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C54A9" w14:textId="77777777" w:rsidR="00727EB2" w:rsidRPr="00727EB2" w:rsidRDefault="00727EB2" w:rsidP="00727EB2">
      <w:pPr>
        <w:spacing w:before="44"/>
        <w:jc w:val="center"/>
        <w:rPr>
          <w:rFonts w:ascii="Times New Roman" w:hAnsi="Times New Roman" w:cs="Times New Roman"/>
          <w:b/>
        </w:rPr>
      </w:pPr>
      <w:r w:rsidRPr="00727EB2">
        <w:rPr>
          <w:rFonts w:ascii="Times New Roman" w:hAnsi="Times New Roman" w:cs="Times New Roman"/>
          <w:b/>
          <w:w w:val="85"/>
        </w:rPr>
        <w:t>Program</w:t>
      </w:r>
      <w:r w:rsidRPr="00727EB2">
        <w:rPr>
          <w:rFonts w:ascii="Times New Roman" w:hAnsi="Times New Roman" w:cs="Times New Roman"/>
          <w:b/>
          <w:spacing w:val="-2"/>
          <w:w w:val="85"/>
        </w:rPr>
        <w:t xml:space="preserve"> </w:t>
      </w:r>
      <w:r w:rsidRPr="00727EB2">
        <w:rPr>
          <w:rFonts w:ascii="Times New Roman" w:hAnsi="Times New Roman" w:cs="Times New Roman"/>
          <w:b/>
          <w:spacing w:val="-2"/>
          <w:w w:val="95"/>
        </w:rPr>
        <w:t>Summary</w:t>
      </w:r>
    </w:p>
    <w:p w14:paraId="5D38B56E" w14:textId="16EFEECB" w:rsidR="00727EB2" w:rsidRPr="00727EB2" w:rsidRDefault="00727EB2" w:rsidP="00727EB2">
      <w:pPr>
        <w:spacing w:before="17" w:line="254" w:lineRule="auto"/>
        <w:jc w:val="center"/>
        <w:rPr>
          <w:rFonts w:ascii="Times New Roman" w:hAnsi="Times New Roman" w:cs="Times New Roman"/>
          <w:b/>
          <w:w w:val="90"/>
        </w:rPr>
      </w:pPr>
      <w:r w:rsidRPr="00727EB2">
        <w:rPr>
          <w:rFonts w:ascii="Times New Roman" w:hAnsi="Times New Roman" w:cs="Times New Roman"/>
          <w:b/>
          <w:w w:val="90"/>
        </w:rPr>
        <w:t>Notre Dame de Namu</w:t>
      </w:r>
      <w:r w:rsidRPr="00727EB2">
        <w:rPr>
          <w:rFonts w:ascii="Times New Roman" w:hAnsi="Times New Roman" w:cs="Times New Roman"/>
          <w:b/>
          <w:w w:val="90"/>
        </w:rPr>
        <w:t xml:space="preserve">r </w:t>
      </w:r>
      <w:r w:rsidRPr="00727EB2">
        <w:rPr>
          <w:rFonts w:ascii="Times New Roman" w:hAnsi="Times New Roman" w:cs="Times New Roman"/>
          <w:b/>
          <w:w w:val="90"/>
        </w:rPr>
        <w:t>University</w:t>
      </w:r>
    </w:p>
    <w:p w14:paraId="6395153A" w14:textId="2F5BB9DF" w:rsidR="00727EB2" w:rsidRPr="00727EB2" w:rsidRDefault="00727EB2" w:rsidP="00727EB2">
      <w:pPr>
        <w:spacing w:before="17" w:line="254" w:lineRule="auto"/>
        <w:jc w:val="center"/>
        <w:rPr>
          <w:rFonts w:ascii="Times New Roman" w:hAnsi="Times New Roman" w:cs="Times New Roman"/>
          <w:b/>
        </w:rPr>
      </w:pPr>
      <w:r w:rsidRPr="00727EB2">
        <w:rPr>
          <w:rFonts w:ascii="Times New Roman" w:hAnsi="Times New Roman" w:cs="Times New Roman"/>
          <w:b/>
          <w:w w:val="85"/>
        </w:rPr>
        <w:t xml:space="preserve"> Preliminary Administrative Services Credential Program</w:t>
      </w:r>
    </w:p>
    <w:p w14:paraId="117AF6BA" w14:textId="77777777" w:rsidR="00772D4F" w:rsidRPr="00727EB2" w:rsidRDefault="00772D4F" w:rsidP="00727EB2">
      <w:pPr>
        <w:jc w:val="center"/>
        <w:rPr>
          <w:rFonts w:ascii="Times New Roman" w:hAnsi="Times New Roman" w:cs="Times New Roman"/>
          <w:b/>
        </w:rPr>
      </w:pPr>
    </w:p>
    <w:p w14:paraId="75182E12" w14:textId="77777777" w:rsidR="00727EB2" w:rsidRPr="00727EB2" w:rsidRDefault="00727EB2" w:rsidP="00727EB2">
      <w:pPr>
        <w:rPr>
          <w:rFonts w:ascii="Times New Roman" w:hAnsi="Times New Roman" w:cs="Times New Roman"/>
        </w:rPr>
      </w:pPr>
    </w:p>
    <w:p w14:paraId="43D290C8" w14:textId="1612E31B" w:rsidR="00727EB2" w:rsidRDefault="00727EB2" w:rsidP="00727EB2">
      <w:pPr>
        <w:pBdr>
          <w:top w:val="nil"/>
          <w:left w:val="nil"/>
          <w:bottom w:val="nil"/>
          <w:right w:val="nil"/>
          <w:between w:val="nil"/>
        </w:pBdr>
        <w:spacing w:after="240"/>
        <w:rPr>
          <w:rFonts w:ascii="Times New Roman" w:eastAsia="Calibri" w:hAnsi="Times New Roman" w:cs="Times New Roman"/>
        </w:rPr>
      </w:pPr>
      <w:r w:rsidRPr="00937B71">
        <w:rPr>
          <w:rFonts w:ascii="Times New Roman" w:eastAsia="Calibri" w:hAnsi="Times New Roman" w:cs="Times New Roman"/>
        </w:rPr>
        <w:t xml:space="preserve">Founded in 1851, Notre Dame de Namur University is a private, Catholic, co-educational university which has been located in Belmont, CA since 1923. It is the third oldest college in California and the first college in the state authorized to grant baccalaureate degrees to women. Founded by the </w:t>
      </w:r>
      <w:proofErr w:type="gramStart"/>
      <w:r w:rsidRPr="00937B71">
        <w:rPr>
          <w:rFonts w:ascii="Times New Roman" w:eastAsia="Calibri" w:hAnsi="Times New Roman" w:cs="Times New Roman"/>
        </w:rPr>
        <w:t>Sisters</w:t>
      </w:r>
      <w:proofErr w:type="gramEnd"/>
      <w:r w:rsidRPr="00937B71">
        <w:rPr>
          <w:rFonts w:ascii="Times New Roman" w:eastAsia="Calibri" w:hAnsi="Times New Roman" w:cs="Times New Roman"/>
        </w:rPr>
        <w:t xml:space="preserve"> of Notre Dame de Namur, the Hallmarks </w:t>
      </w:r>
      <w:hyperlink r:id="rId5" w:history="1">
        <w:r w:rsidRPr="00937B71">
          <w:rPr>
            <w:rStyle w:val="Hyperlink"/>
            <w:rFonts w:ascii="Times New Roman" w:eastAsia="Calibri" w:hAnsi="Times New Roman" w:cs="Times New Roman"/>
          </w:rPr>
          <w:t>https://www.ndnu.edu/about-ndnu/</w:t>
        </w:r>
      </w:hyperlink>
      <w:r w:rsidRPr="00937B71">
        <w:rPr>
          <w:rFonts w:ascii="Times New Roman" w:eastAsia="Calibri" w:hAnsi="Times New Roman" w:cs="Times New Roman"/>
        </w:rPr>
        <w:t xml:space="preserve">  of the sisters form the foundation and values upon which our professionally oriented courses are built. The School of Education is grounded in the latest educational research and course work reflects the integration of this research and current best practices in the field of education.</w:t>
      </w:r>
    </w:p>
    <w:p w14:paraId="51DC37E3" w14:textId="6802DD93" w:rsidR="00727EB2" w:rsidRDefault="00727EB2" w:rsidP="00727EB2">
      <w:pPr>
        <w:pBdr>
          <w:top w:val="nil"/>
          <w:left w:val="nil"/>
          <w:bottom w:val="nil"/>
          <w:right w:val="nil"/>
          <w:between w:val="nil"/>
        </w:pBdr>
        <w:spacing w:after="240"/>
        <w:rPr>
          <w:rFonts w:ascii="Times New Roman" w:hAnsi="Times New Roman" w:cs="Times New Roman"/>
        </w:rPr>
      </w:pPr>
      <w:r w:rsidRPr="00727EB2">
        <w:rPr>
          <w:rFonts w:ascii="Times New Roman" w:hAnsi="Times New Roman" w:cs="Times New Roman"/>
          <w:w w:val="90"/>
        </w:rPr>
        <w:t xml:space="preserve">The structure of leadership </w:t>
      </w:r>
      <w:r w:rsidRPr="00727EB2">
        <w:rPr>
          <w:rFonts w:ascii="Times New Roman" w:hAnsi="Times New Roman" w:cs="Times New Roman"/>
          <w:spacing w:val="-6"/>
        </w:rPr>
        <w:t>begins</w:t>
      </w:r>
      <w:r w:rsidRPr="00727EB2">
        <w:rPr>
          <w:rFonts w:ascii="Times New Roman" w:hAnsi="Times New Roman" w:cs="Times New Roman"/>
          <w:spacing w:val="-10"/>
        </w:rPr>
        <w:t xml:space="preserve"> </w:t>
      </w:r>
      <w:r w:rsidRPr="00727EB2">
        <w:rPr>
          <w:rFonts w:ascii="Times New Roman" w:hAnsi="Times New Roman" w:cs="Times New Roman"/>
          <w:spacing w:val="-6"/>
        </w:rPr>
        <w:t>with</w:t>
      </w:r>
      <w:r w:rsidRPr="00727EB2">
        <w:rPr>
          <w:rFonts w:ascii="Times New Roman" w:hAnsi="Times New Roman" w:cs="Times New Roman"/>
          <w:spacing w:val="-10"/>
        </w:rPr>
        <w:t xml:space="preserve"> </w:t>
      </w:r>
      <w:r w:rsidRPr="00727EB2">
        <w:rPr>
          <w:rFonts w:ascii="Times New Roman" w:hAnsi="Times New Roman" w:cs="Times New Roman"/>
          <w:spacing w:val="-6"/>
        </w:rPr>
        <w:t>the</w:t>
      </w:r>
      <w:r w:rsidRPr="00727EB2">
        <w:rPr>
          <w:rFonts w:ascii="Times New Roman" w:hAnsi="Times New Roman" w:cs="Times New Roman"/>
          <w:spacing w:val="-10"/>
        </w:rPr>
        <w:t xml:space="preserve"> </w:t>
      </w:r>
      <w:r w:rsidRPr="00727EB2">
        <w:rPr>
          <w:rFonts w:ascii="Times New Roman" w:hAnsi="Times New Roman" w:cs="Times New Roman"/>
          <w:spacing w:val="-6"/>
        </w:rPr>
        <w:t>dean</w:t>
      </w:r>
      <w:r w:rsidRPr="00727EB2">
        <w:rPr>
          <w:rFonts w:ascii="Times New Roman" w:hAnsi="Times New Roman" w:cs="Times New Roman"/>
          <w:spacing w:val="-10"/>
        </w:rPr>
        <w:t xml:space="preserve"> </w:t>
      </w:r>
      <w:r w:rsidRPr="00727EB2">
        <w:rPr>
          <w:rFonts w:ascii="Times New Roman" w:hAnsi="Times New Roman" w:cs="Times New Roman"/>
          <w:spacing w:val="-6"/>
        </w:rPr>
        <w:t>of</w:t>
      </w:r>
      <w:r w:rsidRPr="00727EB2">
        <w:rPr>
          <w:rFonts w:ascii="Times New Roman" w:hAnsi="Times New Roman" w:cs="Times New Roman"/>
          <w:spacing w:val="-10"/>
        </w:rPr>
        <w:t xml:space="preserve"> </w:t>
      </w:r>
      <w:r w:rsidRPr="00727EB2">
        <w:rPr>
          <w:rFonts w:ascii="Times New Roman" w:hAnsi="Times New Roman" w:cs="Times New Roman"/>
          <w:spacing w:val="-6"/>
        </w:rPr>
        <w:t>the</w:t>
      </w:r>
      <w:r w:rsidRPr="00727EB2">
        <w:rPr>
          <w:rFonts w:ascii="Times New Roman" w:hAnsi="Times New Roman" w:cs="Times New Roman"/>
          <w:spacing w:val="-10"/>
        </w:rPr>
        <w:t xml:space="preserve"> </w:t>
      </w:r>
      <w:r w:rsidRPr="00727EB2">
        <w:rPr>
          <w:rFonts w:ascii="Times New Roman" w:hAnsi="Times New Roman" w:cs="Times New Roman"/>
          <w:spacing w:val="-6"/>
        </w:rPr>
        <w:t>SOE,</w:t>
      </w:r>
      <w:r w:rsidRPr="00727EB2">
        <w:rPr>
          <w:rFonts w:ascii="Times New Roman" w:hAnsi="Times New Roman" w:cs="Times New Roman"/>
          <w:spacing w:val="-10"/>
        </w:rPr>
        <w:t xml:space="preserve"> </w:t>
      </w:r>
      <w:r w:rsidRPr="00727EB2">
        <w:rPr>
          <w:rFonts w:ascii="Times New Roman" w:hAnsi="Times New Roman" w:cs="Times New Roman"/>
          <w:spacing w:val="-6"/>
        </w:rPr>
        <w:t>followed</w:t>
      </w:r>
      <w:r w:rsidRPr="00727EB2">
        <w:rPr>
          <w:rFonts w:ascii="Times New Roman" w:hAnsi="Times New Roman" w:cs="Times New Roman"/>
          <w:spacing w:val="-10"/>
        </w:rPr>
        <w:t xml:space="preserve"> </w:t>
      </w:r>
      <w:r w:rsidRPr="00727EB2">
        <w:rPr>
          <w:rFonts w:ascii="Times New Roman" w:hAnsi="Times New Roman" w:cs="Times New Roman"/>
          <w:spacing w:val="-6"/>
        </w:rPr>
        <w:t>by</w:t>
      </w:r>
      <w:r w:rsidRPr="00727EB2">
        <w:rPr>
          <w:rFonts w:ascii="Times New Roman" w:hAnsi="Times New Roman" w:cs="Times New Roman"/>
          <w:spacing w:val="-10"/>
        </w:rPr>
        <w:t xml:space="preserve"> </w:t>
      </w:r>
      <w:r w:rsidRPr="00727EB2">
        <w:rPr>
          <w:rFonts w:ascii="Times New Roman" w:hAnsi="Times New Roman" w:cs="Times New Roman"/>
          <w:spacing w:val="-6"/>
        </w:rPr>
        <w:t>the</w:t>
      </w:r>
      <w:r w:rsidRPr="00727EB2">
        <w:rPr>
          <w:rFonts w:ascii="Times New Roman" w:hAnsi="Times New Roman" w:cs="Times New Roman"/>
          <w:spacing w:val="-10"/>
        </w:rPr>
        <w:t xml:space="preserve"> </w:t>
      </w:r>
      <w:r w:rsidRPr="00727EB2">
        <w:rPr>
          <w:rFonts w:ascii="Times New Roman" w:hAnsi="Times New Roman" w:cs="Times New Roman"/>
          <w:spacing w:val="-6"/>
        </w:rPr>
        <w:t>program</w:t>
      </w:r>
      <w:r w:rsidRPr="00727EB2">
        <w:rPr>
          <w:rFonts w:ascii="Times New Roman" w:hAnsi="Times New Roman" w:cs="Times New Roman"/>
          <w:spacing w:val="-10"/>
        </w:rPr>
        <w:t xml:space="preserve"> </w:t>
      </w:r>
      <w:r w:rsidRPr="00727EB2">
        <w:rPr>
          <w:rFonts w:ascii="Times New Roman" w:hAnsi="Times New Roman" w:cs="Times New Roman"/>
          <w:spacing w:val="-6"/>
        </w:rPr>
        <w:t>directors</w:t>
      </w:r>
      <w:r w:rsidRPr="00727EB2">
        <w:rPr>
          <w:rFonts w:ascii="Times New Roman" w:hAnsi="Times New Roman" w:cs="Times New Roman"/>
          <w:spacing w:val="-10"/>
        </w:rPr>
        <w:t xml:space="preserve"> </w:t>
      </w:r>
      <w:r w:rsidRPr="00727EB2">
        <w:rPr>
          <w:rFonts w:ascii="Times New Roman" w:hAnsi="Times New Roman" w:cs="Times New Roman"/>
          <w:spacing w:val="-6"/>
        </w:rPr>
        <w:t>for</w:t>
      </w:r>
      <w:r w:rsidRPr="00727EB2">
        <w:rPr>
          <w:rFonts w:ascii="Times New Roman" w:hAnsi="Times New Roman" w:cs="Times New Roman"/>
          <w:spacing w:val="-10"/>
        </w:rPr>
        <w:t xml:space="preserve"> </w:t>
      </w:r>
      <w:r w:rsidRPr="00727EB2">
        <w:rPr>
          <w:rFonts w:ascii="Times New Roman" w:hAnsi="Times New Roman" w:cs="Times New Roman"/>
          <w:color w:val="000000" w:themeColor="text1"/>
          <w:spacing w:val="-6"/>
        </w:rPr>
        <w:t>each credential</w:t>
      </w:r>
      <w:r w:rsidRPr="00727EB2">
        <w:rPr>
          <w:rFonts w:ascii="Times New Roman" w:hAnsi="Times New Roman" w:cs="Times New Roman"/>
          <w:color w:val="000000" w:themeColor="text1"/>
          <w:spacing w:val="-10"/>
        </w:rPr>
        <w:t xml:space="preserve"> </w:t>
      </w:r>
      <w:r w:rsidRPr="00727EB2">
        <w:rPr>
          <w:rFonts w:ascii="Times New Roman" w:hAnsi="Times New Roman" w:cs="Times New Roman"/>
          <w:spacing w:val="-6"/>
        </w:rPr>
        <w:t>program,</w:t>
      </w:r>
      <w:r w:rsidRPr="00727EB2">
        <w:rPr>
          <w:rFonts w:ascii="Times New Roman" w:hAnsi="Times New Roman" w:cs="Times New Roman"/>
          <w:spacing w:val="-13"/>
        </w:rPr>
        <w:t xml:space="preserve"> </w:t>
      </w:r>
      <w:r w:rsidRPr="00727EB2">
        <w:rPr>
          <w:rFonts w:ascii="Times New Roman" w:hAnsi="Times New Roman" w:cs="Times New Roman"/>
          <w:spacing w:val="-6"/>
        </w:rPr>
        <w:t>placement</w:t>
      </w:r>
      <w:r w:rsidRPr="00727EB2">
        <w:rPr>
          <w:rFonts w:ascii="Times New Roman" w:hAnsi="Times New Roman" w:cs="Times New Roman"/>
          <w:spacing w:val="-13"/>
        </w:rPr>
        <w:t xml:space="preserve"> </w:t>
      </w:r>
      <w:r w:rsidRPr="00727EB2">
        <w:rPr>
          <w:rFonts w:ascii="Times New Roman" w:hAnsi="Times New Roman" w:cs="Times New Roman"/>
          <w:spacing w:val="-6"/>
        </w:rPr>
        <w:t>coordinators,</w:t>
      </w:r>
      <w:r w:rsidRPr="00727EB2">
        <w:rPr>
          <w:rFonts w:ascii="Times New Roman" w:hAnsi="Times New Roman" w:cs="Times New Roman"/>
          <w:spacing w:val="-13"/>
        </w:rPr>
        <w:t xml:space="preserve"> </w:t>
      </w:r>
      <w:r w:rsidRPr="00727EB2">
        <w:rPr>
          <w:rFonts w:ascii="Times New Roman" w:hAnsi="Times New Roman" w:cs="Times New Roman"/>
          <w:spacing w:val="-6"/>
        </w:rPr>
        <w:t>clinical</w:t>
      </w:r>
      <w:r w:rsidRPr="00727EB2">
        <w:rPr>
          <w:rFonts w:ascii="Times New Roman" w:hAnsi="Times New Roman" w:cs="Times New Roman"/>
          <w:spacing w:val="-13"/>
        </w:rPr>
        <w:t xml:space="preserve"> </w:t>
      </w:r>
      <w:r w:rsidRPr="00727EB2">
        <w:rPr>
          <w:rFonts w:ascii="Times New Roman" w:hAnsi="Times New Roman" w:cs="Times New Roman"/>
          <w:spacing w:val="-6"/>
        </w:rPr>
        <w:t>field</w:t>
      </w:r>
      <w:r w:rsidRPr="00727EB2">
        <w:rPr>
          <w:rFonts w:ascii="Times New Roman" w:hAnsi="Times New Roman" w:cs="Times New Roman"/>
          <w:spacing w:val="-13"/>
        </w:rPr>
        <w:t xml:space="preserve"> </w:t>
      </w:r>
      <w:r w:rsidRPr="00727EB2">
        <w:rPr>
          <w:rFonts w:ascii="Times New Roman" w:hAnsi="Times New Roman" w:cs="Times New Roman"/>
          <w:spacing w:val="-6"/>
        </w:rPr>
        <w:t>supervisors,</w:t>
      </w:r>
      <w:r w:rsidRPr="00727EB2">
        <w:rPr>
          <w:rFonts w:ascii="Times New Roman" w:hAnsi="Times New Roman" w:cs="Times New Roman"/>
          <w:spacing w:val="-13"/>
        </w:rPr>
        <w:t xml:space="preserve"> </w:t>
      </w:r>
      <w:r w:rsidRPr="00727EB2">
        <w:rPr>
          <w:rFonts w:ascii="Times New Roman" w:hAnsi="Times New Roman" w:cs="Times New Roman"/>
          <w:spacing w:val="-6"/>
        </w:rPr>
        <w:t>and</w:t>
      </w:r>
      <w:r w:rsidRPr="00727EB2">
        <w:rPr>
          <w:rFonts w:ascii="Times New Roman" w:hAnsi="Times New Roman" w:cs="Times New Roman"/>
          <w:spacing w:val="-13"/>
        </w:rPr>
        <w:t xml:space="preserve"> </w:t>
      </w:r>
      <w:r w:rsidRPr="00727EB2">
        <w:rPr>
          <w:rFonts w:ascii="Times New Roman" w:hAnsi="Times New Roman" w:cs="Times New Roman"/>
          <w:spacing w:val="-6"/>
        </w:rPr>
        <w:t>faculty,</w:t>
      </w:r>
      <w:r w:rsidRPr="00727EB2">
        <w:rPr>
          <w:rFonts w:ascii="Times New Roman" w:hAnsi="Times New Roman" w:cs="Times New Roman"/>
          <w:spacing w:val="-13"/>
        </w:rPr>
        <w:t xml:space="preserve"> </w:t>
      </w:r>
      <w:r w:rsidRPr="00727EB2">
        <w:rPr>
          <w:rFonts w:ascii="Times New Roman" w:hAnsi="Times New Roman" w:cs="Times New Roman"/>
          <w:spacing w:val="-6"/>
        </w:rPr>
        <w:t xml:space="preserve">in </w:t>
      </w:r>
      <w:r w:rsidRPr="00727EB2">
        <w:rPr>
          <w:rFonts w:ascii="Times New Roman" w:hAnsi="Times New Roman" w:cs="Times New Roman"/>
          <w:spacing w:val="-8"/>
        </w:rPr>
        <w:t>partnership with cooperating teachers and administrators at K-12 schools.</w:t>
      </w:r>
      <w:r>
        <w:rPr>
          <w:rFonts w:ascii="Times New Roman" w:hAnsi="Times New Roman" w:cs="Times New Roman"/>
          <w:spacing w:val="-8"/>
          <w:sz w:val="22"/>
          <w:szCs w:val="22"/>
        </w:rPr>
        <w:t xml:space="preserve"> </w:t>
      </w:r>
      <w:r w:rsidRPr="00937B71">
        <w:rPr>
          <w:rFonts w:ascii="Times New Roman" w:eastAsia="Calibri" w:hAnsi="Times New Roman" w:cs="Times New Roman"/>
        </w:rPr>
        <w:t xml:space="preserve">The credential program directors </w:t>
      </w:r>
      <w:proofErr w:type="gramStart"/>
      <w:r w:rsidRPr="00937B71">
        <w:rPr>
          <w:rFonts w:ascii="Times New Roman" w:eastAsia="Calibri" w:hAnsi="Times New Roman" w:cs="Times New Roman"/>
        </w:rPr>
        <w:t>meets</w:t>
      </w:r>
      <w:proofErr w:type="gramEnd"/>
      <w:r w:rsidRPr="00937B71">
        <w:rPr>
          <w:rFonts w:ascii="Times New Roman" w:eastAsia="Calibri" w:hAnsi="Times New Roman" w:cs="Times New Roman"/>
        </w:rPr>
        <w:t xml:space="preserve"> annually with faculty within each program at the end of the spring semester during Education Retreat to debrief the academic year, analyze data and adjust and plan for the upcoming school year. Additional outreach includes the Dean’s Advisory Council that meets twice a year and includes K-12 administrators and community partners to solicit feedback, share concerns, and work toward problem solving regarding common goals and interests.</w:t>
      </w:r>
    </w:p>
    <w:p w14:paraId="21A7D10A" w14:textId="1950A84F" w:rsidR="00727EB2" w:rsidRDefault="00727EB2" w:rsidP="00727EB2">
      <w:pPr>
        <w:pBdr>
          <w:top w:val="nil"/>
          <w:left w:val="nil"/>
          <w:bottom w:val="nil"/>
          <w:right w:val="nil"/>
          <w:between w:val="nil"/>
        </w:pBdr>
        <w:spacing w:after="240"/>
        <w:rPr>
          <w:rFonts w:ascii="Times New Roman" w:hAnsi="Times New Roman" w:cs="Times New Roman"/>
        </w:rPr>
      </w:pPr>
      <w:r w:rsidRPr="00937B71">
        <w:rPr>
          <w:rFonts w:ascii="Times New Roman" w:eastAsia="Calibri" w:hAnsi="Times New Roman" w:cs="Times New Roman"/>
        </w:rPr>
        <w:t xml:space="preserve">The </w:t>
      </w:r>
      <w:r>
        <w:rPr>
          <w:rFonts w:ascii="Times New Roman" w:eastAsia="Calibri" w:hAnsi="Times New Roman" w:cs="Times New Roman"/>
        </w:rPr>
        <w:t>Administrative Services Credential</w:t>
      </w:r>
      <w:r w:rsidRPr="00937B71">
        <w:rPr>
          <w:rFonts w:ascii="Times New Roman" w:eastAsia="Calibri" w:hAnsi="Times New Roman" w:cs="Times New Roman"/>
        </w:rPr>
        <w:t xml:space="preserve"> program holds regular meetings with the </w:t>
      </w:r>
      <w:r>
        <w:rPr>
          <w:rFonts w:ascii="Times New Roman" w:eastAsia="Calibri" w:hAnsi="Times New Roman" w:cs="Times New Roman"/>
        </w:rPr>
        <w:t xml:space="preserve">faculty, who also serve as </w:t>
      </w:r>
      <w:r w:rsidR="0068593D">
        <w:rPr>
          <w:rFonts w:ascii="Times New Roman" w:eastAsia="Calibri" w:hAnsi="Times New Roman" w:cs="Times New Roman"/>
        </w:rPr>
        <w:t>university supervisors</w:t>
      </w:r>
      <w:r w:rsidRPr="00937B71">
        <w:rPr>
          <w:rFonts w:ascii="Times New Roman" w:eastAsia="Calibri" w:hAnsi="Times New Roman" w:cs="Times New Roman"/>
        </w:rPr>
        <w:t xml:space="preserve"> to discuss the progress of </w:t>
      </w:r>
      <w:r w:rsidR="0068593D">
        <w:rPr>
          <w:rFonts w:ascii="Times New Roman" w:eastAsia="Calibri" w:hAnsi="Times New Roman" w:cs="Times New Roman"/>
        </w:rPr>
        <w:t>candidates</w:t>
      </w:r>
      <w:r w:rsidRPr="00937B71">
        <w:rPr>
          <w:rFonts w:ascii="Times New Roman" w:eastAsia="Calibri" w:hAnsi="Times New Roman" w:cs="Times New Roman"/>
        </w:rPr>
        <w:t xml:space="preserve"> in placements. This information is then communicated with the dean and other program directors at regular monthly meetings with the entire SOE which includes all faculty and staff including the executive assistant to the dean and the credentials analyst.  Program directors regularly communicate with the credential’s analyst in addition to department meetings as necessary.</w:t>
      </w:r>
    </w:p>
    <w:p w14:paraId="1581F0FE" w14:textId="2288D87F" w:rsidR="00772D4F" w:rsidRPr="0068593D" w:rsidRDefault="00772D4F" w:rsidP="0068593D">
      <w:pPr>
        <w:pBdr>
          <w:top w:val="nil"/>
          <w:left w:val="nil"/>
          <w:bottom w:val="nil"/>
          <w:right w:val="nil"/>
          <w:between w:val="nil"/>
        </w:pBdr>
        <w:spacing w:after="240"/>
        <w:rPr>
          <w:rFonts w:ascii="Times New Roman" w:eastAsia="Calibri" w:hAnsi="Times New Roman" w:cs="Times New Roman"/>
        </w:rPr>
      </w:pPr>
      <w:r w:rsidRPr="00727EB2">
        <w:rPr>
          <w:rFonts w:ascii="Times New Roman" w:hAnsi="Times New Roman" w:cs="Times New Roman"/>
        </w:rPr>
        <w:t>The Preliminary Administrative Services Credential Program at Notre Dame de Namur University is a unique 30</w:t>
      </w:r>
      <w:r w:rsidR="00727EB2">
        <w:rPr>
          <w:rFonts w:ascii="Times New Roman" w:hAnsi="Times New Roman" w:cs="Times New Roman"/>
        </w:rPr>
        <w:t>-</w:t>
      </w:r>
      <w:r w:rsidRPr="00727EB2">
        <w:rPr>
          <w:rFonts w:ascii="Times New Roman" w:hAnsi="Times New Roman" w:cs="Times New Roman"/>
        </w:rPr>
        <w:t>unit program. Concurrently, with eligibility for an Administrative Services Credential, the successful candidate will be awarded a Master of Arts degree in School Administration.</w:t>
      </w:r>
      <w:r w:rsidR="0068593D">
        <w:rPr>
          <w:rFonts w:ascii="Times New Roman" w:eastAsia="Calibri" w:hAnsi="Times New Roman" w:cs="Times New Roman"/>
        </w:rPr>
        <w:t xml:space="preserve"> All courses have been offered in person, either on campus or a school district site. </w:t>
      </w:r>
      <w:r w:rsidRPr="00727EB2">
        <w:rPr>
          <w:rFonts w:ascii="Times New Roman" w:hAnsi="Times New Roman" w:cs="Times New Roman"/>
        </w:rPr>
        <w:t xml:space="preserve">Four courses within the program focus (establish) a critical background in solid administrative practice.  These courses are in leadership – EDU 4606 Leadership Concepts, human resources – EDU 4604 Human Resource Management in School/District, finance – </w:t>
      </w:r>
      <w:r w:rsidR="00682A12" w:rsidRPr="00727EB2">
        <w:rPr>
          <w:rFonts w:ascii="Times New Roman" w:hAnsi="Times New Roman" w:cs="Times New Roman"/>
        </w:rPr>
        <w:t xml:space="preserve">EDU 4600 Financial Management, </w:t>
      </w:r>
      <w:r w:rsidRPr="00727EB2">
        <w:rPr>
          <w:rFonts w:ascii="Times New Roman" w:hAnsi="Times New Roman" w:cs="Times New Roman"/>
        </w:rPr>
        <w:t>as well as organization and management – EDU 4609 Organization and Management.</w:t>
      </w:r>
      <w:r w:rsidR="0068593D">
        <w:rPr>
          <w:rFonts w:ascii="Times New Roman" w:eastAsia="Calibri" w:hAnsi="Times New Roman" w:cs="Times New Roman"/>
        </w:rPr>
        <w:t xml:space="preserve"> </w:t>
      </w:r>
      <w:r w:rsidR="0068593D">
        <w:rPr>
          <w:rFonts w:ascii="Times New Roman" w:hAnsi="Times New Roman" w:cs="Times New Roman"/>
        </w:rPr>
        <w:t>T</w:t>
      </w:r>
      <w:r w:rsidR="00495D58" w:rsidRPr="00727EB2">
        <w:rPr>
          <w:rFonts w:ascii="Times New Roman" w:hAnsi="Times New Roman" w:cs="Times New Roman"/>
        </w:rPr>
        <w:t>hree</w:t>
      </w:r>
      <w:r w:rsidR="0068593D">
        <w:rPr>
          <w:rFonts w:ascii="Times New Roman" w:hAnsi="Times New Roman" w:cs="Times New Roman"/>
        </w:rPr>
        <w:t xml:space="preserve"> </w:t>
      </w:r>
      <w:r w:rsidRPr="00727EB2">
        <w:rPr>
          <w:rFonts w:ascii="Times New Roman" w:hAnsi="Times New Roman" w:cs="Times New Roman"/>
        </w:rPr>
        <w:t>practicum classes in the program offer an intensive focus on administrative practice as it applies to the field.  Eac</w:t>
      </w:r>
      <w:r w:rsidR="00471898" w:rsidRPr="00727EB2">
        <w:rPr>
          <w:rFonts w:ascii="Times New Roman" w:hAnsi="Times New Roman" w:cs="Times New Roman"/>
        </w:rPr>
        <w:t>h of the courses include</w:t>
      </w:r>
      <w:r w:rsidR="0068593D">
        <w:rPr>
          <w:rFonts w:ascii="Times New Roman" w:hAnsi="Times New Roman" w:cs="Times New Roman"/>
        </w:rPr>
        <w:t>s</w:t>
      </w:r>
      <w:r w:rsidR="00471898" w:rsidRPr="00727EB2">
        <w:rPr>
          <w:rFonts w:ascii="Times New Roman" w:hAnsi="Times New Roman" w:cs="Times New Roman"/>
        </w:rPr>
        <w:t xml:space="preserve"> a fiel</w:t>
      </w:r>
      <w:r w:rsidRPr="00727EB2">
        <w:rPr>
          <w:rFonts w:ascii="Times New Roman" w:hAnsi="Times New Roman" w:cs="Times New Roman"/>
        </w:rPr>
        <w:t xml:space="preserve">d-based project implemented by the candidate and approved and evaluated in a unique collaboration between the </w:t>
      </w:r>
      <w:r w:rsidR="0068593D">
        <w:rPr>
          <w:rFonts w:ascii="Times New Roman" w:hAnsi="Times New Roman" w:cs="Times New Roman"/>
        </w:rPr>
        <w:t>u</w:t>
      </w:r>
      <w:r w:rsidRPr="00727EB2">
        <w:rPr>
          <w:rFonts w:ascii="Times New Roman" w:hAnsi="Times New Roman" w:cs="Times New Roman"/>
        </w:rPr>
        <w:t xml:space="preserve">niversity, district, and school. These courses cover school/parent/community relations – EDU 4621 School Parent Community Relations; school law – EDU 4624 School Law, Governance, Politics; </w:t>
      </w:r>
      <w:r w:rsidR="00495D58" w:rsidRPr="00727EB2">
        <w:rPr>
          <w:rFonts w:ascii="Times New Roman" w:hAnsi="Times New Roman" w:cs="Times New Roman"/>
        </w:rPr>
        <w:t xml:space="preserve">and </w:t>
      </w:r>
      <w:r w:rsidRPr="00727EB2">
        <w:rPr>
          <w:rFonts w:ascii="Times New Roman" w:hAnsi="Times New Roman" w:cs="Times New Roman"/>
        </w:rPr>
        <w:t>instructional leadership – ED</w:t>
      </w:r>
      <w:r w:rsidR="00495D58" w:rsidRPr="00727EB2">
        <w:rPr>
          <w:rFonts w:ascii="Times New Roman" w:hAnsi="Times New Roman" w:cs="Times New Roman"/>
        </w:rPr>
        <w:t xml:space="preserve">U 4627 Instructional Leadership. </w:t>
      </w:r>
      <w:r w:rsidRPr="00727EB2">
        <w:rPr>
          <w:rFonts w:ascii="Times New Roman" w:hAnsi="Times New Roman" w:cs="Times New Roman"/>
        </w:rPr>
        <w:t xml:space="preserve"> </w:t>
      </w:r>
    </w:p>
    <w:p w14:paraId="350707AE" w14:textId="77777777" w:rsidR="00495D58" w:rsidRPr="00727EB2" w:rsidRDefault="00495D58" w:rsidP="00772D4F">
      <w:pPr>
        <w:rPr>
          <w:rFonts w:ascii="Times New Roman" w:hAnsi="Times New Roman" w:cs="Times New Roman"/>
        </w:rPr>
      </w:pPr>
    </w:p>
    <w:p w14:paraId="2249544A" w14:textId="0095BCA7" w:rsidR="00495D58" w:rsidRPr="00727EB2" w:rsidRDefault="00495D58" w:rsidP="00772D4F">
      <w:pPr>
        <w:rPr>
          <w:rFonts w:ascii="Times New Roman" w:hAnsi="Times New Roman" w:cs="Times New Roman"/>
        </w:rPr>
      </w:pPr>
      <w:r w:rsidRPr="00727EB2">
        <w:rPr>
          <w:rFonts w:ascii="Times New Roman" w:hAnsi="Times New Roman" w:cs="Times New Roman"/>
        </w:rPr>
        <w:t>To assure preparation for curriculum leadership in the credential/ma</w:t>
      </w:r>
      <w:r w:rsidR="00471898" w:rsidRPr="00727EB2">
        <w:rPr>
          <w:rFonts w:ascii="Times New Roman" w:hAnsi="Times New Roman" w:cs="Times New Roman"/>
        </w:rPr>
        <w:t>ster’s candidate coursework, two</w:t>
      </w:r>
      <w:r w:rsidRPr="00727EB2">
        <w:rPr>
          <w:rFonts w:ascii="Times New Roman" w:hAnsi="Times New Roman" w:cs="Times New Roman"/>
        </w:rPr>
        <w:t xml:space="preserve"> offerings in curriculum and assessment and evaluation are included in the program – EDU 4700 Trends in Curriculum Development and EDU 4703 Evaluation and Assessment.</w:t>
      </w:r>
      <w:r w:rsidR="0068593D">
        <w:rPr>
          <w:rFonts w:ascii="Times New Roman" w:hAnsi="Times New Roman" w:cs="Times New Roman"/>
        </w:rPr>
        <w:t xml:space="preserve"> </w:t>
      </w:r>
      <w:r w:rsidRPr="00727EB2">
        <w:rPr>
          <w:rFonts w:ascii="Times New Roman" w:hAnsi="Times New Roman" w:cs="Times New Roman"/>
        </w:rPr>
        <w:t>During the last year in the program, candidates take part in a 3-unit Action Research/Capstone course experience in which all candidates display their mastery in knowledge and applicable practice.</w:t>
      </w:r>
      <w:r w:rsidR="00471898" w:rsidRPr="00727EB2">
        <w:rPr>
          <w:rFonts w:ascii="Times New Roman" w:hAnsi="Times New Roman" w:cs="Times New Roman"/>
        </w:rPr>
        <w:t xml:space="preserve"> Their research would be presented to the school or district.</w:t>
      </w:r>
    </w:p>
    <w:p w14:paraId="72335699" w14:textId="77777777" w:rsidR="00495D58" w:rsidRPr="00727EB2" w:rsidRDefault="00495D58" w:rsidP="00772D4F">
      <w:pPr>
        <w:rPr>
          <w:rFonts w:ascii="Times New Roman" w:hAnsi="Times New Roman" w:cs="Times New Roman"/>
        </w:rPr>
      </w:pPr>
    </w:p>
    <w:p w14:paraId="6B39E02A" w14:textId="1E81891F" w:rsidR="00682A12" w:rsidRPr="0068593D" w:rsidRDefault="00495D58" w:rsidP="0068593D">
      <w:pPr>
        <w:rPr>
          <w:rFonts w:ascii="Times New Roman" w:hAnsi="Times New Roman" w:cs="Times New Roman"/>
        </w:rPr>
      </w:pPr>
      <w:r w:rsidRPr="0068593D">
        <w:rPr>
          <w:rFonts w:ascii="Times New Roman" w:hAnsi="Times New Roman" w:cs="Times New Roman"/>
        </w:rPr>
        <w:t xml:space="preserve">Our </w:t>
      </w:r>
      <w:r w:rsidR="0068593D" w:rsidRPr="0068593D">
        <w:rPr>
          <w:rFonts w:ascii="Times New Roman" w:hAnsi="Times New Roman" w:cs="Times New Roman"/>
        </w:rPr>
        <w:t>candidates</w:t>
      </w:r>
      <w:r w:rsidRPr="0068593D">
        <w:rPr>
          <w:rFonts w:ascii="Times New Roman" w:hAnsi="Times New Roman" w:cs="Times New Roman"/>
        </w:rPr>
        <w:t xml:space="preserve"> participated in the CALAPA pilot</w:t>
      </w:r>
      <w:r w:rsidR="00682A12" w:rsidRPr="0068593D">
        <w:rPr>
          <w:rFonts w:ascii="Times New Roman" w:hAnsi="Times New Roman" w:cs="Times New Roman"/>
        </w:rPr>
        <w:t>, which replaced the practicum courses</w:t>
      </w:r>
      <w:r w:rsidRPr="0068593D">
        <w:rPr>
          <w:rFonts w:ascii="Times New Roman" w:hAnsi="Times New Roman" w:cs="Times New Roman"/>
        </w:rPr>
        <w:t xml:space="preserve">.  </w:t>
      </w:r>
      <w:r w:rsidR="0068593D">
        <w:rPr>
          <w:rFonts w:ascii="Times New Roman" w:hAnsi="Times New Roman" w:cs="Times New Roman"/>
        </w:rPr>
        <w:t>U</w:t>
      </w:r>
      <w:r w:rsidRPr="0068593D">
        <w:rPr>
          <w:rFonts w:ascii="Times New Roman" w:hAnsi="Times New Roman" w:cs="Times New Roman"/>
        </w:rPr>
        <w:t>nfortunat</w:t>
      </w:r>
      <w:r w:rsidR="00471898" w:rsidRPr="0068593D">
        <w:rPr>
          <w:rFonts w:ascii="Times New Roman" w:hAnsi="Times New Roman" w:cs="Times New Roman"/>
        </w:rPr>
        <w:t>ely</w:t>
      </w:r>
      <w:r w:rsidR="0068593D">
        <w:rPr>
          <w:rFonts w:ascii="Times New Roman" w:hAnsi="Times New Roman" w:cs="Times New Roman"/>
        </w:rPr>
        <w:t>,</w:t>
      </w:r>
      <w:r w:rsidR="00471898" w:rsidRPr="0068593D">
        <w:rPr>
          <w:rFonts w:ascii="Times New Roman" w:hAnsi="Times New Roman" w:cs="Times New Roman"/>
        </w:rPr>
        <w:t xml:space="preserve"> that was the last cohort when</w:t>
      </w:r>
      <w:r w:rsidRPr="0068593D">
        <w:rPr>
          <w:rFonts w:ascii="Times New Roman" w:hAnsi="Times New Roman" w:cs="Times New Roman"/>
        </w:rPr>
        <w:t xml:space="preserve"> Covid struck</w:t>
      </w:r>
      <w:r w:rsidR="0068593D">
        <w:rPr>
          <w:rFonts w:ascii="Times New Roman" w:hAnsi="Times New Roman" w:cs="Times New Roman"/>
        </w:rPr>
        <w:t xml:space="preserve"> and the last individuals in the program completed last year. </w:t>
      </w:r>
      <w:r w:rsidRPr="0068593D">
        <w:rPr>
          <w:rFonts w:ascii="Times New Roman" w:hAnsi="Times New Roman" w:cs="Times New Roman"/>
        </w:rPr>
        <w:t xml:space="preserve">Since </w:t>
      </w:r>
      <w:proofErr w:type="gramStart"/>
      <w:r w:rsidRPr="0068593D">
        <w:rPr>
          <w:rFonts w:ascii="Times New Roman" w:hAnsi="Times New Roman" w:cs="Times New Roman"/>
        </w:rPr>
        <w:t>then</w:t>
      </w:r>
      <w:proofErr w:type="gramEnd"/>
      <w:r w:rsidRPr="0068593D">
        <w:rPr>
          <w:rFonts w:ascii="Times New Roman" w:hAnsi="Times New Roman" w:cs="Times New Roman"/>
        </w:rPr>
        <w:t xml:space="preserve"> we have not had a cohort</w:t>
      </w:r>
      <w:r w:rsidR="0068593D">
        <w:rPr>
          <w:rFonts w:ascii="Times New Roman" w:hAnsi="Times New Roman" w:cs="Times New Roman"/>
        </w:rPr>
        <w:t xml:space="preserve">. As such, 2023-2024 is a rebuilding year for the program. </w:t>
      </w:r>
      <w:r w:rsidRPr="0068593D">
        <w:rPr>
          <w:rFonts w:ascii="Times New Roman" w:hAnsi="Times New Roman" w:cs="Times New Roman"/>
        </w:rPr>
        <w:t xml:space="preserve">We are presently in conversation with the San Mateo County Office of Education </w:t>
      </w:r>
      <w:r w:rsidR="0068593D">
        <w:rPr>
          <w:rFonts w:ascii="Times New Roman" w:hAnsi="Times New Roman" w:cs="Times New Roman"/>
        </w:rPr>
        <w:t xml:space="preserve">(SMCOE) </w:t>
      </w:r>
      <w:r w:rsidRPr="0068593D">
        <w:rPr>
          <w:rFonts w:ascii="Times New Roman" w:hAnsi="Times New Roman" w:cs="Times New Roman"/>
        </w:rPr>
        <w:t xml:space="preserve">to partner with them.  </w:t>
      </w:r>
      <w:r w:rsidR="00682A12" w:rsidRPr="0068593D">
        <w:rPr>
          <w:rFonts w:ascii="Times New Roman" w:hAnsi="Times New Roman" w:cs="Times New Roman"/>
        </w:rPr>
        <w:t>SMCOE will offer the credential and NDNU will offer the Master’s in School Administration.</w:t>
      </w:r>
      <w:r w:rsidR="0068593D">
        <w:rPr>
          <w:rFonts w:ascii="Times New Roman" w:hAnsi="Times New Roman" w:cs="Times New Roman"/>
        </w:rPr>
        <w:t xml:space="preserve"> </w:t>
      </w:r>
      <w:r w:rsidR="00682A12" w:rsidRPr="0068593D">
        <w:rPr>
          <w:rFonts w:ascii="Times New Roman" w:hAnsi="Times New Roman" w:cs="Times New Roman"/>
        </w:rPr>
        <w:t xml:space="preserve">As we work with SMCOE we will </w:t>
      </w:r>
      <w:r w:rsidR="0068593D">
        <w:rPr>
          <w:rFonts w:ascii="Times New Roman" w:hAnsi="Times New Roman" w:cs="Times New Roman"/>
        </w:rPr>
        <w:t xml:space="preserve">review and change our program courses and materials to </w:t>
      </w:r>
      <w:r w:rsidR="00682A12" w:rsidRPr="0068593D">
        <w:rPr>
          <w:rFonts w:ascii="Times New Roman" w:hAnsi="Times New Roman" w:cs="Times New Roman"/>
        </w:rPr>
        <w:t>reflect the articulation between the two programs.</w:t>
      </w:r>
      <w:r w:rsidR="00471898" w:rsidRPr="0068593D">
        <w:rPr>
          <w:rFonts w:ascii="Times New Roman" w:hAnsi="Times New Roman" w:cs="Times New Roman"/>
        </w:rPr>
        <w:t xml:space="preserve"> </w:t>
      </w:r>
    </w:p>
    <w:p w14:paraId="26599655" w14:textId="77777777" w:rsidR="00682A12" w:rsidRPr="0068593D" w:rsidRDefault="00682A12" w:rsidP="00772D4F">
      <w:pPr>
        <w:rPr>
          <w:rFonts w:ascii="Times New Roman" w:hAnsi="Times New Roman" w:cs="Times New Roman"/>
        </w:rPr>
      </w:pPr>
    </w:p>
    <w:p w14:paraId="674E8539" w14:textId="0CACF8ED" w:rsidR="00682A12" w:rsidRDefault="00682A12" w:rsidP="00772D4F">
      <w:pPr>
        <w:rPr>
          <w:rFonts w:ascii="Times New Roman" w:hAnsi="Times New Roman" w:cs="Times New Roman"/>
        </w:rPr>
      </w:pPr>
      <w:r w:rsidRPr="0068593D">
        <w:rPr>
          <w:rFonts w:ascii="Times New Roman" w:hAnsi="Times New Roman" w:cs="Times New Roman"/>
        </w:rPr>
        <w:t>We were very proud of our program for decades and success</w:t>
      </w:r>
      <w:r w:rsidR="00471898" w:rsidRPr="0068593D">
        <w:rPr>
          <w:rFonts w:ascii="Times New Roman" w:hAnsi="Times New Roman" w:cs="Times New Roman"/>
        </w:rPr>
        <w:t>fully trained scores of graduates</w:t>
      </w:r>
      <w:r w:rsidRPr="0068593D">
        <w:rPr>
          <w:rFonts w:ascii="Times New Roman" w:hAnsi="Times New Roman" w:cs="Times New Roman"/>
        </w:rPr>
        <w:t xml:space="preserve">, who are serving in the Bay Area.  It is a difficult time for school </w:t>
      </w:r>
      <w:r w:rsidR="009F64B7" w:rsidRPr="0068593D">
        <w:rPr>
          <w:rFonts w:ascii="Times New Roman" w:hAnsi="Times New Roman" w:cs="Times New Roman"/>
        </w:rPr>
        <w:t>administrators,</w:t>
      </w:r>
      <w:r w:rsidRPr="0068593D">
        <w:rPr>
          <w:rFonts w:ascii="Times New Roman" w:hAnsi="Times New Roman" w:cs="Times New Roman"/>
        </w:rPr>
        <w:t xml:space="preserve"> and we must find ways to bring them back.</w:t>
      </w:r>
      <w:r w:rsidR="0068593D">
        <w:rPr>
          <w:rFonts w:ascii="Times New Roman" w:hAnsi="Times New Roman" w:cs="Times New Roman"/>
        </w:rPr>
        <w:t xml:space="preserve"> </w:t>
      </w:r>
      <w:r w:rsidRPr="0068593D">
        <w:rPr>
          <w:rFonts w:ascii="Times New Roman" w:hAnsi="Times New Roman" w:cs="Times New Roman"/>
        </w:rPr>
        <w:t>This is why, the partnership with SMCOE gives hope and we are excited to have a vibrant program again.</w:t>
      </w:r>
    </w:p>
    <w:p w14:paraId="41CBF2AC" w14:textId="77777777" w:rsidR="0068593D" w:rsidRDefault="0068593D" w:rsidP="00772D4F">
      <w:pPr>
        <w:rPr>
          <w:rFonts w:ascii="Times New Roman" w:hAnsi="Times New Roman" w:cs="Times New Roman"/>
        </w:rPr>
      </w:pPr>
    </w:p>
    <w:p w14:paraId="797EE86C" w14:textId="1B70E0C8" w:rsidR="0068593D" w:rsidRDefault="0068593D" w:rsidP="00772D4F">
      <w:pPr>
        <w:rPr>
          <w:rFonts w:ascii="Times New Roman" w:hAnsi="Times New Roman" w:cs="Times New Roman"/>
        </w:rPr>
      </w:pPr>
      <w:r>
        <w:rPr>
          <w:rFonts w:ascii="Times New Roman" w:hAnsi="Times New Roman" w:cs="Times New Roman"/>
        </w:rPr>
        <w:t xml:space="preserve">For this Program </w:t>
      </w:r>
      <w:r w:rsidR="0041105D">
        <w:rPr>
          <w:rFonts w:ascii="Times New Roman" w:hAnsi="Times New Roman" w:cs="Times New Roman"/>
        </w:rPr>
        <w:t>R</w:t>
      </w:r>
      <w:r>
        <w:rPr>
          <w:rFonts w:ascii="Times New Roman" w:hAnsi="Times New Roman" w:cs="Times New Roman"/>
        </w:rPr>
        <w:t>eview</w:t>
      </w:r>
      <w:r w:rsidR="0041105D">
        <w:rPr>
          <w:rFonts w:ascii="Times New Roman" w:hAnsi="Times New Roman" w:cs="Times New Roman"/>
        </w:rPr>
        <w:t xml:space="preserve"> submission,</w:t>
      </w:r>
      <w:r>
        <w:rPr>
          <w:rFonts w:ascii="Times New Roman" w:hAnsi="Times New Roman" w:cs="Times New Roman"/>
        </w:rPr>
        <w:t xml:space="preserve"> </w:t>
      </w:r>
      <w:r w:rsidR="0041105D">
        <w:rPr>
          <w:rFonts w:ascii="Times New Roman" w:hAnsi="Times New Roman" w:cs="Times New Roman"/>
        </w:rPr>
        <w:t>the f</w:t>
      </w:r>
      <w:r>
        <w:rPr>
          <w:rFonts w:ascii="Times New Roman" w:hAnsi="Times New Roman" w:cs="Times New Roman"/>
        </w:rPr>
        <w:t>ollowing</w:t>
      </w:r>
      <w:r w:rsidR="0041105D">
        <w:rPr>
          <w:rFonts w:ascii="Times New Roman" w:hAnsi="Times New Roman" w:cs="Times New Roman"/>
        </w:rPr>
        <w:t xml:space="preserve"> documents provided apply to the </w:t>
      </w:r>
      <w:proofErr w:type="spellStart"/>
      <w:r w:rsidR="0041105D">
        <w:rPr>
          <w:rFonts w:ascii="Times New Roman" w:hAnsi="Times New Roman" w:cs="Times New Roman"/>
        </w:rPr>
        <w:t>pASC</w:t>
      </w:r>
      <w:proofErr w:type="spellEnd"/>
      <w:r w:rsidR="0041105D">
        <w:rPr>
          <w:rFonts w:ascii="Times New Roman" w:hAnsi="Times New Roman" w:cs="Times New Roman"/>
        </w:rPr>
        <w:t xml:space="preserve"> Program</w:t>
      </w:r>
      <w:r>
        <w:rPr>
          <w:rFonts w:ascii="Times New Roman" w:hAnsi="Times New Roman" w:cs="Times New Roman"/>
        </w:rPr>
        <w:t>:</w:t>
      </w:r>
    </w:p>
    <w:p w14:paraId="79D6586F" w14:textId="12C8D9E3" w:rsidR="0041105D" w:rsidRDefault="0041105D" w:rsidP="0041105D">
      <w:pPr>
        <w:pStyle w:val="ListParagraph"/>
        <w:numPr>
          <w:ilvl w:val="0"/>
          <w:numId w:val="1"/>
        </w:numPr>
        <w:rPr>
          <w:rFonts w:ascii="Times New Roman" w:hAnsi="Times New Roman" w:cs="Times New Roman"/>
        </w:rPr>
      </w:pPr>
      <w:r>
        <w:rPr>
          <w:rFonts w:ascii="Times New Roman" w:hAnsi="Times New Roman" w:cs="Times New Roman"/>
        </w:rPr>
        <w:t>Organization Structure: Exhibit – Organizational Chart</w:t>
      </w:r>
    </w:p>
    <w:p w14:paraId="68FDC2D9" w14:textId="723D6FD3" w:rsidR="0041105D" w:rsidRDefault="0041105D" w:rsidP="0041105D">
      <w:pPr>
        <w:pStyle w:val="ListParagraph"/>
        <w:numPr>
          <w:ilvl w:val="0"/>
          <w:numId w:val="1"/>
        </w:numPr>
        <w:rPr>
          <w:rFonts w:ascii="Times New Roman" w:hAnsi="Times New Roman" w:cs="Times New Roman"/>
        </w:rPr>
      </w:pPr>
      <w:r>
        <w:rPr>
          <w:rFonts w:ascii="Times New Roman" w:hAnsi="Times New Roman" w:cs="Times New Roman"/>
        </w:rPr>
        <w:t>Faculty Qualifications</w:t>
      </w:r>
    </w:p>
    <w:p w14:paraId="1334C20D" w14:textId="3578E99D" w:rsidR="0041105D" w:rsidRDefault="0041105D" w:rsidP="0041105D">
      <w:pPr>
        <w:pStyle w:val="ListParagraph"/>
        <w:numPr>
          <w:ilvl w:val="1"/>
          <w:numId w:val="1"/>
        </w:numPr>
        <w:rPr>
          <w:rFonts w:ascii="Times New Roman" w:hAnsi="Times New Roman" w:cs="Times New Roman"/>
        </w:rPr>
      </w:pPr>
      <w:r>
        <w:rPr>
          <w:rFonts w:ascii="Times New Roman" w:hAnsi="Times New Roman" w:cs="Times New Roman"/>
        </w:rPr>
        <w:t>Table of current faculty</w:t>
      </w:r>
    </w:p>
    <w:p w14:paraId="70F01E34" w14:textId="42D427DC" w:rsidR="0041105D" w:rsidRDefault="0041105D" w:rsidP="0041105D">
      <w:pPr>
        <w:pStyle w:val="ListParagraph"/>
        <w:numPr>
          <w:ilvl w:val="1"/>
          <w:numId w:val="1"/>
        </w:numPr>
        <w:rPr>
          <w:rFonts w:ascii="Times New Roman" w:hAnsi="Times New Roman" w:cs="Times New Roman"/>
        </w:rPr>
      </w:pPr>
      <w:r>
        <w:rPr>
          <w:rFonts w:ascii="Times New Roman" w:hAnsi="Times New Roman" w:cs="Times New Roman"/>
        </w:rPr>
        <w:t xml:space="preserve">Published  job descriptions that set out minimum </w:t>
      </w:r>
      <w:r w:rsidR="009F64B7">
        <w:rPr>
          <w:rFonts w:ascii="Times New Roman" w:hAnsi="Times New Roman" w:cs="Times New Roman"/>
        </w:rPr>
        <w:t>qualifications.</w:t>
      </w:r>
    </w:p>
    <w:p w14:paraId="07DC59C8" w14:textId="4E4AE732" w:rsidR="0041105D" w:rsidRDefault="0041105D" w:rsidP="0041105D">
      <w:pPr>
        <w:pStyle w:val="ListParagraph"/>
        <w:numPr>
          <w:ilvl w:val="0"/>
          <w:numId w:val="1"/>
        </w:numPr>
        <w:rPr>
          <w:rFonts w:ascii="Times New Roman" w:hAnsi="Times New Roman" w:cs="Times New Roman"/>
        </w:rPr>
      </w:pPr>
      <w:r>
        <w:rPr>
          <w:rFonts w:ascii="Times New Roman" w:hAnsi="Times New Roman" w:cs="Times New Roman"/>
        </w:rPr>
        <w:t>Course Sequence: A Program Plan used to guide candidates through the program.  This will change as we re-structure with SMCOE in the coming year.</w:t>
      </w:r>
    </w:p>
    <w:p w14:paraId="070D1772" w14:textId="76CF0C4B" w:rsidR="0041105D" w:rsidRDefault="0041105D" w:rsidP="0041105D">
      <w:pPr>
        <w:pStyle w:val="ListParagraph"/>
        <w:numPr>
          <w:ilvl w:val="0"/>
          <w:numId w:val="1"/>
        </w:numPr>
        <w:rPr>
          <w:rFonts w:ascii="Times New Roman" w:hAnsi="Times New Roman" w:cs="Times New Roman"/>
        </w:rPr>
      </w:pPr>
      <w:r>
        <w:rPr>
          <w:rFonts w:ascii="Times New Roman" w:hAnsi="Times New Roman" w:cs="Times New Roman"/>
        </w:rPr>
        <w:t>Course Matrix: Since courses will be changed in the re-structure process, the matric does not link the CAPEs with where they are offered in the program.  However, syllabi from previous course are provided even though these also will change in the coming re-structure process.</w:t>
      </w:r>
    </w:p>
    <w:p w14:paraId="4F81ECE1" w14:textId="13EFEFCB" w:rsidR="0041105D" w:rsidRPr="0041105D" w:rsidRDefault="0041105D" w:rsidP="0041105D">
      <w:pPr>
        <w:pStyle w:val="ListParagraph"/>
        <w:numPr>
          <w:ilvl w:val="0"/>
          <w:numId w:val="1"/>
        </w:numPr>
        <w:rPr>
          <w:rFonts w:ascii="Times New Roman" w:hAnsi="Times New Roman" w:cs="Times New Roman"/>
        </w:rPr>
      </w:pPr>
      <w:r>
        <w:rPr>
          <w:rFonts w:ascii="Times New Roman" w:hAnsi="Times New Roman" w:cs="Times New Roman"/>
        </w:rPr>
        <w:t>Credential Recommendation: Since a process is in place, this information has been provided. With the SMCOE partnership, this may be adjusted.</w:t>
      </w:r>
    </w:p>
    <w:sectPr w:rsidR="0041105D" w:rsidRPr="0041105D" w:rsidSect="00556D7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16643"/>
    <w:multiLevelType w:val="hybridMultilevel"/>
    <w:tmpl w:val="D556F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50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4F"/>
    <w:rsid w:val="0041105D"/>
    <w:rsid w:val="00471898"/>
    <w:rsid w:val="00495D58"/>
    <w:rsid w:val="00556D7E"/>
    <w:rsid w:val="00682A12"/>
    <w:rsid w:val="0068593D"/>
    <w:rsid w:val="00727EB2"/>
    <w:rsid w:val="00772D4F"/>
    <w:rsid w:val="009F64B7"/>
    <w:rsid w:val="00A770FA"/>
    <w:rsid w:val="00D65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4D62D"/>
  <w14:defaultImageDpi w14:val="300"/>
  <w15:docId w15:val="{A2AF5726-D9D3-194F-B0D8-CA6959A2C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7EB2"/>
    <w:rPr>
      <w:color w:val="0000FF" w:themeColor="hyperlink"/>
      <w:u w:val="single"/>
    </w:rPr>
  </w:style>
  <w:style w:type="paragraph" w:styleId="ListParagraph">
    <w:name w:val="List Paragraph"/>
    <w:basedOn w:val="Normal"/>
    <w:uiPriority w:val="34"/>
    <w:qFormat/>
    <w:rsid w:val="00411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dnu.edu/about-ndn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Charles</dc:creator>
  <cp:keywords/>
  <dc:description/>
  <cp:lastModifiedBy>Caryl Hodges</cp:lastModifiedBy>
  <cp:revision>4</cp:revision>
  <dcterms:created xsi:type="dcterms:W3CDTF">2023-10-16T18:26:00Z</dcterms:created>
  <dcterms:modified xsi:type="dcterms:W3CDTF">2023-10-16T18:58:00Z</dcterms:modified>
</cp:coreProperties>
</file>