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2D61F5" w14:textId="77777777" w:rsidR="001A42B2" w:rsidRDefault="001A42B2">
      <w:pPr>
        <w:pStyle w:val="BodyText"/>
        <w:rPr>
          <w:rFonts w:ascii="Times New Roman"/>
          <w:sz w:val="20"/>
        </w:rPr>
      </w:pPr>
    </w:p>
    <w:p w14:paraId="1813D50A" w14:textId="77777777" w:rsidR="001A42B2" w:rsidRDefault="001A42B2">
      <w:pPr>
        <w:pStyle w:val="BodyText"/>
        <w:spacing w:before="47"/>
        <w:rPr>
          <w:rFonts w:ascii="Times New Roman"/>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67"/>
        <w:gridCol w:w="6654"/>
      </w:tblGrid>
      <w:tr w:rsidR="001A42B2" w14:paraId="02EC38D9" w14:textId="77777777">
        <w:trPr>
          <w:trHeight w:val="459"/>
        </w:trPr>
        <w:tc>
          <w:tcPr>
            <w:tcW w:w="10421" w:type="dxa"/>
            <w:gridSpan w:val="2"/>
            <w:shd w:val="clear" w:color="auto" w:fill="D9D9D9"/>
          </w:tcPr>
          <w:p w14:paraId="4BE09CCD" w14:textId="77777777" w:rsidR="001A42B2" w:rsidRDefault="00000000">
            <w:pPr>
              <w:pStyle w:val="TableParagraph"/>
              <w:tabs>
                <w:tab w:val="left" w:pos="1479"/>
                <w:tab w:val="left" w:pos="1975"/>
                <w:tab w:val="left" w:pos="3573"/>
                <w:tab w:val="left" w:pos="8558"/>
              </w:tabs>
              <w:spacing w:before="72"/>
              <w:ind w:left="105"/>
            </w:pPr>
            <w:r>
              <w:rPr>
                <w:rFonts w:ascii="Arial"/>
                <w:b/>
                <w:w w:val="90"/>
              </w:rPr>
              <w:t>Check</w:t>
            </w:r>
            <w:r>
              <w:rPr>
                <w:rFonts w:ascii="Arial"/>
                <w:b/>
                <w:spacing w:val="9"/>
              </w:rPr>
              <w:t xml:space="preserve"> </w:t>
            </w:r>
            <w:r>
              <w:rPr>
                <w:rFonts w:ascii="Arial"/>
                <w:b/>
                <w:spacing w:val="-4"/>
              </w:rPr>
              <w:t>one:</w:t>
            </w:r>
            <w:r>
              <w:rPr>
                <w:rFonts w:ascii="Arial"/>
                <w:b/>
              </w:rPr>
              <w:tab/>
            </w:r>
            <w:r>
              <w:rPr>
                <w:rFonts w:ascii="Times New Roman"/>
                <w:u w:val="single"/>
              </w:rPr>
              <w:tab/>
            </w:r>
            <w:r>
              <w:t xml:space="preserve">Candidate </w:t>
            </w:r>
            <w:r>
              <w:rPr>
                <w:rFonts w:ascii="Times New Roman"/>
                <w:u w:val="single"/>
              </w:rPr>
              <w:tab/>
            </w:r>
            <w:r>
              <w:rPr>
                <w:w w:val="90"/>
              </w:rPr>
              <w:t>Cooperating Teacher/Intern Support Provider</w:t>
            </w:r>
            <w:r>
              <w:rPr>
                <w:spacing w:val="35"/>
              </w:rPr>
              <w:t xml:space="preserve"> </w:t>
            </w:r>
            <w:r>
              <w:rPr>
                <w:rFonts w:ascii="Times New Roman"/>
                <w:u w:val="single"/>
              </w:rPr>
              <w:tab/>
            </w:r>
            <w:r>
              <w:rPr>
                <w:w w:val="95"/>
              </w:rPr>
              <w:t>NDNU</w:t>
            </w:r>
            <w:r>
              <w:rPr>
                <w:spacing w:val="-4"/>
                <w:w w:val="95"/>
              </w:rPr>
              <w:t xml:space="preserve"> </w:t>
            </w:r>
            <w:r>
              <w:rPr>
                <w:spacing w:val="-2"/>
              </w:rPr>
              <w:t>Supervisor</w:t>
            </w:r>
          </w:p>
        </w:tc>
      </w:tr>
      <w:tr w:rsidR="001A42B2" w14:paraId="26EE57AC" w14:textId="77777777">
        <w:trPr>
          <w:trHeight w:val="460"/>
        </w:trPr>
        <w:tc>
          <w:tcPr>
            <w:tcW w:w="10421" w:type="dxa"/>
            <w:gridSpan w:val="2"/>
            <w:shd w:val="clear" w:color="auto" w:fill="D9D9D9"/>
          </w:tcPr>
          <w:p w14:paraId="3B4D7E2D" w14:textId="77777777" w:rsidR="001A42B2" w:rsidRDefault="00000000">
            <w:pPr>
              <w:pStyle w:val="TableParagraph"/>
              <w:spacing w:before="105"/>
              <w:ind w:left="105"/>
              <w:rPr>
                <w:rFonts w:ascii="Arial"/>
                <w:b/>
              </w:rPr>
            </w:pPr>
            <w:r>
              <w:rPr>
                <w:rFonts w:ascii="Arial"/>
                <w:b/>
                <w:w w:val="90"/>
              </w:rPr>
              <w:t>Candidate</w:t>
            </w:r>
            <w:r>
              <w:rPr>
                <w:rFonts w:ascii="Arial"/>
                <w:b/>
                <w:spacing w:val="26"/>
              </w:rPr>
              <w:t xml:space="preserve"> </w:t>
            </w:r>
            <w:r>
              <w:rPr>
                <w:rFonts w:ascii="Arial"/>
                <w:b/>
                <w:spacing w:val="-4"/>
              </w:rPr>
              <w:t>Name:</w:t>
            </w:r>
          </w:p>
        </w:tc>
      </w:tr>
      <w:tr w:rsidR="001A42B2" w14:paraId="21DA6C5F" w14:textId="77777777">
        <w:trPr>
          <w:trHeight w:val="460"/>
        </w:trPr>
        <w:tc>
          <w:tcPr>
            <w:tcW w:w="10421" w:type="dxa"/>
            <w:gridSpan w:val="2"/>
            <w:shd w:val="clear" w:color="auto" w:fill="D9D9D9"/>
          </w:tcPr>
          <w:p w14:paraId="20A62B5E" w14:textId="77777777" w:rsidR="001A42B2" w:rsidRDefault="00000000">
            <w:pPr>
              <w:pStyle w:val="TableParagraph"/>
              <w:tabs>
                <w:tab w:val="left" w:pos="1027"/>
                <w:tab w:val="left" w:pos="1823"/>
              </w:tabs>
              <w:spacing w:before="72"/>
              <w:ind w:left="105"/>
              <w:rPr>
                <w:rFonts w:ascii="Times New Roman"/>
              </w:rPr>
            </w:pPr>
            <w:r>
              <w:rPr>
                <w:rFonts w:ascii="Arial"/>
                <w:b/>
              </w:rPr>
              <w:t>Date:</w:t>
            </w:r>
            <w:r>
              <w:rPr>
                <w:rFonts w:ascii="Arial"/>
                <w:b/>
                <w:spacing w:val="48"/>
              </w:rPr>
              <w:t xml:space="preserve"> </w:t>
            </w:r>
            <w:r>
              <w:rPr>
                <w:rFonts w:ascii="Times New Roman"/>
                <w:u w:val="single"/>
              </w:rPr>
              <w:tab/>
            </w:r>
            <w:r>
              <w:t>Fall</w:t>
            </w:r>
            <w:r>
              <w:rPr>
                <w:spacing w:val="-5"/>
              </w:rPr>
              <w:t xml:space="preserve"> </w:t>
            </w:r>
            <w:r>
              <w:rPr>
                <w:rFonts w:ascii="Times New Roman"/>
                <w:u w:val="single"/>
              </w:rPr>
              <w:tab/>
            </w:r>
            <w:r>
              <w:rPr>
                <w:spacing w:val="-2"/>
              </w:rPr>
              <w:t>Spring</w:t>
            </w:r>
            <w:r>
              <w:rPr>
                <w:spacing w:val="-1"/>
              </w:rPr>
              <w:t xml:space="preserve"> </w:t>
            </w:r>
            <w:r>
              <w:rPr>
                <w:spacing w:val="-5"/>
              </w:rPr>
              <w:t>20</w:t>
            </w:r>
            <w:r>
              <w:rPr>
                <w:rFonts w:ascii="Times New Roman"/>
                <w:spacing w:val="40"/>
                <w:u w:val="single"/>
              </w:rPr>
              <w:t xml:space="preserve"> </w:t>
            </w:r>
          </w:p>
        </w:tc>
      </w:tr>
      <w:tr w:rsidR="001A42B2" w14:paraId="62AF8108" w14:textId="77777777">
        <w:trPr>
          <w:trHeight w:val="460"/>
        </w:trPr>
        <w:tc>
          <w:tcPr>
            <w:tcW w:w="10421" w:type="dxa"/>
            <w:gridSpan w:val="2"/>
            <w:shd w:val="clear" w:color="auto" w:fill="D9D9D9"/>
          </w:tcPr>
          <w:p w14:paraId="537C4D54" w14:textId="77777777" w:rsidR="001A42B2" w:rsidRDefault="00000000">
            <w:pPr>
              <w:pStyle w:val="TableParagraph"/>
              <w:spacing w:before="105"/>
              <w:ind w:left="105"/>
              <w:rPr>
                <w:rFonts w:ascii="Arial"/>
                <w:b/>
              </w:rPr>
            </w:pPr>
            <w:r>
              <w:rPr>
                <w:rFonts w:ascii="Arial"/>
                <w:b/>
                <w:spacing w:val="-8"/>
              </w:rPr>
              <w:t>Placement</w:t>
            </w:r>
            <w:r>
              <w:rPr>
                <w:rFonts w:ascii="Arial"/>
                <w:b/>
                <w:spacing w:val="1"/>
              </w:rPr>
              <w:t xml:space="preserve"> </w:t>
            </w:r>
            <w:r>
              <w:rPr>
                <w:rFonts w:ascii="Arial"/>
                <w:b/>
                <w:spacing w:val="-8"/>
              </w:rPr>
              <w:t>(school</w:t>
            </w:r>
            <w:r>
              <w:rPr>
                <w:rFonts w:ascii="Arial"/>
                <w:b/>
                <w:spacing w:val="2"/>
              </w:rPr>
              <w:t xml:space="preserve"> </w:t>
            </w:r>
            <w:r>
              <w:rPr>
                <w:rFonts w:ascii="Arial"/>
                <w:b/>
                <w:spacing w:val="-8"/>
              </w:rPr>
              <w:t>name,</w:t>
            </w:r>
            <w:r>
              <w:rPr>
                <w:rFonts w:ascii="Arial"/>
                <w:b/>
                <w:spacing w:val="2"/>
              </w:rPr>
              <w:t xml:space="preserve"> </w:t>
            </w:r>
            <w:r>
              <w:rPr>
                <w:rFonts w:ascii="Arial"/>
                <w:b/>
                <w:spacing w:val="-8"/>
              </w:rPr>
              <w:t>grade/subject</w:t>
            </w:r>
            <w:r>
              <w:rPr>
                <w:rFonts w:ascii="Arial"/>
                <w:b/>
                <w:spacing w:val="2"/>
              </w:rPr>
              <w:t xml:space="preserve"> </w:t>
            </w:r>
            <w:r>
              <w:rPr>
                <w:rFonts w:ascii="Arial"/>
                <w:b/>
                <w:spacing w:val="-8"/>
              </w:rPr>
              <w:t>as</w:t>
            </w:r>
            <w:r>
              <w:rPr>
                <w:rFonts w:ascii="Arial"/>
                <w:b/>
                <w:spacing w:val="2"/>
              </w:rPr>
              <w:t xml:space="preserve"> </w:t>
            </w:r>
            <w:r>
              <w:rPr>
                <w:rFonts w:ascii="Arial"/>
                <w:b/>
                <w:spacing w:val="-8"/>
              </w:rPr>
              <w:t>applicable):</w:t>
            </w:r>
          </w:p>
        </w:tc>
      </w:tr>
      <w:tr w:rsidR="001A42B2" w14:paraId="2A71BD0D" w14:textId="77777777">
        <w:trPr>
          <w:trHeight w:val="3220"/>
        </w:trPr>
        <w:tc>
          <w:tcPr>
            <w:tcW w:w="10421" w:type="dxa"/>
            <w:gridSpan w:val="2"/>
            <w:shd w:val="clear" w:color="auto" w:fill="D9E9D3"/>
          </w:tcPr>
          <w:p w14:paraId="01F5F0DE" w14:textId="77777777" w:rsidR="001A42B2" w:rsidRDefault="00000000">
            <w:pPr>
              <w:pStyle w:val="TableParagraph"/>
              <w:spacing w:before="105"/>
              <w:ind w:left="105"/>
              <w:rPr>
                <w:rFonts w:ascii="Arial"/>
                <w:b/>
              </w:rPr>
            </w:pPr>
            <w:r>
              <w:rPr>
                <w:rFonts w:ascii="Arial"/>
                <w:b/>
                <w:spacing w:val="-8"/>
              </w:rPr>
              <w:t>Criterion</w:t>
            </w:r>
            <w:r>
              <w:rPr>
                <w:rFonts w:ascii="Arial"/>
                <w:b/>
              </w:rPr>
              <w:t xml:space="preserve"> </w:t>
            </w:r>
            <w:r>
              <w:rPr>
                <w:rFonts w:ascii="Arial"/>
                <w:b/>
                <w:spacing w:val="-8"/>
              </w:rPr>
              <w:t>for</w:t>
            </w:r>
            <w:r>
              <w:rPr>
                <w:rFonts w:ascii="Arial"/>
                <w:b/>
              </w:rPr>
              <w:t xml:space="preserve"> </w:t>
            </w:r>
            <w:r>
              <w:rPr>
                <w:rFonts w:ascii="Arial"/>
                <w:b/>
                <w:spacing w:val="-8"/>
              </w:rPr>
              <w:t>Evaluation:</w:t>
            </w:r>
          </w:p>
          <w:p w14:paraId="532629C6" w14:textId="77777777" w:rsidR="001A42B2" w:rsidRDefault="00000000">
            <w:pPr>
              <w:pStyle w:val="TableParagraph"/>
              <w:spacing w:before="222"/>
              <w:ind w:left="105"/>
            </w:pPr>
            <w:r>
              <w:rPr>
                <w:w w:val="90"/>
              </w:rPr>
              <w:t>N/O</w:t>
            </w:r>
            <w:r>
              <w:rPr>
                <w:spacing w:val="-10"/>
                <w:w w:val="90"/>
              </w:rPr>
              <w:t xml:space="preserve"> </w:t>
            </w:r>
            <w:r>
              <w:rPr>
                <w:w w:val="90"/>
              </w:rPr>
              <w:t>=</w:t>
            </w:r>
            <w:r>
              <w:rPr>
                <w:spacing w:val="-9"/>
                <w:w w:val="90"/>
              </w:rPr>
              <w:t xml:space="preserve"> </w:t>
            </w:r>
            <w:r>
              <w:rPr>
                <w:w w:val="90"/>
              </w:rPr>
              <w:t>NOT</w:t>
            </w:r>
            <w:r>
              <w:rPr>
                <w:spacing w:val="-9"/>
                <w:w w:val="90"/>
              </w:rPr>
              <w:t xml:space="preserve"> </w:t>
            </w:r>
            <w:r>
              <w:rPr>
                <w:spacing w:val="-2"/>
                <w:w w:val="90"/>
              </w:rPr>
              <w:t>OBSERVED</w:t>
            </w:r>
          </w:p>
          <w:p w14:paraId="7A1D6273" w14:textId="77777777" w:rsidR="001A42B2" w:rsidRDefault="00000000">
            <w:pPr>
              <w:pStyle w:val="TableParagraph"/>
              <w:spacing w:before="251" w:line="201" w:lineRule="auto"/>
              <w:ind w:left="105"/>
            </w:pPr>
            <w:r>
              <w:rPr>
                <w:spacing w:val="-6"/>
              </w:rPr>
              <w:t>1</w:t>
            </w:r>
            <w:r>
              <w:rPr>
                <w:spacing w:val="-22"/>
              </w:rPr>
              <w:t xml:space="preserve"> </w:t>
            </w:r>
            <w:r>
              <w:rPr>
                <w:spacing w:val="-6"/>
              </w:rPr>
              <w:t>=</w:t>
            </w:r>
            <w:r>
              <w:rPr>
                <w:spacing w:val="-20"/>
              </w:rPr>
              <w:t xml:space="preserve"> </w:t>
            </w:r>
            <w:r>
              <w:rPr>
                <w:spacing w:val="-6"/>
              </w:rPr>
              <w:t>BEGINNING;</w:t>
            </w:r>
            <w:r>
              <w:rPr>
                <w:spacing w:val="-19"/>
              </w:rPr>
              <w:t xml:space="preserve"> </w:t>
            </w:r>
            <w:r>
              <w:rPr>
                <w:spacing w:val="-6"/>
              </w:rPr>
              <w:t>Evidence</w:t>
            </w:r>
            <w:r>
              <w:rPr>
                <w:spacing w:val="-20"/>
              </w:rPr>
              <w:t xml:space="preserve"> </w:t>
            </w:r>
            <w:r>
              <w:rPr>
                <w:spacing w:val="-6"/>
              </w:rPr>
              <w:t>is</w:t>
            </w:r>
            <w:r>
              <w:rPr>
                <w:spacing w:val="-20"/>
              </w:rPr>
              <w:t xml:space="preserve"> </w:t>
            </w:r>
            <w:r>
              <w:rPr>
                <w:spacing w:val="-6"/>
              </w:rPr>
              <w:t>lacking</w:t>
            </w:r>
            <w:r>
              <w:rPr>
                <w:spacing w:val="-20"/>
              </w:rPr>
              <w:t xml:space="preserve"> </w:t>
            </w:r>
            <w:r>
              <w:rPr>
                <w:spacing w:val="-6"/>
              </w:rPr>
              <w:t>in</w:t>
            </w:r>
            <w:r>
              <w:rPr>
                <w:spacing w:val="-20"/>
              </w:rPr>
              <w:t xml:space="preserve"> </w:t>
            </w:r>
            <w:r>
              <w:rPr>
                <w:spacing w:val="-6"/>
              </w:rPr>
              <w:t>knowledge,</w:t>
            </w:r>
            <w:r>
              <w:rPr>
                <w:spacing w:val="-19"/>
              </w:rPr>
              <w:t xml:space="preserve"> </w:t>
            </w:r>
            <w:r>
              <w:rPr>
                <w:spacing w:val="-6"/>
              </w:rPr>
              <w:t>skills</w:t>
            </w:r>
            <w:r>
              <w:rPr>
                <w:spacing w:val="-20"/>
              </w:rPr>
              <w:t xml:space="preserve"> </w:t>
            </w:r>
            <w:r>
              <w:rPr>
                <w:spacing w:val="-6"/>
              </w:rPr>
              <w:t>and</w:t>
            </w:r>
            <w:r>
              <w:rPr>
                <w:spacing w:val="-20"/>
              </w:rPr>
              <w:t xml:space="preserve"> </w:t>
            </w:r>
            <w:r>
              <w:rPr>
                <w:spacing w:val="-6"/>
              </w:rPr>
              <w:t>abilities</w:t>
            </w:r>
            <w:r>
              <w:rPr>
                <w:spacing w:val="-20"/>
              </w:rPr>
              <w:t xml:space="preserve"> </w:t>
            </w:r>
            <w:r>
              <w:rPr>
                <w:spacing w:val="-6"/>
              </w:rPr>
              <w:t>established</w:t>
            </w:r>
            <w:r>
              <w:rPr>
                <w:spacing w:val="-20"/>
              </w:rPr>
              <w:t xml:space="preserve"> </w:t>
            </w:r>
            <w:r>
              <w:rPr>
                <w:spacing w:val="-6"/>
              </w:rPr>
              <w:t>in</w:t>
            </w:r>
            <w:r>
              <w:rPr>
                <w:spacing w:val="-20"/>
              </w:rPr>
              <w:t xml:space="preserve"> </w:t>
            </w:r>
            <w:r>
              <w:rPr>
                <w:spacing w:val="-6"/>
              </w:rPr>
              <w:t>the</w:t>
            </w:r>
            <w:r>
              <w:rPr>
                <w:spacing w:val="-20"/>
              </w:rPr>
              <w:t xml:space="preserve"> </w:t>
            </w:r>
            <w:r>
              <w:rPr>
                <w:spacing w:val="-6"/>
              </w:rPr>
              <w:t xml:space="preserve">Teaching </w:t>
            </w:r>
            <w:r>
              <w:t>Performance</w:t>
            </w:r>
            <w:r>
              <w:rPr>
                <w:spacing w:val="-20"/>
              </w:rPr>
              <w:t xml:space="preserve"> </w:t>
            </w:r>
            <w:r>
              <w:t>Expectations</w:t>
            </w:r>
          </w:p>
          <w:p w14:paraId="5456DE98" w14:textId="77777777" w:rsidR="001A42B2" w:rsidRDefault="001A42B2">
            <w:pPr>
              <w:pStyle w:val="TableParagraph"/>
              <w:spacing w:before="9"/>
              <w:rPr>
                <w:rFonts w:ascii="Times New Roman"/>
              </w:rPr>
            </w:pPr>
          </w:p>
          <w:p w14:paraId="23A660FC" w14:textId="77777777" w:rsidR="001A42B2" w:rsidRDefault="00000000">
            <w:pPr>
              <w:pStyle w:val="TableParagraph"/>
              <w:spacing w:line="201" w:lineRule="auto"/>
              <w:ind w:left="105"/>
            </w:pPr>
            <w:r>
              <w:rPr>
                <w:spacing w:val="-8"/>
              </w:rPr>
              <w:t>2</w:t>
            </w:r>
            <w:r>
              <w:rPr>
                <w:spacing w:val="-11"/>
              </w:rPr>
              <w:t xml:space="preserve"> </w:t>
            </w:r>
            <w:r>
              <w:rPr>
                <w:spacing w:val="-8"/>
              </w:rPr>
              <w:t>=</w:t>
            </w:r>
            <w:r>
              <w:rPr>
                <w:spacing w:val="-11"/>
              </w:rPr>
              <w:t xml:space="preserve"> </w:t>
            </w:r>
            <w:r>
              <w:rPr>
                <w:spacing w:val="-8"/>
              </w:rPr>
              <w:t>EMERGING;</w:t>
            </w:r>
            <w:r>
              <w:rPr>
                <w:spacing w:val="-10"/>
              </w:rPr>
              <w:t xml:space="preserve"> </w:t>
            </w:r>
            <w:r>
              <w:rPr>
                <w:spacing w:val="-8"/>
              </w:rPr>
              <w:t>Showing</w:t>
            </w:r>
            <w:r>
              <w:rPr>
                <w:spacing w:val="-11"/>
              </w:rPr>
              <w:t xml:space="preserve"> </w:t>
            </w:r>
            <w:r>
              <w:rPr>
                <w:spacing w:val="-8"/>
              </w:rPr>
              <w:t>some</w:t>
            </w:r>
            <w:r>
              <w:rPr>
                <w:spacing w:val="-11"/>
              </w:rPr>
              <w:t xml:space="preserve"> </w:t>
            </w:r>
            <w:r>
              <w:rPr>
                <w:spacing w:val="-8"/>
              </w:rPr>
              <w:t>evidence</w:t>
            </w:r>
            <w:r>
              <w:rPr>
                <w:spacing w:val="-11"/>
              </w:rPr>
              <w:t xml:space="preserve"> </w:t>
            </w:r>
            <w:r>
              <w:rPr>
                <w:spacing w:val="-8"/>
              </w:rPr>
              <w:t>of</w:t>
            </w:r>
            <w:r>
              <w:rPr>
                <w:spacing w:val="-10"/>
              </w:rPr>
              <w:t xml:space="preserve"> </w:t>
            </w:r>
            <w:r>
              <w:rPr>
                <w:spacing w:val="-8"/>
              </w:rPr>
              <w:t>knowledge,</w:t>
            </w:r>
            <w:r>
              <w:rPr>
                <w:spacing w:val="-10"/>
              </w:rPr>
              <w:t xml:space="preserve"> </w:t>
            </w:r>
            <w:r>
              <w:rPr>
                <w:spacing w:val="-8"/>
              </w:rPr>
              <w:t>skills</w:t>
            </w:r>
            <w:r>
              <w:rPr>
                <w:spacing w:val="-11"/>
              </w:rPr>
              <w:t xml:space="preserve"> </w:t>
            </w:r>
            <w:r>
              <w:rPr>
                <w:spacing w:val="-8"/>
              </w:rPr>
              <w:t>and</w:t>
            </w:r>
            <w:r>
              <w:rPr>
                <w:spacing w:val="-11"/>
              </w:rPr>
              <w:t xml:space="preserve"> </w:t>
            </w:r>
            <w:r>
              <w:rPr>
                <w:spacing w:val="-8"/>
              </w:rPr>
              <w:t>abilities</w:t>
            </w:r>
            <w:r>
              <w:rPr>
                <w:spacing w:val="-11"/>
              </w:rPr>
              <w:t xml:space="preserve"> </w:t>
            </w:r>
            <w:r>
              <w:rPr>
                <w:spacing w:val="-8"/>
              </w:rPr>
              <w:t>established</w:t>
            </w:r>
            <w:r>
              <w:rPr>
                <w:spacing w:val="-11"/>
              </w:rPr>
              <w:t xml:space="preserve"> </w:t>
            </w:r>
            <w:r>
              <w:rPr>
                <w:spacing w:val="-8"/>
              </w:rPr>
              <w:t>in</w:t>
            </w:r>
            <w:r>
              <w:rPr>
                <w:spacing w:val="-11"/>
              </w:rPr>
              <w:t xml:space="preserve"> </w:t>
            </w:r>
            <w:r>
              <w:rPr>
                <w:spacing w:val="-8"/>
              </w:rPr>
              <w:t>the</w:t>
            </w:r>
            <w:r>
              <w:rPr>
                <w:spacing w:val="-11"/>
              </w:rPr>
              <w:t xml:space="preserve"> </w:t>
            </w:r>
            <w:r>
              <w:rPr>
                <w:spacing w:val="-8"/>
              </w:rPr>
              <w:t>Teaching Performance</w:t>
            </w:r>
            <w:r>
              <w:rPr>
                <w:spacing w:val="-12"/>
              </w:rPr>
              <w:t xml:space="preserve"> </w:t>
            </w:r>
            <w:r>
              <w:rPr>
                <w:spacing w:val="-8"/>
              </w:rPr>
              <w:t>Expectations;</w:t>
            </w:r>
            <w:r>
              <w:rPr>
                <w:spacing w:val="-10"/>
              </w:rPr>
              <w:t xml:space="preserve"> </w:t>
            </w:r>
            <w:r>
              <w:rPr>
                <w:spacing w:val="-8"/>
              </w:rPr>
              <w:t>more</w:t>
            </w:r>
            <w:r>
              <w:rPr>
                <w:spacing w:val="-12"/>
              </w:rPr>
              <w:t xml:space="preserve"> </w:t>
            </w:r>
            <w:r>
              <w:rPr>
                <w:spacing w:val="-8"/>
              </w:rPr>
              <w:t>is</w:t>
            </w:r>
            <w:r>
              <w:rPr>
                <w:spacing w:val="-12"/>
              </w:rPr>
              <w:t xml:space="preserve"> </w:t>
            </w:r>
            <w:r>
              <w:rPr>
                <w:spacing w:val="-8"/>
              </w:rPr>
              <w:t>needed</w:t>
            </w:r>
            <w:r>
              <w:rPr>
                <w:spacing w:val="-12"/>
              </w:rPr>
              <w:t xml:space="preserve"> </w:t>
            </w:r>
            <w:r>
              <w:rPr>
                <w:spacing w:val="-8"/>
              </w:rPr>
              <w:t>to</w:t>
            </w:r>
            <w:r>
              <w:rPr>
                <w:spacing w:val="-12"/>
              </w:rPr>
              <w:t xml:space="preserve"> </w:t>
            </w:r>
            <w:r>
              <w:rPr>
                <w:spacing w:val="-8"/>
              </w:rPr>
              <w:t>become</w:t>
            </w:r>
            <w:r>
              <w:rPr>
                <w:spacing w:val="-12"/>
              </w:rPr>
              <w:t xml:space="preserve"> </w:t>
            </w:r>
            <w:r>
              <w:rPr>
                <w:spacing w:val="-8"/>
              </w:rPr>
              <w:t>a</w:t>
            </w:r>
            <w:r>
              <w:rPr>
                <w:spacing w:val="-12"/>
              </w:rPr>
              <w:t xml:space="preserve"> </w:t>
            </w:r>
            <w:r>
              <w:rPr>
                <w:spacing w:val="-8"/>
              </w:rPr>
              <w:t>successful</w:t>
            </w:r>
            <w:r>
              <w:rPr>
                <w:spacing w:val="-10"/>
              </w:rPr>
              <w:t xml:space="preserve"> </w:t>
            </w:r>
            <w:r>
              <w:rPr>
                <w:spacing w:val="-8"/>
              </w:rPr>
              <w:t>1</w:t>
            </w:r>
            <w:r>
              <w:rPr>
                <w:spacing w:val="-8"/>
                <w:vertAlign w:val="superscript"/>
              </w:rPr>
              <w:t>st</w:t>
            </w:r>
            <w:r>
              <w:rPr>
                <w:spacing w:val="-10"/>
              </w:rPr>
              <w:t xml:space="preserve"> </w:t>
            </w:r>
            <w:r>
              <w:rPr>
                <w:spacing w:val="-8"/>
              </w:rPr>
              <w:t>year</w:t>
            </w:r>
            <w:r>
              <w:rPr>
                <w:spacing w:val="-10"/>
              </w:rPr>
              <w:t xml:space="preserve"> </w:t>
            </w:r>
            <w:r>
              <w:rPr>
                <w:spacing w:val="-8"/>
              </w:rPr>
              <w:t>teacher.</w:t>
            </w:r>
          </w:p>
          <w:p w14:paraId="40E36F60" w14:textId="77777777" w:rsidR="001A42B2" w:rsidRDefault="001A42B2">
            <w:pPr>
              <w:pStyle w:val="TableParagraph"/>
              <w:spacing w:before="9"/>
              <w:rPr>
                <w:rFonts w:ascii="Times New Roman"/>
              </w:rPr>
            </w:pPr>
          </w:p>
          <w:p w14:paraId="703488D1" w14:textId="77777777" w:rsidR="001A42B2" w:rsidRDefault="00000000">
            <w:pPr>
              <w:pStyle w:val="TableParagraph"/>
              <w:spacing w:line="201" w:lineRule="auto"/>
              <w:ind w:left="105" w:right="14"/>
            </w:pPr>
            <w:r>
              <w:rPr>
                <w:w w:val="90"/>
              </w:rPr>
              <w:t xml:space="preserve">3 = APPLYING; Suﬃcient evidence of knowledge, skills and abilities established in the Teaching </w:t>
            </w:r>
            <w:r>
              <w:rPr>
                <w:spacing w:val="-8"/>
              </w:rPr>
              <w:t>Performance</w:t>
            </w:r>
            <w:r>
              <w:rPr>
                <w:spacing w:val="-16"/>
              </w:rPr>
              <w:t xml:space="preserve"> </w:t>
            </w:r>
            <w:r>
              <w:rPr>
                <w:spacing w:val="-8"/>
              </w:rPr>
              <w:t>Expectations;</w:t>
            </w:r>
            <w:r>
              <w:rPr>
                <w:spacing w:val="-15"/>
              </w:rPr>
              <w:t xml:space="preserve"> </w:t>
            </w:r>
            <w:r>
              <w:rPr>
                <w:spacing w:val="-8"/>
              </w:rPr>
              <w:t>ready</w:t>
            </w:r>
            <w:r>
              <w:rPr>
                <w:spacing w:val="-16"/>
              </w:rPr>
              <w:t xml:space="preserve"> </w:t>
            </w:r>
            <w:r>
              <w:rPr>
                <w:spacing w:val="-8"/>
              </w:rPr>
              <w:t>to</w:t>
            </w:r>
            <w:r>
              <w:rPr>
                <w:spacing w:val="-16"/>
              </w:rPr>
              <w:t xml:space="preserve"> </w:t>
            </w:r>
            <w:r>
              <w:rPr>
                <w:spacing w:val="-8"/>
              </w:rPr>
              <w:t>assume</w:t>
            </w:r>
            <w:r>
              <w:rPr>
                <w:spacing w:val="-16"/>
              </w:rPr>
              <w:t xml:space="preserve"> </w:t>
            </w:r>
            <w:r>
              <w:rPr>
                <w:spacing w:val="-8"/>
              </w:rPr>
              <w:t>the</w:t>
            </w:r>
            <w:r>
              <w:rPr>
                <w:spacing w:val="-16"/>
              </w:rPr>
              <w:t xml:space="preserve"> </w:t>
            </w:r>
            <w:r>
              <w:rPr>
                <w:spacing w:val="-8"/>
              </w:rPr>
              <w:t>role</w:t>
            </w:r>
            <w:r>
              <w:rPr>
                <w:spacing w:val="-16"/>
              </w:rPr>
              <w:t xml:space="preserve"> </w:t>
            </w:r>
            <w:r>
              <w:rPr>
                <w:spacing w:val="-8"/>
              </w:rPr>
              <w:t>of</w:t>
            </w:r>
            <w:r>
              <w:rPr>
                <w:spacing w:val="-15"/>
              </w:rPr>
              <w:t xml:space="preserve"> </w:t>
            </w:r>
            <w:r>
              <w:rPr>
                <w:spacing w:val="-8"/>
              </w:rPr>
              <w:t>a</w:t>
            </w:r>
            <w:r>
              <w:rPr>
                <w:spacing w:val="-16"/>
              </w:rPr>
              <w:t xml:space="preserve"> </w:t>
            </w:r>
            <w:r>
              <w:rPr>
                <w:spacing w:val="-8"/>
              </w:rPr>
              <w:t>1</w:t>
            </w:r>
            <w:r>
              <w:rPr>
                <w:spacing w:val="-8"/>
                <w:vertAlign w:val="superscript"/>
              </w:rPr>
              <w:t>st</w:t>
            </w:r>
            <w:r>
              <w:rPr>
                <w:spacing w:val="-15"/>
              </w:rPr>
              <w:t xml:space="preserve"> </w:t>
            </w:r>
            <w:r>
              <w:rPr>
                <w:spacing w:val="-8"/>
              </w:rPr>
              <w:t>year</w:t>
            </w:r>
            <w:r>
              <w:rPr>
                <w:spacing w:val="-15"/>
              </w:rPr>
              <w:t xml:space="preserve"> </w:t>
            </w:r>
            <w:r>
              <w:rPr>
                <w:spacing w:val="-8"/>
              </w:rPr>
              <w:t>teacher.</w:t>
            </w:r>
          </w:p>
        </w:tc>
      </w:tr>
      <w:tr w:rsidR="001A42B2" w14:paraId="60A6309E" w14:textId="77777777">
        <w:trPr>
          <w:trHeight w:val="2739"/>
        </w:trPr>
        <w:tc>
          <w:tcPr>
            <w:tcW w:w="3767" w:type="dxa"/>
            <w:tcBorders>
              <w:right w:val="nil"/>
            </w:tcBorders>
          </w:tcPr>
          <w:p w14:paraId="686E709D" w14:textId="77777777" w:rsidR="001A42B2" w:rsidRDefault="00000000">
            <w:pPr>
              <w:pStyle w:val="TableParagraph"/>
              <w:spacing w:before="114"/>
              <w:ind w:left="105"/>
              <w:rPr>
                <w:rFonts w:ascii="Arial"/>
                <w:b/>
              </w:rPr>
            </w:pPr>
            <w:proofErr w:type="spellStart"/>
            <w:r>
              <w:rPr>
                <w:rFonts w:ascii="Arial"/>
                <w:b/>
                <w:spacing w:val="-2"/>
              </w:rPr>
              <w:t>Mid</w:t>
            </w:r>
            <w:r>
              <w:rPr>
                <w:rFonts w:ascii="Arial"/>
                <w:b/>
                <w:spacing w:val="-13"/>
              </w:rPr>
              <w:t xml:space="preserve"> </w:t>
            </w:r>
            <w:r>
              <w:rPr>
                <w:rFonts w:ascii="Arial"/>
                <w:b/>
                <w:spacing w:val="-2"/>
              </w:rPr>
              <w:t>term</w:t>
            </w:r>
            <w:proofErr w:type="spellEnd"/>
            <w:r>
              <w:rPr>
                <w:rFonts w:ascii="Arial"/>
                <w:b/>
                <w:spacing w:val="-12"/>
              </w:rPr>
              <w:t xml:space="preserve"> </w:t>
            </w:r>
            <w:r>
              <w:rPr>
                <w:rFonts w:ascii="Arial"/>
                <w:b/>
                <w:spacing w:val="-2"/>
              </w:rPr>
              <w:t>Signatures*:</w:t>
            </w:r>
          </w:p>
          <w:p w14:paraId="6FE32F84" w14:textId="77777777" w:rsidR="001A42B2" w:rsidRDefault="001A42B2">
            <w:pPr>
              <w:pStyle w:val="TableParagraph"/>
              <w:rPr>
                <w:rFonts w:ascii="Times New Roman"/>
              </w:rPr>
            </w:pPr>
          </w:p>
          <w:p w14:paraId="79A2DE26" w14:textId="77777777" w:rsidR="001A42B2" w:rsidRDefault="001A42B2">
            <w:pPr>
              <w:pStyle w:val="TableParagraph"/>
              <w:spacing w:before="223"/>
              <w:rPr>
                <w:rFonts w:ascii="Times New Roman"/>
              </w:rPr>
            </w:pPr>
          </w:p>
          <w:p w14:paraId="78315A1A" w14:textId="77777777" w:rsidR="001A42B2" w:rsidRDefault="00000000">
            <w:pPr>
              <w:pStyle w:val="TableParagraph"/>
              <w:ind w:left="105"/>
            </w:pPr>
            <w:r>
              <w:rPr>
                <w:noProof/>
              </w:rPr>
              <mc:AlternateContent>
                <mc:Choice Requires="wpg">
                  <w:drawing>
                    <wp:anchor distT="0" distB="0" distL="0" distR="0" simplePos="0" relativeHeight="486914560" behindDoc="1" locked="0" layoutInCell="1" allowOverlap="1" wp14:anchorId="3FE0ABE5" wp14:editId="292F5439">
                      <wp:simplePos x="0" y="0"/>
                      <wp:positionH relativeFrom="column">
                        <wp:posOffset>66675</wp:posOffset>
                      </wp:positionH>
                      <wp:positionV relativeFrom="paragraph">
                        <wp:posOffset>-9633</wp:posOffset>
                      </wp:positionV>
                      <wp:extent cx="2645410" cy="1079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5410" cy="10795"/>
                                <a:chOff x="0" y="0"/>
                                <a:chExt cx="2645410" cy="10795"/>
                              </a:xfrm>
                            </wpg:grpSpPr>
                            <wps:wsp>
                              <wps:cNvPr id="5" name="Graphic 5"/>
                              <wps:cNvSpPr/>
                              <wps:spPr>
                                <a:xfrm>
                                  <a:off x="0" y="5150"/>
                                  <a:ext cx="2645410" cy="1270"/>
                                </a:xfrm>
                                <a:custGeom>
                                  <a:avLst/>
                                  <a:gdLst/>
                                  <a:ahLst/>
                                  <a:cxnLst/>
                                  <a:rect l="l" t="t" r="r" b="b"/>
                                  <a:pathLst>
                                    <a:path w="2645410">
                                      <a:moveTo>
                                        <a:pt x="0" y="0"/>
                                      </a:moveTo>
                                      <a:lnTo>
                                        <a:pt x="2645370" y="0"/>
                                      </a:lnTo>
                                    </a:path>
                                  </a:pathLst>
                                </a:custGeom>
                                <a:ln w="103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74D2C4E" id="Group 4" o:spid="_x0000_s1026" style="position:absolute;margin-left:5.25pt;margin-top:-.75pt;width:208.3pt;height:.85pt;z-index:-16401920;mso-wrap-distance-left:0;mso-wrap-distance-right:0" coordsize="26454,1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">
                      <v:shape id="Graphic 5" o:spid="_x0000_s1027" style="position:absolute;top:51;width:26454;height:13;visibility:visible;mso-wrap-style:square;v-text-anchor:top" coordsize="264541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" path="m,l2645370,e" filled="f" strokeweight=".28611mm">
                        <v:path arrowok="t"/>
                      </v:shape>
                    </v:group>
                  </w:pict>
                </mc:Fallback>
              </mc:AlternateContent>
            </w:r>
            <w:r>
              <w:rPr>
                <w:w w:val="90"/>
              </w:rPr>
              <w:t>Candidate</w:t>
            </w:r>
            <w:r>
              <w:rPr>
                <w:spacing w:val="10"/>
              </w:rPr>
              <w:t xml:space="preserve"> </w:t>
            </w:r>
            <w:r>
              <w:rPr>
                <w:spacing w:val="-2"/>
              </w:rPr>
              <w:t>Signature</w:t>
            </w:r>
          </w:p>
          <w:p w14:paraId="185A92DB" w14:textId="77777777" w:rsidR="001A42B2" w:rsidRDefault="001A42B2">
            <w:pPr>
              <w:pStyle w:val="TableParagraph"/>
              <w:rPr>
                <w:rFonts w:ascii="Times New Roman"/>
              </w:rPr>
            </w:pPr>
          </w:p>
          <w:p w14:paraId="65C09554" w14:textId="77777777" w:rsidR="001A42B2" w:rsidRDefault="001A42B2">
            <w:pPr>
              <w:pStyle w:val="TableParagraph"/>
              <w:spacing w:before="215"/>
              <w:rPr>
                <w:rFonts w:ascii="Times New Roman"/>
              </w:rPr>
            </w:pPr>
          </w:p>
          <w:p w14:paraId="282D9314" w14:textId="77777777" w:rsidR="001A42B2" w:rsidRDefault="00000000">
            <w:pPr>
              <w:pStyle w:val="TableParagraph"/>
              <w:ind w:left="105"/>
            </w:pPr>
            <w:r>
              <w:rPr>
                <w:noProof/>
              </w:rPr>
              <mc:AlternateContent>
                <mc:Choice Requires="wpg">
                  <w:drawing>
                    <wp:anchor distT="0" distB="0" distL="0" distR="0" simplePos="0" relativeHeight="486915072" behindDoc="1" locked="0" layoutInCell="1" allowOverlap="1" wp14:anchorId="17BED4FE" wp14:editId="0EFDD64A">
                      <wp:simplePos x="0" y="0"/>
                      <wp:positionH relativeFrom="column">
                        <wp:posOffset>66675</wp:posOffset>
                      </wp:positionH>
                      <wp:positionV relativeFrom="paragraph">
                        <wp:posOffset>-9633</wp:posOffset>
                      </wp:positionV>
                      <wp:extent cx="2645410" cy="1079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5410" cy="10795"/>
                                <a:chOff x="0" y="0"/>
                                <a:chExt cx="2645410" cy="10795"/>
                              </a:xfrm>
                            </wpg:grpSpPr>
                            <wps:wsp>
                              <wps:cNvPr id="7" name="Graphic 7"/>
                              <wps:cNvSpPr/>
                              <wps:spPr>
                                <a:xfrm>
                                  <a:off x="0" y="5150"/>
                                  <a:ext cx="2645410" cy="1270"/>
                                </a:xfrm>
                                <a:custGeom>
                                  <a:avLst/>
                                  <a:gdLst/>
                                  <a:ahLst/>
                                  <a:cxnLst/>
                                  <a:rect l="l" t="t" r="r" b="b"/>
                                  <a:pathLst>
                                    <a:path w="2645410">
                                      <a:moveTo>
                                        <a:pt x="0" y="0"/>
                                      </a:moveTo>
                                      <a:lnTo>
                                        <a:pt x="2645370" y="0"/>
                                      </a:lnTo>
                                    </a:path>
                                  </a:pathLst>
                                </a:custGeom>
                                <a:ln w="103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2766BAC" id="Group 6" o:spid="_x0000_s1026" style="position:absolute;margin-left:5.25pt;margin-top:-.75pt;width:208.3pt;height:.85pt;z-index:-16401408;mso-wrap-distance-left:0;mso-wrap-distance-right:0" coordsize="26454,1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">
                      <v:shape id="Graphic 7" o:spid="_x0000_s1027" style="position:absolute;top:51;width:26454;height:13;visibility:visible;mso-wrap-style:square;v-text-anchor:top" coordsize="264541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" path="m,l2645370,e" filled="f" strokeweight=".28611mm">
                        <v:path arrowok="t"/>
                      </v:shape>
                    </v:group>
                  </w:pict>
                </mc:Fallback>
              </mc:AlternateContent>
            </w:r>
            <w:r>
              <w:rPr>
                <w:spacing w:val="-6"/>
              </w:rPr>
              <w:t>NDNU</w:t>
            </w:r>
            <w:r>
              <w:rPr>
                <w:spacing w:val="-15"/>
              </w:rPr>
              <w:t xml:space="preserve"> </w:t>
            </w:r>
            <w:r>
              <w:rPr>
                <w:spacing w:val="-2"/>
              </w:rPr>
              <w:t>Supervisor</w:t>
            </w:r>
          </w:p>
        </w:tc>
        <w:tc>
          <w:tcPr>
            <w:tcW w:w="6654" w:type="dxa"/>
            <w:tcBorders>
              <w:left w:val="nil"/>
            </w:tcBorders>
          </w:tcPr>
          <w:p w14:paraId="77703EC1" w14:textId="77777777" w:rsidR="001A42B2" w:rsidRDefault="001A42B2">
            <w:pPr>
              <w:pStyle w:val="TableParagraph"/>
              <w:rPr>
                <w:rFonts w:ascii="Times New Roman"/>
                <w:sz w:val="20"/>
              </w:rPr>
            </w:pPr>
          </w:p>
          <w:p w14:paraId="28245FCF" w14:textId="77777777" w:rsidR="001A42B2" w:rsidRDefault="001A42B2">
            <w:pPr>
              <w:pStyle w:val="TableParagraph"/>
              <w:rPr>
                <w:rFonts w:ascii="Times New Roman"/>
                <w:sz w:val="20"/>
              </w:rPr>
            </w:pPr>
          </w:p>
          <w:p w14:paraId="167C5F0B" w14:textId="77777777" w:rsidR="001A42B2" w:rsidRDefault="001A42B2">
            <w:pPr>
              <w:pStyle w:val="TableParagraph"/>
              <w:rPr>
                <w:rFonts w:ascii="Times New Roman"/>
                <w:sz w:val="20"/>
              </w:rPr>
            </w:pPr>
          </w:p>
          <w:p w14:paraId="3C56F07A" w14:textId="77777777" w:rsidR="001A42B2" w:rsidRDefault="001A42B2">
            <w:pPr>
              <w:pStyle w:val="TableParagraph"/>
              <w:spacing w:before="169"/>
              <w:rPr>
                <w:rFonts w:ascii="Times New Roman"/>
                <w:sz w:val="20"/>
              </w:rPr>
            </w:pPr>
          </w:p>
          <w:p w14:paraId="6E545D19" w14:textId="77777777" w:rsidR="001A42B2" w:rsidRDefault="00000000">
            <w:pPr>
              <w:pStyle w:val="TableParagraph"/>
              <w:spacing w:line="20" w:lineRule="exact"/>
              <w:ind w:left="1058"/>
              <w:rPr>
                <w:rFonts w:ascii="Times New Roman"/>
                <w:sz w:val="2"/>
              </w:rPr>
            </w:pPr>
            <w:r>
              <w:rPr>
                <w:rFonts w:ascii="Times New Roman"/>
                <w:noProof/>
                <w:sz w:val="2"/>
              </w:rPr>
              <mc:AlternateContent>
                <mc:Choice Requires="wpg">
                  <w:drawing>
                    <wp:inline distT="0" distB="0" distL="0" distR="0" wp14:anchorId="3B128955" wp14:editId="512B6169">
                      <wp:extent cx="2834640" cy="10795"/>
                      <wp:effectExtent l="9525" t="0" r="3810" b="8255"/>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4640" cy="10795"/>
                                <a:chOff x="0" y="0"/>
                                <a:chExt cx="2834640" cy="10795"/>
                              </a:xfrm>
                            </wpg:grpSpPr>
                            <wps:wsp>
                              <wps:cNvPr id="9" name="Graphic 9"/>
                              <wps:cNvSpPr/>
                              <wps:spPr>
                                <a:xfrm>
                                  <a:off x="0" y="5150"/>
                                  <a:ext cx="2834640" cy="1270"/>
                                </a:xfrm>
                                <a:custGeom>
                                  <a:avLst/>
                                  <a:gdLst/>
                                  <a:ahLst/>
                                  <a:cxnLst/>
                                  <a:rect l="l" t="t" r="r" b="b"/>
                                  <a:pathLst>
                                    <a:path w="2834640">
                                      <a:moveTo>
                                        <a:pt x="0" y="0"/>
                                      </a:moveTo>
                                      <a:lnTo>
                                        <a:pt x="2834322" y="0"/>
                                      </a:lnTo>
                                    </a:path>
                                  </a:pathLst>
                                </a:custGeom>
                                <a:ln w="103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0151AF0" id="Group 8" o:spid="_x0000_s1026" style="width:223.2pt;height:.85pt;mso-position-horizontal-relative:char;mso-position-vertical-relative:line" coordsize="28346,1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">
                      <v:shape id="Graphic 9" o:spid="_x0000_s1027" style="position:absolute;top:51;width:28346;height:13;visibility:visible;mso-wrap-style:square;v-text-anchor:top" coordsize="283464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" path="m,l2834322,e" filled="f" strokeweight=".28611mm">
                        <v:path arrowok="t"/>
                      </v:shape>
                      <w10:anchorlock/>
                    </v:group>
                  </w:pict>
                </mc:Fallback>
              </mc:AlternateContent>
            </w:r>
          </w:p>
          <w:p w14:paraId="35846DB0" w14:textId="77777777" w:rsidR="001A42B2" w:rsidRDefault="00000000">
            <w:pPr>
              <w:pStyle w:val="TableParagraph"/>
              <w:ind w:left="1046"/>
            </w:pPr>
            <w:r>
              <w:rPr>
                <w:w w:val="90"/>
              </w:rPr>
              <w:t>Cooperating</w:t>
            </w:r>
            <w:r>
              <w:rPr>
                <w:spacing w:val="-6"/>
                <w:w w:val="90"/>
              </w:rPr>
              <w:t xml:space="preserve"> </w:t>
            </w:r>
            <w:r>
              <w:rPr>
                <w:w w:val="90"/>
              </w:rPr>
              <w:t>Teacher/Intern</w:t>
            </w:r>
            <w:r>
              <w:rPr>
                <w:spacing w:val="-5"/>
                <w:w w:val="90"/>
              </w:rPr>
              <w:t xml:space="preserve"> </w:t>
            </w:r>
            <w:r>
              <w:rPr>
                <w:w w:val="90"/>
              </w:rPr>
              <w:t>Support</w:t>
            </w:r>
            <w:r>
              <w:rPr>
                <w:spacing w:val="-5"/>
                <w:w w:val="90"/>
              </w:rPr>
              <w:t xml:space="preserve"> </w:t>
            </w:r>
            <w:r>
              <w:rPr>
                <w:spacing w:val="-2"/>
                <w:w w:val="90"/>
              </w:rPr>
              <w:t>Provider</w:t>
            </w:r>
          </w:p>
          <w:p w14:paraId="3470B81A" w14:textId="77777777" w:rsidR="001A42B2" w:rsidRDefault="001A42B2">
            <w:pPr>
              <w:pStyle w:val="TableParagraph"/>
              <w:rPr>
                <w:rFonts w:ascii="Times New Roman"/>
                <w:sz w:val="20"/>
              </w:rPr>
            </w:pPr>
          </w:p>
          <w:p w14:paraId="63539C01" w14:textId="77777777" w:rsidR="001A42B2" w:rsidRDefault="001A42B2">
            <w:pPr>
              <w:pStyle w:val="TableParagraph"/>
              <w:rPr>
                <w:rFonts w:ascii="Times New Roman"/>
                <w:sz w:val="20"/>
              </w:rPr>
            </w:pPr>
          </w:p>
          <w:p w14:paraId="1994B50C" w14:textId="77777777" w:rsidR="001A42B2" w:rsidRDefault="001A42B2">
            <w:pPr>
              <w:pStyle w:val="TableParagraph"/>
              <w:spacing w:before="10" w:after="1"/>
              <w:rPr>
                <w:rFonts w:ascii="Times New Roman"/>
                <w:sz w:val="20"/>
              </w:rPr>
            </w:pPr>
          </w:p>
          <w:p w14:paraId="78F2494D" w14:textId="77777777" w:rsidR="001A42B2" w:rsidRDefault="00000000">
            <w:pPr>
              <w:pStyle w:val="TableParagraph"/>
              <w:spacing w:line="20" w:lineRule="exact"/>
              <w:ind w:left="1058"/>
              <w:rPr>
                <w:rFonts w:ascii="Times New Roman"/>
                <w:sz w:val="2"/>
              </w:rPr>
            </w:pPr>
            <w:r>
              <w:rPr>
                <w:rFonts w:ascii="Times New Roman"/>
                <w:noProof/>
                <w:sz w:val="2"/>
              </w:rPr>
              <mc:AlternateContent>
                <mc:Choice Requires="wpg">
                  <w:drawing>
                    <wp:inline distT="0" distB="0" distL="0" distR="0" wp14:anchorId="0844E9B1" wp14:editId="56C5D808">
                      <wp:extent cx="2834640" cy="10795"/>
                      <wp:effectExtent l="9525" t="0" r="3810" b="8255"/>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4640" cy="10795"/>
                                <a:chOff x="0" y="0"/>
                                <a:chExt cx="2834640" cy="10795"/>
                              </a:xfrm>
                            </wpg:grpSpPr>
                            <wps:wsp>
                              <wps:cNvPr id="11" name="Graphic 11"/>
                              <wps:cNvSpPr/>
                              <wps:spPr>
                                <a:xfrm>
                                  <a:off x="0" y="5150"/>
                                  <a:ext cx="2834640" cy="1270"/>
                                </a:xfrm>
                                <a:custGeom>
                                  <a:avLst/>
                                  <a:gdLst/>
                                  <a:ahLst/>
                                  <a:cxnLst/>
                                  <a:rect l="l" t="t" r="r" b="b"/>
                                  <a:pathLst>
                                    <a:path w="2834640">
                                      <a:moveTo>
                                        <a:pt x="0" y="0"/>
                                      </a:moveTo>
                                      <a:lnTo>
                                        <a:pt x="2834322" y="0"/>
                                      </a:lnTo>
                                    </a:path>
                                  </a:pathLst>
                                </a:custGeom>
                                <a:ln w="103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1CF3720" id="Group 10" o:spid="_x0000_s1026" style="width:223.2pt;height:.85pt;mso-position-horizontal-relative:char;mso-position-vertical-relative:line" coordsize="28346,1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">
                      <v:shape id="Graphic 11" o:spid="_x0000_s1027" style="position:absolute;top:51;width:28346;height:13;visibility:visible;mso-wrap-style:square;v-text-anchor:top" coordsize="283464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" path="m,l2834322,e" filled="f" strokeweight=".28611mm">
                        <v:path arrowok="t"/>
                      </v:shape>
                      <w10:anchorlock/>
                    </v:group>
                  </w:pict>
                </mc:Fallback>
              </mc:AlternateContent>
            </w:r>
          </w:p>
          <w:p w14:paraId="01F2F4CE" w14:textId="77777777" w:rsidR="001A42B2" w:rsidRDefault="00000000">
            <w:pPr>
              <w:pStyle w:val="TableParagraph"/>
              <w:ind w:left="1036"/>
            </w:pPr>
            <w:r>
              <w:rPr>
                <w:spacing w:val="-4"/>
              </w:rPr>
              <w:t>Date</w:t>
            </w:r>
          </w:p>
        </w:tc>
      </w:tr>
      <w:tr w:rsidR="001A42B2" w14:paraId="2095740D" w14:textId="77777777">
        <w:trPr>
          <w:trHeight w:val="752"/>
        </w:trPr>
        <w:tc>
          <w:tcPr>
            <w:tcW w:w="3767" w:type="dxa"/>
            <w:tcBorders>
              <w:bottom w:val="nil"/>
              <w:right w:val="nil"/>
            </w:tcBorders>
          </w:tcPr>
          <w:p w14:paraId="62A3F690" w14:textId="77777777" w:rsidR="001A42B2" w:rsidRDefault="00000000">
            <w:pPr>
              <w:pStyle w:val="TableParagraph"/>
              <w:spacing w:before="114"/>
              <w:ind w:left="105"/>
              <w:rPr>
                <w:rFonts w:ascii="Arial"/>
                <w:b/>
              </w:rPr>
            </w:pPr>
            <w:r>
              <w:rPr>
                <w:rFonts w:ascii="Arial"/>
                <w:b/>
                <w:w w:val="90"/>
              </w:rPr>
              <w:t>Final</w:t>
            </w:r>
            <w:r>
              <w:rPr>
                <w:rFonts w:ascii="Arial"/>
                <w:b/>
                <w:spacing w:val="2"/>
              </w:rPr>
              <w:t xml:space="preserve"> </w:t>
            </w:r>
            <w:r>
              <w:rPr>
                <w:rFonts w:ascii="Arial"/>
                <w:b/>
                <w:spacing w:val="-2"/>
              </w:rPr>
              <w:t>Signatures*:</w:t>
            </w:r>
          </w:p>
        </w:tc>
        <w:tc>
          <w:tcPr>
            <w:tcW w:w="6654" w:type="dxa"/>
            <w:tcBorders>
              <w:left w:val="nil"/>
              <w:bottom w:val="nil"/>
            </w:tcBorders>
          </w:tcPr>
          <w:p w14:paraId="4736E900" w14:textId="77777777" w:rsidR="001A42B2" w:rsidRDefault="001A42B2">
            <w:pPr>
              <w:pStyle w:val="TableParagraph"/>
              <w:rPr>
                <w:rFonts w:ascii="Times New Roman"/>
              </w:rPr>
            </w:pPr>
          </w:p>
        </w:tc>
      </w:tr>
      <w:tr w:rsidR="001A42B2" w14:paraId="4F820500" w14:textId="77777777">
        <w:trPr>
          <w:trHeight w:val="1140"/>
        </w:trPr>
        <w:tc>
          <w:tcPr>
            <w:tcW w:w="3767" w:type="dxa"/>
            <w:tcBorders>
              <w:top w:val="nil"/>
              <w:bottom w:val="nil"/>
              <w:right w:val="nil"/>
            </w:tcBorders>
          </w:tcPr>
          <w:p w14:paraId="2091E267" w14:textId="77777777" w:rsidR="001A42B2" w:rsidRDefault="001A42B2">
            <w:pPr>
              <w:pStyle w:val="TableParagraph"/>
              <w:spacing w:before="90"/>
              <w:rPr>
                <w:rFonts w:ascii="Times New Roman"/>
              </w:rPr>
            </w:pPr>
          </w:p>
          <w:p w14:paraId="17A74E6E" w14:textId="77777777" w:rsidR="001A42B2" w:rsidRDefault="00000000">
            <w:pPr>
              <w:pStyle w:val="TableParagraph"/>
              <w:spacing w:before="1"/>
              <w:ind w:left="105"/>
            </w:pPr>
            <w:r>
              <w:rPr>
                <w:noProof/>
              </w:rPr>
              <mc:AlternateContent>
                <mc:Choice Requires="wpg">
                  <w:drawing>
                    <wp:anchor distT="0" distB="0" distL="0" distR="0" simplePos="0" relativeHeight="486915584" behindDoc="1" locked="0" layoutInCell="1" allowOverlap="1" wp14:anchorId="7EFD959A" wp14:editId="616127F5">
                      <wp:simplePos x="0" y="0"/>
                      <wp:positionH relativeFrom="column">
                        <wp:posOffset>66675</wp:posOffset>
                      </wp:positionH>
                      <wp:positionV relativeFrom="paragraph">
                        <wp:posOffset>-8998</wp:posOffset>
                      </wp:positionV>
                      <wp:extent cx="2645410" cy="1079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5410" cy="10795"/>
                                <a:chOff x="0" y="0"/>
                                <a:chExt cx="2645410" cy="10795"/>
                              </a:xfrm>
                            </wpg:grpSpPr>
                            <wps:wsp>
                              <wps:cNvPr id="13" name="Graphic 13"/>
                              <wps:cNvSpPr/>
                              <wps:spPr>
                                <a:xfrm>
                                  <a:off x="0" y="5150"/>
                                  <a:ext cx="2645410" cy="1270"/>
                                </a:xfrm>
                                <a:custGeom>
                                  <a:avLst/>
                                  <a:gdLst/>
                                  <a:ahLst/>
                                  <a:cxnLst/>
                                  <a:rect l="l" t="t" r="r" b="b"/>
                                  <a:pathLst>
                                    <a:path w="2645410">
                                      <a:moveTo>
                                        <a:pt x="0" y="0"/>
                                      </a:moveTo>
                                      <a:lnTo>
                                        <a:pt x="2645370" y="0"/>
                                      </a:lnTo>
                                    </a:path>
                                  </a:pathLst>
                                </a:custGeom>
                                <a:ln w="103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7EFF5CB" id="Group 12" o:spid="_x0000_s1026" style="position:absolute;margin-left:5.25pt;margin-top:-.7pt;width:208.3pt;height:.85pt;z-index:-16400896;mso-wrap-distance-left:0;mso-wrap-distance-right:0" coordsize="26454,1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">
                      <v:shape id="Graphic 13" o:spid="_x0000_s1027" style="position:absolute;top:51;width:26454;height:13;visibility:visible;mso-wrap-style:square;v-text-anchor:top" coordsize="264541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" path="m,l2645370,e" filled="f" strokeweight=".28611mm">
                        <v:path arrowok="t"/>
                      </v:shape>
                    </v:group>
                  </w:pict>
                </mc:Fallback>
              </mc:AlternateContent>
            </w:r>
            <w:r>
              <w:rPr>
                <w:w w:val="90"/>
              </w:rPr>
              <w:t>Candidate</w:t>
            </w:r>
            <w:r>
              <w:rPr>
                <w:spacing w:val="10"/>
              </w:rPr>
              <w:t xml:space="preserve"> </w:t>
            </w:r>
            <w:r>
              <w:rPr>
                <w:spacing w:val="-2"/>
              </w:rPr>
              <w:t>Signature</w:t>
            </w:r>
          </w:p>
        </w:tc>
        <w:tc>
          <w:tcPr>
            <w:tcW w:w="6654" w:type="dxa"/>
            <w:tcBorders>
              <w:top w:val="nil"/>
              <w:left w:val="nil"/>
              <w:bottom w:val="nil"/>
            </w:tcBorders>
          </w:tcPr>
          <w:p w14:paraId="0878909B" w14:textId="77777777" w:rsidR="001A42B2" w:rsidRDefault="001A42B2">
            <w:pPr>
              <w:pStyle w:val="TableParagraph"/>
              <w:spacing w:before="106" w:after="1"/>
              <w:rPr>
                <w:rFonts w:ascii="Times New Roman"/>
                <w:sz w:val="20"/>
              </w:rPr>
            </w:pPr>
          </w:p>
          <w:p w14:paraId="14503818" w14:textId="77777777" w:rsidR="001A42B2" w:rsidRDefault="00000000">
            <w:pPr>
              <w:pStyle w:val="TableParagraph"/>
              <w:spacing w:line="20" w:lineRule="exact"/>
              <w:ind w:left="1058"/>
              <w:rPr>
                <w:rFonts w:ascii="Times New Roman"/>
                <w:sz w:val="2"/>
              </w:rPr>
            </w:pPr>
            <w:r>
              <w:rPr>
                <w:rFonts w:ascii="Times New Roman"/>
                <w:noProof/>
                <w:sz w:val="2"/>
              </w:rPr>
              <mc:AlternateContent>
                <mc:Choice Requires="wpg">
                  <w:drawing>
                    <wp:inline distT="0" distB="0" distL="0" distR="0" wp14:anchorId="6746DB50" wp14:editId="245868D3">
                      <wp:extent cx="2708910" cy="10795"/>
                      <wp:effectExtent l="9525" t="0" r="0" b="8255"/>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08910" cy="10795"/>
                                <a:chOff x="0" y="0"/>
                                <a:chExt cx="2708910" cy="10795"/>
                              </a:xfrm>
                            </wpg:grpSpPr>
                            <wps:wsp>
                              <wps:cNvPr id="15" name="Graphic 15"/>
                              <wps:cNvSpPr/>
                              <wps:spPr>
                                <a:xfrm>
                                  <a:off x="0" y="5150"/>
                                  <a:ext cx="2708910" cy="1270"/>
                                </a:xfrm>
                                <a:custGeom>
                                  <a:avLst/>
                                  <a:gdLst/>
                                  <a:ahLst/>
                                  <a:cxnLst/>
                                  <a:rect l="l" t="t" r="r" b="b"/>
                                  <a:pathLst>
                                    <a:path w="2708910">
                                      <a:moveTo>
                                        <a:pt x="0" y="0"/>
                                      </a:moveTo>
                                      <a:lnTo>
                                        <a:pt x="2708354" y="0"/>
                                      </a:lnTo>
                                    </a:path>
                                  </a:pathLst>
                                </a:custGeom>
                                <a:ln w="103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BAD0527" id="Group 14" o:spid="_x0000_s1026" style="width:213.3pt;height:.85pt;mso-position-horizontal-relative:char;mso-position-vertical-relative:line" coordsize="27089,1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">
                      <v:shape id="Graphic 15" o:spid="_x0000_s1027" style="position:absolute;top:51;width:27089;height:13;visibility:visible;mso-wrap-style:square;v-text-anchor:top" coordsize="270891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" path="m,l2708354,e" filled="f" strokeweight=".28611mm">
                        <v:path arrowok="t"/>
                      </v:shape>
                      <w10:anchorlock/>
                    </v:group>
                  </w:pict>
                </mc:Fallback>
              </mc:AlternateContent>
            </w:r>
          </w:p>
          <w:p w14:paraId="6484A385" w14:textId="77777777" w:rsidR="001A42B2" w:rsidRDefault="00000000">
            <w:pPr>
              <w:pStyle w:val="TableParagraph"/>
              <w:ind w:left="1046"/>
            </w:pPr>
            <w:r>
              <w:rPr>
                <w:w w:val="90"/>
              </w:rPr>
              <w:t>Master</w:t>
            </w:r>
            <w:r>
              <w:rPr>
                <w:spacing w:val="-7"/>
              </w:rPr>
              <w:t xml:space="preserve"> </w:t>
            </w:r>
            <w:r>
              <w:rPr>
                <w:w w:val="90"/>
              </w:rPr>
              <w:t>Teacher/Site</w:t>
            </w:r>
            <w:r>
              <w:rPr>
                <w:spacing w:val="-1"/>
                <w:w w:val="90"/>
              </w:rPr>
              <w:t xml:space="preserve"> </w:t>
            </w:r>
            <w:r>
              <w:rPr>
                <w:w w:val="90"/>
              </w:rPr>
              <w:t>Support</w:t>
            </w:r>
            <w:r>
              <w:rPr>
                <w:spacing w:val="-7"/>
              </w:rPr>
              <w:t xml:space="preserve"> </w:t>
            </w:r>
            <w:r>
              <w:rPr>
                <w:spacing w:val="-2"/>
                <w:w w:val="90"/>
              </w:rPr>
              <w:t>Provider</w:t>
            </w:r>
          </w:p>
        </w:tc>
      </w:tr>
      <w:tr w:rsidR="001A42B2" w14:paraId="581E23B0" w14:textId="77777777">
        <w:trPr>
          <w:trHeight w:val="887"/>
        </w:trPr>
        <w:tc>
          <w:tcPr>
            <w:tcW w:w="3767" w:type="dxa"/>
            <w:tcBorders>
              <w:top w:val="nil"/>
              <w:bottom w:val="nil"/>
              <w:right w:val="nil"/>
            </w:tcBorders>
          </w:tcPr>
          <w:p w14:paraId="4A06A91E" w14:textId="77777777" w:rsidR="001A42B2" w:rsidRDefault="001A42B2">
            <w:pPr>
              <w:pStyle w:val="TableParagraph"/>
              <w:spacing w:before="217"/>
              <w:rPr>
                <w:rFonts w:ascii="Times New Roman"/>
              </w:rPr>
            </w:pPr>
          </w:p>
          <w:p w14:paraId="7C92AEC0" w14:textId="77777777" w:rsidR="001A42B2" w:rsidRDefault="00000000">
            <w:pPr>
              <w:pStyle w:val="TableParagraph"/>
              <w:ind w:left="105"/>
            </w:pPr>
            <w:r>
              <w:rPr>
                <w:noProof/>
              </w:rPr>
              <mc:AlternateContent>
                <mc:Choice Requires="wpg">
                  <w:drawing>
                    <wp:anchor distT="0" distB="0" distL="0" distR="0" simplePos="0" relativeHeight="486916096" behindDoc="1" locked="0" layoutInCell="1" allowOverlap="1" wp14:anchorId="6EBA3B8B" wp14:editId="798B3BFA">
                      <wp:simplePos x="0" y="0"/>
                      <wp:positionH relativeFrom="column">
                        <wp:posOffset>66675</wp:posOffset>
                      </wp:positionH>
                      <wp:positionV relativeFrom="paragraph">
                        <wp:posOffset>-9634</wp:posOffset>
                      </wp:positionV>
                      <wp:extent cx="2645410" cy="10795"/>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5410" cy="10795"/>
                                <a:chOff x="0" y="0"/>
                                <a:chExt cx="2645410" cy="10795"/>
                              </a:xfrm>
                            </wpg:grpSpPr>
                            <wps:wsp>
                              <wps:cNvPr id="17" name="Graphic 17"/>
                              <wps:cNvSpPr/>
                              <wps:spPr>
                                <a:xfrm>
                                  <a:off x="0" y="5150"/>
                                  <a:ext cx="2645410" cy="1270"/>
                                </a:xfrm>
                                <a:custGeom>
                                  <a:avLst/>
                                  <a:gdLst/>
                                  <a:ahLst/>
                                  <a:cxnLst/>
                                  <a:rect l="l" t="t" r="r" b="b"/>
                                  <a:pathLst>
                                    <a:path w="2645410">
                                      <a:moveTo>
                                        <a:pt x="0" y="0"/>
                                      </a:moveTo>
                                      <a:lnTo>
                                        <a:pt x="2645370" y="0"/>
                                      </a:lnTo>
                                    </a:path>
                                  </a:pathLst>
                                </a:custGeom>
                                <a:ln w="103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0BD6A36" id="Group 16" o:spid="_x0000_s1026" style="position:absolute;margin-left:5.25pt;margin-top:-.75pt;width:208.3pt;height:.85pt;z-index:-16400384;mso-wrap-distance-left:0;mso-wrap-distance-right:0" coordsize="26454,1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">
                      <v:shape id="Graphic 17" o:spid="_x0000_s1027" style="position:absolute;top:51;width:26454;height:13;visibility:visible;mso-wrap-style:square;v-text-anchor:top" coordsize="264541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" path="m,l2645370,e" filled="f" strokeweight=".28611mm">
                        <v:path arrowok="t"/>
                      </v:shape>
                    </v:group>
                  </w:pict>
                </mc:Fallback>
              </mc:AlternateContent>
            </w:r>
            <w:r>
              <w:rPr>
                <w:spacing w:val="-6"/>
              </w:rPr>
              <w:t>NDNU</w:t>
            </w:r>
            <w:r>
              <w:rPr>
                <w:spacing w:val="-15"/>
              </w:rPr>
              <w:t xml:space="preserve"> </w:t>
            </w:r>
            <w:r>
              <w:rPr>
                <w:spacing w:val="-2"/>
              </w:rPr>
              <w:t>Supervisor</w:t>
            </w:r>
          </w:p>
        </w:tc>
        <w:tc>
          <w:tcPr>
            <w:tcW w:w="6654" w:type="dxa"/>
            <w:tcBorders>
              <w:top w:val="nil"/>
              <w:left w:val="nil"/>
              <w:bottom w:val="nil"/>
            </w:tcBorders>
          </w:tcPr>
          <w:p w14:paraId="2246E733" w14:textId="77777777" w:rsidR="001A42B2" w:rsidRDefault="001A42B2">
            <w:pPr>
              <w:pStyle w:val="TableParagraph"/>
              <w:rPr>
                <w:rFonts w:ascii="Times New Roman"/>
                <w:sz w:val="20"/>
              </w:rPr>
            </w:pPr>
          </w:p>
          <w:p w14:paraId="15205523" w14:textId="77777777" w:rsidR="001A42B2" w:rsidRDefault="001A42B2">
            <w:pPr>
              <w:pStyle w:val="TableParagraph"/>
              <w:spacing w:before="3"/>
              <w:rPr>
                <w:rFonts w:ascii="Times New Roman"/>
                <w:sz w:val="20"/>
              </w:rPr>
            </w:pPr>
          </w:p>
          <w:p w14:paraId="146EEFBE" w14:textId="77777777" w:rsidR="001A42B2" w:rsidRDefault="00000000">
            <w:pPr>
              <w:pStyle w:val="TableParagraph"/>
              <w:spacing w:line="20" w:lineRule="exact"/>
              <w:ind w:left="1058"/>
              <w:rPr>
                <w:rFonts w:ascii="Times New Roman"/>
                <w:sz w:val="2"/>
              </w:rPr>
            </w:pPr>
            <w:r>
              <w:rPr>
                <w:rFonts w:ascii="Times New Roman"/>
                <w:noProof/>
                <w:sz w:val="2"/>
              </w:rPr>
              <mc:AlternateContent>
                <mc:Choice Requires="wpg">
                  <w:drawing>
                    <wp:inline distT="0" distB="0" distL="0" distR="0" wp14:anchorId="6D88E904" wp14:editId="386040C1">
                      <wp:extent cx="2708910" cy="10795"/>
                      <wp:effectExtent l="9525" t="0" r="0" b="8255"/>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08910" cy="10795"/>
                                <a:chOff x="0" y="0"/>
                                <a:chExt cx="2708910" cy="10795"/>
                              </a:xfrm>
                            </wpg:grpSpPr>
                            <wps:wsp>
                              <wps:cNvPr id="19" name="Graphic 19"/>
                              <wps:cNvSpPr/>
                              <wps:spPr>
                                <a:xfrm>
                                  <a:off x="0" y="5150"/>
                                  <a:ext cx="2708910" cy="1270"/>
                                </a:xfrm>
                                <a:custGeom>
                                  <a:avLst/>
                                  <a:gdLst/>
                                  <a:ahLst/>
                                  <a:cxnLst/>
                                  <a:rect l="l" t="t" r="r" b="b"/>
                                  <a:pathLst>
                                    <a:path w="2708910">
                                      <a:moveTo>
                                        <a:pt x="0" y="0"/>
                                      </a:moveTo>
                                      <a:lnTo>
                                        <a:pt x="2708354" y="0"/>
                                      </a:lnTo>
                                    </a:path>
                                  </a:pathLst>
                                </a:custGeom>
                                <a:ln w="103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21D385C" id="Group 18" o:spid="_x0000_s1026" style="width:213.3pt;height:.85pt;mso-position-horizontal-relative:char;mso-position-vertical-relative:line" coordsize="27089,1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">
                      <v:shape id="Graphic 19" o:spid="_x0000_s1027" style="position:absolute;top:51;width:27089;height:13;visibility:visible;mso-wrap-style:square;v-text-anchor:top" coordsize="270891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" path="m,l2708354,e" filled="f" strokeweight=".28611mm">
                        <v:path arrowok="t"/>
                      </v:shape>
                      <w10:anchorlock/>
                    </v:group>
                  </w:pict>
                </mc:Fallback>
              </mc:AlternateContent>
            </w:r>
          </w:p>
          <w:p w14:paraId="7EEFFF32" w14:textId="77777777" w:rsidR="001A42B2" w:rsidRDefault="00000000">
            <w:pPr>
              <w:pStyle w:val="TableParagraph"/>
              <w:ind w:left="1036"/>
            </w:pPr>
            <w:r>
              <w:rPr>
                <w:spacing w:val="-4"/>
              </w:rPr>
              <w:t>Date</w:t>
            </w:r>
          </w:p>
        </w:tc>
      </w:tr>
      <w:tr w:rsidR="001A42B2" w14:paraId="678D08B8" w14:textId="77777777">
        <w:trPr>
          <w:trHeight w:val="678"/>
        </w:trPr>
        <w:tc>
          <w:tcPr>
            <w:tcW w:w="3767" w:type="dxa"/>
            <w:tcBorders>
              <w:top w:val="nil"/>
              <w:right w:val="nil"/>
            </w:tcBorders>
          </w:tcPr>
          <w:p w14:paraId="174C00D0" w14:textId="77777777" w:rsidR="001A42B2" w:rsidRDefault="00000000">
            <w:pPr>
              <w:pStyle w:val="TableParagraph"/>
              <w:spacing w:before="123"/>
              <w:ind w:left="105"/>
              <w:rPr>
                <w:rFonts w:ascii="Arial"/>
                <w:b/>
                <w:i/>
                <w:sz w:val="20"/>
              </w:rPr>
            </w:pPr>
            <w:r>
              <w:rPr>
                <w:rFonts w:ascii="Arial"/>
                <w:b/>
                <w:i/>
                <w:w w:val="90"/>
                <w:sz w:val="20"/>
              </w:rPr>
              <w:t>*digital</w:t>
            </w:r>
            <w:r>
              <w:rPr>
                <w:rFonts w:ascii="Arial"/>
                <w:b/>
                <w:i/>
                <w:spacing w:val="12"/>
                <w:sz w:val="20"/>
              </w:rPr>
              <w:t xml:space="preserve"> </w:t>
            </w:r>
            <w:r>
              <w:rPr>
                <w:rFonts w:ascii="Arial"/>
                <w:b/>
                <w:i/>
                <w:w w:val="90"/>
                <w:sz w:val="20"/>
              </w:rPr>
              <w:t>signatures</w:t>
            </w:r>
            <w:r>
              <w:rPr>
                <w:rFonts w:ascii="Arial"/>
                <w:b/>
                <w:i/>
                <w:spacing w:val="12"/>
                <w:sz w:val="20"/>
              </w:rPr>
              <w:t xml:space="preserve"> </w:t>
            </w:r>
            <w:r>
              <w:rPr>
                <w:rFonts w:ascii="Arial"/>
                <w:b/>
                <w:i/>
                <w:spacing w:val="-2"/>
                <w:w w:val="90"/>
                <w:sz w:val="20"/>
              </w:rPr>
              <w:t>acceptable</w:t>
            </w:r>
          </w:p>
        </w:tc>
        <w:tc>
          <w:tcPr>
            <w:tcW w:w="6654" w:type="dxa"/>
            <w:tcBorders>
              <w:top w:val="nil"/>
              <w:left w:val="nil"/>
            </w:tcBorders>
          </w:tcPr>
          <w:p w14:paraId="59C7F84A" w14:textId="77777777" w:rsidR="001A42B2" w:rsidRDefault="001A42B2">
            <w:pPr>
              <w:pStyle w:val="TableParagraph"/>
              <w:rPr>
                <w:rFonts w:ascii="Times New Roman"/>
              </w:rPr>
            </w:pPr>
          </w:p>
        </w:tc>
      </w:tr>
    </w:tbl>
    <w:p w14:paraId="289472E1" w14:textId="77777777" w:rsidR="001A42B2" w:rsidRDefault="001A42B2">
      <w:pPr>
        <w:rPr>
          <w:rFonts w:ascii="Times New Roman"/>
        </w:rPr>
        <w:sectPr w:rsidR="001A42B2">
          <w:headerReference w:type="even" r:id="rId7"/>
          <w:headerReference w:type="default" r:id="rId8"/>
          <w:footerReference w:type="even" r:id="rId9"/>
          <w:footerReference w:type="default" r:id="rId10"/>
          <w:headerReference w:type="first" r:id="rId11"/>
          <w:footerReference w:type="first" r:id="rId12"/>
          <w:type w:val="continuous"/>
          <w:pgSz w:w="12240" w:h="15840"/>
          <w:pgMar w:top="2480" w:right="760" w:bottom="1040" w:left="800" w:header="895" w:footer="850" w:gutter="0"/>
          <w:pgNumType w:start="1"/>
          <w:cols w:space="720"/>
        </w:sectPr>
      </w:pPr>
    </w:p>
    <w:p w14:paraId="6207FB20" w14:textId="77777777" w:rsidR="001A42B2" w:rsidRDefault="001A42B2">
      <w:pPr>
        <w:pStyle w:val="BodyText"/>
        <w:spacing w:before="17"/>
        <w:rPr>
          <w:rFonts w:ascii="Times New Roman"/>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1A42B2" w14:paraId="3412E446" w14:textId="77777777">
        <w:trPr>
          <w:trHeight w:val="739"/>
        </w:trPr>
        <w:tc>
          <w:tcPr>
            <w:tcW w:w="10420" w:type="dxa"/>
            <w:gridSpan w:val="3"/>
            <w:shd w:val="clear" w:color="auto" w:fill="D9E9D3"/>
          </w:tcPr>
          <w:p w14:paraId="6739EF36" w14:textId="77777777" w:rsidR="001A42B2" w:rsidRDefault="00000000">
            <w:pPr>
              <w:pStyle w:val="TableParagraph"/>
              <w:spacing w:before="119"/>
              <w:ind w:left="498" w:right="488"/>
              <w:jc w:val="center"/>
              <w:rPr>
                <w:rFonts w:ascii="Arial"/>
                <w:b/>
              </w:rPr>
            </w:pPr>
            <w:r>
              <w:rPr>
                <w:rFonts w:ascii="Arial"/>
                <w:b/>
                <w:spacing w:val="-11"/>
              </w:rPr>
              <w:t>TPE</w:t>
            </w:r>
            <w:r>
              <w:rPr>
                <w:rFonts w:ascii="Arial"/>
                <w:b/>
                <w:spacing w:val="-6"/>
              </w:rPr>
              <w:t xml:space="preserve"> </w:t>
            </w:r>
            <w:r>
              <w:rPr>
                <w:rFonts w:ascii="Arial"/>
                <w:b/>
                <w:spacing w:val="-12"/>
              </w:rPr>
              <w:t>1</w:t>
            </w:r>
          </w:p>
          <w:p w14:paraId="349ADCBC" w14:textId="77777777" w:rsidR="001A42B2" w:rsidRDefault="00000000">
            <w:pPr>
              <w:pStyle w:val="TableParagraph"/>
              <w:spacing w:before="11"/>
              <w:ind w:left="498" w:right="488"/>
              <w:jc w:val="center"/>
              <w:rPr>
                <w:rFonts w:ascii="Arial"/>
                <w:b/>
              </w:rPr>
            </w:pPr>
            <w:r>
              <w:rPr>
                <w:rFonts w:ascii="Arial"/>
                <w:b/>
                <w:w w:val="90"/>
              </w:rPr>
              <w:t>Engaging</w:t>
            </w:r>
            <w:r>
              <w:rPr>
                <w:rFonts w:ascii="Arial"/>
                <w:b/>
                <w:spacing w:val="7"/>
              </w:rPr>
              <w:t xml:space="preserve"> </w:t>
            </w:r>
            <w:r>
              <w:rPr>
                <w:rFonts w:ascii="Arial"/>
                <w:b/>
                <w:w w:val="90"/>
              </w:rPr>
              <w:t>and</w:t>
            </w:r>
            <w:r>
              <w:rPr>
                <w:rFonts w:ascii="Arial"/>
                <w:b/>
                <w:spacing w:val="8"/>
              </w:rPr>
              <w:t xml:space="preserve"> </w:t>
            </w:r>
            <w:r>
              <w:rPr>
                <w:rFonts w:ascii="Arial"/>
                <w:b/>
                <w:w w:val="90"/>
              </w:rPr>
              <w:t>Supporting</w:t>
            </w:r>
            <w:r>
              <w:rPr>
                <w:rFonts w:ascii="Arial"/>
                <w:b/>
                <w:spacing w:val="7"/>
              </w:rPr>
              <w:t xml:space="preserve"> </w:t>
            </w:r>
            <w:r>
              <w:rPr>
                <w:rFonts w:ascii="Arial"/>
                <w:b/>
                <w:w w:val="90"/>
              </w:rPr>
              <w:t>All</w:t>
            </w:r>
            <w:r>
              <w:rPr>
                <w:rFonts w:ascii="Arial"/>
                <w:b/>
                <w:spacing w:val="8"/>
              </w:rPr>
              <w:t xml:space="preserve"> </w:t>
            </w:r>
            <w:r>
              <w:rPr>
                <w:rFonts w:ascii="Arial"/>
                <w:b/>
                <w:w w:val="90"/>
              </w:rPr>
              <w:t>Students</w:t>
            </w:r>
            <w:r>
              <w:rPr>
                <w:rFonts w:ascii="Arial"/>
                <w:b/>
                <w:spacing w:val="8"/>
              </w:rPr>
              <w:t xml:space="preserve"> </w:t>
            </w:r>
            <w:r>
              <w:rPr>
                <w:rFonts w:ascii="Arial"/>
                <w:b/>
                <w:w w:val="90"/>
              </w:rPr>
              <w:t>in</w:t>
            </w:r>
            <w:r>
              <w:rPr>
                <w:rFonts w:ascii="Arial"/>
                <w:b/>
                <w:spacing w:val="7"/>
              </w:rPr>
              <w:t xml:space="preserve"> </w:t>
            </w:r>
            <w:r>
              <w:rPr>
                <w:rFonts w:ascii="Arial"/>
                <w:b/>
                <w:spacing w:val="-2"/>
                <w:w w:val="90"/>
              </w:rPr>
              <w:t>Learning</w:t>
            </w:r>
          </w:p>
        </w:tc>
      </w:tr>
      <w:tr w:rsidR="001A42B2" w14:paraId="219B79B8" w14:textId="77777777">
        <w:trPr>
          <w:trHeight w:val="780"/>
        </w:trPr>
        <w:tc>
          <w:tcPr>
            <w:tcW w:w="8780" w:type="dxa"/>
          </w:tcPr>
          <w:p w14:paraId="53CC3250" w14:textId="77777777" w:rsidR="001A42B2" w:rsidRDefault="00000000">
            <w:pPr>
              <w:pStyle w:val="TableParagraph"/>
              <w:spacing w:before="109"/>
              <w:ind w:left="1933"/>
              <w:rPr>
                <w:rFonts w:ascii="Arial"/>
                <w:b/>
                <w:sz w:val="20"/>
              </w:rPr>
            </w:pPr>
            <w:r>
              <w:rPr>
                <w:rFonts w:ascii="Arial"/>
                <w:b/>
                <w:color w:val="1A1824"/>
                <w:sz w:val="20"/>
              </w:rPr>
              <w:t>Not</w:t>
            </w:r>
            <w:r>
              <w:rPr>
                <w:rFonts w:ascii="Arial"/>
                <w:b/>
                <w:color w:val="1A1824"/>
                <w:spacing w:val="-14"/>
                <w:sz w:val="20"/>
              </w:rPr>
              <w:t xml:space="preserve"> </w:t>
            </w:r>
            <w:r>
              <w:rPr>
                <w:rFonts w:ascii="Arial"/>
                <w:b/>
                <w:color w:val="1A1824"/>
                <w:sz w:val="20"/>
              </w:rPr>
              <w:t>Observed</w:t>
            </w:r>
            <w:r>
              <w:rPr>
                <w:rFonts w:ascii="Arial"/>
                <w:b/>
                <w:color w:val="1A1824"/>
                <w:spacing w:val="55"/>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Beginning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Emerging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pacing w:val="-2"/>
                <w:sz w:val="20"/>
              </w:rPr>
              <w:t>Applying</w:t>
            </w:r>
          </w:p>
          <w:p w14:paraId="5BB2FB95" w14:textId="77777777" w:rsidR="001A42B2" w:rsidRDefault="00000000">
            <w:pPr>
              <w:pStyle w:val="TableParagraph"/>
              <w:tabs>
                <w:tab w:val="left" w:pos="4055"/>
                <w:tab w:val="left" w:pos="5413"/>
                <w:tab w:val="right" w:pos="6606"/>
              </w:tabs>
              <w:spacing w:before="7"/>
              <w:ind w:left="2616"/>
              <w:rPr>
                <w:rFonts w:ascii="Arial"/>
                <w:b/>
                <w:sz w:val="18"/>
              </w:rPr>
            </w:pPr>
            <w:r>
              <w:rPr>
                <w:rFonts w:ascii="Arial"/>
                <w:b/>
                <w:spacing w:val="-5"/>
                <w:sz w:val="18"/>
              </w:rPr>
              <w:t>N/O</w:t>
            </w:r>
            <w:r>
              <w:rPr>
                <w:rFonts w:ascii="Arial"/>
                <w:b/>
                <w:sz w:val="18"/>
              </w:rPr>
              <w:tab/>
            </w:r>
            <w:r>
              <w:rPr>
                <w:rFonts w:ascii="Arial"/>
                <w:b/>
                <w:spacing w:val="-10"/>
                <w:sz w:val="18"/>
              </w:rPr>
              <w:t>1</w:t>
            </w:r>
            <w:r>
              <w:rPr>
                <w:rFonts w:ascii="Arial"/>
                <w:b/>
                <w:sz w:val="18"/>
              </w:rPr>
              <w:tab/>
            </w:r>
            <w:r>
              <w:rPr>
                <w:rFonts w:ascii="Arial"/>
                <w:b/>
                <w:spacing w:val="-10"/>
                <w:sz w:val="18"/>
              </w:rPr>
              <w:t>2</w:t>
            </w:r>
            <w:r>
              <w:rPr>
                <w:rFonts w:ascii="Times New Roman"/>
                <w:sz w:val="18"/>
              </w:rPr>
              <w:tab/>
            </w:r>
            <w:r>
              <w:rPr>
                <w:rFonts w:ascii="Arial"/>
                <w:b/>
                <w:spacing w:val="-10"/>
                <w:sz w:val="18"/>
              </w:rPr>
              <w:t>3</w:t>
            </w:r>
          </w:p>
        </w:tc>
        <w:tc>
          <w:tcPr>
            <w:tcW w:w="860" w:type="dxa"/>
          </w:tcPr>
          <w:p w14:paraId="7C6A58C5" w14:textId="77777777" w:rsidR="001A42B2" w:rsidRDefault="00000000">
            <w:pPr>
              <w:pStyle w:val="TableParagraph"/>
              <w:spacing w:before="111" w:line="249" w:lineRule="auto"/>
              <w:ind w:left="131" w:right="109"/>
              <w:jc w:val="center"/>
              <w:rPr>
                <w:rFonts w:ascii="Arial"/>
                <w:b/>
                <w:sz w:val="16"/>
              </w:rPr>
            </w:pPr>
            <w:r>
              <w:rPr>
                <w:rFonts w:ascii="Arial"/>
                <w:b/>
                <w:spacing w:val="-4"/>
                <w:sz w:val="16"/>
              </w:rPr>
              <w:t xml:space="preserve">Mid Term </w:t>
            </w:r>
            <w:r>
              <w:rPr>
                <w:rFonts w:ascii="Arial"/>
                <w:b/>
                <w:spacing w:val="-9"/>
                <w:sz w:val="16"/>
              </w:rPr>
              <w:t>Score</w:t>
            </w:r>
          </w:p>
        </w:tc>
        <w:tc>
          <w:tcPr>
            <w:tcW w:w="780" w:type="dxa"/>
          </w:tcPr>
          <w:p w14:paraId="16DC6F03" w14:textId="77777777" w:rsidR="001A42B2" w:rsidRDefault="00000000">
            <w:pPr>
              <w:pStyle w:val="TableParagraph"/>
              <w:spacing w:before="111" w:line="249" w:lineRule="auto"/>
              <w:ind w:left="179" w:right="161" w:firstLine="33"/>
              <w:rPr>
                <w:rFonts w:ascii="Arial"/>
                <w:b/>
                <w:sz w:val="16"/>
              </w:rPr>
            </w:pPr>
            <w:r>
              <w:rPr>
                <w:rFonts w:ascii="Arial"/>
                <w:b/>
                <w:spacing w:val="-2"/>
                <w:sz w:val="16"/>
              </w:rPr>
              <w:t xml:space="preserve">Final </w:t>
            </w:r>
            <w:r>
              <w:rPr>
                <w:rFonts w:ascii="Arial"/>
                <w:b/>
                <w:spacing w:val="-9"/>
                <w:sz w:val="16"/>
              </w:rPr>
              <w:t>Score</w:t>
            </w:r>
          </w:p>
        </w:tc>
      </w:tr>
      <w:tr w:rsidR="001A42B2" w14:paraId="6662E080" w14:textId="77777777">
        <w:trPr>
          <w:trHeight w:val="460"/>
        </w:trPr>
        <w:tc>
          <w:tcPr>
            <w:tcW w:w="10420" w:type="dxa"/>
            <w:gridSpan w:val="3"/>
          </w:tcPr>
          <w:p w14:paraId="64994116" w14:textId="77777777" w:rsidR="001A42B2" w:rsidRDefault="00000000">
            <w:pPr>
              <w:pStyle w:val="TableParagraph"/>
              <w:spacing w:before="113"/>
              <w:ind w:left="105"/>
              <w:rPr>
                <w:rFonts w:ascii="Arial"/>
                <w:b/>
              </w:rPr>
            </w:pPr>
            <w:r>
              <w:rPr>
                <w:rFonts w:ascii="Arial"/>
                <w:b/>
                <w:spacing w:val="-6"/>
              </w:rPr>
              <w:t>Mild</w:t>
            </w:r>
            <w:r>
              <w:rPr>
                <w:rFonts w:ascii="Arial"/>
                <w:b/>
                <w:spacing w:val="-9"/>
              </w:rPr>
              <w:t xml:space="preserve"> </w:t>
            </w:r>
            <w:r>
              <w:rPr>
                <w:rFonts w:ascii="Arial"/>
                <w:b/>
                <w:spacing w:val="-6"/>
              </w:rPr>
              <w:t>Moderate</w:t>
            </w:r>
            <w:r>
              <w:rPr>
                <w:rFonts w:ascii="Arial"/>
                <w:b/>
                <w:spacing w:val="-9"/>
              </w:rPr>
              <w:t xml:space="preserve"> </w:t>
            </w:r>
            <w:r>
              <w:rPr>
                <w:rFonts w:ascii="Arial"/>
                <w:b/>
                <w:spacing w:val="-6"/>
              </w:rPr>
              <w:t>Support</w:t>
            </w:r>
            <w:r>
              <w:rPr>
                <w:rFonts w:ascii="Arial"/>
                <w:b/>
                <w:spacing w:val="-8"/>
              </w:rPr>
              <w:t xml:space="preserve"> </w:t>
            </w:r>
            <w:r>
              <w:rPr>
                <w:rFonts w:ascii="Arial"/>
                <w:b/>
                <w:spacing w:val="-6"/>
              </w:rPr>
              <w:t>Needs</w:t>
            </w:r>
            <w:r>
              <w:rPr>
                <w:rFonts w:ascii="Arial"/>
                <w:b/>
                <w:spacing w:val="-9"/>
              </w:rPr>
              <w:t xml:space="preserve"> </w:t>
            </w:r>
            <w:r>
              <w:rPr>
                <w:rFonts w:ascii="Arial"/>
                <w:b/>
                <w:spacing w:val="-6"/>
              </w:rPr>
              <w:t>Candidates</w:t>
            </w:r>
            <w:r>
              <w:rPr>
                <w:rFonts w:ascii="Arial"/>
                <w:b/>
                <w:spacing w:val="-8"/>
              </w:rPr>
              <w:t xml:space="preserve"> </w:t>
            </w:r>
            <w:r>
              <w:rPr>
                <w:rFonts w:ascii="Arial"/>
                <w:b/>
                <w:spacing w:val="-6"/>
              </w:rPr>
              <w:t>will.</w:t>
            </w:r>
            <w:r>
              <w:rPr>
                <w:rFonts w:ascii="Arial"/>
                <w:b/>
                <w:spacing w:val="-9"/>
              </w:rPr>
              <w:t xml:space="preserve"> </w:t>
            </w:r>
            <w:r>
              <w:rPr>
                <w:rFonts w:ascii="Arial"/>
                <w:b/>
                <w:spacing w:val="-6"/>
              </w:rPr>
              <w:t>.</w:t>
            </w:r>
            <w:r>
              <w:rPr>
                <w:rFonts w:ascii="Arial"/>
                <w:b/>
                <w:spacing w:val="-9"/>
              </w:rPr>
              <w:t xml:space="preserve"> </w:t>
            </w:r>
            <w:r>
              <w:rPr>
                <w:rFonts w:ascii="Arial"/>
                <w:b/>
                <w:spacing w:val="-10"/>
              </w:rPr>
              <w:t>.</w:t>
            </w:r>
          </w:p>
        </w:tc>
      </w:tr>
      <w:tr w:rsidR="001A42B2" w14:paraId="71491795" w14:textId="77777777">
        <w:trPr>
          <w:trHeight w:val="1040"/>
        </w:trPr>
        <w:tc>
          <w:tcPr>
            <w:tcW w:w="8780" w:type="dxa"/>
          </w:tcPr>
          <w:p w14:paraId="7A4B83D6" w14:textId="77777777" w:rsidR="001A42B2" w:rsidRDefault="00000000">
            <w:pPr>
              <w:pStyle w:val="TableParagraph"/>
              <w:spacing w:before="114" w:line="220" w:lineRule="auto"/>
              <w:ind w:left="105" w:right="649"/>
            </w:pPr>
            <w:r>
              <w:rPr>
                <w:w w:val="90"/>
              </w:rPr>
              <w:t>U.1.1</w:t>
            </w:r>
            <w:r>
              <w:rPr>
                <w:spacing w:val="-2"/>
                <w:w w:val="90"/>
              </w:rPr>
              <w:t xml:space="preserve"> </w:t>
            </w:r>
            <w:r>
              <w:rPr>
                <w:w w:val="90"/>
              </w:rPr>
              <w:t>Apply</w:t>
            </w:r>
            <w:r>
              <w:rPr>
                <w:spacing w:val="-2"/>
                <w:w w:val="90"/>
              </w:rPr>
              <w:t xml:space="preserve"> </w:t>
            </w:r>
            <w:r>
              <w:rPr>
                <w:w w:val="90"/>
              </w:rPr>
              <w:t>knowledge</w:t>
            </w:r>
            <w:r>
              <w:rPr>
                <w:spacing w:val="-2"/>
                <w:w w:val="90"/>
              </w:rPr>
              <w:t xml:space="preserve"> </w:t>
            </w:r>
            <w:r>
              <w:rPr>
                <w:w w:val="90"/>
              </w:rPr>
              <w:t>of</w:t>
            </w:r>
            <w:r>
              <w:rPr>
                <w:spacing w:val="-1"/>
                <w:w w:val="90"/>
              </w:rPr>
              <w:t xml:space="preserve"> </w:t>
            </w:r>
            <w:r>
              <w:rPr>
                <w:w w:val="90"/>
              </w:rPr>
              <w:t>students,</w:t>
            </w:r>
            <w:r>
              <w:rPr>
                <w:spacing w:val="-1"/>
                <w:w w:val="90"/>
              </w:rPr>
              <w:t xml:space="preserve"> </w:t>
            </w:r>
            <w:r>
              <w:rPr>
                <w:w w:val="90"/>
              </w:rPr>
              <w:t>including</w:t>
            </w:r>
            <w:r>
              <w:rPr>
                <w:spacing w:val="-2"/>
                <w:w w:val="90"/>
              </w:rPr>
              <w:t xml:space="preserve"> </w:t>
            </w:r>
            <w:r>
              <w:rPr>
                <w:w w:val="90"/>
              </w:rPr>
              <w:t>their</w:t>
            </w:r>
            <w:r>
              <w:rPr>
                <w:spacing w:val="-1"/>
                <w:w w:val="90"/>
              </w:rPr>
              <w:t xml:space="preserve"> </w:t>
            </w:r>
            <w:r>
              <w:rPr>
                <w:w w:val="90"/>
              </w:rPr>
              <w:t>prior</w:t>
            </w:r>
            <w:r>
              <w:rPr>
                <w:spacing w:val="-1"/>
                <w:w w:val="90"/>
              </w:rPr>
              <w:t xml:space="preserve"> </w:t>
            </w:r>
            <w:r>
              <w:rPr>
                <w:w w:val="90"/>
              </w:rPr>
              <w:t>experiences,</w:t>
            </w:r>
            <w:r>
              <w:rPr>
                <w:spacing w:val="-1"/>
                <w:w w:val="90"/>
              </w:rPr>
              <w:t xml:space="preserve"> </w:t>
            </w:r>
            <w:r>
              <w:rPr>
                <w:w w:val="90"/>
              </w:rPr>
              <w:t>interests,</w:t>
            </w:r>
            <w:r>
              <w:rPr>
                <w:spacing w:val="-1"/>
                <w:w w:val="90"/>
              </w:rPr>
              <w:t xml:space="preserve"> </w:t>
            </w:r>
            <w:r>
              <w:rPr>
                <w:w w:val="90"/>
              </w:rPr>
              <w:t xml:space="preserve">and </w:t>
            </w:r>
            <w:r>
              <w:rPr>
                <w:spacing w:val="-6"/>
              </w:rPr>
              <w:t>social-emotional</w:t>
            </w:r>
            <w:r>
              <w:rPr>
                <w:spacing w:val="-16"/>
              </w:rPr>
              <w:t xml:space="preserve"> </w:t>
            </w:r>
            <w:r>
              <w:rPr>
                <w:spacing w:val="-6"/>
              </w:rPr>
              <w:t>learning</w:t>
            </w:r>
            <w:r>
              <w:rPr>
                <w:spacing w:val="-17"/>
              </w:rPr>
              <w:t xml:space="preserve"> </w:t>
            </w:r>
            <w:r>
              <w:rPr>
                <w:spacing w:val="-6"/>
              </w:rPr>
              <w:t>needs,</w:t>
            </w:r>
            <w:r>
              <w:rPr>
                <w:spacing w:val="-16"/>
              </w:rPr>
              <w:t xml:space="preserve"> </w:t>
            </w:r>
            <w:r>
              <w:rPr>
                <w:spacing w:val="-6"/>
              </w:rPr>
              <w:t>as</w:t>
            </w:r>
            <w:r>
              <w:rPr>
                <w:spacing w:val="-17"/>
              </w:rPr>
              <w:t xml:space="preserve"> </w:t>
            </w:r>
            <w:r>
              <w:rPr>
                <w:spacing w:val="-6"/>
              </w:rPr>
              <w:t>well</w:t>
            </w:r>
            <w:r>
              <w:rPr>
                <w:spacing w:val="-16"/>
              </w:rPr>
              <w:t xml:space="preserve"> </w:t>
            </w:r>
            <w:r>
              <w:rPr>
                <w:spacing w:val="-6"/>
              </w:rPr>
              <w:t>as</w:t>
            </w:r>
            <w:r>
              <w:rPr>
                <w:spacing w:val="-17"/>
              </w:rPr>
              <w:t xml:space="preserve"> </w:t>
            </w:r>
            <w:r>
              <w:rPr>
                <w:spacing w:val="-6"/>
              </w:rPr>
              <w:t>their</w:t>
            </w:r>
            <w:r>
              <w:rPr>
                <w:spacing w:val="-16"/>
              </w:rPr>
              <w:t xml:space="preserve"> </w:t>
            </w:r>
            <w:r>
              <w:rPr>
                <w:spacing w:val="-6"/>
              </w:rPr>
              <w:t>funds</w:t>
            </w:r>
            <w:r>
              <w:rPr>
                <w:spacing w:val="-17"/>
              </w:rPr>
              <w:t xml:space="preserve"> </w:t>
            </w:r>
            <w:r>
              <w:rPr>
                <w:spacing w:val="-6"/>
              </w:rPr>
              <w:t>of</w:t>
            </w:r>
            <w:r>
              <w:rPr>
                <w:spacing w:val="-16"/>
              </w:rPr>
              <w:t xml:space="preserve"> </w:t>
            </w:r>
            <w:r>
              <w:rPr>
                <w:spacing w:val="-6"/>
              </w:rPr>
              <w:t>knowledge</w:t>
            </w:r>
            <w:r>
              <w:rPr>
                <w:spacing w:val="-17"/>
              </w:rPr>
              <w:t xml:space="preserve"> </w:t>
            </w:r>
            <w:r>
              <w:rPr>
                <w:spacing w:val="-6"/>
              </w:rPr>
              <w:t>and</w:t>
            </w:r>
            <w:r>
              <w:rPr>
                <w:spacing w:val="-17"/>
              </w:rPr>
              <w:t xml:space="preserve"> </w:t>
            </w:r>
            <w:r>
              <w:rPr>
                <w:spacing w:val="-6"/>
              </w:rPr>
              <w:t>cultural, language,</w:t>
            </w:r>
            <w:r>
              <w:rPr>
                <w:spacing w:val="-16"/>
              </w:rPr>
              <w:t xml:space="preserve"> </w:t>
            </w:r>
            <w:r>
              <w:rPr>
                <w:spacing w:val="-6"/>
              </w:rPr>
              <w:t>and</w:t>
            </w:r>
            <w:r>
              <w:rPr>
                <w:spacing w:val="-17"/>
              </w:rPr>
              <w:t xml:space="preserve"> </w:t>
            </w:r>
            <w:r>
              <w:rPr>
                <w:spacing w:val="-6"/>
              </w:rPr>
              <w:t>socioeconomic</w:t>
            </w:r>
            <w:r>
              <w:rPr>
                <w:spacing w:val="-17"/>
              </w:rPr>
              <w:t xml:space="preserve"> </w:t>
            </w:r>
            <w:r>
              <w:rPr>
                <w:spacing w:val="-6"/>
              </w:rPr>
              <w:t>backgrounds,</w:t>
            </w:r>
            <w:r>
              <w:rPr>
                <w:spacing w:val="-16"/>
              </w:rPr>
              <w:t xml:space="preserve"> </w:t>
            </w:r>
            <w:r>
              <w:rPr>
                <w:spacing w:val="-6"/>
              </w:rPr>
              <w:t>to</w:t>
            </w:r>
            <w:r>
              <w:rPr>
                <w:spacing w:val="-17"/>
              </w:rPr>
              <w:t xml:space="preserve"> </w:t>
            </w:r>
            <w:r>
              <w:rPr>
                <w:spacing w:val="-6"/>
              </w:rPr>
              <w:t>engage</w:t>
            </w:r>
            <w:r>
              <w:rPr>
                <w:spacing w:val="-17"/>
              </w:rPr>
              <w:t xml:space="preserve"> </w:t>
            </w:r>
            <w:r>
              <w:rPr>
                <w:spacing w:val="-6"/>
              </w:rPr>
              <w:t>them</w:t>
            </w:r>
            <w:r>
              <w:rPr>
                <w:spacing w:val="-17"/>
              </w:rPr>
              <w:t xml:space="preserve"> </w:t>
            </w:r>
            <w:r>
              <w:rPr>
                <w:spacing w:val="-6"/>
              </w:rPr>
              <w:t>in</w:t>
            </w:r>
            <w:r>
              <w:rPr>
                <w:spacing w:val="-17"/>
              </w:rPr>
              <w:t xml:space="preserve"> </w:t>
            </w:r>
            <w:r>
              <w:rPr>
                <w:spacing w:val="-6"/>
              </w:rPr>
              <w:t>learning.</w:t>
            </w:r>
          </w:p>
        </w:tc>
        <w:tc>
          <w:tcPr>
            <w:tcW w:w="860" w:type="dxa"/>
          </w:tcPr>
          <w:p w14:paraId="3E0D93D1" w14:textId="77777777" w:rsidR="001A42B2" w:rsidRDefault="001A42B2">
            <w:pPr>
              <w:pStyle w:val="TableParagraph"/>
              <w:rPr>
                <w:rFonts w:ascii="Times New Roman"/>
              </w:rPr>
            </w:pPr>
          </w:p>
        </w:tc>
        <w:tc>
          <w:tcPr>
            <w:tcW w:w="780" w:type="dxa"/>
          </w:tcPr>
          <w:p w14:paraId="29EC8222" w14:textId="77777777" w:rsidR="001A42B2" w:rsidRDefault="001A42B2">
            <w:pPr>
              <w:pStyle w:val="TableParagraph"/>
              <w:rPr>
                <w:rFonts w:ascii="Times New Roman"/>
              </w:rPr>
            </w:pPr>
          </w:p>
        </w:tc>
      </w:tr>
      <w:tr w:rsidR="001A42B2" w14:paraId="13F8291F" w14:textId="77777777">
        <w:trPr>
          <w:trHeight w:val="1019"/>
        </w:trPr>
        <w:tc>
          <w:tcPr>
            <w:tcW w:w="8780" w:type="dxa"/>
          </w:tcPr>
          <w:p w14:paraId="1C1AA90A" w14:textId="77777777" w:rsidR="001A42B2" w:rsidRDefault="00000000">
            <w:pPr>
              <w:pStyle w:val="TableParagraph"/>
              <w:spacing w:before="97" w:line="220" w:lineRule="auto"/>
              <w:ind w:left="105"/>
            </w:pPr>
            <w:r>
              <w:rPr>
                <w:w w:val="90"/>
              </w:rPr>
              <w:t xml:space="preserve">U.1.2 Maintain ongoing communication with students and families, including the use of </w:t>
            </w:r>
            <w:r>
              <w:rPr>
                <w:spacing w:val="-8"/>
              </w:rPr>
              <w:t>technology</w:t>
            </w:r>
            <w:r>
              <w:rPr>
                <w:spacing w:val="-12"/>
              </w:rPr>
              <w:t xml:space="preserve"> </w:t>
            </w:r>
            <w:r>
              <w:rPr>
                <w:spacing w:val="-8"/>
              </w:rPr>
              <w:t>to</w:t>
            </w:r>
            <w:r>
              <w:rPr>
                <w:spacing w:val="-12"/>
              </w:rPr>
              <w:t xml:space="preserve"> </w:t>
            </w:r>
            <w:r>
              <w:rPr>
                <w:spacing w:val="-8"/>
              </w:rPr>
              <w:t>communicate</w:t>
            </w:r>
            <w:r>
              <w:rPr>
                <w:spacing w:val="-12"/>
              </w:rPr>
              <w:t xml:space="preserve"> </w:t>
            </w:r>
            <w:r>
              <w:rPr>
                <w:spacing w:val="-8"/>
              </w:rPr>
              <w:t>with</w:t>
            </w:r>
            <w:r>
              <w:rPr>
                <w:spacing w:val="-12"/>
              </w:rPr>
              <w:t xml:space="preserve"> </w:t>
            </w:r>
            <w:r>
              <w:rPr>
                <w:spacing w:val="-8"/>
              </w:rPr>
              <w:t>and</w:t>
            </w:r>
            <w:r>
              <w:rPr>
                <w:spacing w:val="-12"/>
              </w:rPr>
              <w:t xml:space="preserve"> </w:t>
            </w:r>
            <w:r>
              <w:rPr>
                <w:spacing w:val="-8"/>
              </w:rPr>
              <w:t>support</w:t>
            </w:r>
            <w:r>
              <w:rPr>
                <w:spacing w:val="-11"/>
              </w:rPr>
              <w:t xml:space="preserve"> </w:t>
            </w:r>
            <w:r>
              <w:rPr>
                <w:spacing w:val="-8"/>
              </w:rPr>
              <w:t>students</w:t>
            </w:r>
            <w:r>
              <w:rPr>
                <w:spacing w:val="-12"/>
              </w:rPr>
              <w:t xml:space="preserve"> </w:t>
            </w:r>
            <w:r>
              <w:rPr>
                <w:spacing w:val="-8"/>
              </w:rPr>
              <w:t>and</w:t>
            </w:r>
            <w:r>
              <w:rPr>
                <w:spacing w:val="-12"/>
              </w:rPr>
              <w:t xml:space="preserve"> </w:t>
            </w:r>
            <w:r>
              <w:rPr>
                <w:spacing w:val="-8"/>
              </w:rPr>
              <w:t>families,</w:t>
            </w:r>
            <w:r>
              <w:rPr>
                <w:spacing w:val="-11"/>
              </w:rPr>
              <w:t xml:space="preserve"> </w:t>
            </w:r>
            <w:r>
              <w:rPr>
                <w:spacing w:val="-8"/>
              </w:rPr>
              <w:t>and</w:t>
            </w:r>
            <w:r>
              <w:rPr>
                <w:spacing w:val="-12"/>
              </w:rPr>
              <w:t xml:space="preserve"> </w:t>
            </w:r>
            <w:r>
              <w:rPr>
                <w:spacing w:val="-8"/>
              </w:rPr>
              <w:t xml:space="preserve">to </w:t>
            </w:r>
            <w:r>
              <w:rPr>
                <w:spacing w:val="-6"/>
              </w:rPr>
              <w:t>communicate</w:t>
            </w:r>
            <w:r>
              <w:rPr>
                <w:spacing w:val="-20"/>
              </w:rPr>
              <w:t xml:space="preserve"> </w:t>
            </w:r>
            <w:r>
              <w:rPr>
                <w:spacing w:val="-6"/>
              </w:rPr>
              <w:t>achievement</w:t>
            </w:r>
            <w:r>
              <w:rPr>
                <w:spacing w:val="-19"/>
              </w:rPr>
              <w:t xml:space="preserve"> </w:t>
            </w:r>
            <w:r>
              <w:rPr>
                <w:spacing w:val="-6"/>
              </w:rPr>
              <w:t>expectations</w:t>
            </w:r>
            <w:r>
              <w:rPr>
                <w:spacing w:val="-20"/>
              </w:rPr>
              <w:t xml:space="preserve"> </w:t>
            </w:r>
            <w:r>
              <w:rPr>
                <w:spacing w:val="-6"/>
              </w:rPr>
              <w:t>and</w:t>
            </w:r>
            <w:r>
              <w:rPr>
                <w:spacing w:val="-20"/>
              </w:rPr>
              <w:t xml:space="preserve"> </w:t>
            </w:r>
            <w:r>
              <w:rPr>
                <w:spacing w:val="-6"/>
              </w:rPr>
              <w:t>student</w:t>
            </w:r>
            <w:r>
              <w:rPr>
                <w:spacing w:val="-19"/>
              </w:rPr>
              <w:t xml:space="preserve"> </w:t>
            </w:r>
            <w:r>
              <w:rPr>
                <w:spacing w:val="-6"/>
              </w:rPr>
              <w:t>progress.</w:t>
            </w:r>
          </w:p>
        </w:tc>
        <w:tc>
          <w:tcPr>
            <w:tcW w:w="860" w:type="dxa"/>
          </w:tcPr>
          <w:p w14:paraId="45D3AC7D" w14:textId="77777777" w:rsidR="001A42B2" w:rsidRDefault="001A42B2">
            <w:pPr>
              <w:pStyle w:val="TableParagraph"/>
              <w:rPr>
                <w:rFonts w:ascii="Times New Roman"/>
              </w:rPr>
            </w:pPr>
          </w:p>
        </w:tc>
        <w:tc>
          <w:tcPr>
            <w:tcW w:w="780" w:type="dxa"/>
          </w:tcPr>
          <w:p w14:paraId="648D18AA" w14:textId="77777777" w:rsidR="001A42B2" w:rsidRDefault="001A42B2">
            <w:pPr>
              <w:pStyle w:val="TableParagraph"/>
              <w:rPr>
                <w:rFonts w:ascii="Times New Roman"/>
              </w:rPr>
            </w:pPr>
          </w:p>
        </w:tc>
      </w:tr>
      <w:tr w:rsidR="001A42B2" w14:paraId="05ABCCFF" w14:textId="77777777">
        <w:trPr>
          <w:trHeight w:val="1020"/>
        </w:trPr>
        <w:tc>
          <w:tcPr>
            <w:tcW w:w="8780" w:type="dxa"/>
          </w:tcPr>
          <w:p w14:paraId="324E4B4D" w14:textId="77777777" w:rsidR="001A42B2" w:rsidRDefault="00000000">
            <w:pPr>
              <w:pStyle w:val="TableParagraph"/>
              <w:spacing w:before="100" w:line="220" w:lineRule="auto"/>
              <w:ind w:left="105" w:right="177"/>
            </w:pPr>
            <w:r>
              <w:rPr>
                <w:w w:val="90"/>
              </w:rPr>
              <w:t>U.1.3 Connect subject matter to real-life contexts and provide active learning experiences</w:t>
            </w:r>
            <w:r>
              <w:rPr>
                <w:spacing w:val="-4"/>
                <w:w w:val="90"/>
              </w:rPr>
              <w:t xml:space="preserve"> </w:t>
            </w:r>
            <w:r>
              <w:rPr>
                <w:w w:val="90"/>
              </w:rPr>
              <w:t>to</w:t>
            </w:r>
            <w:r>
              <w:rPr>
                <w:spacing w:val="-4"/>
                <w:w w:val="90"/>
              </w:rPr>
              <w:t xml:space="preserve"> </w:t>
            </w:r>
            <w:r>
              <w:rPr>
                <w:w w:val="90"/>
              </w:rPr>
              <w:t>engage</w:t>
            </w:r>
            <w:r>
              <w:rPr>
                <w:spacing w:val="-4"/>
                <w:w w:val="90"/>
              </w:rPr>
              <w:t xml:space="preserve"> </w:t>
            </w:r>
            <w:r>
              <w:rPr>
                <w:w w:val="90"/>
              </w:rPr>
              <w:t>student</w:t>
            </w:r>
            <w:r>
              <w:rPr>
                <w:spacing w:val="-2"/>
                <w:w w:val="90"/>
              </w:rPr>
              <w:t xml:space="preserve"> </w:t>
            </w:r>
            <w:r>
              <w:rPr>
                <w:w w:val="90"/>
              </w:rPr>
              <w:t>interest,</w:t>
            </w:r>
            <w:r>
              <w:rPr>
                <w:spacing w:val="-2"/>
                <w:w w:val="90"/>
              </w:rPr>
              <w:t xml:space="preserve"> </w:t>
            </w:r>
            <w:r>
              <w:rPr>
                <w:w w:val="90"/>
              </w:rPr>
              <w:t>support</w:t>
            </w:r>
            <w:r>
              <w:rPr>
                <w:spacing w:val="-2"/>
                <w:w w:val="90"/>
              </w:rPr>
              <w:t xml:space="preserve"> </w:t>
            </w:r>
            <w:r>
              <w:rPr>
                <w:w w:val="90"/>
              </w:rPr>
              <w:t>student</w:t>
            </w:r>
            <w:r>
              <w:rPr>
                <w:spacing w:val="-2"/>
                <w:w w:val="90"/>
              </w:rPr>
              <w:t xml:space="preserve"> </w:t>
            </w:r>
            <w:r>
              <w:rPr>
                <w:w w:val="90"/>
              </w:rPr>
              <w:t>motivation,</w:t>
            </w:r>
            <w:r>
              <w:rPr>
                <w:spacing w:val="-2"/>
                <w:w w:val="90"/>
              </w:rPr>
              <w:t xml:space="preserve"> </w:t>
            </w:r>
            <w:r>
              <w:rPr>
                <w:w w:val="90"/>
              </w:rPr>
              <w:t>and</w:t>
            </w:r>
            <w:r>
              <w:rPr>
                <w:spacing w:val="-4"/>
                <w:w w:val="90"/>
              </w:rPr>
              <w:t xml:space="preserve"> </w:t>
            </w:r>
            <w:r>
              <w:rPr>
                <w:w w:val="90"/>
              </w:rPr>
              <w:t>allow</w:t>
            </w:r>
            <w:r>
              <w:rPr>
                <w:spacing w:val="-4"/>
                <w:w w:val="90"/>
              </w:rPr>
              <w:t xml:space="preserve"> </w:t>
            </w:r>
            <w:r>
              <w:rPr>
                <w:w w:val="90"/>
              </w:rPr>
              <w:t xml:space="preserve">students </w:t>
            </w:r>
            <w:r>
              <w:rPr>
                <w:spacing w:val="-2"/>
              </w:rPr>
              <w:t>to</w:t>
            </w:r>
            <w:r>
              <w:rPr>
                <w:spacing w:val="-20"/>
              </w:rPr>
              <w:t xml:space="preserve"> </w:t>
            </w:r>
            <w:r>
              <w:rPr>
                <w:spacing w:val="-2"/>
              </w:rPr>
              <w:t>extend</w:t>
            </w:r>
            <w:r>
              <w:rPr>
                <w:spacing w:val="-20"/>
              </w:rPr>
              <w:t xml:space="preserve"> </w:t>
            </w:r>
            <w:r>
              <w:rPr>
                <w:spacing w:val="-2"/>
              </w:rPr>
              <w:t>their</w:t>
            </w:r>
            <w:r>
              <w:rPr>
                <w:spacing w:val="-19"/>
              </w:rPr>
              <w:t xml:space="preserve"> </w:t>
            </w:r>
            <w:r>
              <w:rPr>
                <w:spacing w:val="-2"/>
              </w:rPr>
              <w:t>learning.</w:t>
            </w:r>
          </w:p>
        </w:tc>
        <w:tc>
          <w:tcPr>
            <w:tcW w:w="860" w:type="dxa"/>
          </w:tcPr>
          <w:p w14:paraId="00AB95EE" w14:textId="77777777" w:rsidR="001A42B2" w:rsidRDefault="001A42B2">
            <w:pPr>
              <w:pStyle w:val="TableParagraph"/>
              <w:rPr>
                <w:rFonts w:ascii="Times New Roman"/>
              </w:rPr>
            </w:pPr>
          </w:p>
        </w:tc>
        <w:tc>
          <w:tcPr>
            <w:tcW w:w="780" w:type="dxa"/>
          </w:tcPr>
          <w:p w14:paraId="51A36D7A" w14:textId="77777777" w:rsidR="001A42B2" w:rsidRDefault="001A42B2">
            <w:pPr>
              <w:pStyle w:val="TableParagraph"/>
              <w:rPr>
                <w:rFonts w:ascii="Times New Roman"/>
              </w:rPr>
            </w:pPr>
          </w:p>
        </w:tc>
      </w:tr>
      <w:tr w:rsidR="001A42B2" w14:paraId="4D99C304" w14:textId="77777777">
        <w:trPr>
          <w:trHeight w:val="1300"/>
        </w:trPr>
        <w:tc>
          <w:tcPr>
            <w:tcW w:w="8780" w:type="dxa"/>
          </w:tcPr>
          <w:p w14:paraId="2AE41241" w14:textId="77777777" w:rsidR="001A42B2" w:rsidRDefault="00000000">
            <w:pPr>
              <w:pStyle w:val="TableParagraph"/>
              <w:spacing w:before="103" w:line="220" w:lineRule="auto"/>
              <w:ind w:left="105"/>
            </w:pPr>
            <w:r>
              <w:rPr>
                <w:w w:val="90"/>
              </w:rPr>
              <w:t xml:space="preserve">U.1.4 Use a variety of developmentally and ability-appropriate instructional strategies, resources, and assistive technology, including principles of Universal Design of Learning (UDL) and Multi-Tiered System of Supports (MTSS) to support access to the curriculum </w:t>
            </w:r>
            <w:r>
              <w:rPr>
                <w:spacing w:val="-6"/>
              </w:rPr>
              <w:t>for</w:t>
            </w:r>
            <w:r>
              <w:rPr>
                <w:spacing w:val="-19"/>
              </w:rPr>
              <w:t xml:space="preserve"> </w:t>
            </w:r>
            <w:r>
              <w:rPr>
                <w:spacing w:val="-6"/>
              </w:rPr>
              <w:t>a</w:t>
            </w:r>
            <w:r>
              <w:rPr>
                <w:spacing w:val="-20"/>
              </w:rPr>
              <w:t xml:space="preserve"> </w:t>
            </w:r>
            <w:r>
              <w:rPr>
                <w:spacing w:val="-6"/>
              </w:rPr>
              <w:t>wide</w:t>
            </w:r>
            <w:r>
              <w:rPr>
                <w:spacing w:val="-20"/>
              </w:rPr>
              <w:t xml:space="preserve"> </w:t>
            </w:r>
            <w:r>
              <w:rPr>
                <w:spacing w:val="-6"/>
              </w:rPr>
              <w:t>range</w:t>
            </w:r>
            <w:r>
              <w:rPr>
                <w:spacing w:val="-20"/>
              </w:rPr>
              <w:t xml:space="preserve"> </w:t>
            </w:r>
            <w:r>
              <w:rPr>
                <w:spacing w:val="-6"/>
              </w:rPr>
              <w:t>of</w:t>
            </w:r>
            <w:r>
              <w:rPr>
                <w:spacing w:val="-19"/>
              </w:rPr>
              <w:t xml:space="preserve"> </w:t>
            </w:r>
            <w:r>
              <w:rPr>
                <w:spacing w:val="-6"/>
              </w:rPr>
              <w:t>learners</w:t>
            </w:r>
            <w:r>
              <w:rPr>
                <w:spacing w:val="-20"/>
              </w:rPr>
              <w:t xml:space="preserve"> </w:t>
            </w:r>
            <w:r>
              <w:rPr>
                <w:spacing w:val="-6"/>
              </w:rPr>
              <w:t>within</w:t>
            </w:r>
            <w:r>
              <w:rPr>
                <w:spacing w:val="-20"/>
              </w:rPr>
              <w:t xml:space="preserve"> </w:t>
            </w:r>
            <w:r>
              <w:rPr>
                <w:spacing w:val="-6"/>
              </w:rPr>
              <w:t>the</w:t>
            </w:r>
            <w:r>
              <w:rPr>
                <w:spacing w:val="-20"/>
              </w:rPr>
              <w:t xml:space="preserve"> </w:t>
            </w:r>
            <w:r>
              <w:rPr>
                <w:spacing w:val="-6"/>
              </w:rPr>
              <w:t>general</w:t>
            </w:r>
            <w:r>
              <w:rPr>
                <w:spacing w:val="-19"/>
              </w:rPr>
              <w:t xml:space="preserve"> </w:t>
            </w:r>
            <w:r>
              <w:rPr>
                <w:spacing w:val="-6"/>
              </w:rPr>
              <w:t>education</w:t>
            </w:r>
            <w:r>
              <w:rPr>
                <w:spacing w:val="-20"/>
              </w:rPr>
              <w:t xml:space="preserve"> </w:t>
            </w:r>
            <w:r>
              <w:rPr>
                <w:spacing w:val="-6"/>
              </w:rPr>
              <w:t>classroom</w:t>
            </w:r>
            <w:r>
              <w:rPr>
                <w:spacing w:val="-20"/>
              </w:rPr>
              <w:t xml:space="preserve"> </w:t>
            </w:r>
            <w:r>
              <w:rPr>
                <w:spacing w:val="-6"/>
              </w:rPr>
              <w:t>and</w:t>
            </w:r>
            <w:r>
              <w:rPr>
                <w:spacing w:val="-20"/>
              </w:rPr>
              <w:t xml:space="preserve"> </w:t>
            </w:r>
            <w:r>
              <w:rPr>
                <w:spacing w:val="-6"/>
              </w:rPr>
              <w:t>environment.</w:t>
            </w:r>
          </w:p>
        </w:tc>
        <w:tc>
          <w:tcPr>
            <w:tcW w:w="860" w:type="dxa"/>
          </w:tcPr>
          <w:p w14:paraId="0A9D0343" w14:textId="77777777" w:rsidR="001A42B2" w:rsidRDefault="001A42B2">
            <w:pPr>
              <w:pStyle w:val="TableParagraph"/>
              <w:rPr>
                <w:rFonts w:ascii="Times New Roman"/>
              </w:rPr>
            </w:pPr>
          </w:p>
        </w:tc>
        <w:tc>
          <w:tcPr>
            <w:tcW w:w="780" w:type="dxa"/>
          </w:tcPr>
          <w:p w14:paraId="4492C4EE" w14:textId="77777777" w:rsidR="001A42B2" w:rsidRDefault="001A42B2">
            <w:pPr>
              <w:pStyle w:val="TableParagraph"/>
              <w:rPr>
                <w:rFonts w:ascii="Times New Roman"/>
              </w:rPr>
            </w:pPr>
          </w:p>
        </w:tc>
      </w:tr>
      <w:tr w:rsidR="001A42B2" w14:paraId="6FF30E53" w14:textId="77777777">
        <w:trPr>
          <w:trHeight w:val="1019"/>
        </w:trPr>
        <w:tc>
          <w:tcPr>
            <w:tcW w:w="8780" w:type="dxa"/>
          </w:tcPr>
          <w:p w14:paraId="1EDB4127" w14:textId="77777777" w:rsidR="001A42B2" w:rsidRDefault="00000000">
            <w:pPr>
              <w:pStyle w:val="TableParagraph"/>
              <w:spacing w:before="97" w:line="220" w:lineRule="auto"/>
              <w:ind w:left="105" w:right="455"/>
            </w:pPr>
            <w:r>
              <w:rPr>
                <w:w w:val="90"/>
              </w:rPr>
              <w:t xml:space="preserve">U.1.5 Promote students' critical and creative thinking and analysis through activities that provide opportunities for inquiry, problem solving, responding to and framing </w:t>
            </w:r>
            <w:r>
              <w:rPr>
                <w:spacing w:val="-4"/>
              </w:rPr>
              <w:t>meaningful</w:t>
            </w:r>
            <w:r>
              <w:rPr>
                <w:spacing w:val="-14"/>
              </w:rPr>
              <w:t xml:space="preserve"> </w:t>
            </w:r>
            <w:r>
              <w:rPr>
                <w:spacing w:val="-4"/>
              </w:rPr>
              <w:t>questions,</w:t>
            </w:r>
            <w:r>
              <w:rPr>
                <w:spacing w:val="-14"/>
              </w:rPr>
              <w:t xml:space="preserve"> </w:t>
            </w:r>
            <w:r>
              <w:rPr>
                <w:spacing w:val="-4"/>
              </w:rPr>
              <w:t>and</w:t>
            </w:r>
            <w:r>
              <w:rPr>
                <w:spacing w:val="-15"/>
              </w:rPr>
              <w:t xml:space="preserve"> </w:t>
            </w:r>
            <w:r>
              <w:rPr>
                <w:spacing w:val="-4"/>
              </w:rPr>
              <w:t>reﬂection.</w:t>
            </w:r>
          </w:p>
        </w:tc>
        <w:tc>
          <w:tcPr>
            <w:tcW w:w="860" w:type="dxa"/>
          </w:tcPr>
          <w:p w14:paraId="5C5F40B2" w14:textId="77777777" w:rsidR="001A42B2" w:rsidRDefault="001A42B2">
            <w:pPr>
              <w:pStyle w:val="TableParagraph"/>
              <w:rPr>
                <w:rFonts w:ascii="Times New Roman"/>
              </w:rPr>
            </w:pPr>
          </w:p>
        </w:tc>
        <w:tc>
          <w:tcPr>
            <w:tcW w:w="780" w:type="dxa"/>
          </w:tcPr>
          <w:p w14:paraId="4D41CA19" w14:textId="77777777" w:rsidR="001A42B2" w:rsidRDefault="001A42B2">
            <w:pPr>
              <w:pStyle w:val="TableParagraph"/>
              <w:rPr>
                <w:rFonts w:ascii="Times New Roman"/>
              </w:rPr>
            </w:pPr>
          </w:p>
        </w:tc>
      </w:tr>
      <w:tr w:rsidR="001A42B2" w14:paraId="5F286BD5" w14:textId="77777777">
        <w:trPr>
          <w:trHeight w:val="2639"/>
        </w:trPr>
        <w:tc>
          <w:tcPr>
            <w:tcW w:w="8780" w:type="dxa"/>
          </w:tcPr>
          <w:p w14:paraId="5A797FE9" w14:textId="77777777" w:rsidR="001A42B2" w:rsidRDefault="00000000">
            <w:pPr>
              <w:pStyle w:val="TableParagraph"/>
              <w:spacing w:before="100" w:line="220" w:lineRule="auto"/>
              <w:ind w:left="105"/>
            </w:pPr>
            <w:r>
              <w:rPr>
                <w:w w:val="90"/>
              </w:rPr>
              <w:t xml:space="preserve">U.1.6 Provide a supportive learning environment for students' ﬁrst and/or second </w:t>
            </w:r>
            <w:r>
              <w:rPr>
                <w:spacing w:val="-6"/>
              </w:rPr>
              <w:t>language</w:t>
            </w:r>
            <w:r>
              <w:rPr>
                <w:spacing w:val="-14"/>
              </w:rPr>
              <w:t xml:space="preserve"> </w:t>
            </w:r>
            <w:r>
              <w:rPr>
                <w:spacing w:val="-6"/>
              </w:rPr>
              <w:t>acquisition</w:t>
            </w:r>
            <w:r>
              <w:rPr>
                <w:spacing w:val="-14"/>
              </w:rPr>
              <w:t xml:space="preserve"> </w:t>
            </w:r>
            <w:r>
              <w:rPr>
                <w:spacing w:val="-6"/>
              </w:rPr>
              <w:t>by</w:t>
            </w:r>
            <w:r>
              <w:rPr>
                <w:spacing w:val="-14"/>
              </w:rPr>
              <w:t xml:space="preserve"> </w:t>
            </w:r>
            <w:r>
              <w:rPr>
                <w:spacing w:val="-6"/>
              </w:rPr>
              <w:t>using</w:t>
            </w:r>
            <w:r>
              <w:rPr>
                <w:spacing w:val="-14"/>
              </w:rPr>
              <w:t xml:space="preserve"> </w:t>
            </w:r>
            <w:r>
              <w:rPr>
                <w:spacing w:val="-6"/>
              </w:rPr>
              <w:t>research-based</w:t>
            </w:r>
            <w:r>
              <w:rPr>
                <w:spacing w:val="-14"/>
              </w:rPr>
              <w:t xml:space="preserve"> </w:t>
            </w:r>
            <w:r>
              <w:rPr>
                <w:spacing w:val="-6"/>
              </w:rPr>
              <w:t>instructional</w:t>
            </w:r>
            <w:r>
              <w:rPr>
                <w:spacing w:val="-13"/>
              </w:rPr>
              <w:t xml:space="preserve"> </w:t>
            </w:r>
            <w:r>
              <w:rPr>
                <w:spacing w:val="-6"/>
              </w:rPr>
              <w:t>approaches,</w:t>
            </w:r>
            <w:r>
              <w:rPr>
                <w:spacing w:val="-13"/>
              </w:rPr>
              <w:t xml:space="preserve"> </w:t>
            </w:r>
            <w:r>
              <w:rPr>
                <w:spacing w:val="-6"/>
              </w:rPr>
              <w:t>including focused</w:t>
            </w:r>
            <w:r>
              <w:rPr>
                <w:spacing w:val="-17"/>
              </w:rPr>
              <w:t xml:space="preserve"> </w:t>
            </w:r>
            <w:r>
              <w:rPr>
                <w:spacing w:val="-6"/>
              </w:rPr>
              <w:t>English</w:t>
            </w:r>
            <w:r>
              <w:rPr>
                <w:spacing w:val="-17"/>
              </w:rPr>
              <w:t xml:space="preserve"> </w:t>
            </w:r>
            <w:r>
              <w:rPr>
                <w:spacing w:val="-6"/>
              </w:rPr>
              <w:t>Language</w:t>
            </w:r>
            <w:r>
              <w:rPr>
                <w:spacing w:val="-17"/>
              </w:rPr>
              <w:t xml:space="preserve"> </w:t>
            </w:r>
            <w:r>
              <w:rPr>
                <w:spacing w:val="-6"/>
              </w:rPr>
              <w:t>Development,</w:t>
            </w:r>
            <w:r>
              <w:rPr>
                <w:spacing w:val="-16"/>
              </w:rPr>
              <w:t xml:space="preserve"> </w:t>
            </w:r>
            <w:r>
              <w:rPr>
                <w:spacing w:val="-6"/>
              </w:rPr>
              <w:t>Specially</w:t>
            </w:r>
            <w:r>
              <w:rPr>
                <w:spacing w:val="-17"/>
              </w:rPr>
              <w:t xml:space="preserve"> </w:t>
            </w:r>
            <w:r>
              <w:rPr>
                <w:spacing w:val="-6"/>
              </w:rPr>
              <w:t>Designed</w:t>
            </w:r>
            <w:r>
              <w:rPr>
                <w:spacing w:val="-17"/>
              </w:rPr>
              <w:t xml:space="preserve"> </w:t>
            </w:r>
            <w:r>
              <w:rPr>
                <w:spacing w:val="-6"/>
              </w:rPr>
              <w:t>Academic</w:t>
            </w:r>
            <w:r>
              <w:rPr>
                <w:spacing w:val="-17"/>
              </w:rPr>
              <w:t xml:space="preserve"> </w:t>
            </w:r>
            <w:r>
              <w:rPr>
                <w:spacing w:val="-6"/>
              </w:rPr>
              <w:t>Instruction</w:t>
            </w:r>
            <w:r>
              <w:rPr>
                <w:spacing w:val="-17"/>
              </w:rPr>
              <w:t xml:space="preserve"> </w:t>
            </w:r>
            <w:r>
              <w:rPr>
                <w:spacing w:val="-6"/>
              </w:rPr>
              <w:t>in English</w:t>
            </w:r>
            <w:r>
              <w:rPr>
                <w:spacing w:val="-20"/>
              </w:rPr>
              <w:t xml:space="preserve"> </w:t>
            </w:r>
            <w:r>
              <w:rPr>
                <w:spacing w:val="-6"/>
              </w:rPr>
              <w:t>(SDAIE),</w:t>
            </w:r>
            <w:r>
              <w:rPr>
                <w:spacing w:val="-19"/>
              </w:rPr>
              <w:t xml:space="preserve"> </w:t>
            </w:r>
            <w:r>
              <w:rPr>
                <w:spacing w:val="-6"/>
              </w:rPr>
              <w:t>scaffolding</w:t>
            </w:r>
            <w:r>
              <w:rPr>
                <w:spacing w:val="-20"/>
              </w:rPr>
              <w:t xml:space="preserve"> </w:t>
            </w:r>
            <w:r>
              <w:rPr>
                <w:spacing w:val="-6"/>
              </w:rPr>
              <w:t>across</w:t>
            </w:r>
            <w:r>
              <w:rPr>
                <w:spacing w:val="-20"/>
              </w:rPr>
              <w:t xml:space="preserve"> </w:t>
            </w:r>
            <w:r>
              <w:rPr>
                <w:spacing w:val="-6"/>
              </w:rPr>
              <w:t>content</w:t>
            </w:r>
            <w:r>
              <w:rPr>
                <w:spacing w:val="-19"/>
              </w:rPr>
              <w:t xml:space="preserve"> </w:t>
            </w:r>
            <w:r>
              <w:rPr>
                <w:spacing w:val="-6"/>
              </w:rPr>
              <w:t>areas,</w:t>
            </w:r>
            <w:r>
              <w:rPr>
                <w:spacing w:val="-19"/>
              </w:rPr>
              <w:t xml:space="preserve"> </w:t>
            </w:r>
            <w:r>
              <w:rPr>
                <w:spacing w:val="-6"/>
              </w:rPr>
              <w:t>and</w:t>
            </w:r>
            <w:r>
              <w:rPr>
                <w:spacing w:val="-20"/>
              </w:rPr>
              <w:t xml:space="preserve"> </w:t>
            </w:r>
            <w:r>
              <w:rPr>
                <w:spacing w:val="-6"/>
              </w:rPr>
              <w:t>structured</w:t>
            </w:r>
            <w:r>
              <w:rPr>
                <w:spacing w:val="-20"/>
              </w:rPr>
              <w:t xml:space="preserve"> </w:t>
            </w:r>
            <w:r>
              <w:rPr>
                <w:spacing w:val="-6"/>
              </w:rPr>
              <w:t>English</w:t>
            </w:r>
            <w:r>
              <w:rPr>
                <w:spacing w:val="-20"/>
              </w:rPr>
              <w:t xml:space="preserve"> </w:t>
            </w:r>
            <w:r>
              <w:rPr>
                <w:spacing w:val="-6"/>
              </w:rPr>
              <w:t xml:space="preserve">immersion, </w:t>
            </w:r>
            <w:r>
              <w:rPr>
                <w:spacing w:val="-8"/>
              </w:rPr>
              <w:t>and</w:t>
            </w:r>
            <w:r>
              <w:rPr>
                <w:spacing w:val="-13"/>
              </w:rPr>
              <w:t xml:space="preserve"> </w:t>
            </w:r>
            <w:r>
              <w:rPr>
                <w:spacing w:val="-8"/>
              </w:rPr>
              <w:t>demonstrate</w:t>
            </w:r>
            <w:r>
              <w:rPr>
                <w:spacing w:val="-13"/>
              </w:rPr>
              <w:t xml:space="preserve"> </w:t>
            </w:r>
            <w:r>
              <w:rPr>
                <w:spacing w:val="-8"/>
              </w:rPr>
              <w:t>an</w:t>
            </w:r>
            <w:r>
              <w:rPr>
                <w:spacing w:val="-13"/>
              </w:rPr>
              <w:t xml:space="preserve"> </w:t>
            </w:r>
            <w:r>
              <w:rPr>
                <w:spacing w:val="-8"/>
              </w:rPr>
              <w:t>understanding</w:t>
            </w:r>
            <w:r>
              <w:rPr>
                <w:spacing w:val="-13"/>
              </w:rPr>
              <w:t xml:space="preserve"> </w:t>
            </w:r>
            <w:r>
              <w:rPr>
                <w:spacing w:val="-8"/>
              </w:rPr>
              <w:t>of</w:t>
            </w:r>
            <w:r>
              <w:rPr>
                <w:spacing w:val="-12"/>
              </w:rPr>
              <w:t xml:space="preserve"> </w:t>
            </w:r>
            <w:r>
              <w:rPr>
                <w:spacing w:val="-8"/>
              </w:rPr>
              <w:t>the</w:t>
            </w:r>
            <w:r>
              <w:rPr>
                <w:spacing w:val="-13"/>
              </w:rPr>
              <w:t xml:space="preserve"> </w:t>
            </w:r>
            <w:r>
              <w:rPr>
                <w:spacing w:val="-8"/>
              </w:rPr>
              <w:t>difference</w:t>
            </w:r>
            <w:r>
              <w:rPr>
                <w:spacing w:val="-13"/>
              </w:rPr>
              <w:t xml:space="preserve"> </w:t>
            </w:r>
            <w:r>
              <w:rPr>
                <w:spacing w:val="-8"/>
              </w:rPr>
              <w:t>among</w:t>
            </w:r>
            <w:r>
              <w:rPr>
                <w:spacing w:val="-13"/>
              </w:rPr>
              <w:t xml:space="preserve"> </w:t>
            </w:r>
            <w:r>
              <w:rPr>
                <w:spacing w:val="-8"/>
              </w:rPr>
              <w:t>students</w:t>
            </w:r>
            <w:r>
              <w:rPr>
                <w:spacing w:val="-13"/>
              </w:rPr>
              <w:t xml:space="preserve"> </w:t>
            </w:r>
            <w:r>
              <w:rPr>
                <w:spacing w:val="-8"/>
              </w:rPr>
              <w:t>whose</w:t>
            </w:r>
            <w:r>
              <w:rPr>
                <w:spacing w:val="-13"/>
              </w:rPr>
              <w:t xml:space="preserve"> </w:t>
            </w:r>
            <w:r>
              <w:rPr>
                <w:spacing w:val="-8"/>
              </w:rPr>
              <w:t xml:space="preserve">only </w:t>
            </w:r>
            <w:r>
              <w:rPr>
                <w:w w:val="90"/>
              </w:rPr>
              <w:t xml:space="preserve">instructional need is to acquire Standard English proﬁciency, students who may have an </w:t>
            </w:r>
            <w:r>
              <w:rPr>
                <w:spacing w:val="-8"/>
              </w:rPr>
              <w:t>identiﬁed</w:t>
            </w:r>
            <w:r>
              <w:rPr>
                <w:spacing w:val="-12"/>
              </w:rPr>
              <w:t xml:space="preserve"> </w:t>
            </w:r>
            <w:r>
              <w:rPr>
                <w:spacing w:val="-8"/>
              </w:rPr>
              <w:t>disability</w:t>
            </w:r>
            <w:r>
              <w:rPr>
                <w:spacing w:val="-12"/>
              </w:rPr>
              <w:t xml:space="preserve"> </w:t>
            </w:r>
            <w:r>
              <w:rPr>
                <w:spacing w:val="-8"/>
              </w:rPr>
              <w:t>affecting</w:t>
            </w:r>
            <w:r>
              <w:rPr>
                <w:spacing w:val="-12"/>
              </w:rPr>
              <w:t xml:space="preserve"> </w:t>
            </w:r>
            <w:r>
              <w:rPr>
                <w:spacing w:val="-8"/>
              </w:rPr>
              <w:t>their</w:t>
            </w:r>
            <w:r>
              <w:rPr>
                <w:spacing w:val="-11"/>
              </w:rPr>
              <w:t xml:space="preserve"> </w:t>
            </w:r>
            <w:r>
              <w:rPr>
                <w:spacing w:val="-8"/>
              </w:rPr>
              <w:t>ability</w:t>
            </w:r>
            <w:r>
              <w:rPr>
                <w:spacing w:val="-12"/>
              </w:rPr>
              <w:t xml:space="preserve"> </w:t>
            </w:r>
            <w:r>
              <w:rPr>
                <w:spacing w:val="-8"/>
              </w:rPr>
              <w:t>to</w:t>
            </w:r>
            <w:r>
              <w:rPr>
                <w:spacing w:val="-12"/>
              </w:rPr>
              <w:t xml:space="preserve"> </w:t>
            </w:r>
            <w:r>
              <w:rPr>
                <w:spacing w:val="-8"/>
              </w:rPr>
              <w:t>acquire</w:t>
            </w:r>
            <w:r>
              <w:rPr>
                <w:spacing w:val="-12"/>
              </w:rPr>
              <w:t xml:space="preserve"> </w:t>
            </w:r>
            <w:r>
              <w:rPr>
                <w:spacing w:val="-8"/>
              </w:rPr>
              <w:t>Standard</w:t>
            </w:r>
            <w:r>
              <w:rPr>
                <w:spacing w:val="-12"/>
              </w:rPr>
              <w:t xml:space="preserve"> </w:t>
            </w:r>
            <w:r>
              <w:rPr>
                <w:spacing w:val="-8"/>
              </w:rPr>
              <w:t>English</w:t>
            </w:r>
            <w:r>
              <w:rPr>
                <w:spacing w:val="-12"/>
              </w:rPr>
              <w:t xml:space="preserve"> </w:t>
            </w:r>
            <w:r>
              <w:rPr>
                <w:spacing w:val="-8"/>
              </w:rPr>
              <w:t>proﬁciency,</w:t>
            </w:r>
            <w:r>
              <w:rPr>
                <w:spacing w:val="-11"/>
              </w:rPr>
              <w:t xml:space="preserve"> </w:t>
            </w:r>
            <w:r>
              <w:rPr>
                <w:spacing w:val="-8"/>
              </w:rPr>
              <w:t>and students</w:t>
            </w:r>
            <w:r>
              <w:rPr>
                <w:spacing w:val="-13"/>
              </w:rPr>
              <w:t xml:space="preserve"> </w:t>
            </w:r>
            <w:r>
              <w:rPr>
                <w:spacing w:val="-8"/>
              </w:rPr>
              <w:t>who</w:t>
            </w:r>
            <w:r>
              <w:rPr>
                <w:spacing w:val="-13"/>
              </w:rPr>
              <w:t xml:space="preserve"> </w:t>
            </w:r>
            <w:r>
              <w:rPr>
                <w:spacing w:val="-8"/>
              </w:rPr>
              <w:t>may</w:t>
            </w:r>
            <w:r>
              <w:rPr>
                <w:spacing w:val="-13"/>
              </w:rPr>
              <w:t xml:space="preserve"> </w:t>
            </w:r>
            <w:r>
              <w:rPr>
                <w:spacing w:val="-8"/>
              </w:rPr>
              <w:t>have</w:t>
            </w:r>
            <w:r>
              <w:rPr>
                <w:spacing w:val="-13"/>
              </w:rPr>
              <w:t xml:space="preserve"> </w:t>
            </w:r>
            <w:r>
              <w:rPr>
                <w:spacing w:val="-8"/>
              </w:rPr>
              <w:t>both</w:t>
            </w:r>
            <w:r>
              <w:rPr>
                <w:spacing w:val="-13"/>
              </w:rPr>
              <w:t xml:space="preserve"> </w:t>
            </w:r>
            <w:r>
              <w:rPr>
                <w:spacing w:val="-8"/>
              </w:rPr>
              <w:t>a</w:t>
            </w:r>
            <w:r>
              <w:rPr>
                <w:spacing w:val="-13"/>
              </w:rPr>
              <w:t xml:space="preserve"> </w:t>
            </w:r>
            <w:r>
              <w:rPr>
                <w:spacing w:val="-8"/>
              </w:rPr>
              <w:t>need</w:t>
            </w:r>
            <w:r>
              <w:rPr>
                <w:spacing w:val="-13"/>
              </w:rPr>
              <w:t xml:space="preserve"> </w:t>
            </w:r>
            <w:r>
              <w:rPr>
                <w:spacing w:val="-8"/>
              </w:rPr>
              <w:t>to</w:t>
            </w:r>
            <w:r>
              <w:rPr>
                <w:spacing w:val="-13"/>
              </w:rPr>
              <w:t xml:space="preserve"> </w:t>
            </w:r>
            <w:r>
              <w:rPr>
                <w:spacing w:val="-8"/>
              </w:rPr>
              <w:t>acquire</w:t>
            </w:r>
            <w:r>
              <w:rPr>
                <w:spacing w:val="-13"/>
              </w:rPr>
              <w:t xml:space="preserve"> </w:t>
            </w:r>
            <w:r>
              <w:rPr>
                <w:spacing w:val="-8"/>
              </w:rPr>
              <w:t>Standard</w:t>
            </w:r>
            <w:r>
              <w:rPr>
                <w:spacing w:val="-13"/>
              </w:rPr>
              <w:t xml:space="preserve"> </w:t>
            </w:r>
            <w:r>
              <w:rPr>
                <w:spacing w:val="-8"/>
              </w:rPr>
              <w:t>English</w:t>
            </w:r>
            <w:r>
              <w:rPr>
                <w:spacing w:val="-13"/>
              </w:rPr>
              <w:t xml:space="preserve"> </w:t>
            </w:r>
            <w:r>
              <w:rPr>
                <w:spacing w:val="-8"/>
              </w:rPr>
              <w:t>proﬁciency</w:t>
            </w:r>
            <w:r>
              <w:rPr>
                <w:spacing w:val="-13"/>
              </w:rPr>
              <w:t xml:space="preserve"> </w:t>
            </w:r>
            <w:r>
              <w:rPr>
                <w:spacing w:val="-8"/>
              </w:rPr>
              <w:t>and</w:t>
            </w:r>
            <w:r>
              <w:rPr>
                <w:spacing w:val="-13"/>
              </w:rPr>
              <w:t xml:space="preserve"> </w:t>
            </w:r>
            <w:r>
              <w:rPr>
                <w:spacing w:val="-8"/>
              </w:rPr>
              <w:t xml:space="preserve">an </w:t>
            </w:r>
            <w:r>
              <w:t>identiﬁed</w:t>
            </w:r>
            <w:r>
              <w:rPr>
                <w:spacing w:val="-20"/>
              </w:rPr>
              <w:t xml:space="preserve"> </w:t>
            </w:r>
            <w:r>
              <w:t>disability.</w:t>
            </w:r>
          </w:p>
        </w:tc>
        <w:tc>
          <w:tcPr>
            <w:tcW w:w="860" w:type="dxa"/>
          </w:tcPr>
          <w:p w14:paraId="022CEDEE" w14:textId="77777777" w:rsidR="001A42B2" w:rsidRDefault="001A42B2">
            <w:pPr>
              <w:pStyle w:val="TableParagraph"/>
              <w:rPr>
                <w:rFonts w:ascii="Times New Roman"/>
              </w:rPr>
            </w:pPr>
          </w:p>
        </w:tc>
        <w:tc>
          <w:tcPr>
            <w:tcW w:w="780" w:type="dxa"/>
          </w:tcPr>
          <w:p w14:paraId="10B0869A" w14:textId="77777777" w:rsidR="001A42B2" w:rsidRDefault="001A42B2">
            <w:pPr>
              <w:pStyle w:val="TableParagraph"/>
              <w:rPr>
                <w:rFonts w:ascii="Times New Roman"/>
              </w:rPr>
            </w:pPr>
          </w:p>
        </w:tc>
      </w:tr>
      <w:tr w:rsidR="001A42B2" w14:paraId="3F331EE4" w14:textId="77777777">
        <w:trPr>
          <w:trHeight w:val="760"/>
        </w:trPr>
        <w:tc>
          <w:tcPr>
            <w:tcW w:w="8780" w:type="dxa"/>
          </w:tcPr>
          <w:p w14:paraId="2CBDA977" w14:textId="77777777" w:rsidR="001A42B2" w:rsidRDefault="00000000">
            <w:pPr>
              <w:pStyle w:val="TableParagraph"/>
              <w:spacing w:before="106" w:line="220" w:lineRule="auto"/>
              <w:ind w:left="105"/>
            </w:pPr>
            <w:r>
              <w:rPr>
                <w:w w:val="90"/>
              </w:rPr>
              <w:t>U.1.7 Provide students with opportunities to access the curriculum by incorporating the visual and performing arts, as appropriate to the content and context of learning.</w:t>
            </w:r>
          </w:p>
        </w:tc>
        <w:tc>
          <w:tcPr>
            <w:tcW w:w="860" w:type="dxa"/>
          </w:tcPr>
          <w:p w14:paraId="031B00F8" w14:textId="77777777" w:rsidR="001A42B2" w:rsidRDefault="001A42B2">
            <w:pPr>
              <w:pStyle w:val="TableParagraph"/>
              <w:rPr>
                <w:rFonts w:ascii="Times New Roman"/>
              </w:rPr>
            </w:pPr>
          </w:p>
        </w:tc>
        <w:tc>
          <w:tcPr>
            <w:tcW w:w="780" w:type="dxa"/>
          </w:tcPr>
          <w:p w14:paraId="3E00C930" w14:textId="77777777" w:rsidR="001A42B2" w:rsidRDefault="001A42B2">
            <w:pPr>
              <w:pStyle w:val="TableParagraph"/>
              <w:rPr>
                <w:rFonts w:ascii="Times New Roman"/>
              </w:rPr>
            </w:pPr>
          </w:p>
        </w:tc>
      </w:tr>
      <w:tr w:rsidR="001A42B2" w14:paraId="19F964DE" w14:textId="77777777">
        <w:trPr>
          <w:trHeight w:val="740"/>
        </w:trPr>
        <w:tc>
          <w:tcPr>
            <w:tcW w:w="8780" w:type="dxa"/>
          </w:tcPr>
          <w:p w14:paraId="2734E340" w14:textId="77777777" w:rsidR="001A42B2" w:rsidRDefault="00000000">
            <w:pPr>
              <w:pStyle w:val="TableParagraph"/>
              <w:spacing w:before="99" w:line="220" w:lineRule="auto"/>
              <w:ind w:left="105"/>
            </w:pPr>
            <w:r>
              <w:rPr>
                <w:w w:val="90"/>
              </w:rPr>
              <w:t xml:space="preserve">U.1.8 Monitor student learning and adjust instruction while teaching so that students </w:t>
            </w:r>
            <w:r>
              <w:rPr>
                <w:spacing w:val="-6"/>
              </w:rPr>
              <w:t>continue</w:t>
            </w:r>
            <w:r>
              <w:rPr>
                <w:spacing w:val="-14"/>
              </w:rPr>
              <w:t xml:space="preserve"> </w:t>
            </w:r>
            <w:r>
              <w:rPr>
                <w:spacing w:val="-6"/>
              </w:rPr>
              <w:t>to</w:t>
            </w:r>
            <w:r>
              <w:rPr>
                <w:spacing w:val="-14"/>
              </w:rPr>
              <w:t xml:space="preserve"> </w:t>
            </w:r>
            <w:r>
              <w:rPr>
                <w:spacing w:val="-6"/>
              </w:rPr>
              <w:t>be</w:t>
            </w:r>
            <w:r>
              <w:rPr>
                <w:spacing w:val="-14"/>
              </w:rPr>
              <w:t xml:space="preserve"> </w:t>
            </w:r>
            <w:r>
              <w:rPr>
                <w:spacing w:val="-6"/>
              </w:rPr>
              <w:t>actively</w:t>
            </w:r>
            <w:r>
              <w:rPr>
                <w:spacing w:val="-14"/>
              </w:rPr>
              <w:t xml:space="preserve"> </w:t>
            </w:r>
            <w:r>
              <w:rPr>
                <w:spacing w:val="-6"/>
              </w:rPr>
              <w:t>engaged</w:t>
            </w:r>
            <w:r>
              <w:rPr>
                <w:spacing w:val="-14"/>
              </w:rPr>
              <w:t xml:space="preserve"> </w:t>
            </w:r>
            <w:r>
              <w:rPr>
                <w:spacing w:val="-6"/>
              </w:rPr>
              <w:t>in</w:t>
            </w:r>
            <w:r>
              <w:rPr>
                <w:spacing w:val="-14"/>
              </w:rPr>
              <w:t xml:space="preserve"> </w:t>
            </w:r>
            <w:r>
              <w:rPr>
                <w:spacing w:val="-6"/>
              </w:rPr>
              <w:t>learning.</w:t>
            </w:r>
          </w:p>
        </w:tc>
        <w:tc>
          <w:tcPr>
            <w:tcW w:w="860" w:type="dxa"/>
          </w:tcPr>
          <w:p w14:paraId="32FEE099" w14:textId="77777777" w:rsidR="001A42B2" w:rsidRDefault="001A42B2">
            <w:pPr>
              <w:pStyle w:val="TableParagraph"/>
              <w:rPr>
                <w:rFonts w:ascii="Times New Roman"/>
              </w:rPr>
            </w:pPr>
          </w:p>
        </w:tc>
        <w:tc>
          <w:tcPr>
            <w:tcW w:w="780" w:type="dxa"/>
          </w:tcPr>
          <w:p w14:paraId="76FB18F5" w14:textId="77777777" w:rsidR="001A42B2" w:rsidRDefault="001A42B2">
            <w:pPr>
              <w:pStyle w:val="TableParagraph"/>
              <w:rPr>
                <w:rFonts w:ascii="Times New Roman"/>
              </w:rPr>
            </w:pPr>
          </w:p>
        </w:tc>
      </w:tr>
    </w:tbl>
    <w:p w14:paraId="0F9F67DA" w14:textId="77777777" w:rsidR="001A42B2" w:rsidRDefault="001A42B2">
      <w:pPr>
        <w:rPr>
          <w:rFonts w:ascii="Times New Roman"/>
        </w:rPr>
        <w:sectPr w:rsidR="001A42B2">
          <w:pgSz w:w="12240" w:h="15840"/>
          <w:pgMar w:top="2480" w:right="760" w:bottom="1080" w:left="800" w:header="895" w:footer="850" w:gutter="0"/>
          <w:cols w:space="720"/>
        </w:sectPr>
      </w:pPr>
    </w:p>
    <w:p w14:paraId="715FC972" w14:textId="77777777" w:rsidR="001A42B2" w:rsidRDefault="001A42B2">
      <w:pPr>
        <w:pStyle w:val="BodyText"/>
        <w:spacing w:before="17"/>
        <w:rPr>
          <w:rFonts w:ascii="Times New Roman"/>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1A42B2" w14:paraId="3F9022E8" w14:textId="77777777">
        <w:trPr>
          <w:trHeight w:val="1560"/>
        </w:trPr>
        <w:tc>
          <w:tcPr>
            <w:tcW w:w="8780" w:type="dxa"/>
          </w:tcPr>
          <w:p w14:paraId="02BFFD8C" w14:textId="04920194" w:rsidR="001A42B2" w:rsidRDefault="00000000">
            <w:pPr>
              <w:pStyle w:val="TableParagraph"/>
              <w:spacing w:before="106" w:line="220" w:lineRule="auto"/>
              <w:ind w:left="105" w:right="177"/>
            </w:pPr>
            <w:r>
              <w:rPr>
                <w:w w:val="90"/>
              </w:rPr>
              <w:t xml:space="preserve">MM.1.1 Demonstrate the ability to collaboratively develop and implement Individualized </w:t>
            </w:r>
            <w:r>
              <w:rPr>
                <w:spacing w:val="-6"/>
              </w:rPr>
              <w:t>Education</w:t>
            </w:r>
            <w:r>
              <w:rPr>
                <w:spacing w:val="-19"/>
              </w:rPr>
              <w:t xml:space="preserve"> </w:t>
            </w:r>
            <w:r>
              <w:rPr>
                <w:spacing w:val="-6"/>
              </w:rPr>
              <w:t>Programs</w:t>
            </w:r>
            <w:r>
              <w:rPr>
                <w:spacing w:val="-19"/>
              </w:rPr>
              <w:t xml:space="preserve"> </w:t>
            </w:r>
            <w:r>
              <w:rPr>
                <w:spacing w:val="-6"/>
              </w:rPr>
              <w:t>(IEP),</w:t>
            </w:r>
            <w:r>
              <w:rPr>
                <w:spacing w:val="-18"/>
              </w:rPr>
              <w:t xml:space="preserve"> </w:t>
            </w:r>
            <w:r>
              <w:rPr>
                <w:spacing w:val="-6"/>
              </w:rPr>
              <w:t>including</w:t>
            </w:r>
            <w:r>
              <w:rPr>
                <w:spacing w:val="-19"/>
              </w:rPr>
              <w:t xml:space="preserve"> </w:t>
            </w:r>
            <w:r>
              <w:rPr>
                <w:spacing w:val="-6"/>
              </w:rPr>
              <w:t>instructional</w:t>
            </w:r>
            <w:r>
              <w:rPr>
                <w:spacing w:val="-18"/>
              </w:rPr>
              <w:t xml:space="preserve"> </w:t>
            </w:r>
            <w:r>
              <w:rPr>
                <w:spacing w:val="-6"/>
              </w:rPr>
              <w:t>goals</w:t>
            </w:r>
            <w:r>
              <w:rPr>
                <w:spacing w:val="-19"/>
              </w:rPr>
              <w:t xml:space="preserve"> </w:t>
            </w:r>
            <w:r>
              <w:rPr>
                <w:spacing w:val="-6"/>
              </w:rPr>
              <w:t>that</w:t>
            </w:r>
            <w:r>
              <w:rPr>
                <w:spacing w:val="-18"/>
              </w:rPr>
              <w:t xml:space="preserve"> </w:t>
            </w:r>
            <w:r>
              <w:rPr>
                <w:spacing w:val="-6"/>
              </w:rPr>
              <w:t>ensure</w:t>
            </w:r>
            <w:r>
              <w:rPr>
                <w:spacing w:val="-19"/>
              </w:rPr>
              <w:t xml:space="preserve"> </w:t>
            </w:r>
            <w:r>
              <w:rPr>
                <w:spacing w:val="-6"/>
              </w:rPr>
              <w:t>access</w:t>
            </w:r>
            <w:r>
              <w:rPr>
                <w:spacing w:val="-19"/>
              </w:rPr>
              <w:t xml:space="preserve"> </w:t>
            </w:r>
            <w:r>
              <w:rPr>
                <w:spacing w:val="-6"/>
              </w:rPr>
              <w:t>to</w:t>
            </w:r>
            <w:r>
              <w:rPr>
                <w:spacing w:val="-19"/>
              </w:rPr>
              <w:t xml:space="preserve"> </w:t>
            </w:r>
            <w:r>
              <w:rPr>
                <w:spacing w:val="-6"/>
              </w:rPr>
              <w:t>the California</w:t>
            </w:r>
            <w:r>
              <w:rPr>
                <w:spacing w:val="-10"/>
              </w:rPr>
              <w:t xml:space="preserve"> </w:t>
            </w:r>
            <w:r>
              <w:rPr>
                <w:spacing w:val="-6"/>
              </w:rPr>
              <w:t>Common</w:t>
            </w:r>
            <w:r>
              <w:rPr>
                <w:spacing w:val="-10"/>
              </w:rPr>
              <w:t xml:space="preserve"> </w:t>
            </w:r>
            <w:r>
              <w:rPr>
                <w:spacing w:val="-6"/>
              </w:rPr>
              <w:t>Core</w:t>
            </w:r>
            <w:r>
              <w:rPr>
                <w:spacing w:val="-10"/>
              </w:rPr>
              <w:t xml:space="preserve"> </w:t>
            </w:r>
            <w:r>
              <w:rPr>
                <w:spacing w:val="-6"/>
              </w:rPr>
              <w:t>State</w:t>
            </w:r>
            <w:r>
              <w:rPr>
                <w:spacing w:val="-10"/>
              </w:rPr>
              <w:t xml:space="preserve"> </w:t>
            </w:r>
            <w:r>
              <w:rPr>
                <w:spacing w:val="-6"/>
              </w:rPr>
              <w:t>Standards</w:t>
            </w:r>
            <w:r>
              <w:rPr>
                <w:spacing w:val="-10"/>
              </w:rPr>
              <w:t xml:space="preserve"> </w:t>
            </w:r>
            <w:r>
              <w:rPr>
                <w:spacing w:val="-6"/>
              </w:rPr>
              <w:t>and/or</w:t>
            </w:r>
            <w:r>
              <w:rPr>
                <w:spacing w:val="-9"/>
              </w:rPr>
              <w:t xml:space="preserve"> </w:t>
            </w:r>
            <w:r>
              <w:rPr>
                <w:spacing w:val="-6"/>
              </w:rPr>
              <w:t>California</w:t>
            </w:r>
            <w:r>
              <w:rPr>
                <w:spacing w:val="-10"/>
              </w:rPr>
              <w:t xml:space="preserve"> </w:t>
            </w:r>
            <w:r>
              <w:rPr>
                <w:spacing w:val="-6"/>
              </w:rPr>
              <w:t>Preschool</w:t>
            </w:r>
            <w:r>
              <w:rPr>
                <w:spacing w:val="-9"/>
              </w:rPr>
              <w:t xml:space="preserve"> </w:t>
            </w:r>
            <w:r>
              <w:rPr>
                <w:spacing w:val="-6"/>
              </w:rPr>
              <w:t xml:space="preserve">Learning </w:t>
            </w:r>
            <w:r>
              <w:rPr>
                <w:w w:val="90"/>
              </w:rPr>
              <w:t xml:space="preserve">Foundations, as appropriate, that lead to effective inclusion of students with disabilities </w:t>
            </w:r>
            <w:r>
              <w:rPr>
                <w:spacing w:val="-4"/>
              </w:rPr>
              <w:t>in</w:t>
            </w:r>
            <w:r>
              <w:rPr>
                <w:spacing w:val="-19"/>
              </w:rPr>
              <w:t xml:space="preserve"> </w:t>
            </w:r>
            <w:r>
              <w:rPr>
                <w:spacing w:val="-4"/>
              </w:rPr>
              <w:t>the</w:t>
            </w:r>
            <w:r>
              <w:rPr>
                <w:spacing w:val="-19"/>
              </w:rPr>
              <w:t xml:space="preserve"> </w:t>
            </w:r>
            <w:r>
              <w:rPr>
                <w:spacing w:val="-4"/>
              </w:rPr>
              <w:t>general</w:t>
            </w:r>
            <w:r>
              <w:rPr>
                <w:spacing w:val="-18"/>
              </w:rPr>
              <w:t xml:space="preserve"> </w:t>
            </w:r>
            <w:r>
              <w:rPr>
                <w:spacing w:val="-4"/>
              </w:rPr>
              <w:t>education</w:t>
            </w:r>
            <w:r>
              <w:rPr>
                <w:spacing w:val="-19"/>
              </w:rPr>
              <w:t xml:space="preserve"> </w:t>
            </w:r>
            <w:r>
              <w:rPr>
                <w:spacing w:val="-4"/>
              </w:rPr>
              <w:t>core</w:t>
            </w:r>
            <w:r>
              <w:rPr>
                <w:spacing w:val="-19"/>
              </w:rPr>
              <w:t xml:space="preserve"> </w:t>
            </w:r>
            <w:r>
              <w:rPr>
                <w:spacing w:val="-4"/>
              </w:rPr>
              <w:t>curriculu</w:t>
            </w:r>
            <w:r w:rsidR="00050267">
              <w:rPr>
                <w:spacing w:val="-4"/>
              </w:rPr>
              <w:t>m.</w:t>
            </w:r>
          </w:p>
        </w:tc>
        <w:tc>
          <w:tcPr>
            <w:tcW w:w="860" w:type="dxa"/>
          </w:tcPr>
          <w:p w14:paraId="1A6EA354" w14:textId="77777777" w:rsidR="001A42B2" w:rsidRDefault="001A42B2">
            <w:pPr>
              <w:pStyle w:val="TableParagraph"/>
              <w:rPr>
                <w:rFonts w:ascii="Times New Roman"/>
              </w:rPr>
            </w:pPr>
          </w:p>
        </w:tc>
        <w:tc>
          <w:tcPr>
            <w:tcW w:w="780" w:type="dxa"/>
          </w:tcPr>
          <w:p w14:paraId="217C7B3A" w14:textId="77777777" w:rsidR="001A42B2" w:rsidRDefault="001A42B2">
            <w:pPr>
              <w:pStyle w:val="TableParagraph"/>
              <w:rPr>
                <w:rFonts w:ascii="Times New Roman"/>
              </w:rPr>
            </w:pPr>
          </w:p>
        </w:tc>
      </w:tr>
      <w:tr w:rsidR="001A42B2" w14:paraId="231E0EA4" w14:textId="77777777">
        <w:trPr>
          <w:trHeight w:val="1299"/>
        </w:trPr>
        <w:tc>
          <w:tcPr>
            <w:tcW w:w="8780" w:type="dxa"/>
          </w:tcPr>
          <w:p w14:paraId="1797F906" w14:textId="77777777" w:rsidR="001A42B2" w:rsidRDefault="00000000">
            <w:pPr>
              <w:pStyle w:val="TableParagraph"/>
              <w:spacing w:before="107" w:line="223" w:lineRule="auto"/>
              <w:ind w:left="105" w:right="177"/>
            </w:pPr>
            <w:r>
              <w:rPr>
                <w:w w:val="90"/>
              </w:rPr>
              <w:t xml:space="preserve">MM.1.2 Demonstrate the ability to identify the appropriate supports of students with </w:t>
            </w:r>
            <w:r>
              <w:rPr>
                <w:spacing w:val="-6"/>
              </w:rPr>
              <w:t>complex</w:t>
            </w:r>
            <w:r>
              <w:rPr>
                <w:spacing w:val="-18"/>
              </w:rPr>
              <w:t xml:space="preserve"> </w:t>
            </w:r>
            <w:r>
              <w:rPr>
                <w:spacing w:val="-6"/>
              </w:rPr>
              <w:t>communication</w:t>
            </w:r>
            <w:r>
              <w:rPr>
                <w:spacing w:val="-18"/>
              </w:rPr>
              <w:t xml:space="preserve"> </w:t>
            </w:r>
            <w:r>
              <w:rPr>
                <w:spacing w:val="-6"/>
              </w:rPr>
              <w:t>needs</w:t>
            </w:r>
            <w:r>
              <w:rPr>
                <w:spacing w:val="-18"/>
              </w:rPr>
              <w:t xml:space="preserve"> </w:t>
            </w:r>
            <w:r>
              <w:rPr>
                <w:spacing w:val="-6"/>
              </w:rPr>
              <w:t>and</w:t>
            </w:r>
            <w:r>
              <w:rPr>
                <w:spacing w:val="-18"/>
              </w:rPr>
              <w:t xml:space="preserve"> </w:t>
            </w:r>
            <w:r>
              <w:rPr>
                <w:spacing w:val="-6"/>
              </w:rPr>
              <w:t>design</w:t>
            </w:r>
            <w:r>
              <w:rPr>
                <w:spacing w:val="-18"/>
              </w:rPr>
              <w:t xml:space="preserve"> </w:t>
            </w:r>
            <w:r>
              <w:rPr>
                <w:spacing w:val="-6"/>
              </w:rPr>
              <w:t>strategies</w:t>
            </w:r>
            <w:r>
              <w:rPr>
                <w:spacing w:val="-18"/>
              </w:rPr>
              <w:t xml:space="preserve"> </w:t>
            </w:r>
            <w:r>
              <w:rPr>
                <w:spacing w:val="-6"/>
              </w:rPr>
              <w:t>in</w:t>
            </w:r>
            <w:r>
              <w:rPr>
                <w:spacing w:val="-18"/>
              </w:rPr>
              <w:t xml:space="preserve"> </w:t>
            </w:r>
            <w:r>
              <w:rPr>
                <w:spacing w:val="-6"/>
              </w:rPr>
              <w:t>order</w:t>
            </w:r>
            <w:r>
              <w:rPr>
                <w:spacing w:val="-17"/>
              </w:rPr>
              <w:t xml:space="preserve"> </w:t>
            </w:r>
            <w:r>
              <w:rPr>
                <w:spacing w:val="-6"/>
              </w:rPr>
              <w:t>to</w:t>
            </w:r>
            <w:r>
              <w:rPr>
                <w:spacing w:val="-18"/>
              </w:rPr>
              <w:t xml:space="preserve"> </w:t>
            </w:r>
            <w:r>
              <w:rPr>
                <w:spacing w:val="-6"/>
              </w:rPr>
              <w:t>foster</w:t>
            </w:r>
            <w:r>
              <w:rPr>
                <w:spacing w:val="-17"/>
              </w:rPr>
              <w:t xml:space="preserve"> </w:t>
            </w:r>
            <w:r>
              <w:rPr>
                <w:spacing w:val="-6"/>
              </w:rPr>
              <w:t>access</w:t>
            </w:r>
            <w:r>
              <w:rPr>
                <w:spacing w:val="-18"/>
              </w:rPr>
              <w:t xml:space="preserve"> </w:t>
            </w:r>
            <w:r>
              <w:rPr>
                <w:spacing w:val="-6"/>
              </w:rPr>
              <w:t xml:space="preserve">and </w:t>
            </w:r>
            <w:r>
              <w:rPr>
                <w:w w:val="90"/>
              </w:rPr>
              <w:t xml:space="preserve">build </w:t>
            </w:r>
            <w:proofErr w:type="gramStart"/>
            <w:r>
              <w:rPr>
                <w:w w:val="90"/>
              </w:rPr>
              <w:t>comprehension, and</w:t>
            </w:r>
            <w:proofErr w:type="gramEnd"/>
            <w:r>
              <w:rPr>
                <w:w w:val="90"/>
              </w:rPr>
              <w:t xml:space="preserve"> develop appropriate language development goals within the </w:t>
            </w:r>
            <w:r>
              <w:t>IEPs</w:t>
            </w:r>
            <w:r>
              <w:rPr>
                <w:spacing w:val="-20"/>
              </w:rPr>
              <w:t xml:space="preserve"> </w:t>
            </w:r>
            <w:r>
              <w:t>for</w:t>
            </w:r>
            <w:r>
              <w:rPr>
                <w:spacing w:val="-19"/>
              </w:rPr>
              <w:t xml:space="preserve"> </w:t>
            </w:r>
            <w:r>
              <w:t>those</w:t>
            </w:r>
            <w:r>
              <w:rPr>
                <w:spacing w:val="-20"/>
              </w:rPr>
              <w:t xml:space="preserve"> </w:t>
            </w:r>
            <w:r>
              <w:t>students.</w:t>
            </w:r>
          </w:p>
        </w:tc>
        <w:tc>
          <w:tcPr>
            <w:tcW w:w="860" w:type="dxa"/>
          </w:tcPr>
          <w:p w14:paraId="3C390D62" w14:textId="77777777" w:rsidR="001A42B2" w:rsidRDefault="001A42B2">
            <w:pPr>
              <w:pStyle w:val="TableParagraph"/>
              <w:rPr>
                <w:rFonts w:ascii="Times New Roman"/>
              </w:rPr>
            </w:pPr>
          </w:p>
        </w:tc>
        <w:tc>
          <w:tcPr>
            <w:tcW w:w="780" w:type="dxa"/>
          </w:tcPr>
          <w:p w14:paraId="73C336E6" w14:textId="77777777" w:rsidR="001A42B2" w:rsidRDefault="001A42B2">
            <w:pPr>
              <w:pStyle w:val="TableParagraph"/>
              <w:rPr>
                <w:rFonts w:ascii="Times New Roman"/>
              </w:rPr>
            </w:pPr>
          </w:p>
        </w:tc>
      </w:tr>
      <w:tr w:rsidR="001A42B2" w14:paraId="3A353407" w14:textId="77777777">
        <w:trPr>
          <w:trHeight w:val="1580"/>
        </w:trPr>
        <w:tc>
          <w:tcPr>
            <w:tcW w:w="8780" w:type="dxa"/>
          </w:tcPr>
          <w:p w14:paraId="5324716F" w14:textId="77777777" w:rsidR="001A42B2" w:rsidRDefault="00000000">
            <w:pPr>
              <w:pStyle w:val="TableParagraph"/>
              <w:spacing w:before="105" w:line="223" w:lineRule="auto"/>
              <w:ind w:left="105" w:right="177"/>
            </w:pPr>
            <w:r>
              <w:rPr>
                <w:w w:val="90"/>
              </w:rPr>
              <w:t xml:space="preserve">MM.1.3 Demonstrate knowledge of students’ language development across disabilities and the life span, including typical and atypical language development, communication </w:t>
            </w:r>
            <w:r>
              <w:rPr>
                <w:spacing w:val="-6"/>
              </w:rPr>
              <w:t>skills,</w:t>
            </w:r>
            <w:r>
              <w:rPr>
                <w:spacing w:val="-17"/>
              </w:rPr>
              <w:t xml:space="preserve"> </w:t>
            </w:r>
            <w:r>
              <w:rPr>
                <w:spacing w:val="-6"/>
              </w:rPr>
              <w:t>social</w:t>
            </w:r>
            <w:r>
              <w:rPr>
                <w:spacing w:val="-17"/>
              </w:rPr>
              <w:t xml:space="preserve"> </w:t>
            </w:r>
            <w:r>
              <w:rPr>
                <w:spacing w:val="-6"/>
              </w:rPr>
              <w:t>pragmatics,</w:t>
            </w:r>
            <w:r>
              <w:rPr>
                <w:spacing w:val="-17"/>
              </w:rPr>
              <w:t xml:space="preserve"> </w:t>
            </w:r>
            <w:r>
              <w:rPr>
                <w:spacing w:val="-6"/>
              </w:rPr>
              <w:t>language</w:t>
            </w:r>
            <w:r>
              <w:rPr>
                <w:spacing w:val="-18"/>
              </w:rPr>
              <w:t xml:space="preserve"> </w:t>
            </w:r>
            <w:r>
              <w:rPr>
                <w:spacing w:val="-6"/>
              </w:rPr>
              <w:t>skills</w:t>
            </w:r>
            <w:r>
              <w:rPr>
                <w:spacing w:val="-18"/>
              </w:rPr>
              <w:t xml:space="preserve"> </w:t>
            </w:r>
            <w:r>
              <w:rPr>
                <w:spacing w:val="-6"/>
              </w:rPr>
              <w:t>(e.g.</w:t>
            </w:r>
            <w:r>
              <w:rPr>
                <w:spacing w:val="-17"/>
              </w:rPr>
              <w:t xml:space="preserve"> </w:t>
            </w:r>
            <w:r>
              <w:rPr>
                <w:spacing w:val="-6"/>
              </w:rPr>
              <w:t>executive</w:t>
            </w:r>
            <w:r>
              <w:rPr>
                <w:spacing w:val="-18"/>
              </w:rPr>
              <w:t xml:space="preserve"> </w:t>
            </w:r>
            <w:r>
              <w:rPr>
                <w:spacing w:val="-6"/>
              </w:rPr>
              <w:t>functioning)</w:t>
            </w:r>
            <w:r>
              <w:rPr>
                <w:spacing w:val="-17"/>
              </w:rPr>
              <w:t xml:space="preserve"> </w:t>
            </w:r>
            <w:r>
              <w:rPr>
                <w:spacing w:val="-6"/>
              </w:rPr>
              <w:t xml:space="preserve">and/or </w:t>
            </w:r>
            <w:r>
              <w:rPr>
                <w:spacing w:val="-8"/>
              </w:rPr>
              <w:t>vocabulary/semantic</w:t>
            </w:r>
            <w:r>
              <w:rPr>
                <w:spacing w:val="-13"/>
              </w:rPr>
              <w:t xml:space="preserve"> </w:t>
            </w:r>
            <w:r>
              <w:rPr>
                <w:spacing w:val="-8"/>
              </w:rPr>
              <w:t>development</w:t>
            </w:r>
            <w:r>
              <w:rPr>
                <w:spacing w:val="-12"/>
              </w:rPr>
              <w:t xml:space="preserve"> </w:t>
            </w:r>
            <w:r>
              <w:rPr>
                <w:spacing w:val="-8"/>
              </w:rPr>
              <w:t>as</w:t>
            </w:r>
            <w:r>
              <w:rPr>
                <w:spacing w:val="-13"/>
              </w:rPr>
              <w:t xml:space="preserve"> </w:t>
            </w:r>
            <w:r>
              <w:rPr>
                <w:spacing w:val="-8"/>
              </w:rPr>
              <w:t>they</w:t>
            </w:r>
            <w:r>
              <w:rPr>
                <w:spacing w:val="-13"/>
              </w:rPr>
              <w:t xml:space="preserve"> </w:t>
            </w:r>
            <w:r>
              <w:rPr>
                <w:spacing w:val="-8"/>
              </w:rPr>
              <w:t>relate</w:t>
            </w:r>
            <w:r>
              <w:rPr>
                <w:spacing w:val="-13"/>
              </w:rPr>
              <w:t xml:space="preserve"> </w:t>
            </w:r>
            <w:r>
              <w:rPr>
                <w:spacing w:val="-8"/>
              </w:rPr>
              <w:t>to</w:t>
            </w:r>
            <w:r>
              <w:rPr>
                <w:spacing w:val="-13"/>
              </w:rPr>
              <w:t xml:space="preserve"> </w:t>
            </w:r>
            <w:r>
              <w:rPr>
                <w:spacing w:val="-8"/>
              </w:rPr>
              <w:t>the</w:t>
            </w:r>
            <w:r>
              <w:rPr>
                <w:spacing w:val="-13"/>
              </w:rPr>
              <w:t xml:space="preserve"> </w:t>
            </w:r>
            <w:r>
              <w:rPr>
                <w:spacing w:val="-8"/>
              </w:rPr>
              <w:t>acquisition</w:t>
            </w:r>
            <w:r>
              <w:rPr>
                <w:spacing w:val="-13"/>
              </w:rPr>
              <w:t xml:space="preserve"> </w:t>
            </w:r>
            <w:r>
              <w:rPr>
                <w:spacing w:val="-8"/>
              </w:rPr>
              <w:t>of</w:t>
            </w:r>
            <w:r>
              <w:rPr>
                <w:spacing w:val="-12"/>
              </w:rPr>
              <w:t xml:space="preserve"> </w:t>
            </w:r>
            <w:r>
              <w:rPr>
                <w:spacing w:val="-8"/>
              </w:rPr>
              <w:t xml:space="preserve">academic </w:t>
            </w:r>
            <w:r>
              <w:t>knowledge and skills.</w:t>
            </w:r>
          </w:p>
        </w:tc>
        <w:tc>
          <w:tcPr>
            <w:tcW w:w="860" w:type="dxa"/>
          </w:tcPr>
          <w:p w14:paraId="38209095" w14:textId="77777777" w:rsidR="001A42B2" w:rsidRDefault="001A42B2">
            <w:pPr>
              <w:pStyle w:val="TableParagraph"/>
              <w:rPr>
                <w:rFonts w:ascii="Times New Roman"/>
              </w:rPr>
            </w:pPr>
          </w:p>
        </w:tc>
        <w:tc>
          <w:tcPr>
            <w:tcW w:w="780" w:type="dxa"/>
          </w:tcPr>
          <w:p w14:paraId="54577520" w14:textId="77777777" w:rsidR="001A42B2" w:rsidRDefault="001A42B2">
            <w:pPr>
              <w:pStyle w:val="TableParagraph"/>
              <w:rPr>
                <w:rFonts w:ascii="Times New Roman"/>
              </w:rPr>
            </w:pPr>
          </w:p>
        </w:tc>
      </w:tr>
      <w:tr w:rsidR="001A42B2" w14:paraId="6A4ADCA3" w14:textId="77777777">
        <w:trPr>
          <w:trHeight w:val="739"/>
        </w:trPr>
        <w:tc>
          <w:tcPr>
            <w:tcW w:w="8780" w:type="dxa"/>
          </w:tcPr>
          <w:p w14:paraId="2619BD7F" w14:textId="77777777" w:rsidR="001A42B2" w:rsidRDefault="00000000">
            <w:pPr>
              <w:pStyle w:val="TableParagraph"/>
              <w:spacing w:before="95" w:line="223" w:lineRule="auto"/>
              <w:ind w:left="105"/>
            </w:pPr>
            <w:r>
              <w:rPr>
                <w:w w:val="90"/>
              </w:rPr>
              <w:t xml:space="preserve">MM.1.4 Monitor student progress toward learning goals as identiﬁed in the academic </w:t>
            </w:r>
            <w:r>
              <w:rPr>
                <w:spacing w:val="-6"/>
              </w:rPr>
              <w:t>content</w:t>
            </w:r>
            <w:r>
              <w:rPr>
                <w:spacing w:val="-13"/>
              </w:rPr>
              <w:t xml:space="preserve"> </w:t>
            </w:r>
            <w:r>
              <w:rPr>
                <w:spacing w:val="-6"/>
              </w:rPr>
              <w:t>standards</w:t>
            </w:r>
            <w:r>
              <w:rPr>
                <w:spacing w:val="-14"/>
              </w:rPr>
              <w:t xml:space="preserve"> </w:t>
            </w:r>
            <w:r>
              <w:rPr>
                <w:spacing w:val="-6"/>
              </w:rPr>
              <w:t>and</w:t>
            </w:r>
            <w:r>
              <w:rPr>
                <w:spacing w:val="-14"/>
              </w:rPr>
              <w:t xml:space="preserve"> </w:t>
            </w:r>
            <w:r>
              <w:rPr>
                <w:spacing w:val="-6"/>
              </w:rPr>
              <w:t>the</w:t>
            </w:r>
            <w:r>
              <w:rPr>
                <w:spacing w:val="-14"/>
              </w:rPr>
              <w:t xml:space="preserve"> </w:t>
            </w:r>
            <w:r>
              <w:rPr>
                <w:spacing w:val="-6"/>
              </w:rPr>
              <w:t>IEP/Individual</w:t>
            </w:r>
            <w:r>
              <w:rPr>
                <w:spacing w:val="-13"/>
              </w:rPr>
              <w:t xml:space="preserve"> </w:t>
            </w:r>
            <w:r>
              <w:rPr>
                <w:spacing w:val="-6"/>
              </w:rPr>
              <w:t>Transition</w:t>
            </w:r>
            <w:r>
              <w:rPr>
                <w:spacing w:val="-14"/>
              </w:rPr>
              <w:t xml:space="preserve"> </w:t>
            </w:r>
            <w:r>
              <w:rPr>
                <w:spacing w:val="-6"/>
              </w:rPr>
              <w:t>plan</w:t>
            </w:r>
            <w:r>
              <w:rPr>
                <w:spacing w:val="-14"/>
              </w:rPr>
              <w:t xml:space="preserve"> </w:t>
            </w:r>
            <w:r>
              <w:rPr>
                <w:spacing w:val="-6"/>
              </w:rPr>
              <w:t>(ITP).</w:t>
            </w:r>
          </w:p>
        </w:tc>
        <w:tc>
          <w:tcPr>
            <w:tcW w:w="860" w:type="dxa"/>
          </w:tcPr>
          <w:p w14:paraId="44877984" w14:textId="77777777" w:rsidR="001A42B2" w:rsidRDefault="001A42B2">
            <w:pPr>
              <w:pStyle w:val="TableParagraph"/>
              <w:rPr>
                <w:rFonts w:ascii="Times New Roman"/>
              </w:rPr>
            </w:pPr>
          </w:p>
        </w:tc>
        <w:tc>
          <w:tcPr>
            <w:tcW w:w="780" w:type="dxa"/>
          </w:tcPr>
          <w:p w14:paraId="1C4DA8A1" w14:textId="77777777" w:rsidR="001A42B2" w:rsidRDefault="001A42B2">
            <w:pPr>
              <w:pStyle w:val="TableParagraph"/>
              <w:rPr>
                <w:rFonts w:ascii="Times New Roman"/>
              </w:rPr>
            </w:pPr>
          </w:p>
        </w:tc>
      </w:tr>
      <w:tr w:rsidR="001A42B2" w14:paraId="63F9D6AB" w14:textId="77777777">
        <w:trPr>
          <w:trHeight w:val="1040"/>
        </w:trPr>
        <w:tc>
          <w:tcPr>
            <w:tcW w:w="8780" w:type="dxa"/>
          </w:tcPr>
          <w:p w14:paraId="54FF433D" w14:textId="77777777" w:rsidR="001A42B2" w:rsidRDefault="00000000">
            <w:pPr>
              <w:pStyle w:val="TableParagraph"/>
              <w:spacing w:before="110" w:line="223" w:lineRule="auto"/>
              <w:ind w:left="105" w:right="342"/>
              <w:jc w:val="both"/>
            </w:pPr>
            <w:r>
              <w:rPr>
                <w:w w:val="90"/>
              </w:rPr>
              <w:t xml:space="preserve">MM.1.5 Demonstrate the ability to develop IEPs/ITPs with students and their families, including goals for independent living, post-secondary education, and/or careers, with </w:t>
            </w:r>
            <w:r>
              <w:rPr>
                <w:spacing w:val="-8"/>
              </w:rPr>
              <w:t>appropriate</w:t>
            </w:r>
            <w:r>
              <w:rPr>
                <w:spacing w:val="-10"/>
              </w:rPr>
              <w:t xml:space="preserve"> </w:t>
            </w:r>
            <w:r>
              <w:rPr>
                <w:spacing w:val="-8"/>
              </w:rPr>
              <w:t>connections</w:t>
            </w:r>
            <w:r>
              <w:rPr>
                <w:spacing w:val="-10"/>
              </w:rPr>
              <w:t xml:space="preserve"> </w:t>
            </w:r>
            <w:r>
              <w:rPr>
                <w:spacing w:val="-8"/>
              </w:rPr>
              <w:t>between</w:t>
            </w:r>
            <w:r>
              <w:rPr>
                <w:spacing w:val="-10"/>
              </w:rPr>
              <w:t xml:space="preserve"> </w:t>
            </w:r>
            <w:r>
              <w:rPr>
                <w:spacing w:val="-8"/>
              </w:rPr>
              <w:t>the</w:t>
            </w:r>
            <w:r>
              <w:rPr>
                <w:spacing w:val="-10"/>
              </w:rPr>
              <w:t xml:space="preserve"> </w:t>
            </w:r>
            <w:r>
              <w:rPr>
                <w:spacing w:val="-8"/>
              </w:rPr>
              <w:t>school curriculum</w:t>
            </w:r>
            <w:r>
              <w:rPr>
                <w:spacing w:val="-10"/>
              </w:rPr>
              <w:t xml:space="preserve"> </w:t>
            </w:r>
            <w:r>
              <w:rPr>
                <w:spacing w:val="-8"/>
              </w:rPr>
              <w:t>and</w:t>
            </w:r>
            <w:r>
              <w:rPr>
                <w:spacing w:val="-10"/>
              </w:rPr>
              <w:t xml:space="preserve"> </w:t>
            </w:r>
            <w:r>
              <w:rPr>
                <w:spacing w:val="-8"/>
              </w:rPr>
              <w:t>life</w:t>
            </w:r>
            <w:r>
              <w:rPr>
                <w:spacing w:val="-10"/>
              </w:rPr>
              <w:t xml:space="preserve"> </w:t>
            </w:r>
            <w:r>
              <w:rPr>
                <w:spacing w:val="-8"/>
              </w:rPr>
              <w:t>beyond</w:t>
            </w:r>
            <w:r>
              <w:rPr>
                <w:spacing w:val="-10"/>
              </w:rPr>
              <w:t xml:space="preserve"> </w:t>
            </w:r>
            <w:r>
              <w:rPr>
                <w:spacing w:val="-8"/>
              </w:rPr>
              <w:t>high</w:t>
            </w:r>
            <w:r>
              <w:rPr>
                <w:spacing w:val="-10"/>
              </w:rPr>
              <w:t xml:space="preserve"> </w:t>
            </w:r>
            <w:r>
              <w:rPr>
                <w:spacing w:val="-8"/>
              </w:rPr>
              <w:t>school.</w:t>
            </w:r>
          </w:p>
        </w:tc>
        <w:tc>
          <w:tcPr>
            <w:tcW w:w="860" w:type="dxa"/>
          </w:tcPr>
          <w:p w14:paraId="5FC355D2" w14:textId="77777777" w:rsidR="001A42B2" w:rsidRDefault="001A42B2">
            <w:pPr>
              <w:pStyle w:val="TableParagraph"/>
              <w:rPr>
                <w:rFonts w:ascii="Times New Roman"/>
              </w:rPr>
            </w:pPr>
          </w:p>
        </w:tc>
        <w:tc>
          <w:tcPr>
            <w:tcW w:w="780" w:type="dxa"/>
          </w:tcPr>
          <w:p w14:paraId="63C0513F" w14:textId="77777777" w:rsidR="001A42B2" w:rsidRDefault="001A42B2">
            <w:pPr>
              <w:pStyle w:val="TableParagraph"/>
              <w:rPr>
                <w:rFonts w:ascii="Times New Roman"/>
              </w:rPr>
            </w:pPr>
          </w:p>
        </w:tc>
      </w:tr>
      <w:tr w:rsidR="001A42B2" w14:paraId="2DDAADF3" w14:textId="77777777">
        <w:trPr>
          <w:trHeight w:val="1300"/>
        </w:trPr>
        <w:tc>
          <w:tcPr>
            <w:tcW w:w="8780" w:type="dxa"/>
          </w:tcPr>
          <w:p w14:paraId="02AD56D6" w14:textId="77777777" w:rsidR="001A42B2" w:rsidRDefault="00000000">
            <w:pPr>
              <w:pStyle w:val="TableParagraph"/>
              <w:spacing w:before="96" w:line="223" w:lineRule="auto"/>
              <w:ind w:left="105"/>
            </w:pPr>
            <w:r>
              <w:rPr>
                <w:spacing w:val="-6"/>
              </w:rPr>
              <w:t>MM.1.6</w:t>
            </w:r>
            <w:r>
              <w:rPr>
                <w:spacing w:val="-13"/>
              </w:rPr>
              <w:t xml:space="preserve"> </w:t>
            </w:r>
            <w:r>
              <w:rPr>
                <w:spacing w:val="-6"/>
              </w:rPr>
              <w:t>Facilitate</w:t>
            </w:r>
            <w:r>
              <w:rPr>
                <w:spacing w:val="-13"/>
              </w:rPr>
              <w:t xml:space="preserve"> </w:t>
            </w:r>
            <w:r>
              <w:rPr>
                <w:spacing w:val="-6"/>
              </w:rPr>
              <w:t>and</w:t>
            </w:r>
            <w:r>
              <w:rPr>
                <w:spacing w:val="-13"/>
              </w:rPr>
              <w:t xml:space="preserve"> </w:t>
            </w:r>
            <w:r>
              <w:rPr>
                <w:spacing w:val="-6"/>
              </w:rPr>
              <w:t>support</w:t>
            </w:r>
            <w:r>
              <w:rPr>
                <w:spacing w:val="-12"/>
              </w:rPr>
              <w:t xml:space="preserve"> </w:t>
            </w:r>
            <w:r>
              <w:rPr>
                <w:spacing w:val="-6"/>
              </w:rPr>
              <w:t>students</w:t>
            </w:r>
            <w:r>
              <w:rPr>
                <w:spacing w:val="-13"/>
              </w:rPr>
              <w:t xml:space="preserve"> </w:t>
            </w:r>
            <w:r>
              <w:rPr>
                <w:spacing w:val="-6"/>
              </w:rPr>
              <w:t>in</w:t>
            </w:r>
            <w:r>
              <w:rPr>
                <w:spacing w:val="-13"/>
              </w:rPr>
              <w:t xml:space="preserve"> </w:t>
            </w:r>
            <w:r>
              <w:rPr>
                <w:spacing w:val="-6"/>
              </w:rPr>
              <w:t>assuming</w:t>
            </w:r>
            <w:r>
              <w:rPr>
                <w:spacing w:val="-13"/>
              </w:rPr>
              <w:t xml:space="preserve"> </w:t>
            </w:r>
            <w:r>
              <w:rPr>
                <w:spacing w:val="-6"/>
              </w:rPr>
              <w:t>increasing</w:t>
            </w:r>
            <w:r>
              <w:rPr>
                <w:spacing w:val="-13"/>
              </w:rPr>
              <w:t xml:space="preserve"> </w:t>
            </w:r>
            <w:r>
              <w:rPr>
                <w:spacing w:val="-6"/>
              </w:rPr>
              <w:t>responsibility</w:t>
            </w:r>
            <w:r>
              <w:rPr>
                <w:spacing w:val="-13"/>
              </w:rPr>
              <w:t xml:space="preserve"> </w:t>
            </w:r>
            <w:r>
              <w:rPr>
                <w:spacing w:val="-6"/>
              </w:rPr>
              <w:t>for learning</w:t>
            </w:r>
            <w:r>
              <w:rPr>
                <w:spacing w:val="-20"/>
              </w:rPr>
              <w:t xml:space="preserve"> </w:t>
            </w:r>
            <w:r>
              <w:rPr>
                <w:spacing w:val="-6"/>
              </w:rPr>
              <w:t>and</w:t>
            </w:r>
            <w:r>
              <w:rPr>
                <w:spacing w:val="-20"/>
              </w:rPr>
              <w:t xml:space="preserve"> </w:t>
            </w:r>
            <w:r>
              <w:rPr>
                <w:spacing w:val="-6"/>
              </w:rPr>
              <w:t>self-advocacy</w:t>
            </w:r>
            <w:r>
              <w:rPr>
                <w:spacing w:val="-20"/>
              </w:rPr>
              <w:t xml:space="preserve"> </w:t>
            </w:r>
            <w:r>
              <w:rPr>
                <w:spacing w:val="-6"/>
              </w:rPr>
              <w:t>based</w:t>
            </w:r>
            <w:r>
              <w:rPr>
                <w:spacing w:val="-20"/>
              </w:rPr>
              <w:t xml:space="preserve"> </w:t>
            </w:r>
            <w:r>
              <w:rPr>
                <w:spacing w:val="-6"/>
              </w:rPr>
              <w:t>on</w:t>
            </w:r>
            <w:r>
              <w:rPr>
                <w:spacing w:val="-20"/>
              </w:rPr>
              <w:t xml:space="preserve"> </w:t>
            </w:r>
            <w:r>
              <w:rPr>
                <w:spacing w:val="-6"/>
              </w:rPr>
              <w:t>individual</w:t>
            </w:r>
            <w:r>
              <w:rPr>
                <w:spacing w:val="-19"/>
              </w:rPr>
              <w:t xml:space="preserve"> </w:t>
            </w:r>
            <w:r>
              <w:rPr>
                <w:spacing w:val="-6"/>
              </w:rPr>
              <w:t>needs,</w:t>
            </w:r>
            <w:r>
              <w:rPr>
                <w:spacing w:val="-19"/>
              </w:rPr>
              <w:t xml:space="preserve"> </w:t>
            </w:r>
            <w:r>
              <w:rPr>
                <w:spacing w:val="-6"/>
              </w:rPr>
              <w:t>with</w:t>
            </w:r>
            <w:r>
              <w:rPr>
                <w:spacing w:val="-20"/>
              </w:rPr>
              <w:t xml:space="preserve"> </w:t>
            </w:r>
            <w:r>
              <w:rPr>
                <w:spacing w:val="-6"/>
              </w:rPr>
              <w:t>appropriate</w:t>
            </w:r>
            <w:r>
              <w:rPr>
                <w:spacing w:val="-20"/>
              </w:rPr>
              <w:t xml:space="preserve"> </w:t>
            </w:r>
            <w:r>
              <w:rPr>
                <w:spacing w:val="-6"/>
              </w:rPr>
              <w:t xml:space="preserve">transitions </w:t>
            </w:r>
            <w:r>
              <w:rPr>
                <w:w w:val="90"/>
              </w:rPr>
              <w:t xml:space="preserve">between academic levels in programs and developing skills related to career, college, </w:t>
            </w:r>
            <w:r>
              <w:rPr>
                <w:spacing w:val="-6"/>
              </w:rPr>
              <w:t>independent</w:t>
            </w:r>
            <w:r>
              <w:rPr>
                <w:spacing w:val="-12"/>
              </w:rPr>
              <w:t xml:space="preserve"> </w:t>
            </w:r>
            <w:r>
              <w:rPr>
                <w:spacing w:val="-6"/>
              </w:rPr>
              <w:t>living,</w:t>
            </w:r>
            <w:r>
              <w:rPr>
                <w:spacing w:val="-12"/>
              </w:rPr>
              <w:t xml:space="preserve"> </w:t>
            </w:r>
            <w:r>
              <w:rPr>
                <w:spacing w:val="-6"/>
              </w:rPr>
              <w:t>and</w:t>
            </w:r>
            <w:r>
              <w:rPr>
                <w:spacing w:val="-13"/>
              </w:rPr>
              <w:t xml:space="preserve"> </w:t>
            </w:r>
            <w:r>
              <w:rPr>
                <w:spacing w:val="-6"/>
              </w:rPr>
              <w:t>community</w:t>
            </w:r>
            <w:r>
              <w:rPr>
                <w:spacing w:val="-13"/>
              </w:rPr>
              <w:t xml:space="preserve"> </w:t>
            </w:r>
            <w:r>
              <w:rPr>
                <w:spacing w:val="-6"/>
              </w:rPr>
              <w:t>participation.</w:t>
            </w:r>
          </w:p>
        </w:tc>
        <w:tc>
          <w:tcPr>
            <w:tcW w:w="860" w:type="dxa"/>
          </w:tcPr>
          <w:p w14:paraId="4EE8F4C2" w14:textId="77777777" w:rsidR="001A42B2" w:rsidRDefault="001A42B2">
            <w:pPr>
              <w:pStyle w:val="TableParagraph"/>
              <w:rPr>
                <w:rFonts w:ascii="Times New Roman"/>
              </w:rPr>
            </w:pPr>
          </w:p>
        </w:tc>
        <w:tc>
          <w:tcPr>
            <w:tcW w:w="780" w:type="dxa"/>
          </w:tcPr>
          <w:p w14:paraId="5A0285FA" w14:textId="77777777" w:rsidR="001A42B2" w:rsidRDefault="001A42B2">
            <w:pPr>
              <w:pStyle w:val="TableParagraph"/>
              <w:rPr>
                <w:rFonts w:ascii="Times New Roman"/>
              </w:rPr>
            </w:pPr>
          </w:p>
        </w:tc>
      </w:tr>
      <w:tr w:rsidR="001A42B2" w14:paraId="27874130" w14:textId="77777777">
        <w:trPr>
          <w:trHeight w:val="739"/>
        </w:trPr>
        <w:tc>
          <w:tcPr>
            <w:tcW w:w="8780" w:type="dxa"/>
          </w:tcPr>
          <w:p w14:paraId="39500CDC" w14:textId="77777777" w:rsidR="001A42B2" w:rsidRDefault="00000000">
            <w:pPr>
              <w:pStyle w:val="TableParagraph"/>
              <w:spacing w:before="88" w:line="223" w:lineRule="auto"/>
              <w:ind w:left="105" w:right="1502"/>
            </w:pPr>
            <w:r>
              <w:rPr>
                <w:w w:val="90"/>
              </w:rPr>
              <w:t xml:space="preserve">MM.1.7 Use strategies to support positive psychosocial development and </w:t>
            </w:r>
            <w:r>
              <w:rPr>
                <w:spacing w:val="-6"/>
              </w:rPr>
              <w:t>self-determined</w:t>
            </w:r>
            <w:r>
              <w:rPr>
                <w:spacing w:val="-15"/>
              </w:rPr>
              <w:t xml:space="preserve"> </w:t>
            </w:r>
            <w:r>
              <w:rPr>
                <w:spacing w:val="-6"/>
              </w:rPr>
              <w:t>behavior</w:t>
            </w:r>
            <w:r>
              <w:rPr>
                <w:spacing w:val="-14"/>
              </w:rPr>
              <w:t xml:space="preserve"> </w:t>
            </w:r>
            <w:r>
              <w:rPr>
                <w:spacing w:val="-6"/>
              </w:rPr>
              <w:t>of</w:t>
            </w:r>
            <w:r>
              <w:rPr>
                <w:spacing w:val="-14"/>
              </w:rPr>
              <w:t xml:space="preserve"> </w:t>
            </w:r>
            <w:r>
              <w:rPr>
                <w:spacing w:val="-6"/>
              </w:rPr>
              <w:t>students</w:t>
            </w:r>
            <w:r>
              <w:rPr>
                <w:spacing w:val="-15"/>
              </w:rPr>
              <w:t xml:space="preserve"> </w:t>
            </w:r>
            <w:r>
              <w:rPr>
                <w:spacing w:val="-6"/>
              </w:rPr>
              <w:t>with</w:t>
            </w:r>
            <w:r>
              <w:rPr>
                <w:spacing w:val="-15"/>
              </w:rPr>
              <w:t xml:space="preserve"> </w:t>
            </w:r>
            <w:r>
              <w:rPr>
                <w:spacing w:val="-6"/>
              </w:rPr>
              <w:t>disabilities.</w:t>
            </w:r>
          </w:p>
        </w:tc>
        <w:tc>
          <w:tcPr>
            <w:tcW w:w="860" w:type="dxa"/>
          </w:tcPr>
          <w:p w14:paraId="4F0A15A2" w14:textId="77777777" w:rsidR="001A42B2" w:rsidRDefault="001A42B2">
            <w:pPr>
              <w:pStyle w:val="TableParagraph"/>
              <w:rPr>
                <w:rFonts w:ascii="Times New Roman"/>
              </w:rPr>
            </w:pPr>
          </w:p>
        </w:tc>
        <w:tc>
          <w:tcPr>
            <w:tcW w:w="780" w:type="dxa"/>
          </w:tcPr>
          <w:p w14:paraId="50ECCD27" w14:textId="77777777" w:rsidR="001A42B2" w:rsidRDefault="001A42B2">
            <w:pPr>
              <w:pStyle w:val="TableParagraph"/>
              <w:rPr>
                <w:rFonts w:ascii="Times New Roman"/>
              </w:rPr>
            </w:pPr>
          </w:p>
        </w:tc>
      </w:tr>
    </w:tbl>
    <w:p w14:paraId="0ADC971F" w14:textId="77777777" w:rsidR="001A42B2" w:rsidRDefault="001A42B2">
      <w:pPr>
        <w:rPr>
          <w:rFonts w:ascii="Times New Roman"/>
        </w:rPr>
        <w:sectPr w:rsidR="001A42B2">
          <w:pgSz w:w="12240" w:h="15840"/>
          <w:pgMar w:top="2480" w:right="760" w:bottom="1080" w:left="800" w:header="895" w:footer="850" w:gutter="0"/>
          <w:cols w:space="720"/>
        </w:sectPr>
      </w:pPr>
    </w:p>
    <w:p w14:paraId="4B9E3B14" w14:textId="77777777" w:rsidR="001A42B2" w:rsidRDefault="00000000">
      <w:pPr>
        <w:pStyle w:val="BodyText"/>
        <w:spacing w:before="101"/>
        <w:rPr>
          <w:rFonts w:ascii="Times New Roman"/>
        </w:rPr>
      </w:pPr>
      <w:r>
        <w:rPr>
          <w:noProof/>
        </w:rPr>
        <w:lastRenderedPageBreak/>
        <mc:AlternateContent>
          <mc:Choice Requires="wps">
            <w:drawing>
              <wp:anchor distT="0" distB="0" distL="0" distR="0" simplePos="0" relativeHeight="486916608" behindDoc="1" locked="0" layoutInCell="1" allowOverlap="1" wp14:anchorId="5FA10128" wp14:editId="3EB63B97">
                <wp:simplePos x="0" y="0"/>
                <wp:positionH relativeFrom="page">
                  <wp:posOffset>685800</wp:posOffset>
                </wp:positionH>
                <wp:positionV relativeFrom="page">
                  <wp:posOffset>1739901</wp:posOffset>
                </wp:positionV>
                <wp:extent cx="6635750" cy="737870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35750" cy="7378700"/>
                        </a:xfrm>
                        <a:custGeom>
                          <a:avLst/>
                          <a:gdLst/>
                          <a:ahLst/>
                          <a:cxnLst/>
                          <a:rect l="l" t="t" r="r" b="b"/>
                          <a:pathLst>
                            <a:path w="6635750" h="7378700">
                              <a:moveTo>
                                <a:pt x="6349" y="0"/>
                              </a:moveTo>
                              <a:lnTo>
                                <a:pt x="6349" y="7378699"/>
                              </a:lnTo>
                            </a:path>
                            <a:path w="6635750" h="7378700">
                              <a:moveTo>
                                <a:pt x="6635750" y="0"/>
                              </a:moveTo>
                              <a:lnTo>
                                <a:pt x="6635750" y="7378699"/>
                              </a:lnTo>
                            </a:path>
                            <a:path w="6635750" h="7378700">
                              <a:moveTo>
                                <a:pt x="0" y="6349"/>
                              </a:moveTo>
                              <a:lnTo>
                                <a:pt x="6629400" y="6349"/>
                              </a:lnTo>
                            </a:path>
                            <a:path w="6635750" h="7378700">
                              <a:moveTo>
                                <a:pt x="0" y="7372350"/>
                              </a:moveTo>
                              <a:lnTo>
                                <a:pt x="6629400" y="737235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A758A0" id="Graphic 20" o:spid="_x0000_s1026" style="position:absolute;margin-left:54pt;margin-top:137pt;width:522.5pt;height:581pt;z-index:-16399872;visibility:visible;mso-wrap-style:square;mso-wrap-distance-left:0;mso-wrap-distance-top:0;mso-wrap-distance-right:0;mso-wrap-distance-bottom:0;mso-position-horizontal:absolute;mso-position-horizontal-relative:page;mso-position-vertical:absolute;mso-position-vertical-relative:page;v-text-anchor:top" coordsize="6635750,73787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" path="m6349,r,7378699em6635750,r,7378699em,6349r6629400,em,7372350r6629400,e" filled="f" strokeweight="1pt">
                <v:path arrowok="t"/>
                <w10:wrap anchorx="page" anchory="page"/>
              </v:shape>
            </w:pict>
          </mc:Fallback>
        </mc:AlternateContent>
      </w:r>
    </w:p>
    <w:p w14:paraId="104D5EA9" w14:textId="77777777" w:rsidR="001A42B2" w:rsidRDefault="00000000">
      <w:pPr>
        <w:pStyle w:val="BodyText"/>
        <w:ind w:left="490"/>
      </w:pPr>
      <w:r>
        <w:rPr>
          <w:w w:val="90"/>
        </w:rPr>
        <w:t>Additional</w:t>
      </w:r>
      <w:r>
        <w:rPr>
          <w:spacing w:val="-1"/>
          <w:w w:val="90"/>
        </w:rPr>
        <w:t xml:space="preserve"> </w:t>
      </w:r>
      <w:r>
        <w:rPr>
          <w:w w:val="90"/>
        </w:rPr>
        <w:t>Comments</w:t>
      </w:r>
      <w:r>
        <w:rPr>
          <w:spacing w:val="-1"/>
          <w:w w:val="90"/>
        </w:rPr>
        <w:t xml:space="preserve"> </w:t>
      </w:r>
      <w:r>
        <w:rPr>
          <w:w w:val="90"/>
        </w:rPr>
        <w:t>on</w:t>
      </w:r>
      <w:r>
        <w:rPr>
          <w:spacing w:val="-1"/>
          <w:w w:val="90"/>
        </w:rPr>
        <w:t xml:space="preserve"> </w:t>
      </w:r>
      <w:r>
        <w:rPr>
          <w:w w:val="90"/>
        </w:rPr>
        <w:t>TPE</w:t>
      </w:r>
      <w:r>
        <w:rPr>
          <w:spacing w:val="-2"/>
          <w:w w:val="90"/>
        </w:rPr>
        <w:t xml:space="preserve"> </w:t>
      </w:r>
      <w:r>
        <w:rPr>
          <w:w w:val="90"/>
        </w:rPr>
        <w:t>1</w:t>
      </w:r>
      <w:r>
        <w:rPr>
          <w:spacing w:val="58"/>
        </w:rPr>
        <w:t xml:space="preserve"> </w:t>
      </w:r>
      <w:r>
        <w:rPr>
          <w:w w:val="90"/>
        </w:rPr>
        <w:t>(indicate</w:t>
      </w:r>
      <w:r>
        <w:rPr>
          <w:spacing w:val="-1"/>
          <w:w w:val="90"/>
        </w:rPr>
        <w:t xml:space="preserve"> </w:t>
      </w:r>
      <w:r>
        <w:rPr>
          <w:w w:val="90"/>
        </w:rPr>
        <w:t>mid-term,</w:t>
      </w:r>
      <w:r>
        <w:rPr>
          <w:spacing w:val="-8"/>
        </w:rPr>
        <w:t xml:space="preserve"> </w:t>
      </w:r>
      <w:r>
        <w:rPr>
          <w:spacing w:val="-2"/>
          <w:w w:val="90"/>
        </w:rPr>
        <w:t>ﬁnal):</w:t>
      </w:r>
    </w:p>
    <w:p w14:paraId="03353E8F" w14:textId="77777777" w:rsidR="001A42B2" w:rsidRDefault="001A42B2">
      <w:pPr>
        <w:sectPr w:rsidR="001A42B2">
          <w:pgSz w:w="12240" w:h="15840"/>
          <w:pgMar w:top="2480" w:right="760" w:bottom="1080" w:left="800" w:header="895" w:footer="850" w:gutter="0"/>
          <w:cols w:space="720"/>
        </w:sectPr>
      </w:pPr>
    </w:p>
    <w:p w14:paraId="2CAD9A2A" w14:textId="77777777" w:rsidR="001A42B2" w:rsidRDefault="001A42B2">
      <w:pPr>
        <w:pStyle w:val="BodyText"/>
        <w:rPr>
          <w:sz w:val="20"/>
        </w:rPr>
      </w:pPr>
    </w:p>
    <w:p w14:paraId="1B00092A" w14:textId="77777777" w:rsidR="001A42B2" w:rsidRDefault="001A42B2">
      <w:pPr>
        <w:pStyle w:val="BodyText"/>
        <w:spacing w:before="234"/>
        <w:rPr>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1A42B2" w14:paraId="7DD2EDCE" w14:textId="77777777">
        <w:trPr>
          <w:trHeight w:val="739"/>
        </w:trPr>
        <w:tc>
          <w:tcPr>
            <w:tcW w:w="10420" w:type="dxa"/>
            <w:gridSpan w:val="3"/>
            <w:shd w:val="clear" w:color="auto" w:fill="D9E9D3"/>
          </w:tcPr>
          <w:p w14:paraId="6B6C5ACF" w14:textId="77777777" w:rsidR="001A42B2" w:rsidRDefault="00000000">
            <w:pPr>
              <w:pStyle w:val="TableParagraph"/>
              <w:spacing w:before="111"/>
              <w:ind w:left="498" w:right="488"/>
              <w:jc w:val="center"/>
              <w:rPr>
                <w:rFonts w:ascii="Arial"/>
                <w:b/>
              </w:rPr>
            </w:pPr>
            <w:r>
              <w:rPr>
                <w:rFonts w:ascii="Arial"/>
                <w:b/>
                <w:spacing w:val="-11"/>
              </w:rPr>
              <w:t>TPE</w:t>
            </w:r>
            <w:r>
              <w:rPr>
                <w:rFonts w:ascii="Arial"/>
                <w:b/>
                <w:spacing w:val="-6"/>
              </w:rPr>
              <w:t xml:space="preserve"> </w:t>
            </w:r>
            <w:r>
              <w:rPr>
                <w:rFonts w:ascii="Arial"/>
                <w:b/>
                <w:spacing w:val="-12"/>
              </w:rPr>
              <w:t>2</w:t>
            </w:r>
          </w:p>
          <w:p w14:paraId="36E4AD23" w14:textId="77777777" w:rsidR="001A42B2" w:rsidRDefault="00000000">
            <w:pPr>
              <w:pStyle w:val="TableParagraph"/>
              <w:spacing w:before="17"/>
              <w:ind w:left="498" w:right="488"/>
              <w:jc w:val="center"/>
              <w:rPr>
                <w:rFonts w:ascii="Arial"/>
                <w:b/>
              </w:rPr>
            </w:pPr>
            <w:r>
              <w:rPr>
                <w:rFonts w:ascii="Arial"/>
                <w:b/>
                <w:w w:val="90"/>
              </w:rPr>
              <w:t>Engaging</w:t>
            </w:r>
            <w:r>
              <w:rPr>
                <w:rFonts w:ascii="Arial"/>
                <w:b/>
                <w:spacing w:val="7"/>
              </w:rPr>
              <w:t xml:space="preserve"> </w:t>
            </w:r>
            <w:r>
              <w:rPr>
                <w:rFonts w:ascii="Arial"/>
                <w:b/>
                <w:w w:val="90"/>
              </w:rPr>
              <w:t>and</w:t>
            </w:r>
            <w:r>
              <w:rPr>
                <w:rFonts w:ascii="Arial"/>
                <w:b/>
                <w:spacing w:val="8"/>
              </w:rPr>
              <w:t xml:space="preserve"> </w:t>
            </w:r>
            <w:r>
              <w:rPr>
                <w:rFonts w:ascii="Arial"/>
                <w:b/>
                <w:w w:val="90"/>
              </w:rPr>
              <w:t>Supporting</w:t>
            </w:r>
            <w:r>
              <w:rPr>
                <w:rFonts w:ascii="Arial"/>
                <w:b/>
                <w:spacing w:val="7"/>
              </w:rPr>
              <w:t xml:space="preserve"> </w:t>
            </w:r>
            <w:r>
              <w:rPr>
                <w:rFonts w:ascii="Arial"/>
                <w:b/>
                <w:w w:val="90"/>
              </w:rPr>
              <w:t>All</w:t>
            </w:r>
            <w:r>
              <w:rPr>
                <w:rFonts w:ascii="Arial"/>
                <w:b/>
                <w:spacing w:val="8"/>
              </w:rPr>
              <w:t xml:space="preserve"> </w:t>
            </w:r>
            <w:r>
              <w:rPr>
                <w:rFonts w:ascii="Arial"/>
                <w:b/>
                <w:w w:val="90"/>
              </w:rPr>
              <w:t>Students</w:t>
            </w:r>
            <w:r>
              <w:rPr>
                <w:rFonts w:ascii="Arial"/>
                <w:b/>
                <w:spacing w:val="8"/>
              </w:rPr>
              <w:t xml:space="preserve"> </w:t>
            </w:r>
            <w:r>
              <w:rPr>
                <w:rFonts w:ascii="Arial"/>
                <w:b/>
                <w:w w:val="90"/>
              </w:rPr>
              <w:t>in</w:t>
            </w:r>
            <w:r>
              <w:rPr>
                <w:rFonts w:ascii="Arial"/>
                <w:b/>
                <w:spacing w:val="7"/>
              </w:rPr>
              <w:t xml:space="preserve"> </w:t>
            </w:r>
            <w:r>
              <w:rPr>
                <w:rFonts w:ascii="Arial"/>
                <w:b/>
                <w:spacing w:val="-2"/>
                <w:w w:val="90"/>
              </w:rPr>
              <w:t>Learning</w:t>
            </w:r>
          </w:p>
        </w:tc>
      </w:tr>
      <w:tr w:rsidR="001A42B2" w14:paraId="5B94CC24" w14:textId="77777777">
        <w:trPr>
          <w:trHeight w:val="779"/>
        </w:trPr>
        <w:tc>
          <w:tcPr>
            <w:tcW w:w="8780" w:type="dxa"/>
          </w:tcPr>
          <w:p w14:paraId="1FF9ECBA" w14:textId="77777777" w:rsidR="001A42B2" w:rsidRDefault="00000000">
            <w:pPr>
              <w:pStyle w:val="TableParagraph"/>
              <w:spacing w:before="108"/>
              <w:ind w:left="1933"/>
              <w:rPr>
                <w:rFonts w:ascii="Arial"/>
                <w:b/>
                <w:sz w:val="20"/>
              </w:rPr>
            </w:pPr>
            <w:r>
              <w:rPr>
                <w:rFonts w:ascii="Arial"/>
                <w:b/>
                <w:color w:val="1A1824"/>
                <w:sz w:val="20"/>
              </w:rPr>
              <w:t>Not</w:t>
            </w:r>
            <w:r>
              <w:rPr>
                <w:rFonts w:ascii="Arial"/>
                <w:b/>
                <w:color w:val="1A1824"/>
                <w:spacing w:val="-14"/>
                <w:sz w:val="20"/>
              </w:rPr>
              <w:t xml:space="preserve"> </w:t>
            </w:r>
            <w:r>
              <w:rPr>
                <w:rFonts w:ascii="Arial"/>
                <w:b/>
                <w:color w:val="1A1824"/>
                <w:sz w:val="20"/>
              </w:rPr>
              <w:t>Observed</w:t>
            </w:r>
            <w:r>
              <w:rPr>
                <w:rFonts w:ascii="Arial"/>
                <w:b/>
                <w:color w:val="1A1824"/>
                <w:spacing w:val="55"/>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Beginning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Emerging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pacing w:val="-2"/>
                <w:sz w:val="20"/>
              </w:rPr>
              <w:t>Applying</w:t>
            </w:r>
          </w:p>
          <w:p w14:paraId="51FB5CD5" w14:textId="77777777" w:rsidR="001A42B2" w:rsidRDefault="00000000">
            <w:pPr>
              <w:pStyle w:val="TableParagraph"/>
              <w:tabs>
                <w:tab w:val="left" w:pos="4055"/>
                <w:tab w:val="left" w:pos="5413"/>
                <w:tab w:val="right" w:pos="6606"/>
              </w:tabs>
              <w:spacing w:before="6"/>
              <w:ind w:left="2616"/>
              <w:rPr>
                <w:rFonts w:ascii="Arial"/>
                <w:b/>
                <w:sz w:val="18"/>
              </w:rPr>
            </w:pPr>
            <w:r>
              <w:rPr>
                <w:rFonts w:ascii="Arial"/>
                <w:b/>
                <w:spacing w:val="-5"/>
                <w:sz w:val="18"/>
              </w:rPr>
              <w:t>N/O</w:t>
            </w:r>
            <w:r>
              <w:rPr>
                <w:rFonts w:ascii="Arial"/>
                <w:b/>
                <w:sz w:val="18"/>
              </w:rPr>
              <w:tab/>
            </w:r>
            <w:r>
              <w:rPr>
                <w:rFonts w:ascii="Arial"/>
                <w:b/>
                <w:spacing w:val="-10"/>
                <w:sz w:val="18"/>
              </w:rPr>
              <w:t>1</w:t>
            </w:r>
            <w:r>
              <w:rPr>
                <w:rFonts w:ascii="Arial"/>
                <w:b/>
                <w:sz w:val="18"/>
              </w:rPr>
              <w:tab/>
            </w:r>
            <w:r>
              <w:rPr>
                <w:rFonts w:ascii="Arial"/>
                <w:b/>
                <w:spacing w:val="-10"/>
                <w:sz w:val="18"/>
              </w:rPr>
              <w:t>2</w:t>
            </w:r>
            <w:r>
              <w:rPr>
                <w:rFonts w:ascii="Times New Roman"/>
                <w:sz w:val="18"/>
              </w:rPr>
              <w:tab/>
            </w:r>
            <w:r>
              <w:rPr>
                <w:rFonts w:ascii="Arial"/>
                <w:b/>
                <w:spacing w:val="-10"/>
                <w:sz w:val="18"/>
              </w:rPr>
              <w:t>3</w:t>
            </w:r>
          </w:p>
        </w:tc>
        <w:tc>
          <w:tcPr>
            <w:tcW w:w="860" w:type="dxa"/>
          </w:tcPr>
          <w:p w14:paraId="3325393D" w14:textId="77777777" w:rsidR="001A42B2" w:rsidRDefault="00000000">
            <w:pPr>
              <w:pStyle w:val="TableParagraph"/>
              <w:spacing w:before="109" w:line="249" w:lineRule="auto"/>
              <w:ind w:left="131" w:right="109"/>
              <w:jc w:val="center"/>
              <w:rPr>
                <w:rFonts w:ascii="Arial"/>
                <w:b/>
                <w:sz w:val="16"/>
              </w:rPr>
            </w:pPr>
            <w:r>
              <w:rPr>
                <w:rFonts w:ascii="Arial"/>
                <w:b/>
                <w:spacing w:val="-4"/>
                <w:sz w:val="16"/>
              </w:rPr>
              <w:t xml:space="preserve">Mid Term </w:t>
            </w:r>
            <w:r>
              <w:rPr>
                <w:rFonts w:ascii="Arial"/>
                <w:b/>
                <w:spacing w:val="-9"/>
                <w:sz w:val="16"/>
              </w:rPr>
              <w:t>Score</w:t>
            </w:r>
          </w:p>
        </w:tc>
        <w:tc>
          <w:tcPr>
            <w:tcW w:w="780" w:type="dxa"/>
          </w:tcPr>
          <w:p w14:paraId="3611952E" w14:textId="77777777" w:rsidR="001A42B2" w:rsidRDefault="00000000">
            <w:pPr>
              <w:pStyle w:val="TableParagraph"/>
              <w:spacing w:before="109" w:line="249" w:lineRule="auto"/>
              <w:ind w:left="179" w:right="161" w:firstLine="33"/>
              <w:rPr>
                <w:rFonts w:ascii="Arial"/>
                <w:b/>
                <w:sz w:val="16"/>
              </w:rPr>
            </w:pPr>
            <w:r>
              <w:rPr>
                <w:rFonts w:ascii="Arial"/>
                <w:b/>
                <w:spacing w:val="-2"/>
                <w:sz w:val="16"/>
              </w:rPr>
              <w:t xml:space="preserve">Final </w:t>
            </w:r>
            <w:r>
              <w:rPr>
                <w:rFonts w:ascii="Arial"/>
                <w:b/>
                <w:spacing w:val="-9"/>
                <w:sz w:val="16"/>
              </w:rPr>
              <w:t>Score</w:t>
            </w:r>
          </w:p>
        </w:tc>
      </w:tr>
      <w:tr w:rsidR="001A42B2" w14:paraId="20B909E7" w14:textId="77777777">
        <w:trPr>
          <w:trHeight w:val="460"/>
        </w:trPr>
        <w:tc>
          <w:tcPr>
            <w:tcW w:w="10420" w:type="dxa"/>
            <w:gridSpan w:val="3"/>
          </w:tcPr>
          <w:p w14:paraId="76687763" w14:textId="77777777" w:rsidR="001A42B2" w:rsidRDefault="00000000">
            <w:pPr>
              <w:pStyle w:val="TableParagraph"/>
              <w:spacing w:before="112"/>
              <w:ind w:left="105"/>
              <w:rPr>
                <w:rFonts w:ascii="Arial"/>
                <w:b/>
              </w:rPr>
            </w:pPr>
            <w:r>
              <w:rPr>
                <w:rFonts w:ascii="Arial"/>
                <w:b/>
                <w:spacing w:val="-6"/>
              </w:rPr>
              <w:t>Mild</w:t>
            </w:r>
            <w:r>
              <w:rPr>
                <w:rFonts w:ascii="Arial"/>
                <w:b/>
                <w:spacing w:val="-9"/>
              </w:rPr>
              <w:t xml:space="preserve"> </w:t>
            </w:r>
            <w:r>
              <w:rPr>
                <w:rFonts w:ascii="Arial"/>
                <w:b/>
                <w:spacing w:val="-6"/>
              </w:rPr>
              <w:t>Moderate</w:t>
            </w:r>
            <w:r>
              <w:rPr>
                <w:rFonts w:ascii="Arial"/>
                <w:b/>
                <w:spacing w:val="-9"/>
              </w:rPr>
              <w:t xml:space="preserve"> </w:t>
            </w:r>
            <w:r>
              <w:rPr>
                <w:rFonts w:ascii="Arial"/>
                <w:b/>
                <w:spacing w:val="-6"/>
              </w:rPr>
              <w:t>Support</w:t>
            </w:r>
            <w:r>
              <w:rPr>
                <w:rFonts w:ascii="Arial"/>
                <w:b/>
                <w:spacing w:val="-8"/>
              </w:rPr>
              <w:t xml:space="preserve"> </w:t>
            </w:r>
            <w:r>
              <w:rPr>
                <w:rFonts w:ascii="Arial"/>
                <w:b/>
                <w:spacing w:val="-6"/>
              </w:rPr>
              <w:t>Needs</w:t>
            </w:r>
            <w:r>
              <w:rPr>
                <w:rFonts w:ascii="Arial"/>
                <w:b/>
                <w:spacing w:val="-9"/>
              </w:rPr>
              <w:t xml:space="preserve"> </w:t>
            </w:r>
            <w:r>
              <w:rPr>
                <w:rFonts w:ascii="Arial"/>
                <w:b/>
                <w:spacing w:val="-6"/>
              </w:rPr>
              <w:t>Candidates</w:t>
            </w:r>
            <w:r>
              <w:rPr>
                <w:rFonts w:ascii="Arial"/>
                <w:b/>
                <w:spacing w:val="-8"/>
              </w:rPr>
              <w:t xml:space="preserve"> </w:t>
            </w:r>
            <w:r>
              <w:rPr>
                <w:rFonts w:ascii="Arial"/>
                <w:b/>
                <w:spacing w:val="-6"/>
              </w:rPr>
              <w:t>will.</w:t>
            </w:r>
            <w:r>
              <w:rPr>
                <w:rFonts w:ascii="Arial"/>
                <w:b/>
                <w:spacing w:val="-9"/>
              </w:rPr>
              <w:t xml:space="preserve"> </w:t>
            </w:r>
            <w:r>
              <w:rPr>
                <w:rFonts w:ascii="Arial"/>
                <w:b/>
                <w:spacing w:val="-6"/>
              </w:rPr>
              <w:t>.</w:t>
            </w:r>
            <w:r>
              <w:rPr>
                <w:rFonts w:ascii="Arial"/>
                <w:b/>
                <w:spacing w:val="-9"/>
              </w:rPr>
              <w:t xml:space="preserve"> </w:t>
            </w:r>
            <w:r>
              <w:rPr>
                <w:rFonts w:ascii="Arial"/>
                <w:b/>
                <w:spacing w:val="-10"/>
              </w:rPr>
              <w:t>.</w:t>
            </w:r>
          </w:p>
        </w:tc>
      </w:tr>
      <w:tr w:rsidR="001A42B2" w14:paraId="0D420504" w14:textId="77777777">
        <w:trPr>
          <w:trHeight w:val="1259"/>
        </w:trPr>
        <w:tc>
          <w:tcPr>
            <w:tcW w:w="8780" w:type="dxa"/>
          </w:tcPr>
          <w:p w14:paraId="75BD9CD6" w14:textId="77777777" w:rsidR="001A42B2" w:rsidRDefault="00000000">
            <w:pPr>
              <w:pStyle w:val="TableParagraph"/>
              <w:spacing w:before="114" w:line="213" w:lineRule="auto"/>
              <w:ind w:left="105" w:right="649"/>
            </w:pPr>
            <w:r>
              <w:rPr>
                <w:w w:val="90"/>
              </w:rPr>
              <w:t xml:space="preserve">U.2.1 Promote students' social-emotional growth, development, and individual responsibility using positive interventions and supports, restorative justice, and conﬂict resolution practices to foster a caring community where each student is </w:t>
            </w:r>
            <w:r>
              <w:rPr>
                <w:spacing w:val="-6"/>
              </w:rPr>
              <w:t>treated</w:t>
            </w:r>
            <w:r>
              <w:rPr>
                <w:spacing w:val="-20"/>
              </w:rPr>
              <w:t xml:space="preserve"> </w:t>
            </w:r>
            <w:r>
              <w:rPr>
                <w:spacing w:val="-6"/>
              </w:rPr>
              <w:t>fairly</w:t>
            </w:r>
            <w:r>
              <w:rPr>
                <w:spacing w:val="-20"/>
              </w:rPr>
              <w:t xml:space="preserve"> </w:t>
            </w:r>
            <w:r>
              <w:rPr>
                <w:spacing w:val="-6"/>
              </w:rPr>
              <w:t>and</w:t>
            </w:r>
            <w:r>
              <w:rPr>
                <w:spacing w:val="-20"/>
              </w:rPr>
              <w:t xml:space="preserve"> </w:t>
            </w:r>
            <w:r>
              <w:rPr>
                <w:spacing w:val="-6"/>
              </w:rPr>
              <w:t>respectfully</w:t>
            </w:r>
            <w:r>
              <w:rPr>
                <w:spacing w:val="-20"/>
              </w:rPr>
              <w:t xml:space="preserve"> </w:t>
            </w:r>
            <w:r>
              <w:rPr>
                <w:spacing w:val="-6"/>
              </w:rPr>
              <w:t>by</w:t>
            </w:r>
            <w:r>
              <w:rPr>
                <w:spacing w:val="-20"/>
              </w:rPr>
              <w:t xml:space="preserve"> </w:t>
            </w:r>
            <w:r>
              <w:rPr>
                <w:spacing w:val="-6"/>
              </w:rPr>
              <w:t>adults</w:t>
            </w:r>
            <w:r>
              <w:rPr>
                <w:spacing w:val="-20"/>
              </w:rPr>
              <w:t xml:space="preserve"> </w:t>
            </w:r>
            <w:r>
              <w:rPr>
                <w:spacing w:val="-6"/>
              </w:rPr>
              <w:t>and</w:t>
            </w:r>
            <w:r>
              <w:rPr>
                <w:spacing w:val="-20"/>
              </w:rPr>
              <w:t xml:space="preserve"> </w:t>
            </w:r>
            <w:r>
              <w:rPr>
                <w:spacing w:val="-6"/>
              </w:rPr>
              <w:t>peers.</w:t>
            </w:r>
          </w:p>
        </w:tc>
        <w:tc>
          <w:tcPr>
            <w:tcW w:w="860" w:type="dxa"/>
          </w:tcPr>
          <w:p w14:paraId="0636A73F" w14:textId="77777777" w:rsidR="001A42B2" w:rsidRDefault="001A42B2">
            <w:pPr>
              <w:pStyle w:val="TableParagraph"/>
              <w:rPr>
                <w:rFonts w:ascii="Times New Roman"/>
              </w:rPr>
            </w:pPr>
          </w:p>
        </w:tc>
        <w:tc>
          <w:tcPr>
            <w:tcW w:w="780" w:type="dxa"/>
          </w:tcPr>
          <w:p w14:paraId="79BAC5C5" w14:textId="77777777" w:rsidR="001A42B2" w:rsidRDefault="001A42B2">
            <w:pPr>
              <w:pStyle w:val="TableParagraph"/>
              <w:rPr>
                <w:rFonts w:ascii="Times New Roman"/>
              </w:rPr>
            </w:pPr>
          </w:p>
        </w:tc>
      </w:tr>
      <w:tr w:rsidR="001A42B2" w14:paraId="1AAAC615" w14:textId="77777777">
        <w:trPr>
          <w:trHeight w:val="979"/>
        </w:trPr>
        <w:tc>
          <w:tcPr>
            <w:tcW w:w="8780" w:type="dxa"/>
          </w:tcPr>
          <w:p w14:paraId="38C713E4" w14:textId="77777777" w:rsidR="001A42B2" w:rsidRDefault="00000000">
            <w:pPr>
              <w:pStyle w:val="TableParagraph"/>
              <w:spacing w:before="105" w:line="213" w:lineRule="auto"/>
              <w:ind w:left="105"/>
            </w:pPr>
            <w:r>
              <w:rPr>
                <w:w w:val="90"/>
              </w:rPr>
              <w:t>U.2.2</w:t>
            </w:r>
            <w:r>
              <w:rPr>
                <w:spacing w:val="-6"/>
                <w:w w:val="90"/>
              </w:rPr>
              <w:t xml:space="preserve"> </w:t>
            </w:r>
            <w:r>
              <w:rPr>
                <w:w w:val="90"/>
              </w:rPr>
              <w:t>Create</w:t>
            </w:r>
            <w:r>
              <w:rPr>
                <w:spacing w:val="-6"/>
                <w:w w:val="90"/>
              </w:rPr>
              <w:t xml:space="preserve"> </w:t>
            </w:r>
            <w:r>
              <w:rPr>
                <w:w w:val="90"/>
              </w:rPr>
              <w:t>learning</w:t>
            </w:r>
            <w:r>
              <w:rPr>
                <w:spacing w:val="-6"/>
                <w:w w:val="90"/>
              </w:rPr>
              <w:t xml:space="preserve"> </w:t>
            </w:r>
            <w:r>
              <w:rPr>
                <w:w w:val="90"/>
              </w:rPr>
              <w:t>environments</w:t>
            </w:r>
            <w:r>
              <w:rPr>
                <w:spacing w:val="-6"/>
                <w:w w:val="90"/>
              </w:rPr>
              <w:t xml:space="preserve"> </w:t>
            </w:r>
            <w:r>
              <w:rPr>
                <w:w w:val="90"/>
              </w:rPr>
              <w:t>(i.e.,</w:t>
            </w:r>
            <w:r>
              <w:rPr>
                <w:spacing w:val="-5"/>
                <w:w w:val="90"/>
              </w:rPr>
              <w:t xml:space="preserve"> </w:t>
            </w:r>
            <w:r>
              <w:rPr>
                <w:w w:val="90"/>
              </w:rPr>
              <w:t>traditional,</w:t>
            </w:r>
            <w:r>
              <w:rPr>
                <w:spacing w:val="-5"/>
                <w:w w:val="90"/>
              </w:rPr>
              <w:t xml:space="preserve"> </w:t>
            </w:r>
            <w:r>
              <w:rPr>
                <w:w w:val="90"/>
              </w:rPr>
              <w:t>blended,</w:t>
            </w:r>
            <w:r>
              <w:rPr>
                <w:spacing w:val="-5"/>
                <w:w w:val="90"/>
              </w:rPr>
              <w:t xml:space="preserve"> </w:t>
            </w:r>
            <w:r>
              <w:rPr>
                <w:w w:val="90"/>
              </w:rPr>
              <w:t>and</w:t>
            </w:r>
            <w:r>
              <w:rPr>
                <w:spacing w:val="-6"/>
                <w:w w:val="90"/>
              </w:rPr>
              <w:t xml:space="preserve"> </w:t>
            </w:r>
            <w:r>
              <w:rPr>
                <w:w w:val="90"/>
              </w:rPr>
              <w:t>online)</w:t>
            </w:r>
            <w:r>
              <w:rPr>
                <w:spacing w:val="-5"/>
                <w:w w:val="90"/>
              </w:rPr>
              <w:t xml:space="preserve"> </w:t>
            </w:r>
            <w:r>
              <w:rPr>
                <w:w w:val="90"/>
              </w:rPr>
              <w:t>that</w:t>
            </w:r>
            <w:r>
              <w:rPr>
                <w:spacing w:val="-5"/>
                <w:w w:val="90"/>
              </w:rPr>
              <w:t xml:space="preserve"> </w:t>
            </w:r>
            <w:r>
              <w:rPr>
                <w:w w:val="90"/>
              </w:rPr>
              <w:t xml:space="preserve">promote productive student learning, encourage positive interactions among students, reﬂect </w:t>
            </w:r>
            <w:r>
              <w:rPr>
                <w:spacing w:val="-6"/>
              </w:rPr>
              <w:t>diversity</w:t>
            </w:r>
            <w:r>
              <w:rPr>
                <w:spacing w:val="-20"/>
              </w:rPr>
              <w:t xml:space="preserve"> </w:t>
            </w:r>
            <w:r>
              <w:rPr>
                <w:spacing w:val="-6"/>
              </w:rPr>
              <w:t>and</w:t>
            </w:r>
            <w:r>
              <w:rPr>
                <w:spacing w:val="-20"/>
              </w:rPr>
              <w:t xml:space="preserve"> </w:t>
            </w:r>
            <w:r>
              <w:rPr>
                <w:spacing w:val="-6"/>
              </w:rPr>
              <w:t>multiple</w:t>
            </w:r>
            <w:r>
              <w:rPr>
                <w:spacing w:val="-20"/>
              </w:rPr>
              <w:t xml:space="preserve"> </w:t>
            </w:r>
            <w:r>
              <w:rPr>
                <w:spacing w:val="-6"/>
              </w:rPr>
              <w:t>perspectives,</w:t>
            </w:r>
            <w:r>
              <w:rPr>
                <w:spacing w:val="-19"/>
              </w:rPr>
              <w:t xml:space="preserve"> </w:t>
            </w:r>
            <w:r>
              <w:rPr>
                <w:spacing w:val="-6"/>
              </w:rPr>
              <w:t>and</w:t>
            </w:r>
            <w:r>
              <w:rPr>
                <w:spacing w:val="-20"/>
              </w:rPr>
              <w:t xml:space="preserve"> </w:t>
            </w:r>
            <w:r>
              <w:rPr>
                <w:spacing w:val="-6"/>
              </w:rPr>
              <w:t>are</w:t>
            </w:r>
            <w:r>
              <w:rPr>
                <w:spacing w:val="-20"/>
              </w:rPr>
              <w:t xml:space="preserve"> </w:t>
            </w:r>
            <w:r>
              <w:rPr>
                <w:spacing w:val="-6"/>
              </w:rPr>
              <w:t>culturally</w:t>
            </w:r>
            <w:r>
              <w:rPr>
                <w:spacing w:val="-20"/>
              </w:rPr>
              <w:t xml:space="preserve"> </w:t>
            </w:r>
            <w:r>
              <w:rPr>
                <w:spacing w:val="-6"/>
              </w:rPr>
              <w:t>responsive.</w:t>
            </w:r>
          </w:p>
        </w:tc>
        <w:tc>
          <w:tcPr>
            <w:tcW w:w="860" w:type="dxa"/>
          </w:tcPr>
          <w:p w14:paraId="4852D676" w14:textId="77777777" w:rsidR="001A42B2" w:rsidRDefault="001A42B2">
            <w:pPr>
              <w:pStyle w:val="TableParagraph"/>
              <w:rPr>
                <w:rFonts w:ascii="Times New Roman"/>
              </w:rPr>
            </w:pPr>
          </w:p>
        </w:tc>
        <w:tc>
          <w:tcPr>
            <w:tcW w:w="780" w:type="dxa"/>
          </w:tcPr>
          <w:p w14:paraId="2CFA5565" w14:textId="77777777" w:rsidR="001A42B2" w:rsidRDefault="001A42B2">
            <w:pPr>
              <w:pStyle w:val="TableParagraph"/>
              <w:rPr>
                <w:rFonts w:ascii="Times New Roman"/>
              </w:rPr>
            </w:pPr>
          </w:p>
        </w:tc>
      </w:tr>
      <w:tr w:rsidR="001A42B2" w14:paraId="3F4D903C" w14:textId="77777777">
        <w:trPr>
          <w:trHeight w:val="1260"/>
        </w:trPr>
        <w:tc>
          <w:tcPr>
            <w:tcW w:w="8780" w:type="dxa"/>
          </w:tcPr>
          <w:p w14:paraId="247DC48F" w14:textId="77777777" w:rsidR="001A42B2" w:rsidRDefault="00000000">
            <w:pPr>
              <w:pStyle w:val="TableParagraph"/>
              <w:spacing w:before="115" w:line="213" w:lineRule="auto"/>
              <w:ind w:left="105" w:right="455"/>
            </w:pPr>
            <w:r>
              <w:rPr>
                <w:spacing w:val="-8"/>
              </w:rPr>
              <w:t>U.2.3</w:t>
            </w:r>
            <w:r>
              <w:rPr>
                <w:spacing w:val="-9"/>
              </w:rPr>
              <w:t xml:space="preserve"> </w:t>
            </w:r>
            <w:r>
              <w:rPr>
                <w:spacing w:val="-8"/>
              </w:rPr>
              <w:t>Establish, maintain, and</w:t>
            </w:r>
            <w:r>
              <w:rPr>
                <w:spacing w:val="-9"/>
              </w:rPr>
              <w:t xml:space="preserve"> </w:t>
            </w:r>
            <w:r>
              <w:rPr>
                <w:spacing w:val="-8"/>
              </w:rPr>
              <w:t>monitor inclusive</w:t>
            </w:r>
            <w:r>
              <w:rPr>
                <w:spacing w:val="-9"/>
              </w:rPr>
              <w:t xml:space="preserve"> </w:t>
            </w:r>
            <w:r>
              <w:rPr>
                <w:spacing w:val="-8"/>
              </w:rPr>
              <w:t>learning</w:t>
            </w:r>
            <w:r>
              <w:rPr>
                <w:spacing w:val="-9"/>
              </w:rPr>
              <w:t xml:space="preserve"> </w:t>
            </w:r>
            <w:r>
              <w:rPr>
                <w:spacing w:val="-8"/>
              </w:rPr>
              <w:t>environments</w:t>
            </w:r>
            <w:r>
              <w:rPr>
                <w:spacing w:val="-9"/>
              </w:rPr>
              <w:t xml:space="preserve"> </w:t>
            </w:r>
            <w:r>
              <w:rPr>
                <w:spacing w:val="-8"/>
              </w:rPr>
              <w:t>that are physically,</w:t>
            </w:r>
            <w:r>
              <w:rPr>
                <w:spacing w:val="-12"/>
              </w:rPr>
              <w:t xml:space="preserve"> </w:t>
            </w:r>
            <w:r>
              <w:rPr>
                <w:spacing w:val="-8"/>
              </w:rPr>
              <w:t>mentally,</w:t>
            </w:r>
            <w:r>
              <w:rPr>
                <w:spacing w:val="-12"/>
              </w:rPr>
              <w:t xml:space="preserve"> </w:t>
            </w:r>
            <w:r>
              <w:rPr>
                <w:spacing w:val="-8"/>
              </w:rPr>
              <w:t>intellectually,</w:t>
            </w:r>
            <w:r>
              <w:rPr>
                <w:spacing w:val="-12"/>
              </w:rPr>
              <w:t xml:space="preserve"> </w:t>
            </w:r>
            <w:r>
              <w:rPr>
                <w:spacing w:val="-8"/>
              </w:rPr>
              <w:t>and</w:t>
            </w:r>
            <w:r>
              <w:rPr>
                <w:spacing w:val="-13"/>
              </w:rPr>
              <w:t xml:space="preserve"> </w:t>
            </w:r>
            <w:r>
              <w:rPr>
                <w:spacing w:val="-8"/>
              </w:rPr>
              <w:t>emotionally</w:t>
            </w:r>
            <w:r>
              <w:rPr>
                <w:spacing w:val="-14"/>
              </w:rPr>
              <w:t xml:space="preserve"> </w:t>
            </w:r>
            <w:r>
              <w:rPr>
                <w:spacing w:val="-8"/>
              </w:rPr>
              <w:t>healthy</w:t>
            </w:r>
            <w:r>
              <w:rPr>
                <w:spacing w:val="-13"/>
              </w:rPr>
              <w:t xml:space="preserve"> </w:t>
            </w:r>
            <w:r>
              <w:rPr>
                <w:spacing w:val="-8"/>
              </w:rPr>
              <w:t>and</w:t>
            </w:r>
            <w:r>
              <w:rPr>
                <w:spacing w:val="-14"/>
              </w:rPr>
              <w:t xml:space="preserve"> </w:t>
            </w:r>
            <w:r>
              <w:rPr>
                <w:spacing w:val="-8"/>
              </w:rPr>
              <w:t>safe</w:t>
            </w:r>
            <w:r>
              <w:rPr>
                <w:spacing w:val="-13"/>
              </w:rPr>
              <w:t xml:space="preserve"> </w:t>
            </w:r>
            <w:r>
              <w:rPr>
                <w:spacing w:val="-8"/>
              </w:rPr>
              <w:t>to</w:t>
            </w:r>
            <w:r>
              <w:rPr>
                <w:spacing w:val="-14"/>
              </w:rPr>
              <w:t xml:space="preserve"> </w:t>
            </w:r>
            <w:r>
              <w:rPr>
                <w:spacing w:val="-8"/>
              </w:rPr>
              <w:t>enable</w:t>
            </w:r>
            <w:r>
              <w:rPr>
                <w:spacing w:val="-13"/>
              </w:rPr>
              <w:t xml:space="preserve"> </w:t>
            </w:r>
            <w:r>
              <w:rPr>
                <w:spacing w:val="-8"/>
              </w:rPr>
              <w:t xml:space="preserve">all </w:t>
            </w:r>
            <w:r>
              <w:rPr>
                <w:w w:val="90"/>
              </w:rPr>
              <w:t xml:space="preserve">students to learn, and recognize and appropriately address instances of intolerance </w:t>
            </w:r>
            <w:r>
              <w:rPr>
                <w:spacing w:val="-6"/>
              </w:rPr>
              <w:t>and</w:t>
            </w:r>
            <w:r>
              <w:rPr>
                <w:spacing w:val="-14"/>
              </w:rPr>
              <w:t xml:space="preserve"> </w:t>
            </w:r>
            <w:r>
              <w:rPr>
                <w:spacing w:val="-6"/>
              </w:rPr>
              <w:t>harassment</w:t>
            </w:r>
            <w:r>
              <w:rPr>
                <w:spacing w:val="-13"/>
              </w:rPr>
              <w:t xml:space="preserve"> </w:t>
            </w:r>
            <w:r>
              <w:rPr>
                <w:spacing w:val="-6"/>
              </w:rPr>
              <w:t>among</w:t>
            </w:r>
            <w:r>
              <w:rPr>
                <w:spacing w:val="-14"/>
              </w:rPr>
              <w:t xml:space="preserve"> </w:t>
            </w:r>
            <w:r>
              <w:rPr>
                <w:spacing w:val="-6"/>
              </w:rPr>
              <w:t>students,</w:t>
            </w:r>
            <w:r>
              <w:rPr>
                <w:spacing w:val="-13"/>
              </w:rPr>
              <w:t xml:space="preserve"> </w:t>
            </w:r>
            <w:r>
              <w:rPr>
                <w:spacing w:val="-6"/>
              </w:rPr>
              <w:t>such</w:t>
            </w:r>
            <w:r>
              <w:rPr>
                <w:spacing w:val="-14"/>
              </w:rPr>
              <w:t xml:space="preserve"> </w:t>
            </w:r>
            <w:r>
              <w:rPr>
                <w:spacing w:val="-6"/>
              </w:rPr>
              <w:t>as</w:t>
            </w:r>
            <w:r>
              <w:rPr>
                <w:spacing w:val="-14"/>
              </w:rPr>
              <w:t xml:space="preserve"> </w:t>
            </w:r>
            <w:r>
              <w:rPr>
                <w:spacing w:val="-6"/>
              </w:rPr>
              <w:t>bullying,</w:t>
            </w:r>
            <w:r>
              <w:rPr>
                <w:spacing w:val="-13"/>
              </w:rPr>
              <w:t xml:space="preserve"> </w:t>
            </w:r>
            <w:r>
              <w:rPr>
                <w:spacing w:val="-6"/>
              </w:rPr>
              <w:t>racism,</w:t>
            </w:r>
            <w:r>
              <w:rPr>
                <w:spacing w:val="-13"/>
              </w:rPr>
              <w:t xml:space="preserve"> </w:t>
            </w:r>
            <w:r>
              <w:rPr>
                <w:spacing w:val="-6"/>
              </w:rPr>
              <w:t>and</w:t>
            </w:r>
            <w:r>
              <w:rPr>
                <w:spacing w:val="-14"/>
              </w:rPr>
              <w:t xml:space="preserve"> </w:t>
            </w:r>
            <w:r>
              <w:rPr>
                <w:spacing w:val="-6"/>
              </w:rPr>
              <w:t>sexism.</w:t>
            </w:r>
          </w:p>
        </w:tc>
        <w:tc>
          <w:tcPr>
            <w:tcW w:w="860" w:type="dxa"/>
          </w:tcPr>
          <w:p w14:paraId="07EA6CE2" w14:textId="77777777" w:rsidR="001A42B2" w:rsidRDefault="001A42B2">
            <w:pPr>
              <w:pStyle w:val="TableParagraph"/>
              <w:rPr>
                <w:rFonts w:ascii="Times New Roman"/>
              </w:rPr>
            </w:pPr>
          </w:p>
        </w:tc>
        <w:tc>
          <w:tcPr>
            <w:tcW w:w="780" w:type="dxa"/>
          </w:tcPr>
          <w:p w14:paraId="475FBFCA" w14:textId="77777777" w:rsidR="001A42B2" w:rsidRDefault="001A42B2">
            <w:pPr>
              <w:pStyle w:val="TableParagraph"/>
              <w:rPr>
                <w:rFonts w:ascii="Times New Roman"/>
              </w:rPr>
            </w:pPr>
          </w:p>
        </w:tc>
      </w:tr>
      <w:tr w:rsidR="001A42B2" w14:paraId="111DE03D" w14:textId="77777777">
        <w:trPr>
          <w:trHeight w:val="979"/>
        </w:trPr>
        <w:tc>
          <w:tcPr>
            <w:tcW w:w="8780" w:type="dxa"/>
          </w:tcPr>
          <w:p w14:paraId="1DA31E33" w14:textId="77777777" w:rsidR="001A42B2" w:rsidRDefault="00000000">
            <w:pPr>
              <w:pStyle w:val="TableParagraph"/>
              <w:spacing w:before="106" w:line="213" w:lineRule="auto"/>
              <w:ind w:left="105" w:right="525"/>
              <w:jc w:val="both"/>
            </w:pPr>
            <w:r>
              <w:rPr>
                <w:w w:val="90"/>
              </w:rPr>
              <w:t xml:space="preserve">U.2.4 Know how to access resources to support students, including those who have experienced trauma, homelessness, foster care, incarceration, and/or are medically </w:t>
            </w:r>
            <w:r>
              <w:rPr>
                <w:spacing w:val="-2"/>
              </w:rPr>
              <w:t>fragile.</w:t>
            </w:r>
          </w:p>
        </w:tc>
        <w:tc>
          <w:tcPr>
            <w:tcW w:w="860" w:type="dxa"/>
          </w:tcPr>
          <w:p w14:paraId="15CA3A2F" w14:textId="77777777" w:rsidR="001A42B2" w:rsidRDefault="001A42B2">
            <w:pPr>
              <w:pStyle w:val="TableParagraph"/>
              <w:rPr>
                <w:rFonts w:ascii="Times New Roman"/>
              </w:rPr>
            </w:pPr>
          </w:p>
        </w:tc>
        <w:tc>
          <w:tcPr>
            <w:tcW w:w="780" w:type="dxa"/>
          </w:tcPr>
          <w:p w14:paraId="0A26E4A2" w14:textId="77777777" w:rsidR="001A42B2" w:rsidRDefault="001A42B2">
            <w:pPr>
              <w:pStyle w:val="TableParagraph"/>
              <w:rPr>
                <w:rFonts w:ascii="Times New Roman"/>
              </w:rPr>
            </w:pPr>
          </w:p>
        </w:tc>
      </w:tr>
      <w:tr w:rsidR="001A42B2" w14:paraId="1C569E78" w14:textId="77777777">
        <w:trPr>
          <w:trHeight w:val="740"/>
        </w:trPr>
        <w:tc>
          <w:tcPr>
            <w:tcW w:w="8780" w:type="dxa"/>
          </w:tcPr>
          <w:p w14:paraId="42303F47" w14:textId="77777777" w:rsidR="001A42B2" w:rsidRDefault="00000000">
            <w:pPr>
              <w:pStyle w:val="TableParagraph"/>
              <w:spacing w:before="116" w:line="213" w:lineRule="auto"/>
              <w:ind w:left="105" w:right="649"/>
            </w:pPr>
            <w:r>
              <w:rPr>
                <w:w w:val="90"/>
              </w:rPr>
              <w:t xml:space="preserve">U.2.5 Maintain high expectations for learning with appropriate support for the full </w:t>
            </w:r>
            <w:r>
              <w:rPr>
                <w:spacing w:val="-4"/>
              </w:rPr>
              <w:t>range</w:t>
            </w:r>
            <w:r>
              <w:rPr>
                <w:spacing w:val="-16"/>
              </w:rPr>
              <w:t xml:space="preserve"> </w:t>
            </w:r>
            <w:r>
              <w:rPr>
                <w:spacing w:val="-4"/>
              </w:rPr>
              <w:t>of</w:t>
            </w:r>
            <w:r>
              <w:rPr>
                <w:spacing w:val="-15"/>
              </w:rPr>
              <w:t xml:space="preserve"> </w:t>
            </w:r>
            <w:r>
              <w:rPr>
                <w:spacing w:val="-4"/>
              </w:rPr>
              <w:t>students</w:t>
            </w:r>
            <w:r>
              <w:rPr>
                <w:spacing w:val="-16"/>
              </w:rPr>
              <w:t xml:space="preserve"> </w:t>
            </w:r>
            <w:r>
              <w:rPr>
                <w:spacing w:val="-4"/>
              </w:rPr>
              <w:t>in</w:t>
            </w:r>
            <w:r>
              <w:rPr>
                <w:spacing w:val="-16"/>
              </w:rPr>
              <w:t xml:space="preserve"> </w:t>
            </w:r>
            <w:r>
              <w:rPr>
                <w:spacing w:val="-4"/>
              </w:rPr>
              <w:t>the</w:t>
            </w:r>
            <w:r>
              <w:rPr>
                <w:spacing w:val="-16"/>
              </w:rPr>
              <w:t xml:space="preserve"> </w:t>
            </w:r>
            <w:r>
              <w:rPr>
                <w:spacing w:val="-4"/>
              </w:rPr>
              <w:t>classroom.</w:t>
            </w:r>
          </w:p>
        </w:tc>
        <w:tc>
          <w:tcPr>
            <w:tcW w:w="860" w:type="dxa"/>
          </w:tcPr>
          <w:p w14:paraId="4FF86CB2" w14:textId="77777777" w:rsidR="001A42B2" w:rsidRDefault="001A42B2">
            <w:pPr>
              <w:pStyle w:val="TableParagraph"/>
              <w:rPr>
                <w:rFonts w:ascii="Times New Roman"/>
              </w:rPr>
            </w:pPr>
          </w:p>
        </w:tc>
        <w:tc>
          <w:tcPr>
            <w:tcW w:w="780" w:type="dxa"/>
          </w:tcPr>
          <w:p w14:paraId="086EC3B5" w14:textId="77777777" w:rsidR="001A42B2" w:rsidRDefault="001A42B2">
            <w:pPr>
              <w:pStyle w:val="TableParagraph"/>
              <w:rPr>
                <w:rFonts w:ascii="Times New Roman"/>
              </w:rPr>
            </w:pPr>
          </w:p>
        </w:tc>
      </w:tr>
      <w:tr w:rsidR="001A42B2" w14:paraId="7DCEF0EE" w14:textId="77777777">
        <w:trPr>
          <w:trHeight w:val="979"/>
        </w:trPr>
        <w:tc>
          <w:tcPr>
            <w:tcW w:w="8780" w:type="dxa"/>
          </w:tcPr>
          <w:p w14:paraId="420A1F69" w14:textId="77777777" w:rsidR="001A42B2" w:rsidRDefault="00000000">
            <w:pPr>
              <w:pStyle w:val="TableParagraph"/>
              <w:spacing w:before="106" w:line="213" w:lineRule="auto"/>
              <w:ind w:left="105" w:right="455"/>
            </w:pPr>
            <w:r>
              <w:rPr>
                <w:w w:val="90"/>
              </w:rPr>
              <w:t xml:space="preserve">U.2.6 Establish and maintain clear expectations for positive classroom behavior and for student-to-student and student-to-teacher interactions by communicating </w:t>
            </w:r>
            <w:r>
              <w:rPr>
                <w:spacing w:val="-6"/>
              </w:rPr>
              <w:t>classroom</w:t>
            </w:r>
            <w:r>
              <w:rPr>
                <w:spacing w:val="-17"/>
              </w:rPr>
              <w:t xml:space="preserve"> </w:t>
            </w:r>
            <w:r>
              <w:rPr>
                <w:spacing w:val="-6"/>
              </w:rPr>
              <w:t>routines,</w:t>
            </w:r>
            <w:r>
              <w:rPr>
                <w:spacing w:val="-16"/>
              </w:rPr>
              <w:t xml:space="preserve"> </w:t>
            </w:r>
            <w:r>
              <w:rPr>
                <w:spacing w:val="-6"/>
              </w:rPr>
              <w:t>procedures,</w:t>
            </w:r>
            <w:r>
              <w:rPr>
                <w:spacing w:val="-16"/>
              </w:rPr>
              <w:t xml:space="preserve"> </w:t>
            </w:r>
            <w:r>
              <w:rPr>
                <w:spacing w:val="-6"/>
              </w:rPr>
              <w:t>and</w:t>
            </w:r>
            <w:r>
              <w:rPr>
                <w:spacing w:val="-17"/>
              </w:rPr>
              <w:t xml:space="preserve"> </w:t>
            </w:r>
            <w:r>
              <w:rPr>
                <w:spacing w:val="-6"/>
              </w:rPr>
              <w:t>norms</w:t>
            </w:r>
            <w:r>
              <w:rPr>
                <w:spacing w:val="-17"/>
              </w:rPr>
              <w:t xml:space="preserve"> </w:t>
            </w:r>
            <w:r>
              <w:rPr>
                <w:spacing w:val="-6"/>
              </w:rPr>
              <w:t>to</w:t>
            </w:r>
            <w:r>
              <w:rPr>
                <w:spacing w:val="-17"/>
              </w:rPr>
              <w:t xml:space="preserve"> </w:t>
            </w:r>
            <w:r>
              <w:rPr>
                <w:spacing w:val="-6"/>
              </w:rPr>
              <w:t>students</w:t>
            </w:r>
            <w:r>
              <w:rPr>
                <w:spacing w:val="-17"/>
              </w:rPr>
              <w:t xml:space="preserve"> </w:t>
            </w:r>
            <w:r>
              <w:rPr>
                <w:spacing w:val="-6"/>
              </w:rPr>
              <w:t>and</w:t>
            </w:r>
            <w:r>
              <w:rPr>
                <w:spacing w:val="-17"/>
              </w:rPr>
              <w:t xml:space="preserve"> </w:t>
            </w:r>
            <w:r>
              <w:rPr>
                <w:spacing w:val="-6"/>
              </w:rPr>
              <w:t>families.</w:t>
            </w:r>
          </w:p>
        </w:tc>
        <w:tc>
          <w:tcPr>
            <w:tcW w:w="860" w:type="dxa"/>
          </w:tcPr>
          <w:p w14:paraId="1963D35E" w14:textId="77777777" w:rsidR="001A42B2" w:rsidRDefault="001A42B2">
            <w:pPr>
              <w:pStyle w:val="TableParagraph"/>
              <w:rPr>
                <w:rFonts w:ascii="Times New Roman"/>
              </w:rPr>
            </w:pPr>
          </w:p>
        </w:tc>
        <w:tc>
          <w:tcPr>
            <w:tcW w:w="780" w:type="dxa"/>
          </w:tcPr>
          <w:p w14:paraId="25B076EC" w14:textId="77777777" w:rsidR="001A42B2" w:rsidRDefault="001A42B2">
            <w:pPr>
              <w:pStyle w:val="TableParagraph"/>
              <w:rPr>
                <w:rFonts w:ascii="Times New Roman"/>
              </w:rPr>
            </w:pPr>
          </w:p>
        </w:tc>
      </w:tr>
      <w:tr w:rsidR="001A42B2" w14:paraId="30FE172A" w14:textId="77777777">
        <w:trPr>
          <w:trHeight w:val="1780"/>
        </w:trPr>
        <w:tc>
          <w:tcPr>
            <w:tcW w:w="8780" w:type="dxa"/>
          </w:tcPr>
          <w:p w14:paraId="06FDD951" w14:textId="77777777" w:rsidR="001A42B2" w:rsidRDefault="00000000">
            <w:pPr>
              <w:pStyle w:val="TableParagraph"/>
              <w:spacing w:before="116" w:line="213" w:lineRule="auto"/>
              <w:ind w:left="105" w:right="177"/>
            </w:pPr>
            <w:r>
              <w:rPr>
                <w:spacing w:val="-6"/>
              </w:rPr>
              <w:t>MM.2.1</w:t>
            </w:r>
            <w:r>
              <w:rPr>
                <w:spacing w:val="-22"/>
              </w:rPr>
              <w:t xml:space="preserve"> </w:t>
            </w:r>
            <w:r>
              <w:rPr>
                <w:spacing w:val="-6"/>
              </w:rPr>
              <w:t>Develop</w:t>
            </w:r>
            <w:r>
              <w:rPr>
                <w:spacing w:val="-20"/>
              </w:rPr>
              <w:t xml:space="preserve"> </w:t>
            </w:r>
            <w:r>
              <w:rPr>
                <w:spacing w:val="-6"/>
              </w:rPr>
              <w:t>accommodations</w:t>
            </w:r>
            <w:r>
              <w:rPr>
                <w:spacing w:val="-20"/>
              </w:rPr>
              <w:t xml:space="preserve"> </w:t>
            </w:r>
            <w:r>
              <w:rPr>
                <w:spacing w:val="-6"/>
              </w:rPr>
              <w:t>and/or</w:t>
            </w:r>
            <w:r>
              <w:rPr>
                <w:spacing w:val="-19"/>
              </w:rPr>
              <w:t xml:space="preserve"> </w:t>
            </w:r>
            <w:r>
              <w:rPr>
                <w:spacing w:val="-6"/>
              </w:rPr>
              <w:t>modiﬁcations</w:t>
            </w:r>
            <w:r>
              <w:rPr>
                <w:spacing w:val="-20"/>
              </w:rPr>
              <w:t xml:space="preserve"> </w:t>
            </w:r>
            <w:r>
              <w:rPr>
                <w:spacing w:val="-6"/>
              </w:rPr>
              <w:t>speciﬁc</w:t>
            </w:r>
            <w:r>
              <w:rPr>
                <w:spacing w:val="-20"/>
              </w:rPr>
              <w:t xml:space="preserve"> </w:t>
            </w:r>
            <w:r>
              <w:rPr>
                <w:spacing w:val="-6"/>
              </w:rPr>
              <w:t>to</w:t>
            </w:r>
            <w:r>
              <w:rPr>
                <w:spacing w:val="-20"/>
              </w:rPr>
              <w:t xml:space="preserve"> </w:t>
            </w:r>
            <w:r>
              <w:rPr>
                <w:spacing w:val="-6"/>
              </w:rPr>
              <w:t>students</w:t>
            </w:r>
            <w:r>
              <w:rPr>
                <w:spacing w:val="-20"/>
              </w:rPr>
              <w:t xml:space="preserve"> </w:t>
            </w:r>
            <w:r>
              <w:rPr>
                <w:spacing w:val="-6"/>
              </w:rPr>
              <w:t xml:space="preserve">with </w:t>
            </w:r>
            <w:r>
              <w:rPr>
                <w:w w:val="90"/>
              </w:rPr>
              <w:t xml:space="preserve">disabilities to allow access to learning environments, which may include incorporating </w:t>
            </w:r>
            <w:r>
              <w:rPr>
                <w:spacing w:val="-8"/>
              </w:rPr>
              <w:t>instructional</w:t>
            </w:r>
            <w:r>
              <w:rPr>
                <w:spacing w:val="-10"/>
              </w:rPr>
              <w:t xml:space="preserve"> </w:t>
            </w:r>
            <w:r>
              <w:rPr>
                <w:spacing w:val="-8"/>
              </w:rPr>
              <w:t>and</w:t>
            </w:r>
            <w:r>
              <w:rPr>
                <w:spacing w:val="-11"/>
              </w:rPr>
              <w:t xml:space="preserve"> </w:t>
            </w:r>
            <w:r>
              <w:rPr>
                <w:spacing w:val="-8"/>
              </w:rPr>
              <w:t>assistive</w:t>
            </w:r>
            <w:r>
              <w:rPr>
                <w:spacing w:val="-11"/>
              </w:rPr>
              <w:t xml:space="preserve"> </w:t>
            </w:r>
            <w:r>
              <w:rPr>
                <w:spacing w:val="-8"/>
              </w:rPr>
              <w:t>technology,</w:t>
            </w:r>
            <w:r>
              <w:rPr>
                <w:spacing w:val="-10"/>
              </w:rPr>
              <w:t xml:space="preserve"> </w:t>
            </w:r>
            <w:r>
              <w:rPr>
                <w:spacing w:val="-8"/>
              </w:rPr>
              <w:t>and</w:t>
            </w:r>
            <w:r>
              <w:rPr>
                <w:spacing w:val="-11"/>
              </w:rPr>
              <w:t xml:space="preserve"> </w:t>
            </w:r>
            <w:r>
              <w:rPr>
                <w:spacing w:val="-8"/>
              </w:rPr>
              <w:t>alternative</w:t>
            </w:r>
            <w:r>
              <w:rPr>
                <w:spacing w:val="-11"/>
              </w:rPr>
              <w:t xml:space="preserve"> </w:t>
            </w:r>
            <w:r>
              <w:rPr>
                <w:spacing w:val="-8"/>
              </w:rPr>
              <w:t>and</w:t>
            </w:r>
            <w:r>
              <w:rPr>
                <w:spacing w:val="-11"/>
              </w:rPr>
              <w:t xml:space="preserve"> </w:t>
            </w:r>
            <w:r>
              <w:rPr>
                <w:spacing w:val="-8"/>
              </w:rPr>
              <w:t>augmentative communication</w:t>
            </w:r>
            <w:r>
              <w:rPr>
                <w:spacing w:val="-12"/>
              </w:rPr>
              <w:t xml:space="preserve"> </w:t>
            </w:r>
            <w:r>
              <w:rPr>
                <w:spacing w:val="-8"/>
              </w:rPr>
              <w:t>(AAC)</w:t>
            </w:r>
            <w:r>
              <w:rPr>
                <w:spacing w:val="-11"/>
              </w:rPr>
              <w:t xml:space="preserve"> </w:t>
            </w:r>
            <w:r>
              <w:rPr>
                <w:spacing w:val="-8"/>
              </w:rPr>
              <w:t>procedures</w:t>
            </w:r>
            <w:r>
              <w:rPr>
                <w:spacing w:val="-12"/>
              </w:rPr>
              <w:t xml:space="preserve"> </w:t>
            </w:r>
            <w:r>
              <w:rPr>
                <w:spacing w:val="-8"/>
              </w:rPr>
              <w:t>to</w:t>
            </w:r>
            <w:r>
              <w:rPr>
                <w:spacing w:val="-12"/>
              </w:rPr>
              <w:t xml:space="preserve"> </w:t>
            </w:r>
            <w:r>
              <w:rPr>
                <w:spacing w:val="-8"/>
              </w:rPr>
              <w:t>optimize</w:t>
            </w:r>
            <w:r>
              <w:rPr>
                <w:spacing w:val="-12"/>
              </w:rPr>
              <w:t xml:space="preserve"> </w:t>
            </w:r>
            <w:r>
              <w:rPr>
                <w:spacing w:val="-8"/>
              </w:rPr>
              <w:t>the</w:t>
            </w:r>
            <w:r>
              <w:rPr>
                <w:spacing w:val="-12"/>
              </w:rPr>
              <w:t xml:space="preserve"> </w:t>
            </w:r>
            <w:r>
              <w:rPr>
                <w:spacing w:val="-8"/>
              </w:rPr>
              <w:t>learning</w:t>
            </w:r>
            <w:r>
              <w:rPr>
                <w:spacing w:val="-12"/>
              </w:rPr>
              <w:t xml:space="preserve"> </w:t>
            </w:r>
            <w:r>
              <w:rPr>
                <w:spacing w:val="-8"/>
              </w:rPr>
              <w:t>opportunities</w:t>
            </w:r>
            <w:r>
              <w:rPr>
                <w:spacing w:val="-12"/>
              </w:rPr>
              <w:t xml:space="preserve"> </w:t>
            </w:r>
            <w:r>
              <w:rPr>
                <w:spacing w:val="-8"/>
              </w:rPr>
              <w:t xml:space="preserve">and </w:t>
            </w:r>
            <w:r>
              <w:rPr>
                <w:spacing w:val="-6"/>
              </w:rPr>
              <w:t>outcomes</w:t>
            </w:r>
            <w:r>
              <w:rPr>
                <w:spacing w:val="-20"/>
              </w:rPr>
              <w:t xml:space="preserve"> </w:t>
            </w:r>
            <w:r>
              <w:rPr>
                <w:spacing w:val="-6"/>
              </w:rPr>
              <w:t>for</w:t>
            </w:r>
            <w:r>
              <w:rPr>
                <w:spacing w:val="-19"/>
              </w:rPr>
              <w:t xml:space="preserve"> </w:t>
            </w:r>
            <w:r>
              <w:rPr>
                <w:spacing w:val="-6"/>
              </w:rPr>
              <w:t>all</w:t>
            </w:r>
            <w:r>
              <w:rPr>
                <w:spacing w:val="-19"/>
              </w:rPr>
              <w:t xml:space="preserve"> </w:t>
            </w:r>
            <w:proofErr w:type="gramStart"/>
            <w:r>
              <w:rPr>
                <w:spacing w:val="-6"/>
              </w:rPr>
              <w:t>students,</w:t>
            </w:r>
            <w:r>
              <w:rPr>
                <w:spacing w:val="-19"/>
              </w:rPr>
              <w:t xml:space="preserve"> </w:t>
            </w:r>
            <w:r>
              <w:rPr>
                <w:spacing w:val="-6"/>
              </w:rPr>
              <w:t>and</w:t>
            </w:r>
            <w:proofErr w:type="gramEnd"/>
            <w:r>
              <w:rPr>
                <w:spacing w:val="-3"/>
              </w:rPr>
              <w:t xml:space="preserve"> </w:t>
            </w:r>
            <w:r>
              <w:rPr>
                <w:spacing w:val="-6"/>
              </w:rPr>
              <w:t>move</w:t>
            </w:r>
            <w:r>
              <w:rPr>
                <w:spacing w:val="-20"/>
              </w:rPr>
              <w:t xml:space="preserve"> </w:t>
            </w:r>
            <w:r>
              <w:rPr>
                <w:spacing w:val="-6"/>
              </w:rPr>
              <w:t>them</w:t>
            </w:r>
            <w:r>
              <w:rPr>
                <w:spacing w:val="-20"/>
              </w:rPr>
              <w:t xml:space="preserve"> </w:t>
            </w:r>
            <w:r>
              <w:rPr>
                <w:spacing w:val="-6"/>
              </w:rPr>
              <w:t>toward</w:t>
            </w:r>
            <w:r>
              <w:rPr>
                <w:spacing w:val="-20"/>
              </w:rPr>
              <w:t xml:space="preserve"> </w:t>
            </w:r>
            <w:r>
              <w:rPr>
                <w:spacing w:val="-6"/>
              </w:rPr>
              <w:t>effective</w:t>
            </w:r>
            <w:r>
              <w:rPr>
                <w:spacing w:val="-20"/>
              </w:rPr>
              <w:t xml:space="preserve"> </w:t>
            </w:r>
            <w:r>
              <w:rPr>
                <w:spacing w:val="-6"/>
              </w:rPr>
              <w:t>inclusion</w:t>
            </w:r>
            <w:r>
              <w:rPr>
                <w:spacing w:val="-20"/>
              </w:rPr>
              <w:t xml:space="preserve"> </w:t>
            </w:r>
            <w:r>
              <w:rPr>
                <w:spacing w:val="-6"/>
              </w:rPr>
              <w:t>in</w:t>
            </w:r>
            <w:r>
              <w:rPr>
                <w:spacing w:val="-20"/>
              </w:rPr>
              <w:t xml:space="preserve"> </w:t>
            </w:r>
            <w:r>
              <w:rPr>
                <w:spacing w:val="-6"/>
              </w:rPr>
              <w:t xml:space="preserve">general </w:t>
            </w:r>
            <w:r>
              <w:t>education</w:t>
            </w:r>
            <w:r>
              <w:rPr>
                <w:spacing w:val="-20"/>
              </w:rPr>
              <w:t xml:space="preserve"> </w:t>
            </w:r>
            <w:r>
              <w:t>settings.</w:t>
            </w:r>
          </w:p>
        </w:tc>
        <w:tc>
          <w:tcPr>
            <w:tcW w:w="860" w:type="dxa"/>
          </w:tcPr>
          <w:p w14:paraId="5386BFD5" w14:textId="77777777" w:rsidR="001A42B2" w:rsidRDefault="001A42B2">
            <w:pPr>
              <w:pStyle w:val="TableParagraph"/>
              <w:rPr>
                <w:rFonts w:ascii="Times New Roman"/>
              </w:rPr>
            </w:pPr>
          </w:p>
        </w:tc>
        <w:tc>
          <w:tcPr>
            <w:tcW w:w="780" w:type="dxa"/>
          </w:tcPr>
          <w:p w14:paraId="737A2C30" w14:textId="77777777" w:rsidR="001A42B2" w:rsidRDefault="001A42B2">
            <w:pPr>
              <w:pStyle w:val="TableParagraph"/>
              <w:rPr>
                <w:rFonts w:ascii="Times New Roman"/>
              </w:rPr>
            </w:pPr>
          </w:p>
        </w:tc>
      </w:tr>
      <w:tr w:rsidR="001A42B2" w14:paraId="09847B2C" w14:textId="77777777">
        <w:trPr>
          <w:trHeight w:val="1240"/>
        </w:trPr>
        <w:tc>
          <w:tcPr>
            <w:tcW w:w="8780" w:type="dxa"/>
          </w:tcPr>
          <w:p w14:paraId="1ECB6520" w14:textId="77777777" w:rsidR="001A42B2" w:rsidRDefault="00000000">
            <w:pPr>
              <w:pStyle w:val="TableParagraph"/>
              <w:spacing w:before="111" w:line="211" w:lineRule="auto"/>
              <w:ind w:left="105"/>
            </w:pPr>
            <w:r>
              <w:rPr>
                <w:w w:val="90"/>
              </w:rPr>
              <w:t xml:space="preserve">MM.2.2 Demonstrate the ability to support the movement, mobility, sensory and/or </w:t>
            </w:r>
            <w:r>
              <w:rPr>
                <w:spacing w:val="-6"/>
              </w:rPr>
              <w:t>specialized</w:t>
            </w:r>
            <w:r>
              <w:rPr>
                <w:spacing w:val="-22"/>
              </w:rPr>
              <w:t xml:space="preserve"> </w:t>
            </w:r>
            <w:r>
              <w:rPr>
                <w:spacing w:val="-6"/>
              </w:rPr>
              <w:t>health</w:t>
            </w:r>
            <w:r>
              <w:rPr>
                <w:spacing w:val="-20"/>
              </w:rPr>
              <w:t xml:space="preserve"> </w:t>
            </w:r>
            <w:r>
              <w:rPr>
                <w:spacing w:val="-6"/>
              </w:rPr>
              <w:t>care</w:t>
            </w:r>
            <w:r>
              <w:rPr>
                <w:spacing w:val="-20"/>
              </w:rPr>
              <w:t xml:space="preserve"> </w:t>
            </w:r>
            <w:r>
              <w:rPr>
                <w:spacing w:val="-6"/>
              </w:rPr>
              <w:t>needs</w:t>
            </w:r>
            <w:r>
              <w:rPr>
                <w:spacing w:val="-20"/>
              </w:rPr>
              <w:t xml:space="preserve"> </w:t>
            </w:r>
            <w:r>
              <w:rPr>
                <w:spacing w:val="-6"/>
              </w:rPr>
              <w:t>required</w:t>
            </w:r>
            <w:r>
              <w:rPr>
                <w:spacing w:val="-20"/>
              </w:rPr>
              <w:t xml:space="preserve"> </w:t>
            </w:r>
            <w:r>
              <w:rPr>
                <w:spacing w:val="-6"/>
              </w:rPr>
              <w:t>for</w:t>
            </w:r>
            <w:r>
              <w:rPr>
                <w:spacing w:val="-19"/>
              </w:rPr>
              <w:t xml:space="preserve"> </w:t>
            </w:r>
            <w:r>
              <w:rPr>
                <w:spacing w:val="-6"/>
              </w:rPr>
              <w:t>students</w:t>
            </w:r>
            <w:r>
              <w:rPr>
                <w:spacing w:val="-20"/>
              </w:rPr>
              <w:t xml:space="preserve"> </w:t>
            </w:r>
            <w:r>
              <w:rPr>
                <w:spacing w:val="-6"/>
              </w:rPr>
              <w:t>to</w:t>
            </w:r>
            <w:r>
              <w:rPr>
                <w:spacing w:val="-20"/>
              </w:rPr>
              <w:t xml:space="preserve"> </w:t>
            </w:r>
            <w:r>
              <w:rPr>
                <w:spacing w:val="-6"/>
              </w:rPr>
              <w:t>participate</w:t>
            </w:r>
            <w:r>
              <w:rPr>
                <w:spacing w:val="-20"/>
              </w:rPr>
              <w:t xml:space="preserve"> </w:t>
            </w:r>
            <w:r>
              <w:rPr>
                <w:spacing w:val="-6"/>
              </w:rPr>
              <w:t>fully</w:t>
            </w:r>
            <w:r>
              <w:rPr>
                <w:spacing w:val="-20"/>
              </w:rPr>
              <w:t xml:space="preserve"> </w:t>
            </w:r>
            <w:r>
              <w:rPr>
                <w:spacing w:val="-6"/>
              </w:rPr>
              <w:t>in</w:t>
            </w:r>
            <w:r>
              <w:rPr>
                <w:spacing w:val="-20"/>
              </w:rPr>
              <w:t xml:space="preserve"> </w:t>
            </w:r>
            <w:r>
              <w:rPr>
                <w:spacing w:val="-6"/>
              </w:rPr>
              <w:t xml:space="preserve">classrooms, </w:t>
            </w:r>
            <w:r>
              <w:rPr>
                <w:spacing w:val="-8"/>
              </w:rPr>
              <w:t>schools,</w:t>
            </w:r>
            <w:r>
              <w:rPr>
                <w:spacing w:val="-12"/>
              </w:rPr>
              <w:t xml:space="preserve"> </w:t>
            </w:r>
            <w:r>
              <w:rPr>
                <w:spacing w:val="-8"/>
              </w:rPr>
              <w:t>and</w:t>
            </w:r>
            <w:r>
              <w:rPr>
                <w:spacing w:val="-13"/>
              </w:rPr>
              <w:t xml:space="preserve"> </w:t>
            </w:r>
            <w:r>
              <w:rPr>
                <w:spacing w:val="-8"/>
              </w:rPr>
              <w:t>the</w:t>
            </w:r>
            <w:r>
              <w:rPr>
                <w:spacing w:val="-13"/>
              </w:rPr>
              <w:t xml:space="preserve"> </w:t>
            </w:r>
            <w:r>
              <w:rPr>
                <w:spacing w:val="-8"/>
              </w:rPr>
              <w:t>community.</w:t>
            </w:r>
            <w:r>
              <w:rPr>
                <w:spacing w:val="-12"/>
              </w:rPr>
              <w:t xml:space="preserve"> </w:t>
            </w:r>
            <w:r>
              <w:rPr>
                <w:spacing w:val="-8"/>
              </w:rPr>
              <w:t>As</w:t>
            </w:r>
            <w:r>
              <w:rPr>
                <w:spacing w:val="-13"/>
              </w:rPr>
              <w:t xml:space="preserve"> </w:t>
            </w:r>
            <w:r>
              <w:rPr>
                <w:spacing w:val="-8"/>
              </w:rPr>
              <w:t>appropriate,</w:t>
            </w:r>
            <w:r>
              <w:rPr>
                <w:spacing w:val="-12"/>
              </w:rPr>
              <w:t xml:space="preserve"> </w:t>
            </w:r>
            <w:r>
              <w:rPr>
                <w:spacing w:val="-8"/>
              </w:rPr>
              <w:t>organize</w:t>
            </w:r>
            <w:r>
              <w:rPr>
                <w:spacing w:val="-13"/>
              </w:rPr>
              <w:t xml:space="preserve"> </w:t>
            </w:r>
            <w:r>
              <w:rPr>
                <w:spacing w:val="-8"/>
              </w:rPr>
              <w:t>a</w:t>
            </w:r>
            <w:r>
              <w:rPr>
                <w:spacing w:val="-13"/>
              </w:rPr>
              <w:t xml:space="preserve"> </w:t>
            </w:r>
            <w:r>
              <w:rPr>
                <w:spacing w:val="-8"/>
              </w:rPr>
              <w:t>safe</w:t>
            </w:r>
            <w:r>
              <w:rPr>
                <w:spacing w:val="-13"/>
              </w:rPr>
              <w:t xml:space="preserve"> </w:t>
            </w:r>
            <w:r>
              <w:rPr>
                <w:spacing w:val="-8"/>
              </w:rPr>
              <w:t>environment</w:t>
            </w:r>
            <w:r>
              <w:rPr>
                <w:spacing w:val="-12"/>
              </w:rPr>
              <w:t xml:space="preserve"> </w:t>
            </w:r>
            <w:r>
              <w:rPr>
                <w:spacing w:val="-8"/>
              </w:rPr>
              <w:t>for</w:t>
            </w:r>
            <w:r>
              <w:rPr>
                <w:spacing w:val="-12"/>
              </w:rPr>
              <w:t xml:space="preserve"> </w:t>
            </w:r>
            <w:r>
              <w:rPr>
                <w:spacing w:val="-8"/>
              </w:rPr>
              <w:t xml:space="preserve">all </w:t>
            </w:r>
            <w:r>
              <w:rPr>
                <w:w w:val="90"/>
              </w:rPr>
              <w:t>students</w:t>
            </w:r>
            <w:r>
              <w:rPr>
                <w:spacing w:val="-3"/>
                <w:w w:val="90"/>
              </w:rPr>
              <w:t xml:space="preserve"> </w:t>
            </w:r>
            <w:r>
              <w:rPr>
                <w:w w:val="90"/>
              </w:rPr>
              <w:t>that</w:t>
            </w:r>
            <w:r>
              <w:rPr>
                <w:spacing w:val="-2"/>
                <w:w w:val="90"/>
              </w:rPr>
              <w:t xml:space="preserve"> </w:t>
            </w:r>
            <w:r>
              <w:rPr>
                <w:w w:val="90"/>
              </w:rPr>
              <w:t>include</w:t>
            </w:r>
            <w:r>
              <w:rPr>
                <w:spacing w:val="-3"/>
                <w:w w:val="90"/>
              </w:rPr>
              <w:t xml:space="preserve"> </w:t>
            </w:r>
            <w:r>
              <w:rPr>
                <w:w w:val="90"/>
              </w:rPr>
              <w:t>barrier</w:t>
            </w:r>
            <w:r>
              <w:rPr>
                <w:spacing w:val="-2"/>
                <w:w w:val="90"/>
              </w:rPr>
              <w:t xml:space="preserve"> </w:t>
            </w:r>
            <w:r>
              <w:rPr>
                <w:w w:val="90"/>
              </w:rPr>
              <w:t>free</w:t>
            </w:r>
            <w:r>
              <w:rPr>
                <w:spacing w:val="-3"/>
                <w:w w:val="90"/>
              </w:rPr>
              <w:t xml:space="preserve"> </w:t>
            </w:r>
            <w:r>
              <w:rPr>
                <w:w w:val="90"/>
              </w:rPr>
              <w:t>space</w:t>
            </w:r>
            <w:r>
              <w:rPr>
                <w:spacing w:val="-3"/>
                <w:w w:val="90"/>
              </w:rPr>
              <w:t xml:space="preserve"> </w:t>
            </w:r>
            <w:r>
              <w:rPr>
                <w:w w:val="90"/>
              </w:rPr>
              <w:t>for</w:t>
            </w:r>
            <w:r>
              <w:rPr>
                <w:spacing w:val="-2"/>
                <w:w w:val="90"/>
              </w:rPr>
              <w:t xml:space="preserve"> </w:t>
            </w:r>
            <w:r>
              <w:rPr>
                <w:w w:val="90"/>
              </w:rPr>
              <w:t>independent</w:t>
            </w:r>
            <w:r>
              <w:rPr>
                <w:spacing w:val="-2"/>
                <w:w w:val="90"/>
              </w:rPr>
              <w:t xml:space="preserve"> </w:t>
            </w:r>
            <w:r>
              <w:rPr>
                <w:w w:val="90"/>
              </w:rPr>
              <w:t>mobility,</w:t>
            </w:r>
            <w:r>
              <w:rPr>
                <w:spacing w:val="-2"/>
                <w:w w:val="90"/>
              </w:rPr>
              <w:t xml:space="preserve"> </w:t>
            </w:r>
            <w:r>
              <w:rPr>
                <w:w w:val="90"/>
              </w:rPr>
              <w:t>adequate</w:t>
            </w:r>
            <w:r>
              <w:rPr>
                <w:spacing w:val="-3"/>
                <w:w w:val="90"/>
              </w:rPr>
              <w:t xml:space="preserve"> </w:t>
            </w:r>
            <w:r>
              <w:rPr>
                <w:w w:val="90"/>
              </w:rPr>
              <w:t>storage,</w:t>
            </w:r>
            <w:r>
              <w:rPr>
                <w:spacing w:val="-2"/>
                <w:w w:val="90"/>
              </w:rPr>
              <w:t xml:space="preserve"> </w:t>
            </w:r>
            <w:r>
              <w:rPr>
                <w:w w:val="90"/>
              </w:rPr>
              <w:t>and</w:t>
            </w:r>
          </w:p>
        </w:tc>
        <w:tc>
          <w:tcPr>
            <w:tcW w:w="860" w:type="dxa"/>
          </w:tcPr>
          <w:p w14:paraId="7BF33F4F" w14:textId="77777777" w:rsidR="001A42B2" w:rsidRDefault="001A42B2">
            <w:pPr>
              <w:pStyle w:val="TableParagraph"/>
              <w:rPr>
                <w:rFonts w:ascii="Times New Roman"/>
              </w:rPr>
            </w:pPr>
          </w:p>
        </w:tc>
        <w:tc>
          <w:tcPr>
            <w:tcW w:w="780" w:type="dxa"/>
          </w:tcPr>
          <w:p w14:paraId="3DD0ACDD" w14:textId="77777777" w:rsidR="001A42B2" w:rsidRDefault="001A42B2">
            <w:pPr>
              <w:pStyle w:val="TableParagraph"/>
              <w:rPr>
                <w:rFonts w:ascii="Times New Roman"/>
              </w:rPr>
            </w:pPr>
          </w:p>
        </w:tc>
      </w:tr>
    </w:tbl>
    <w:p w14:paraId="3A75F524" w14:textId="77777777" w:rsidR="001A42B2" w:rsidRDefault="001A42B2">
      <w:pPr>
        <w:rPr>
          <w:rFonts w:ascii="Times New Roman"/>
        </w:rPr>
        <w:sectPr w:rsidR="001A42B2">
          <w:pgSz w:w="12240" w:h="15840"/>
          <w:pgMar w:top="2480" w:right="760" w:bottom="1060" w:left="800" w:header="895" w:footer="850" w:gutter="0"/>
          <w:cols w:space="720"/>
        </w:sectPr>
      </w:pPr>
    </w:p>
    <w:p w14:paraId="5A4A3BB8" w14:textId="77777777" w:rsidR="001A42B2" w:rsidRDefault="001A42B2">
      <w:pPr>
        <w:pStyle w:val="BodyText"/>
        <w:spacing w:before="7"/>
        <w:rPr>
          <w:sz w:val="18"/>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1A42B2" w14:paraId="3E5DCDC3" w14:textId="77777777">
        <w:trPr>
          <w:trHeight w:val="460"/>
        </w:trPr>
        <w:tc>
          <w:tcPr>
            <w:tcW w:w="8780" w:type="dxa"/>
          </w:tcPr>
          <w:p w14:paraId="6CE1F348" w14:textId="77777777" w:rsidR="001A42B2" w:rsidRDefault="00000000">
            <w:pPr>
              <w:pStyle w:val="TableParagraph"/>
              <w:spacing w:before="75"/>
              <w:ind w:left="105"/>
            </w:pPr>
            <w:r>
              <w:rPr>
                <w:w w:val="90"/>
              </w:rPr>
              <w:t>operation</w:t>
            </w:r>
            <w:r>
              <w:rPr>
                <w:spacing w:val="-6"/>
              </w:rPr>
              <w:t xml:space="preserve"> </w:t>
            </w:r>
            <w:r>
              <w:rPr>
                <w:w w:val="90"/>
              </w:rPr>
              <w:t>of</w:t>
            </w:r>
            <w:r>
              <w:rPr>
                <w:spacing w:val="-4"/>
              </w:rPr>
              <w:t xml:space="preserve"> </w:t>
            </w:r>
            <w:r>
              <w:rPr>
                <w:w w:val="90"/>
              </w:rPr>
              <w:t>medical</w:t>
            </w:r>
            <w:r>
              <w:rPr>
                <w:spacing w:val="-4"/>
              </w:rPr>
              <w:t xml:space="preserve"> </w:t>
            </w:r>
            <w:r>
              <w:rPr>
                <w:w w:val="90"/>
              </w:rPr>
              <w:t>equipment</w:t>
            </w:r>
            <w:r>
              <w:rPr>
                <w:spacing w:val="-5"/>
              </w:rPr>
              <w:t xml:space="preserve"> </w:t>
            </w:r>
            <w:r>
              <w:rPr>
                <w:w w:val="90"/>
              </w:rPr>
              <w:t>and</w:t>
            </w:r>
            <w:r>
              <w:rPr>
                <w:spacing w:val="-5"/>
              </w:rPr>
              <w:t xml:space="preserve"> </w:t>
            </w:r>
            <w:r>
              <w:rPr>
                <w:w w:val="90"/>
              </w:rPr>
              <w:t>other</w:t>
            </w:r>
            <w:r>
              <w:rPr>
                <w:spacing w:val="-4"/>
              </w:rPr>
              <w:t xml:space="preserve"> </w:t>
            </w:r>
            <w:r>
              <w:rPr>
                <w:w w:val="90"/>
              </w:rPr>
              <w:t>mobility</w:t>
            </w:r>
            <w:r>
              <w:rPr>
                <w:spacing w:val="-6"/>
              </w:rPr>
              <w:t xml:space="preserve"> </w:t>
            </w:r>
            <w:r>
              <w:rPr>
                <w:w w:val="90"/>
              </w:rPr>
              <w:t>and</w:t>
            </w:r>
            <w:r>
              <w:rPr>
                <w:spacing w:val="-5"/>
              </w:rPr>
              <w:t xml:space="preserve"> </w:t>
            </w:r>
            <w:r>
              <w:rPr>
                <w:w w:val="90"/>
              </w:rPr>
              <w:t>sensory</w:t>
            </w:r>
            <w:r>
              <w:rPr>
                <w:spacing w:val="-6"/>
              </w:rPr>
              <w:t xml:space="preserve"> </w:t>
            </w:r>
            <w:r>
              <w:rPr>
                <w:spacing w:val="-2"/>
                <w:w w:val="90"/>
              </w:rPr>
              <w:t>accommodations.</w:t>
            </w:r>
          </w:p>
        </w:tc>
        <w:tc>
          <w:tcPr>
            <w:tcW w:w="860" w:type="dxa"/>
          </w:tcPr>
          <w:p w14:paraId="333F1182" w14:textId="77777777" w:rsidR="001A42B2" w:rsidRDefault="001A42B2">
            <w:pPr>
              <w:pStyle w:val="TableParagraph"/>
              <w:rPr>
                <w:rFonts w:ascii="Times New Roman"/>
              </w:rPr>
            </w:pPr>
          </w:p>
        </w:tc>
        <w:tc>
          <w:tcPr>
            <w:tcW w:w="780" w:type="dxa"/>
          </w:tcPr>
          <w:p w14:paraId="158F87EA" w14:textId="77777777" w:rsidR="001A42B2" w:rsidRDefault="001A42B2">
            <w:pPr>
              <w:pStyle w:val="TableParagraph"/>
              <w:rPr>
                <w:rFonts w:ascii="Times New Roman"/>
              </w:rPr>
            </w:pPr>
          </w:p>
        </w:tc>
      </w:tr>
      <w:tr w:rsidR="001A42B2" w14:paraId="7E723D71" w14:textId="77777777">
        <w:trPr>
          <w:trHeight w:val="1219"/>
        </w:trPr>
        <w:tc>
          <w:tcPr>
            <w:tcW w:w="8780" w:type="dxa"/>
          </w:tcPr>
          <w:p w14:paraId="2FAB7CB2" w14:textId="77777777" w:rsidR="001A42B2" w:rsidRDefault="00000000">
            <w:pPr>
              <w:pStyle w:val="TableParagraph"/>
              <w:spacing w:before="113" w:line="206" w:lineRule="auto"/>
              <w:ind w:left="105"/>
            </w:pPr>
            <w:r>
              <w:rPr>
                <w:spacing w:val="-8"/>
              </w:rPr>
              <w:t>MM.2.3</w:t>
            </w:r>
            <w:r>
              <w:rPr>
                <w:spacing w:val="-14"/>
              </w:rPr>
              <w:t xml:space="preserve"> </w:t>
            </w:r>
            <w:r>
              <w:rPr>
                <w:spacing w:val="-8"/>
              </w:rPr>
              <w:t>Demonstrate</w:t>
            </w:r>
            <w:r>
              <w:rPr>
                <w:spacing w:val="-14"/>
              </w:rPr>
              <w:t xml:space="preserve"> </w:t>
            </w:r>
            <w:r>
              <w:rPr>
                <w:spacing w:val="-8"/>
              </w:rPr>
              <w:t>the</w:t>
            </w:r>
            <w:r>
              <w:rPr>
                <w:spacing w:val="-14"/>
              </w:rPr>
              <w:t xml:space="preserve"> </w:t>
            </w:r>
            <w:r>
              <w:rPr>
                <w:spacing w:val="-8"/>
              </w:rPr>
              <w:t>ability</w:t>
            </w:r>
            <w:r>
              <w:rPr>
                <w:spacing w:val="-14"/>
              </w:rPr>
              <w:t xml:space="preserve"> </w:t>
            </w:r>
            <w:r>
              <w:rPr>
                <w:spacing w:val="-8"/>
              </w:rPr>
              <w:t>to</w:t>
            </w:r>
            <w:r>
              <w:rPr>
                <w:spacing w:val="-14"/>
              </w:rPr>
              <w:t xml:space="preserve"> </w:t>
            </w:r>
            <w:r>
              <w:rPr>
                <w:spacing w:val="-8"/>
              </w:rPr>
              <w:t>address</w:t>
            </w:r>
            <w:r>
              <w:rPr>
                <w:spacing w:val="-14"/>
              </w:rPr>
              <w:t xml:space="preserve"> </w:t>
            </w:r>
            <w:r>
              <w:rPr>
                <w:spacing w:val="-8"/>
              </w:rPr>
              <w:t>functional</w:t>
            </w:r>
            <w:r>
              <w:rPr>
                <w:spacing w:val="-13"/>
              </w:rPr>
              <w:t xml:space="preserve"> </w:t>
            </w:r>
            <w:r>
              <w:rPr>
                <w:spacing w:val="-8"/>
              </w:rPr>
              <w:t>limitations</w:t>
            </w:r>
            <w:r>
              <w:rPr>
                <w:spacing w:val="-14"/>
              </w:rPr>
              <w:t xml:space="preserve"> </w:t>
            </w:r>
            <w:r>
              <w:rPr>
                <w:spacing w:val="-8"/>
              </w:rPr>
              <w:t>of</w:t>
            </w:r>
            <w:r>
              <w:rPr>
                <w:spacing w:val="-13"/>
              </w:rPr>
              <w:t xml:space="preserve"> </w:t>
            </w:r>
            <w:r>
              <w:rPr>
                <w:spacing w:val="-8"/>
              </w:rPr>
              <w:t>movement</w:t>
            </w:r>
            <w:r>
              <w:rPr>
                <w:spacing w:val="-13"/>
              </w:rPr>
              <w:t xml:space="preserve"> </w:t>
            </w:r>
            <w:r>
              <w:rPr>
                <w:spacing w:val="-8"/>
              </w:rPr>
              <w:t xml:space="preserve">and/or </w:t>
            </w:r>
            <w:r>
              <w:rPr>
                <w:w w:val="90"/>
              </w:rPr>
              <w:t xml:space="preserve">sensation for students with orthopedic impairments who may have a co-existing health </w:t>
            </w:r>
            <w:r>
              <w:rPr>
                <w:spacing w:val="-8"/>
              </w:rPr>
              <w:t xml:space="preserve">impairment and/or intellectual disability and have diﬃculty accessing their education </w:t>
            </w:r>
            <w:r>
              <w:rPr>
                <w:spacing w:val="-2"/>
              </w:rPr>
              <w:t>due</w:t>
            </w:r>
            <w:r>
              <w:rPr>
                <w:spacing w:val="-15"/>
              </w:rPr>
              <w:t xml:space="preserve"> </w:t>
            </w:r>
            <w:r>
              <w:rPr>
                <w:spacing w:val="-2"/>
              </w:rPr>
              <w:t>to</w:t>
            </w:r>
            <w:r>
              <w:rPr>
                <w:spacing w:val="-15"/>
              </w:rPr>
              <w:t xml:space="preserve"> </w:t>
            </w:r>
            <w:r>
              <w:rPr>
                <w:spacing w:val="-2"/>
              </w:rPr>
              <w:t>physical</w:t>
            </w:r>
            <w:r>
              <w:rPr>
                <w:spacing w:val="-14"/>
              </w:rPr>
              <w:t xml:space="preserve"> </w:t>
            </w:r>
            <w:r>
              <w:rPr>
                <w:spacing w:val="-2"/>
              </w:rPr>
              <w:t>limitations.</w:t>
            </w:r>
          </w:p>
        </w:tc>
        <w:tc>
          <w:tcPr>
            <w:tcW w:w="860" w:type="dxa"/>
          </w:tcPr>
          <w:p w14:paraId="60DB7DBF" w14:textId="77777777" w:rsidR="001A42B2" w:rsidRDefault="001A42B2">
            <w:pPr>
              <w:pStyle w:val="TableParagraph"/>
              <w:rPr>
                <w:rFonts w:ascii="Times New Roman"/>
              </w:rPr>
            </w:pPr>
          </w:p>
        </w:tc>
        <w:tc>
          <w:tcPr>
            <w:tcW w:w="780" w:type="dxa"/>
          </w:tcPr>
          <w:p w14:paraId="5F73F45B" w14:textId="77777777" w:rsidR="001A42B2" w:rsidRDefault="001A42B2">
            <w:pPr>
              <w:pStyle w:val="TableParagraph"/>
              <w:rPr>
                <w:rFonts w:ascii="Times New Roman"/>
              </w:rPr>
            </w:pPr>
          </w:p>
        </w:tc>
      </w:tr>
      <w:tr w:rsidR="001A42B2" w14:paraId="322785D2" w14:textId="77777777">
        <w:trPr>
          <w:trHeight w:val="1740"/>
        </w:trPr>
        <w:tc>
          <w:tcPr>
            <w:tcW w:w="8780" w:type="dxa"/>
          </w:tcPr>
          <w:p w14:paraId="7FAC17F3" w14:textId="77777777" w:rsidR="001A42B2" w:rsidRDefault="00000000">
            <w:pPr>
              <w:pStyle w:val="TableParagraph"/>
              <w:spacing w:before="112" w:line="208" w:lineRule="auto"/>
              <w:ind w:left="105" w:right="68"/>
            </w:pPr>
            <w:r>
              <w:rPr>
                <w:spacing w:val="-8"/>
              </w:rPr>
              <w:t>MM.2.4</w:t>
            </w:r>
            <w:r>
              <w:rPr>
                <w:spacing w:val="-11"/>
              </w:rPr>
              <w:t xml:space="preserve"> </w:t>
            </w:r>
            <w:r>
              <w:rPr>
                <w:spacing w:val="-8"/>
              </w:rPr>
              <w:t>Collaborate</w:t>
            </w:r>
            <w:r>
              <w:rPr>
                <w:spacing w:val="-11"/>
              </w:rPr>
              <w:t xml:space="preserve"> </w:t>
            </w:r>
            <w:r>
              <w:rPr>
                <w:spacing w:val="-8"/>
              </w:rPr>
              <w:t>with</w:t>
            </w:r>
            <w:r>
              <w:rPr>
                <w:spacing w:val="-11"/>
              </w:rPr>
              <w:t xml:space="preserve"> </w:t>
            </w:r>
            <w:r>
              <w:rPr>
                <w:spacing w:val="-8"/>
              </w:rPr>
              <w:t>families</w:t>
            </w:r>
            <w:r>
              <w:rPr>
                <w:spacing w:val="-11"/>
              </w:rPr>
              <w:t xml:space="preserve"> </w:t>
            </w:r>
            <w:r>
              <w:rPr>
                <w:spacing w:val="-8"/>
              </w:rPr>
              <w:t>and</w:t>
            </w:r>
            <w:r>
              <w:rPr>
                <w:spacing w:val="-11"/>
              </w:rPr>
              <w:t xml:space="preserve"> </w:t>
            </w:r>
            <w:r>
              <w:rPr>
                <w:spacing w:val="-8"/>
              </w:rPr>
              <w:t>appropriate</w:t>
            </w:r>
            <w:r>
              <w:rPr>
                <w:spacing w:val="-11"/>
              </w:rPr>
              <w:t xml:space="preserve"> </w:t>
            </w:r>
            <w:r>
              <w:rPr>
                <w:spacing w:val="-8"/>
              </w:rPr>
              <w:t>related</w:t>
            </w:r>
            <w:r>
              <w:rPr>
                <w:spacing w:val="-11"/>
              </w:rPr>
              <w:t xml:space="preserve"> </w:t>
            </w:r>
            <w:r>
              <w:rPr>
                <w:spacing w:val="-8"/>
              </w:rPr>
              <w:t>services</w:t>
            </w:r>
            <w:r>
              <w:rPr>
                <w:spacing w:val="-11"/>
              </w:rPr>
              <w:t xml:space="preserve"> </w:t>
            </w:r>
            <w:r>
              <w:rPr>
                <w:spacing w:val="-8"/>
              </w:rPr>
              <w:t>personnel</w:t>
            </w:r>
            <w:r>
              <w:rPr>
                <w:spacing w:val="-10"/>
              </w:rPr>
              <w:t xml:space="preserve"> </w:t>
            </w:r>
            <w:r>
              <w:rPr>
                <w:spacing w:val="-8"/>
              </w:rPr>
              <w:t>to</w:t>
            </w:r>
            <w:r>
              <w:rPr>
                <w:spacing w:val="-11"/>
              </w:rPr>
              <w:t xml:space="preserve"> </w:t>
            </w:r>
            <w:r>
              <w:rPr>
                <w:spacing w:val="-8"/>
              </w:rPr>
              <w:t>support access</w:t>
            </w:r>
            <w:r>
              <w:rPr>
                <w:spacing w:val="-11"/>
              </w:rPr>
              <w:t xml:space="preserve"> </w:t>
            </w:r>
            <w:r>
              <w:rPr>
                <w:spacing w:val="-8"/>
              </w:rPr>
              <w:t>to</w:t>
            </w:r>
            <w:r>
              <w:rPr>
                <w:spacing w:val="-11"/>
              </w:rPr>
              <w:t xml:space="preserve"> </w:t>
            </w:r>
            <w:r>
              <w:rPr>
                <w:spacing w:val="-8"/>
              </w:rPr>
              <w:t>optimal</w:t>
            </w:r>
            <w:r>
              <w:rPr>
                <w:spacing w:val="-10"/>
              </w:rPr>
              <w:t xml:space="preserve"> </w:t>
            </w:r>
            <w:r>
              <w:rPr>
                <w:spacing w:val="-8"/>
              </w:rPr>
              <w:t>learning</w:t>
            </w:r>
            <w:r>
              <w:rPr>
                <w:spacing w:val="-11"/>
              </w:rPr>
              <w:t xml:space="preserve"> </w:t>
            </w:r>
            <w:r>
              <w:rPr>
                <w:spacing w:val="-8"/>
              </w:rPr>
              <w:t>experiences</w:t>
            </w:r>
            <w:r>
              <w:rPr>
                <w:spacing w:val="-11"/>
              </w:rPr>
              <w:t xml:space="preserve"> </w:t>
            </w:r>
            <w:r>
              <w:rPr>
                <w:spacing w:val="-8"/>
              </w:rPr>
              <w:t>for</w:t>
            </w:r>
            <w:r>
              <w:rPr>
                <w:spacing w:val="-10"/>
              </w:rPr>
              <w:t xml:space="preserve"> </w:t>
            </w:r>
            <w:r>
              <w:rPr>
                <w:spacing w:val="-8"/>
              </w:rPr>
              <w:t>students</w:t>
            </w:r>
            <w:r>
              <w:rPr>
                <w:spacing w:val="-11"/>
              </w:rPr>
              <w:t xml:space="preserve"> </w:t>
            </w:r>
            <w:r>
              <w:rPr>
                <w:spacing w:val="-8"/>
              </w:rPr>
              <w:t>with</w:t>
            </w:r>
            <w:r>
              <w:rPr>
                <w:spacing w:val="-11"/>
              </w:rPr>
              <w:t xml:space="preserve"> </w:t>
            </w:r>
            <w:r>
              <w:rPr>
                <w:spacing w:val="-8"/>
              </w:rPr>
              <w:t>mild</w:t>
            </w:r>
            <w:r>
              <w:rPr>
                <w:spacing w:val="-11"/>
              </w:rPr>
              <w:t xml:space="preserve"> </w:t>
            </w:r>
            <w:r>
              <w:rPr>
                <w:spacing w:val="-8"/>
              </w:rPr>
              <w:t>to</w:t>
            </w:r>
            <w:r>
              <w:rPr>
                <w:spacing w:val="-11"/>
              </w:rPr>
              <w:t xml:space="preserve"> </w:t>
            </w:r>
            <w:r>
              <w:rPr>
                <w:spacing w:val="-8"/>
              </w:rPr>
              <w:t>moderate</w:t>
            </w:r>
            <w:r>
              <w:rPr>
                <w:spacing w:val="-11"/>
              </w:rPr>
              <w:t xml:space="preserve"> </w:t>
            </w:r>
            <w:r>
              <w:rPr>
                <w:spacing w:val="-8"/>
              </w:rPr>
              <w:t xml:space="preserve">support </w:t>
            </w:r>
            <w:r>
              <w:rPr>
                <w:spacing w:val="-6"/>
              </w:rPr>
              <w:t>needs</w:t>
            </w:r>
            <w:r>
              <w:rPr>
                <w:spacing w:val="-16"/>
              </w:rPr>
              <w:t xml:space="preserve"> </w:t>
            </w:r>
            <w:r>
              <w:rPr>
                <w:spacing w:val="-6"/>
              </w:rPr>
              <w:t>in</w:t>
            </w:r>
            <w:r>
              <w:rPr>
                <w:spacing w:val="-16"/>
              </w:rPr>
              <w:t xml:space="preserve"> </w:t>
            </w:r>
            <w:r>
              <w:rPr>
                <w:spacing w:val="-6"/>
              </w:rPr>
              <w:t>a</w:t>
            </w:r>
            <w:r>
              <w:rPr>
                <w:spacing w:val="-16"/>
              </w:rPr>
              <w:t xml:space="preserve"> </w:t>
            </w:r>
            <w:r>
              <w:rPr>
                <w:spacing w:val="-6"/>
              </w:rPr>
              <w:t>wide</w:t>
            </w:r>
            <w:r>
              <w:rPr>
                <w:spacing w:val="-16"/>
              </w:rPr>
              <w:t xml:space="preserve"> </w:t>
            </w:r>
            <w:r>
              <w:rPr>
                <w:spacing w:val="-6"/>
              </w:rPr>
              <w:t>variety</w:t>
            </w:r>
            <w:r>
              <w:rPr>
                <w:spacing w:val="-16"/>
              </w:rPr>
              <w:t xml:space="preserve"> </w:t>
            </w:r>
            <w:r>
              <w:rPr>
                <w:spacing w:val="-6"/>
              </w:rPr>
              <w:t>of</w:t>
            </w:r>
            <w:r>
              <w:rPr>
                <w:spacing w:val="-15"/>
              </w:rPr>
              <w:t xml:space="preserve"> </w:t>
            </w:r>
            <w:r>
              <w:rPr>
                <w:spacing w:val="-6"/>
              </w:rPr>
              <w:t>general</w:t>
            </w:r>
            <w:r>
              <w:rPr>
                <w:spacing w:val="-15"/>
              </w:rPr>
              <w:t xml:space="preserve"> </w:t>
            </w:r>
            <w:r>
              <w:rPr>
                <w:spacing w:val="-6"/>
              </w:rPr>
              <w:t>education</w:t>
            </w:r>
            <w:r>
              <w:rPr>
                <w:spacing w:val="-16"/>
              </w:rPr>
              <w:t xml:space="preserve"> </w:t>
            </w:r>
            <w:r>
              <w:rPr>
                <w:spacing w:val="-6"/>
              </w:rPr>
              <w:t>and</w:t>
            </w:r>
            <w:r>
              <w:rPr>
                <w:spacing w:val="-16"/>
              </w:rPr>
              <w:t xml:space="preserve"> </w:t>
            </w:r>
            <w:r>
              <w:rPr>
                <w:spacing w:val="-6"/>
              </w:rPr>
              <w:t>specialized</w:t>
            </w:r>
            <w:r>
              <w:rPr>
                <w:spacing w:val="-16"/>
              </w:rPr>
              <w:t xml:space="preserve"> </w:t>
            </w:r>
            <w:r>
              <w:rPr>
                <w:spacing w:val="-6"/>
              </w:rPr>
              <w:t>academic</w:t>
            </w:r>
            <w:r>
              <w:rPr>
                <w:spacing w:val="-16"/>
              </w:rPr>
              <w:t xml:space="preserve"> </w:t>
            </w:r>
            <w:r>
              <w:rPr>
                <w:spacing w:val="-6"/>
              </w:rPr>
              <w:t xml:space="preserve">instructional </w:t>
            </w:r>
            <w:r>
              <w:rPr>
                <w:w w:val="90"/>
              </w:rPr>
              <w:t xml:space="preserve">settings, including but not limited to the home, natural environments, educational settings in hospitals and treatment centers, and classroom and/or itinerant instructional </w:t>
            </w:r>
            <w:r>
              <w:rPr>
                <w:spacing w:val="-6"/>
              </w:rPr>
              <w:t>delivery</w:t>
            </w:r>
            <w:r>
              <w:rPr>
                <w:spacing w:val="-15"/>
              </w:rPr>
              <w:t xml:space="preserve"> </w:t>
            </w:r>
            <w:r>
              <w:rPr>
                <w:spacing w:val="-6"/>
              </w:rPr>
              <w:t>and/or</w:t>
            </w:r>
            <w:r>
              <w:rPr>
                <w:spacing w:val="-14"/>
              </w:rPr>
              <w:t xml:space="preserve"> </w:t>
            </w:r>
            <w:r>
              <w:rPr>
                <w:spacing w:val="-6"/>
              </w:rPr>
              <w:t>consultation</w:t>
            </w:r>
            <w:r>
              <w:rPr>
                <w:spacing w:val="-15"/>
              </w:rPr>
              <w:t xml:space="preserve"> </w:t>
            </w:r>
            <w:r>
              <w:rPr>
                <w:spacing w:val="-6"/>
              </w:rPr>
              <w:t>in</w:t>
            </w:r>
            <w:r>
              <w:rPr>
                <w:spacing w:val="-15"/>
              </w:rPr>
              <w:t xml:space="preserve"> </w:t>
            </w:r>
            <w:r>
              <w:rPr>
                <w:spacing w:val="-6"/>
              </w:rPr>
              <w:t>public/nonpublic</w:t>
            </w:r>
            <w:r>
              <w:rPr>
                <w:spacing w:val="-15"/>
              </w:rPr>
              <w:t xml:space="preserve"> </w:t>
            </w:r>
            <w:r>
              <w:rPr>
                <w:spacing w:val="-6"/>
              </w:rPr>
              <w:t>school</w:t>
            </w:r>
            <w:r>
              <w:rPr>
                <w:spacing w:val="-14"/>
              </w:rPr>
              <w:t xml:space="preserve"> </w:t>
            </w:r>
            <w:r>
              <w:rPr>
                <w:spacing w:val="-6"/>
              </w:rPr>
              <w:t>programs.</w:t>
            </w:r>
          </w:p>
        </w:tc>
        <w:tc>
          <w:tcPr>
            <w:tcW w:w="860" w:type="dxa"/>
          </w:tcPr>
          <w:p w14:paraId="081FC7E2" w14:textId="77777777" w:rsidR="001A42B2" w:rsidRDefault="001A42B2">
            <w:pPr>
              <w:pStyle w:val="TableParagraph"/>
              <w:rPr>
                <w:rFonts w:ascii="Times New Roman"/>
              </w:rPr>
            </w:pPr>
          </w:p>
        </w:tc>
        <w:tc>
          <w:tcPr>
            <w:tcW w:w="780" w:type="dxa"/>
          </w:tcPr>
          <w:p w14:paraId="4643CD4B" w14:textId="77777777" w:rsidR="001A42B2" w:rsidRDefault="001A42B2">
            <w:pPr>
              <w:pStyle w:val="TableParagraph"/>
              <w:rPr>
                <w:rFonts w:ascii="Times New Roman"/>
              </w:rPr>
            </w:pPr>
          </w:p>
        </w:tc>
      </w:tr>
      <w:tr w:rsidR="001A42B2" w14:paraId="0F46891C" w14:textId="77777777">
        <w:trPr>
          <w:trHeight w:val="979"/>
        </w:trPr>
        <w:tc>
          <w:tcPr>
            <w:tcW w:w="8780" w:type="dxa"/>
          </w:tcPr>
          <w:p w14:paraId="31459F62" w14:textId="77777777" w:rsidR="001A42B2" w:rsidRDefault="00000000">
            <w:pPr>
              <w:pStyle w:val="TableParagraph"/>
              <w:spacing w:before="114" w:line="211" w:lineRule="auto"/>
              <w:ind w:left="105" w:right="286"/>
              <w:jc w:val="both"/>
            </w:pPr>
            <w:r>
              <w:rPr>
                <w:w w:val="90"/>
              </w:rPr>
              <w:t xml:space="preserve">MM.2.5 Demonstrate knowledge of the communicative intent of students’ behavior as well as the ability to help students develop positive communication skills and systems </w:t>
            </w:r>
            <w:r>
              <w:rPr>
                <w:spacing w:val="-4"/>
              </w:rPr>
              <w:t>to</w:t>
            </w:r>
            <w:r>
              <w:rPr>
                <w:spacing w:val="-20"/>
              </w:rPr>
              <w:t xml:space="preserve"> </w:t>
            </w:r>
            <w:r>
              <w:rPr>
                <w:spacing w:val="-4"/>
              </w:rPr>
              <w:t>replace</w:t>
            </w:r>
            <w:r>
              <w:rPr>
                <w:spacing w:val="-20"/>
              </w:rPr>
              <w:t xml:space="preserve"> </w:t>
            </w:r>
            <w:r>
              <w:rPr>
                <w:spacing w:val="-4"/>
              </w:rPr>
              <w:t>negative</w:t>
            </w:r>
            <w:r>
              <w:rPr>
                <w:spacing w:val="-20"/>
              </w:rPr>
              <w:t xml:space="preserve"> </w:t>
            </w:r>
            <w:r>
              <w:rPr>
                <w:spacing w:val="-4"/>
              </w:rPr>
              <w:t>behavior.</w:t>
            </w:r>
          </w:p>
        </w:tc>
        <w:tc>
          <w:tcPr>
            <w:tcW w:w="860" w:type="dxa"/>
          </w:tcPr>
          <w:p w14:paraId="57004120" w14:textId="77777777" w:rsidR="001A42B2" w:rsidRDefault="001A42B2">
            <w:pPr>
              <w:pStyle w:val="TableParagraph"/>
              <w:rPr>
                <w:rFonts w:ascii="Times New Roman"/>
              </w:rPr>
            </w:pPr>
          </w:p>
        </w:tc>
        <w:tc>
          <w:tcPr>
            <w:tcW w:w="780" w:type="dxa"/>
          </w:tcPr>
          <w:p w14:paraId="3FCF5040" w14:textId="77777777" w:rsidR="001A42B2" w:rsidRDefault="001A42B2">
            <w:pPr>
              <w:pStyle w:val="TableParagraph"/>
              <w:rPr>
                <w:rFonts w:ascii="Times New Roman"/>
              </w:rPr>
            </w:pPr>
          </w:p>
        </w:tc>
      </w:tr>
      <w:tr w:rsidR="001A42B2" w14:paraId="126DF7F6" w14:textId="77777777">
        <w:trPr>
          <w:trHeight w:val="1260"/>
        </w:trPr>
        <w:tc>
          <w:tcPr>
            <w:tcW w:w="8780" w:type="dxa"/>
          </w:tcPr>
          <w:p w14:paraId="2006B331" w14:textId="77777777" w:rsidR="001A42B2" w:rsidRDefault="00000000">
            <w:pPr>
              <w:pStyle w:val="TableParagraph"/>
              <w:spacing w:before="112" w:line="216" w:lineRule="auto"/>
              <w:ind w:left="105" w:right="308"/>
              <w:jc w:val="both"/>
            </w:pPr>
            <w:r>
              <w:rPr>
                <w:w w:val="90"/>
              </w:rPr>
              <w:t>MM.2.6</w:t>
            </w:r>
            <w:r>
              <w:rPr>
                <w:spacing w:val="-2"/>
                <w:w w:val="90"/>
              </w:rPr>
              <w:t xml:space="preserve"> </w:t>
            </w:r>
            <w:r>
              <w:rPr>
                <w:w w:val="90"/>
              </w:rPr>
              <w:t>Demonstrate</w:t>
            </w:r>
            <w:r>
              <w:rPr>
                <w:spacing w:val="-2"/>
                <w:w w:val="90"/>
              </w:rPr>
              <w:t xml:space="preserve"> </w:t>
            </w:r>
            <w:r>
              <w:rPr>
                <w:w w:val="90"/>
              </w:rPr>
              <w:t>the</w:t>
            </w:r>
            <w:r>
              <w:rPr>
                <w:spacing w:val="-2"/>
                <w:w w:val="90"/>
              </w:rPr>
              <w:t xml:space="preserve"> </w:t>
            </w:r>
            <w:r>
              <w:rPr>
                <w:w w:val="90"/>
              </w:rPr>
              <w:t>ability</w:t>
            </w:r>
            <w:r>
              <w:rPr>
                <w:spacing w:val="-2"/>
                <w:w w:val="90"/>
              </w:rPr>
              <w:t xml:space="preserve"> </w:t>
            </w:r>
            <w:r>
              <w:rPr>
                <w:w w:val="90"/>
              </w:rPr>
              <w:t>to</w:t>
            </w:r>
            <w:r>
              <w:rPr>
                <w:spacing w:val="-2"/>
                <w:w w:val="90"/>
              </w:rPr>
              <w:t xml:space="preserve"> </w:t>
            </w:r>
            <w:r>
              <w:rPr>
                <w:w w:val="90"/>
              </w:rPr>
              <w:t>identify</w:t>
            </w:r>
            <w:r>
              <w:rPr>
                <w:spacing w:val="-2"/>
                <w:w w:val="90"/>
              </w:rPr>
              <w:t xml:space="preserve"> </w:t>
            </w:r>
            <w:r>
              <w:rPr>
                <w:w w:val="90"/>
              </w:rPr>
              <w:t>if</w:t>
            </w:r>
            <w:r>
              <w:rPr>
                <w:spacing w:val="-1"/>
                <w:w w:val="90"/>
              </w:rPr>
              <w:t xml:space="preserve"> </w:t>
            </w:r>
            <w:r>
              <w:rPr>
                <w:w w:val="90"/>
              </w:rPr>
              <w:t>a</w:t>
            </w:r>
            <w:r>
              <w:rPr>
                <w:spacing w:val="-2"/>
                <w:w w:val="90"/>
              </w:rPr>
              <w:t xml:space="preserve"> </w:t>
            </w:r>
            <w:r>
              <w:rPr>
                <w:w w:val="90"/>
              </w:rPr>
              <w:t>student’s</w:t>
            </w:r>
            <w:r>
              <w:rPr>
                <w:spacing w:val="-2"/>
                <w:w w:val="90"/>
              </w:rPr>
              <w:t xml:space="preserve"> </w:t>
            </w:r>
            <w:r>
              <w:rPr>
                <w:w w:val="90"/>
              </w:rPr>
              <w:t>behavior</w:t>
            </w:r>
            <w:r>
              <w:rPr>
                <w:spacing w:val="-1"/>
                <w:w w:val="90"/>
              </w:rPr>
              <w:t xml:space="preserve"> </w:t>
            </w:r>
            <w:r>
              <w:rPr>
                <w:w w:val="90"/>
              </w:rPr>
              <w:t>is</w:t>
            </w:r>
            <w:r>
              <w:rPr>
                <w:spacing w:val="-2"/>
                <w:w w:val="90"/>
              </w:rPr>
              <w:t xml:space="preserve"> </w:t>
            </w:r>
            <w:r>
              <w:rPr>
                <w:w w:val="90"/>
              </w:rPr>
              <w:t>a</w:t>
            </w:r>
            <w:r>
              <w:rPr>
                <w:spacing w:val="-2"/>
                <w:w w:val="90"/>
              </w:rPr>
              <w:t xml:space="preserve"> </w:t>
            </w:r>
            <w:r>
              <w:rPr>
                <w:w w:val="90"/>
              </w:rPr>
              <w:t>manifestation</w:t>
            </w:r>
            <w:r>
              <w:rPr>
                <w:spacing w:val="-2"/>
                <w:w w:val="90"/>
              </w:rPr>
              <w:t xml:space="preserve"> </w:t>
            </w:r>
            <w:r>
              <w:rPr>
                <w:w w:val="90"/>
              </w:rPr>
              <w:t>of his or her disability and, if so, to develop positive behavior intervention plans inclusive of</w:t>
            </w:r>
            <w:r>
              <w:rPr>
                <w:spacing w:val="-5"/>
                <w:w w:val="90"/>
              </w:rPr>
              <w:t xml:space="preserve"> </w:t>
            </w:r>
            <w:r>
              <w:rPr>
                <w:w w:val="90"/>
              </w:rPr>
              <w:t>the</w:t>
            </w:r>
            <w:r>
              <w:rPr>
                <w:spacing w:val="-6"/>
                <w:w w:val="90"/>
              </w:rPr>
              <w:t xml:space="preserve"> </w:t>
            </w:r>
            <w:r>
              <w:rPr>
                <w:w w:val="90"/>
              </w:rPr>
              <w:t>types</w:t>
            </w:r>
            <w:r>
              <w:rPr>
                <w:spacing w:val="-6"/>
                <w:w w:val="90"/>
              </w:rPr>
              <w:t xml:space="preserve"> </w:t>
            </w:r>
            <w:r>
              <w:rPr>
                <w:w w:val="90"/>
              </w:rPr>
              <w:t>of</w:t>
            </w:r>
            <w:r>
              <w:rPr>
                <w:spacing w:val="-5"/>
                <w:w w:val="90"/>
              </w:rPr>
              <w:t xml:space="preserve"> </w:t>
            </w:r>
            <w:r>
              <w:rPr>
                <w:w w:val="90"/>
              </w:rPr>
              <w:t>interventions</w:t>
            </w:r>
            <w:r>
              <w:rPr>
                <w:spacing w:val="-6"/>
                <w:w w:val="90"/>
              </w:rPr>
              <w:t xml:space="preserve"> </w:t>
            </w:r>
            <w:r>
              <w:rPr>
                <w:w w:val="90"/>
              </w:rPr>
              <w:t>and</w:t>
            </w:r>
            <w:r>
              <w:rPr>
                <w:spacing w:val="-6"/>
                <w:w w:val="90"/>
              </w:rPr>
              <w:t xml:space="preserve"> </w:t>
            </w:r>
            <w:r>
              <w:rPr>
                <w:w w:val="90"/>
              </w:rPr>
              <w:t>multi-tiered</w:t>
            </w:r>
            <w:r>
              <w:rPr>
                <w:spacing w:val="-6"/>
                <w:w w:val="90"/>
              </w:rPr>
              <w:t xml:space="preserve"> </w:t>
            </w:r>
            <w:r>
              <w:rPr>
                <w:w w:val="90"/>
              </w:rPr>
              <w:t>systems</w:t>
            </w:r>
            <w:r>
              <w:rPr>
                <w:spacing w:val="-6"/>
                <w:w w:val="90"/>
              </w:rPr>
              <w:t xml:space="preserve"> </w:t>
            </w:r>
            <w:r>
              <w:rPr>
                <w:w w:val="90"/>
              </w:rPr>
              <w:t>of</w:t>
            </w:r>
            <w:r>
              <w:rPr>
                <w:spacing w:val="-5"/>
                <w:w w:val="90"/>
              </w:rPr>
              <w:t xml:space="preserve"> </w:t>
            </w:r>
            <w:r>
              <w:rPr>
                <w:w w:val="90"/>
              </w:rPr>
              <w:t>supports</w:t>
            </w:r>
            <w:r>
              <w:rPr>
                <w:spacing w:val="-6"/>
                <w:w w:val="90"/>
              </w:rPr>
              <w:t xml:space="preserve"> </w:t>
            </w:r>
            <w:r>
              <w:rPr>
                <w:w w:val="90"/>
              </w:rPr>
              <w:t>that</w:t>
            </w:r>
            <w:r>
              <w:rPr>
                <w:spacing w:val="-5"/>
                <w:w w:val="90"/>
              </w:rPr>
              <w:t xml:space="preserve"> </w:t>
            </w:r>
            <w:r>
              <w:rPr>
                <w:w w:val="90"/>
              </w:rPr>
              <w:t>may</w:t>
            </w:r>
            <w:r>
              <w:rPr>
                <w:spacing w:val="-6"/>
                <w:w w:val="90"/>
              </w:rPr>
              <w:t xml:space="preserve"> </w:t>
            </w:r>
            <w:r>
              <w:rPr>
                <w:w w:val="90"/>
              </w:rPr>
              <w:t>be</w:t>
            </w:r>
            <w:r>
              <w:rPr>
                <w:spacing w:val="-6"/>
                <w:w w:val="90"/>
              </w:rPr>
              <w:t xml:space="preserve"> </w:t>
            </w:r>
            <w:r>
              <w:rPr>
                <w:w w:val="90"/>
              </w:rPr>
              <w:t xml:space="preserve">needed </w:t>
            </w:r>
            <w:r>
              <w:rPr>
                <w:spacing w:val="-2"/>
              </w:rPr>
              <w:t>to</w:t>
            </w:r>
            <w:r>
              <w:rPr>
                <w:spacing w:val="-20"/>
              </w:rPr>
              <w:t xml:space="preserve"> </w:t>
            </w:r>
            <w:r>
              <w:rPr>
                <w:spacing w:val="-2"/>
              </w:rPr>
              <w:t>address</w:t>
            </w:r>
            <w:r>
              <w:rPr>
                <w:spacing w:val="-20"/>
              </w:rPr>
              <w:t xml:space="preserve"> </w:t>
            </w:r>
            <w:r>
              <w:rPr>
                <w:spacing w:val="-2"/>
              </w:rPr>
              <w:t>these</w:t>
            </w:r>
            <w:r>
              <w:rPr>
                <w:spacing w:val="-20"/>
              </w:rPr>
              <w:t xml:space="preserve"> </w:t>
            </w:r>
            <w:r>
              <w:rPr>
                <w:spacing w:val="-2"/>
              </w:rPr>
              <w:t>behavior</w:t>
            </w:r>
            <w:r>
              <w:rPr>
                <w:spacing w:val="-19"/>
              </w:rPr>
              <w:t xml:space="preserve"> </w:t>
            </w:r>
            <w:r>
              <w:rPr>
                <w:spacing w:val="-2"/>
              </w:rPr>
              <w:t>issues.</w:t>
            </w:r>
          </w:p>
        </w:tc>
        <w:tc>
          <w:tcPr>
            <w:tcW w:w="860" w:type="dxa"/>
          </w:tcPr>
          <w:p w14:paraId="3C15253C" w14:textId="77777777" w:rsidR="001A42B2" w:rsidRDefault="001A42B2">
            <w:pPr>
              <w:pStyle w:val="TableParagraph"/>
              <w:rPr>
                <w:rFonts w:ascii="Times New Roman"/>
              </w:rPr>
            </w:pPr>
          </w:p>
        </w:tc>
        <w:tc>
          <w:tcPr>
            <w:tcW w:w="780" w:type="dxa"/>
          </w:tcPr>
          <w:p w14:paraId="12423EC0" w14:textId="77777777" w:rsidR="001A42B2" w:rsidRDefault="001A42B2">
            <w:pPr>
              <w:pStyle w:val="TableParagraph"/>
              <w:rPr>
                <w:rFonts w:ascii="Times New Roman"/>
              </w:rPr>
            </w:pPr>
          </w:p>
        </w:tc>
      </w:tr>
      <w:tr w:rsidR="001A42B2" w14:paraId="5F206841" w14:textId="77777777">
        <w:trPr>
          <w:trHeight w:val="1620"/>
        </w:trPr>
        <w:tc>
          <w:tcPr>
            <w:tcW w:w="8780" w:type="dxa"/>
          </w:tcPr>
          <w:p w14:paraId="1FCE524A" w14:textId="77777777" w:rsidR="001A42B2" w:rsidRDefault="00000000">
            <w:pPr>
              <w:pStyle w:val="TableParagraph"/>
              <w:spacing w:before="108" w:line="228" w:lineRule="auto"/>
              <w:ind w:left="105" w:right="177"/>
            </w:pPr>
            <w:r>
              <w:rPr>
                <w:spacing w:val="-6"/>
              </w:rPr>
              <w:t>MM.2.7</w:t>
            </w:r>
            <w:r>
              <w:rPr>
                <w:spacing w:val="-17"/>
              </w:rPr>
              <w:t xml:space="preserve"> </w:t>
            </w:r>
            <w:r>
              <w:rPr>
                <w:spacing w:val="-6"/>
              </w:rPr>
              <w:t>Understand</w:t>
            </w:r>
            <w:r>
              <w:rPr>
                <w:spacing w:val="-17"/>
              </w:rPr>
              <w:t xml:space="preserve"> </w:t>
            </w:r>
            <w:r>
              <w:rPr>
                <w:spacing w:val="-6"/>
              </w:rPr>
              <w:t>and</w:t>
            </w:r>
            <w:r>
              <w:rPr>
                <w:spacing w:val="-17"/>
              </w:rPr>
              <w:t xml:space="preserve"> </w:t>
            </w:r>
            <w:r>
              <w:rPr>
                <w:spacing w:val="-6"/>
              </w:rPr>
              <w:t>access</w:t>
            </w:r>
            <w:r>
              <w:rPr>
                <w:spacing w:val="-17"/>
              </w:rPr>
              <w:t xml:space="preserve"> </w:t>
            </w:r>
            <w:r>
              <w:rPr>
                <w:spacing w:val="-6"/>
              </w:rPr>
              <w:t>in</w:t>
            </w:r>
            <w:r>
              <w:rPr>
                <w:spacing w:val="-17"/>
              </w:rPr>
              <w:t xml:space="preserve"> </w:t>
            </w:r>
            <w:r>
              <w:rPr>
                <w:spacing w:val="-6"/>
              </w:rPr>
              <w:t>a</w:t>
            </w:r>
            <w:r>
              <w:rPr>
                <w:spacing w:val="-17"/>
              </w:rPr>
              <w:t xml:space="preserve"> </w:t>
            </w:r>
            <w:r>
              <w:rPr>
                <w:spacing w:val="-6"/>
              </w:rPr>
              <w:t>collaborative</w:t>
            </w:r>
            <w:r>
              <w:rPr>
                <w:spacing w:val="-17"/>
              </w:rPr>
              <w:t xml:space="preserve"> </w:t>
            </w:r>
            <w:r>
              <w:rPr>
                <w:spacing w:val="-6"/>
              </w:rPr>
              <w:t>manner</w:t>
            </w:r>
            <w:r>
              <w:rPr>
                <w:spacing w:val="-16"/>
              </w:rPr>
              <w:t xml:space="preserve"> </w:t>
            </w:r>
            <w:r>
              <w:rPr>
                <w:spacing w:val="-6"/>
              </w:rPr>
              <w:t>with</w:t>
            </w:r>
            <w:r>
              <w:rPr>
                <w:spacing w:val="-17"/>
              </w:rPr>
              <w:t xml:space="preserve"> </w:t>
            </w:r>
            <w:r>
              <w:rPr>
                <w:spacing w:val="-6"/>
              </w:rPr>
              <w:t>other</w:t>
            </w:r>
            <w:r>
              <w:rPr>
                <w:spacing w:val="-16"/>
              </w:rPr>
              <w:t xml:space="preserve"> </w:t>
            </w:r>
            <w:r>
              <w:rPr>
                <w:spacing w:val="-6"/>
              </w:rPr>
              <w:t xml:space="preserve">agency </w:t>
            </w:r>
            <w:r>
              <w:rPr>
                <w:w w:val="90"/>
              </w:rPr>
              <w:t>professionals the variety of interventions, related services and additional supports, including site-based and community resources and agencies, to provide integrated support</w:t>
            </w:r>
            <w:r>
              <w:rPr>
                <w:spacing w:val="-1"/>
                <w:w w:val="90"/>
              </w:rPr>
              <w:t xml:space="preserve"> </w:t>
            </w:r>
            <w:r>
              <w:rPr>
                <w:w w:val="90"/>
              </w:rPr>
              <w:t>for</w:t>
            </w:r>
            <w:r>
              <w:rPr>
                <w:spacing w:val="-1"/>
                <w:w w:val="90"/>
              </w:rPr>
              <w:t xml:space="preserve"> </w:t>
            </w:r>
            <w:r>
              <w:rPr>
                <w:w w:val="90"/>
              </w:rPr>
              <w:t>students</w:t>
            </w:r>
            <w:r>
              <w:rPr>
                <w:spacing w:val="-3"/>
                <w:w w:val="90"/>
              </w:rPr>
              <w:t xml:space="preserve"> </w:t>
            </w:r>
            <w:r>
              <w:rPr>
                <w:w w:val="90"/>
              </w:rPr>
              <w:t>with</w:t>
            </w:r>
            <w:r>
              <w:rPr>
                <w:spacing w:val="-3"/>
                <w:w w:val="90"/>
              </w:rPr>
              <w:t xml:space="preserve"> </w:t>
            </w:r>
            <w:r>
              <w:rPr>
                <w:w w:val="90"/>
              </w:rPr>
              <w:t>behavior,</w:t>
            </w:r>
            <w:r>
              <w:rPr>
                <w:spacing w:val="-1"/>
                <w:w w:val="90"/>
              </w:rPr>
              <w:t xml:space="preserve"> </w:t>
            </w:r>
            <w:r>
              <w:rPr>
                <w:w w:val="90"/>
              </w:rPr>
              <w:t>social,</w:t>
            </w:r>
            <w:r>
              <w:rPr>
                <w:spacing w:val="-1"/>
                <w:w w:val="90"/>
              </w:rPr>
              <w:t xml:space="preserve"> </w:t>
            </w:r>
            <w:r>
              <w:rPr>
                <w:w w:val="90"/>
              </w:rPr>
              <w:t>emotional,</w:t>
            </w:r>
            <w:r>
              <w:rPr>
                <w:spacing w:val="-1"/>
                <w:w w:val="90"/>
              </w:rPr>
              <w:t xml:space="preserve"> </w:t>
            </w:r>
            <w:r>
              <w:rPr>
                <w:w w:val="90"/>
              </w:rPr>
              <w:t>trauma,</w:t>
            </w:r>
            <w:r>
              <w:rPr>
                <w:spacing w:val="-1"/>
                <w:w w:val="90"/>
              </w:rPr>
              <w:t xml:space="preserve"> </w:t>
            </w:r>
            <w:r>
              <w:rPr>
                <w:w w:val="90"/>
              </w:rPr>
              <w:t>and/or</w:t>
            </w:r>
            <w:r>
              <w:rPr>
                <w:spacing w:val="-1"/>
                <w:w w:val="90"/>
              </w:rPr>
              <w:t xml:space="preserve"> </w:t>
            </w:r>
            <w:r>
              <w:rPr>
                <w:w w:val="90"/>
              </w:rPr>
              <w:t>mental</w:t>
            </w:r>
            <w:r>
              <w:rPr>
                <w:spacing w:val="-1"/>
                <w:w w:val="90"/>
              </w:rPr>
              <w:t xml:space="preserve"> </w:t>
            </w:r>
            <w:r>
              <w:rPr>
                <w:w w:val="90"/>
              </w:rPr>
              <w:t xml:space="preserve">health </w:t>
            </w:r>
            <w:r>
              <w:rPr>
                <w:spacing w:val="-2"/>
              </w:rPr>
              <w:t>needs.</w:t>
            </w:r>
          </w:p>
        </w:tc>
        <w:tc>
          <w:tcPr>
            <w:tcW w:w="860" w:type="dxa"/>
          </w:tcPr>
          <w:p w14:paraId="4937A405" w14:textId="77777777" w:rsidR="001A42B2" w:rsidRDefault="001A42B2">
            <w:pPr>
              <w:pStyle w:val="TableParagraph"/>
              <w:rPr>
                <w:rFonts w:ascii="Times New Roman"/>
              </w:rPr>
            </w:pPr>
          </w:p>
        </w:tc>
        <w:tc>
          <w:tcPr>
            <w:tcW w:w="780" w:type="dxa"/>
          </w:tcPr>
          <w:p w14:paraId="769C2410" w14:textId="77777777" w:rsidR="001A42B2" w:rsidRDefault="001A42B2">
            <w:pPr>
              <w:pStyle w:val="TableParagraph"/>
              <w:rPr>
                <w:rFonts w:ascii="Times New Roman"/>
              </w:rPr>
            </w:pPr>
          </w:p>
        </w:tc>
      </w:tr>
      <w:tr w:rsidR="001A42B2" w14:paraId="5A882583" w14:textId="77777777">
        <w:trPr>
          <w:trHeight w:val="939"/>
        </w:trPr>
        <w:tc>
          <w:tcPr>
            <w:tcW w:w="8780" w:type="dxa"/>
          </w:tcPr>
          <w:p w14:paraId="794C7BC6" w14:textId="77777777" w:rsidR="001A42B2" w:rsidRDefault="00000000">
            <w:pPr>
              <w:pStyle w:val="TableParagraph"/>
              <w:spacing w:before="106" w:line="201" w:lineRule="auto"/>
              <w:ind w:left="105" w:right="177"/>
            </w:pPr>
            <w:r>
              <w:rPr>
                <w:spacing w:val="-6"/>
              </w:rPr>
              <w:t>MM.2.8</w:t>
            </w:r>
            <w:r>
              <w:rPr>
                <w:spacing w:val="-22"/>
              </w:rPr>
              <w:t xml:space="preserve"> </w:t>
            </w:r>
            <w:r>
              <w:rPr>
                <w:spacing w:val="-6"/>
              </w:rPr>
              <w:t>Apply</w:t>
            </w:r>
            <w:r>
              <w:rPr>
                <w:spacing w:val="-20"/>
              </w:rPr>
              <w:t xml:space="preserve"> </w:t>
            </w:r>
            <w:r>
              <w:rPr>
                <w:spacing w:val="-6"/>
              </w:rPr>
              <w:t>and</w:t>
            </w:r>
            <w:r>
              <w:rPr>
                <w:spacing w:val="-20"/>
              </w:rPr>
              <w:t xml:space="preserve"> </w:t>
            </w:r>
            <w:r>
              <w:rPr>
                <w:spacing w:val="-6"/>
              </w:rPr>
              <w:t>collaboratively</w:t>
            </w:r>
            <w:r>
              <w:rPr>
                <w:spacing w:val="-20"/>
              </w:rPr>
              <w:t xml:space="preserve"> </w:t>
            </w:r>
            <w:r>
              <w:rPr>
                <w:spacing w:val="-6"/>
              </w:rPr>
              <w:t>implement</w:t>
            </w:r>
            <w:r>
              <w:rPr>
                <w:spacing w:val="-19"/>
              </w:rPr>
              <w:t xml:space="preserve"> </w:t>
            </w:r>
            <w:r>
              <w:rPr>
                <w:spacing w:val="-6"/>
              </w:rPr>
              <w:t>supports</w:t>
            </w:r>
            <w:r>
              <w:rPr>
                <w:spacing w:val="-20"/>
              </w:rPr>
              <w:t xml:space="preserve"> </w:t>
            </w:r>
            <w:r>
              <w:rPr>
                <w:spacing w:val="-6"/>
              </w:rPr>
              <w:t>needed</w:t>
            </w:r>
            <w:r>
              <w:rPr>
                <w:spacing w:val="-20"/>
              </w:rPr>
              <w:t xml:space="preserve"> </w:t>
            </w:r>
            <w:r>
              <w:rPr>
                <w:spacing w:val="-6"/>
              </w:rPr>
              <w:t>to</w:t>
            </w:r>
            <w:r>
              <w:rPr>
                <w:spacing w:val="-20"/>
              </w:rPr>
              <w:t xml:space="preserve"> </w:t>
            </w:r>
            <w:r>
              <w:rPr>
                <w:spacing w:val="-6"/>
              </w:rPr>
              <w:t>establish</w:t>
            </w:r>
            <w:r>
              <w:rPr>
                <w:spacing w:val="-20"/>
              </w:rPr>
              <w:t xml:space="preserve"> </w:t>
            </w:r>
            <w:r>
              <w:rPr>
                <w:spacing w:val="-6"/>
              </w:rPr>
              <w:t xml:space="preserve">and </w:t>
            </w:r>
            <w:r>
              <w:rPr>
                <w:w w:val="90"/>
              </w:rPr>
              <w:t>maintain</w:t>
            </w:r>
            <w:r>
              <w:rPr>
                <w:spacing w:val="-1"/>
                <w:w w:val="90"/>
              </w:rPr>
              <w:t xml:space="preserve"> </w:t>
            </w:r>
            <w:r>
              <w:rPr>
                <w:w w:val="90"/>
              </w:rPr>
              <w:t>student success</w:t>
            </w:r>
            <w:r>
              <w:rPr>
                <w:spacing w:val="-1"/>
                <w:w w:val="90"/>
              </w:rPr>
              <w:t xml:space="preserve"> </w:t>
            </w:r>
            <w:r>
              <w:rPr>
                <w:w w:val="90"/>
              </w:rPr>
              <w:t>in</w:t>
            </w:r>
            <w:r>
              <w:rPr>
                <w:spacing w:val="-1"/>
                <w:w w:val="90"/>
              </w:rPr>
              <w:t xml:space="preserve"> </w:t>
            </w:r>
            <w:r>
              <w:rPr>
                <w:w w:val="90"/>
              </w:rPr>
              <w:t>the</w:t>
            </w:r>
            <w:r>
              <w:rPr>
                <w:spacing w:val="-1"/>
                <w:w w:val="90"/>
              </w:rPr>
              <w:t xml:space="preserve"> </w:t>
            </w:r>
            <w:r>
              <w:rPr>
                <w:w w:val="90"/>
              </w:rPr>
              <w:t>least restrictive</w:t>
            </w:r>
            <w:r>
              <w:rPr>
                <w:spacing w:val="-1"/>
                <w:w w:val="90"/>
              </w:rPr>
              <w:t xml:space="preserve"> </w:t>
            </w:r>
            <w:r>
              <w:rPr>
                <w:w w:val="90"/>
              </w:rPr>
              <w:t>environment, according</w:t>
            </w:r>
            <w:r>
              <w:rPr>
                <w:spacing w:val="-1"/>
                <w:w w:val="90"/>
              </w:rPr>
              <w:t xml:space="preserve"> </w:t>
            </w:r>
            <w:r>
              <w:rPr>
                <w:w w:val="90"/>
              </w:rPr>
              <w:t>to</w:t>
            </w:r>
            <w:r>
              <w:rPr>
                <w:spacing w:val="-1"/>
                <w:w w:val="90"/>
              </w:rPr>
              <w:t xml:space="preserve"> </w:t>
            </w:r>
            <w:r>
              <w:rPr>
                <w:w w:val="90"/>
              </w:rPr>
              <w:t xml:space="preserve">students’ </w:t>
            </w:r>
            <w:r>
              <w:t>unique</w:t>
            </w:r>
            <w:r>
              <w:rPr>
                <w:spacing w:val="-7"/>
              </w:rPr>
              <w:t xml:space="preserve"> </w:t>
            </w:r>
            <w:r>
              <w:t>needs.</w:t>
            </w:r>
          </w:p>
        </w:tc>
        <w:tc>
          <w:tcPr>
            <w:tcW w:w="860" w:type="dxa"/>
          </w:tcPr>
          <w:p w14:paraId="063545EE" w14:textId="77777777" w:rsidR="001A42B2" w:rsidRDefault="001A42B2">
            <w:pPr>
              <w:pStyle w:val="TableParagraph"/>
              <w:rPr>
                <w:rFonts w:ascii="Times New Roman"/>
              </w:rPr>
            </w:pPr>
          </w:p>
        </w:tc>
        <w:tc>
          <w:tcPr>
            <w:tcW w:w="780" w:type="dxa"/>
          </w:tcPr>
          <w:p w14:paraId="44C87D9F" w14:textId="77777777" w:rsidR="001A42B2" w:rsidRDefault="001A42B2">
            <w:pPr>
              <w:pStyle w:val="TableParagraph"/>
              <w:rPr>
                <w:rFonts w:ascii="Times New Roman"/>
              </w:rPr>
            </w:pPr>
          </w:p>
        </w:tc>
      </w:tr>
      <w:tr w:rsidR="001A42B2" w14:paraId="01CE22EF" w14:textId="77777777">
        <w:trPr>
          <w:trHeight w:val="979"/>
        </w:trPr>
        <w:tc>
          <w:tcPr>
            <w:tcW w:w="8780" w:type="dxa"/>
          </w:tcPr>
          <w:p w14:paraId="3413E9E2" w14:textId="77777777" w:rsidR="001A42B2" w:rsidRDefault="00000000">
            <w:pPr>
              <w:pStyle w:val="TableParagraph"/>
              <w:spacing w:before="119" w:line="208" w:lineRule="auto"/>
              <w:ind w:left="105"/>
            </w:pPr>
            <w:r>
              <w:rPr>
                <w:w w:val="90"/>
              </w:rPr>
              <w:t xml:space="preserve">MM.2.9 Demonstrate the skills required to ensure that interventions and/or instructional environments are appropriate to the student’s chronological age, developmental levels, </w:t>
            </w:r>
            <w:r>
              <w:rPr>
                <w:spacing w:val="-6"/>
              </w:rPr>
              <w:t>and</w:t>
            </w:r>
            <w:r>
              <w:rPr>
                <w:spacing w:val="-20"/>
              </w:rPr>
              <w:t xml:space="preserve"> </w:t>
            </w:r>
            <w:r>
              <w:rPr>
                <w:spacing w:val="-6"/>
              </w:rPr>
              <w:t>disability-speciﬁc</w:t>
            </w:r>
            <w:r>
              <w:rPr>
                <w:spacing w:val="-20"/>
              </w:rPr>
              <w:t xml:space="preserve"> </w:t>
            </w:r>
            <w:r>
              <w:rPr>
                <w:spacing w:val="-6"/>
              </w:rPr>
              <w:t>needs,</w:t>
            </w:r>
            <w:r>
              <w:rPr>
                <w:spacing w:val="-19"/>
              </w:rPr>
              <w:t xml:space="preserve"> </w:t>
            </w:r>
            <w:r>
              <w:rPr>
                <w:spacing w:val="-6"/>
              </w:rPr>
              <w:t>including</w:t>
            </w:r>
            <w:r>
              <w:rPr>
                <w:spacing w:val="-20"/>
              </w:rPr>
              <w:t xml:space="preserve"> </w:t>
            </w:r>
            <w:r>
              <w:rPr>
                <w:spacing w:val="-6"/>
              </w:rPr>
              <w:t>community-based</w:t>
            </w:r>
            <w:r>
              <w:rPr>
                <w:spacing w:val="-20"/>
              </w:rPr>
              <w:t xml:space="preserve"> </w:t>
            </w:r>
            <w:r>
              <w:rPr>
                <w:spacing w:val="-6"/>
              </w:rPr>
              <w:t>instructional</w:t>
            </w:r>
            <w:r>
              <w:rPr>
                <w:spacing w:val="-19"/>
              </w:rPr>
              <w:t xml:space="preserve"> </w:t>
            </w:r>
            <w:r>
              <w:rPr>
                <w:spacing w:val="-6"/>
              </w:rPr>
              <w:t>environments.</w:t>
            </w:r>
          </w:p>
        </w:tc>
        <w:tc>
          <w:tcPr>
            <w:tcW w:w="860" w:type="dxa"/>
          </w:tcPr>
          <w:p w14:paraId="7B004E07" w14:textId="77777777" w:rsidR="001A42B2" w:rsidRDefault="001A42B2">
            <w:pPr>
              <w:pStyle w:val="TableParagraph"/>
              <w:rPr>
                <w:rFonts w:ascii="Times New Roman"/>
              </w:rPr>
            </w:pPr>
          </w:p>
        </w:tc>
        <w:tc>
          <w:tcPr>
            <w:tcW w:w="780" w:type="dxa"/>
          </w:tcPr>
          <w:p w14:paraId="55BE54F5" w14:textId="77777777" w:rsidR="001A42B2" w:rsidRDefault="001A42B2">
            <w:pPr>
              <w:pStyle w:val="TableParagraph"/>
              <w:rPr>
                <w:rFonts w:ascii="Times New Roman"/>
              </w:rPr>
            </w:pPr>
          </w:p>
        </w:tc>
      </w:tr>
      <w:tr w:rsidR="001A42B2" w14:paraId="2C86DCB6" w14:textId="77777777">
        <w:trPr>
          <w:trHeight w:val="1040"/>
        </w:trPr>
        <w:tc>
          <w:tcPr>
            <w:tcW w:w="8780" w:type="dxa"/>
          </w:tcPr>
          <w:p w14:paraId="5C1EDBD3" w14:textId="77777777" w:rsidR="001A42B2" w:rsidRDefault="00000000">
            <w:pPr>
              <w:pStyle w:val="TableParagraph"/>
              <w:spacing w:before="97" w:line="228" w:lineRule="auto"/>
              <w:ind w:left="105"/>
            </w:pPr>
            <w:r>
              <w:rPr>
                <w:spacing w:val="-6"/>
              </w:rPr>
              <w:t>MM.2.10</w:t>
            </w:r>
            <w:r>
              <w:rPr>
                <w:spacing w:val="-11"/>
              </w:rPr>
              <w:t xml:space="preserve"> </w:t>
            </w:r>
            <w:r>
              <w:rPr>
                <w:spacing w:val="-6"/>
              </w:rPr>
              <w:t>Implement</w:t>
            </w:r>
            <w:r>
              <w:rPr>
                <w:spacing w:val="-10"/>
              </w:rPr>
              <w:t xml:space="preserve"> </w:t>
            </w:r>
            <w:r>
              <w:rPr>
                <w:spacing w:val="-6"/>
              </w:rPr>
              <w:t>systems</w:t>
            </w:r>
            <w:r>
              <w:rPr>
                <w:spacing w:val="-11"/>
              </w:rPr>
              <w:t xml:space="preserve"> </w:t>
            </w:r>
            <w:r>
              <w:rPr>
                <w:spacing w:val="-6"/>
              </w:rPr>
              <w:t>to</w:t>
            </w:r>
            <w:r>
              <w:rPr>
                <w:spacing w:val="-11"/>
              </w:rPr>
              <w:t xml:space="preserve"> </w:t>
            </w:r>
            <w:r>
              <w:rPr>
                <w:spacing w:val="-6"/>
              </w:rPr>
              <w:t>assess,</w:t>
            </w:r>
            <w:r>
              <w:rPr>
                <w:spacing w:val="-10"/>
              </w:rPr>
              <w:t xml:space="preserve"> </w:t>
            </w:r>
            <w:r>
              <w:rPr>
                <w:spacing w:val="-6"/>
              </w:rPr>
              <w:t>plan,</w:t>
            </w:r>
            <w:r>
              <w:rPr>
                <w:spacing w:val="-10"/>
              </w:rPr>
              <w:t xml:space="preserve"> </w:t>
            </w:r>
            <w:r>
              <w:rPr>
                <w:spacing w:val="-6"/>
              </w:rPr>
              <w:t>and</w:t>
            </w:r>
            <w:r>
              <w:rPr>
                <w:spacing w:val="-11"/>
              </w:rPr>
              <w:t xml:space="preserve"> </w:t>
            </w:r>
            <w:r>
              <w:rPr>
                <w:spacing w:val="-6"/>
              </w:rPr>
              <w:t>provide</w:t>
            </w:r>
            <w:r>
              <w:rPr>
                <w:spacing w:val="-11"/>
              </w:rPr>
              <w:t xml:space="preserve"> </w:t>
            </w:r>
            <w:r>
              <w:rPr>
                <w:spacing w:val="-6"/>
              </w:rPr>
              <w:t>academic</w:t>
            </w:r>
            <w:r>
              <w:rPr>
                <w:spacing w:val="-11"/>
              </w:rPr>
              <w:t xml:space="preserve"> </w:t>
            </w:r>
            <w:r>
              <w:rPr>
                <w:spacing w:val="-6"/>
              </w:rPr>
              <w:t>and</w:t>
            </w:r>
            <w:r>
              <w:rPr>
                <w:spacing w:val="-11"/>
              </w:rPr>
              <w:t xml:space="preserve"> </w:t>
            </w:r>
            <w:r>
              <w:rPr>
                <w:spacing w:val="-6"/>
              </w:rPr>
              <w:t>social</w:t>
            </w:r>
            <w:r>
              <w:rPr>
                <w:spacing w:val="-10"/>
              </w:rPr>
              <w:t xml:space="preserve"> </w:t>
            </w:r>
            <w:r>
              <w:rPr>
                <w:spacing w:val="-6"/>
              </w:rPr>
              <w:t xml:space="preserve">skills </w:t>
            </w:r>
            <w:r>
              <w:rPr>
                <w:w w:val="90"/>
              </w:rPr>
              <w:t xml:space="preserve">instruction to support positive behavior in all students, including students who present </w:t>
            </w:r>
            <w:r>
              <w:rPr>
                <w:spacing w:val="-4"/>
              </w:rPr>
              <w:t>complex</w:t>
            </w:r>
            <w:r>
              <w:rPr>
                <w:spacing w:val="-20"/>
              </w:rPr>
              <w:t xml:space="preserve"> </w:t>
            </w:r>
            <w:r>
              <w:rPr>
                <w:spacing w:val="-4"/>
              </w:rPr>
              <w:t>social</w:t>
            </w:r>
            <w:r>
              <w:rPr>
                <w:spacing w:val="-19"/>
              </w:rPr>
              <w:t xml:space="preserve"> </w:t>
            </w:r>
            <w:r>
              <w:rPr>
                <w:spacing w:val="-4"/>
              </w:rPr>
              <w:t>communication,</w:t>
            </w:r>
            <w:r>
              <w:rPr>
                <w:spacing w:val="-19"/>
              </w:rPr>
              <w:t xml:space="preserve"> </w:t>
            </w:r>
            <w:r>
              <w:rPr>
                <w:spacing w:val="-4"/>
              </w:rPr>
              <w:t>behavioral</w:t>
            </w:r>
            <w:r>
              <w:rPr>
                <w:spacing w:val="-19"/>
              </w:rPr>
              <w:t xml:space="preserve"> </w:t>
            </w:r>
            <w:r>
              <w:rPr>
                <w:spacing w:val="-4"/>
              </w:rPr>
              <w:t>and</w:t>
            </w:r>
            <w:r>
              <w:rPr>
                <w:spacing w:val="-20"/>
              </w:rPr>
              <w:t xml:space="preserve"> </w:t>
            </w:r>
            <w:r>
              <w:rPr>
                <w:spacing w:val="-4"/>
              </w:rPr>
              <w:t>emotional</w:t>
            </w:r>
            <w:r>
              <w:rPr>
                <w:spacing w:val="-19"/>
              </w:rPr>
              <w:t xml:space="preserve"> </w:t>
            </w:r>
            <w:r>
              <w:rPr>
                <w:spacing w:val="-4"/>
              </w:rPr>
              <w:t>needs.</w:t>
            </w:r>
          </w:p>
        </w:tc>
        <w:tc>
          <w:tcPr>
            <w:tcW w:w="860" w:type="dxa"/>
          </w:tcPr>
          <w:p w14:paraId="26E425EB" w14:textId="77777777" w:rsidR="001A42B2" w:rsidRDefault="001A42B2">
            <w:pPr>
              <w:pStyle w:val="TableParagraph"/>
              <w:rPr>
                <w:rFonts w:ascii="Times New Roman"/>
              </w:rPr>
            </w:pPr>
          </w:p>
        </w:tc>
        <w:tc>
          <w:tcPr>
            <w:tcW w:w="780" w:type="dxa"/>
          </w:tcPr>
          <w:p w14:paraId="198F60F2" w14:textId="77777777" w:rsidR="001A42B2" w:rsidRDefault="001A42B2">
            <w:pPr>
              <w:pStyle w:val="TableParagraph"/>
              <w:rPr>
                <w:rFonts w:ascii="Times New Roman"/>
              </w:rPr>
            </w:pPr>
          </w:p>
        </w:tc>
      </w:tr>
      <w:tr w:rsidR="001A42B2" w14:paraId="102F1E8A" w14:textId="77777777">
        <w:trPr>
          <w:trHeight w:val="1040"/>
        </w:trPr>
        <w:tc>
          <w:tcPr>
            <w:tcW w:w="8780" w:type="dxa"/>
          </w:tcPr>
          <w:p w14:paraId="4CCDFFD1" w14:textId="77777777" w:rsidR="001A42B2" w:rsidRDefault="00000000">
            <w:pPr>
              <w:pStyle w:val="TableParagraph"/>
              <w:spacing w:before="103" w:line="225" w:lineRule="auto"/>
              <w:ind w:left="105"/>
            </w:pPr>
            <w:r>
              <w:rPr>
                <w:w w:val="90"/>
              </w:rPr>
              <w:t xml:space="preserve">MM.2.11 Demonstrate the knowledge, skills and abilities to understand and address the </w:t>
            </w:r>
            <w:r>
              <w:rPr>
                <w:spacing w:val="-6"/>
              </w:rPr>
              <w:t>needs</w:t>
            </w:r>
            <w:r>
              <w:rPr>
                <w:spacing w:val="-22"/>
              </w:rPr>
              <w:t xml:space="preserve"> </w:t>
            </w:r>
            <w:r>
              <w:rPr>
                <w:spacing w:val="-6"/>
              </w:rPr>
              <w:t>of</w:t>
            </w:r>
            <w:r>
              <w:rPr>
                <w:spacing w:val="-19"/>
              </w:rPr>
              <w:t xml:space="preserve"> </w:t>
            </w:r>
            <w:r>
              <w:rPr>
                <w:spacing w:val="-6"/>
              </w:rPr>
              <w:t>the</w:t>
            </w:r>
            <w:r>
              <w:rPr>
                <w:spacing w:val="-20"/>
              </w:rPr>
              <w:t xml:space="preserve"> </w:t>
            </w:r>
            <w:r>
              <w:rPr>
                <w:spacing w:val="-6"/>
              </w:rPr>
              <w:t>peers</w:t>
            </w:r>
            <w:r>
              <w:rPr>
                <w:spacing w:val="-20"/>
              </w:rPr>
              <w:t xml:space="preserve"> </w:t>
            </w:r>
            <w:r>
              <w:rPr>
                <w:spacing w:val="-6"/>
              </w:rPr>
              <w:t>and</w:t>
            </w:r>
            <w:r>
              <w:rPr>
                <w:spacing w:val="-20"/>
              </w:rPr>
              <w:t xml:space="preserve"> </w:t>
            </w:r>
            <w:r>
              <w:rPr>
                <w:spacing w:val="-6"/>
              </w:rPr>
              <w:t>family</w:t>
            </w:r>
            <w:r>
              <w:rPr>
                <w:spacing w:val="-20"/>
              </w:rPr>
              <w:t xml:space="preserve"> </w:t>
            </w:r>
            <w:r>
              <w:rPr>
                <w:spacing w:val="-6"/>
              </w:rPr>
              <w:t>members</w:t>
            </w:r>
            <w:r>
              <w:rPr>
                <w:spacing w:val="-20"/>
              </w:rPr>
              <w:t xml:space="preserve"> </w:t>
            </w:r>
            <w:r>
              <w:rPr>
                <w:spacing w:val="-6"/>
              </w:rPr>
              <w:t>of</w:t>
            </w:r>
            <w:r>
              <w:rPr>
                <w:spacing w:val="-19"/>
              </w:rPr>
              <w:t xml:space="preserve"> </w:t>
            </w:r>
            <w:r>
              <w:rPr>
                <w:spacing w:val="-6"/>
              </w:rPr>
              <w:t>students</w:t>
            </w:r>
            <w:r>
              <w:rPr>
                <w:spacing w:val="-20"/>
              </w:rPr>
              <w:t xml:space="preserve"> </w:t>
            </w:r>
            <w:r>
              <w:rPr>
                <w:spacing w:val="-6"/>
              </w:rPr>
              <w:t>who</w:t>
            </w:r>
            <w:r>
              <w:rPr>
                <w:spacing w:val="-20"/>
              </w:rPr>
              <w:t xml:space="preserve"> </w:t>
            </w:r>
            <w:r>
              <w:rPr>
                <w:spacing w:val="-6"/>
              </w:rPr>
              <w:t>have</w:t>
            </w:r>
            <w:r>
              <w:rPr>
                <w:spacing w:val="-20"/>
              </w:rPr>
              <w:t xml:space="preserve"> </w:t>
            </w:r>
            <w:r>
              <w:rPr>
                <w:spacing w:val="-6"/>
              </w:rPr>
              <w:t>sustained</w:t>
            </w:r>
            <w:r>
              <w:rPr>
                <w:spacing w:val="-20"/>
              </w:rPr>
              <w:t xml:space="preserve"> </w:t>
            </w:r>
            <w:r>
              <w:rPr>
                <w:spacing w:val="-6"/>
              </w:rPr>
              <w:t>a</w:t>
            </w:r>
            <w:r>
              <w:rPr>
                <w:spacing w:val="-20"/>
              </w:rPr>
              <w:t xml:space="preserve"> </w:t>
            </w:r>
            <w:r>
              <w:rPr>
                <w:spacing w:val="-6"/>
              </w:rPr>
              <w:t xml:space="preserve">traumatic </w:t>
            </w:r>
            <w:r>
              <w:rPr>
                <w:spacing w:val="-8"/>
              </w:rPr>
              <w:t>brain</w:t>
            </w:r>
            <w:r>
              <w:rPr>
                <w:spacing w:val="-13"/>
              </w:rPr>
              <w:t xml:space="preserve"> </w:t>
            </w:r>
            <w:r>
              <w:rPr>
                <w:spacing w:val="-8"/>
              </w:rPr>
              <w:t>injury</w:t>
            </w:r>
            <w:r>
              <w:rPr>
                <w:spacing w:val="-13"/>
              </w:rPr>
              <w:t xml:space="preserve"> </w:t>
            </w:r>
            <w:r>
              <w:rPr>
                <w:spacing w:val="-8"/>
              </w:rPr>
              <w:t>as</w:t>
            </w:r>
            <w:r>
              <w:rPr>
                <w:spacing w:val="-13"/>
              </w:rPr>
              <w:t xml:space="preserve"> </w:t>
            </w:r>
            <w:r>
              <w:rPr>
                <w:spacing w:val="-8"/>
              </w:rPr>
              <w:t>they</w:t>
            </w:r>
            <w:r>
              <w:rPr>
                <w:spacing w:val="-13"/>
              </w:rPr>
              <w:t xml:space="preserve"> </w:t>
            </w:r>
            <w:r>
              <w:rPr>
                <w:spacing w:val="-8"/>
              </w:rPr>
              <w:t>transition</w:t>
            </w:r>
            <w:r>
              <w:rPr>
                <w:spacing w:val="-13"/>
              </w:rPr>
              <w:t xml:space="preserve"> </w:t>
            </w:r>
            <w:r>
              <w:rPr>
                <w:spacing w:val="-8"/>
              </w:rPr>
              <w:t>to</w:t>
            </w:r>
            <w:r>
              <w:rPr>
                <w:spacing w:val="-13"/>
              </w:rPr>
              <w:t xml:space="preserve"> </w:t>
            </w:r>
            <w:r>
              <w:rPr>
                <w:spacing w:val="-8"/>
              </w:rPr>
              <w:t>school</w:t>
            </w:r>
            <w:r>
              <w:rPr>
                <w:spacing w:val="-12"/>
              </w:rPr>
              <w:t xml:space="preserve"> </w:t>
            </w:r>
            <w:r>
              <w:rPr>
                <w:spacing w:val="-8"/>
              </w:rPr>
              <w:t>and</w:t>
            </w:r>
            <w:r>
              <w:rPr>
                <w:spacing w:val="-13"/>
              </w:rPr>
              <w:t xml:space="preserve"> </w:t>
            </w:r>
            <w:r>
              <w:rPr>
                <w:spacing w:val="-8"/>
              </w:rPr>
              <w:t>present</w:t>
            </w:r>
            <w:r>
              <w:rPr>
                <w:spacing w:val="-12"/>
              </w:rPr>
              <w:t xml:space="preserve"> </w:t>
            </w:r>
            <w:r>
              <w:rPr>
                <w:spacing w:val="-8"/>
              </w:rPr>
              <w:t>with</w:t>
            </w:r>
            <w:r>
              <w:rPr>
                <w:spacing w:val="-13"/>
              </w:rPr>
              <w:t xml:space="preserve"> </w:t>
            </w:r>
            <w:r>
              <w:rPr>
                <w:spacing w:val="-8"/>
              </w:rPr>
              <w:t>a</w:t>
            </w:r>
            <w:r>
              <w:rPr>
                <w:spacing w:val="-13"/>
              </w:rPr>
              <w:t xml:space="preserve"> </w:t>
            </w:r>
            <w:r>
              <w:rPr>
                <w:spacing w:val="-8"/>
              </w:rPr>
              <w:t>change</w:t>
            </w:r>
            <w:r>
              <w:rPr>
                <w:spacing w:val="-13"/>
              </w:rPr>
              <w:t xml:space="preserve"> </w:t>
            </w:r>
            <w:r>
              <w:rPr>
                <w:spacing w:val="-8"/>
              </w:rPr>
              <w:t>in</w:t>
            </w:r>
            <w:r>
              <w:rPr>
                <w:spacing w:val="-13"/>
              </w:rPr>
              <w:t xml:space="preserve"> </w:t>
            </w:r>
            <w:r>
              <w:rPr>
                <w:spacing w:val="-8"/>
              </w:rPr>
              <w:t>function.</w:t>
            </w:r>
          </w:p>
        </w:tc>
        <w:tc>
          <w:tcPr>
            <w:tcW w:w="860" w:type="dxa"/>
          </w:tcPr>
          <w:p w14:paraId="15DBDCA1" w14:textId="77777777" w:rsidR="001A42B2" w:rsidRDefault="001A42B2">
            <w:pPr>
              <w:pStyle w:val="TableParagraph"/>
              <w:rPr>
                <w:rFonts w:ascii="Times New Roman"/>
              </w:rPr>
            </w:pPr>
          </w:p>
        </w:tc>
        <w:tc>
          <w:tcPr>
            <w:tcW w:w="780" w:type="dxa"/>
          </w:tcPr>
          <w:p w14:paraId="2EABCEF3" w14:textId="77777777" w:rsidR="001A42B2" w:rsidRDefault="001A42B2">
            <w:pPr>
              <w:pStyle w:val="TableParagraph"/>
              <w:rPr>
                <w:rFonts w:ascii="Times New Roman"/>
              </w:rPr>
            </w:pPr>
          </w:p>
        </w:tc>
      </w:tr>
    </w:tbl>
    <w:p w14:paraId="7AB35AF0" w14:textId="77777777" w:rsidR="001A42B2" w:rsidRDefault="001A42B2">
      <w:pPr>
        <w:rPr>
          <w:rFonts w:ascii="Times New Roman"/>
        </w:rPr>
        <w:sectPr w:rsidR="001A42B2">
          <w:pgSz w:w="12240" w:h="15840"/>
          <w:pgMar w:top="2480" w:right="760" w:bottom="1080" w:left="800" w:header="895" w:footer="850" w:gutter="0"/>
          <w:cols w:space="720"/>
        </w:sectPr>
      </w:pPr>
    </w:p>
    <w:p w14:paraId="4DB49BFA" w14:textId="77777777" w:rsidR="001A42B2" w:rsidRDefault="00000000">
      <w:pPr>
        <w:pStyle w:val="BodyText"/>
        <w:spacing w:before="61"/>
      </w:pPr>
      <w:r>
        <w:rPr>
          <w:noProof/>
        </w:rPr>
        <w:lastRenderedPageBreak/>
        <mc:AlternateContent>
          <mc:Choice Requires="wps">
            <w:drawing>
              <wp:anchor distT="0" distB="0" distL="0" distR="0" simplePos="0" relativeHeight="486917120" behindDoc="1" locked="0" layoutInCell="1" allowOverlap="1" wp14:anchorId="7018E472" wp14:editId="0600EC64">
                <wp:simplePos x="0" y="0"/>
                <wp:positionH relativeFrom="page">
                  <wp:posOffset>596900</wp:posOffset>
                </wp:positionH>
                <wp:positionV relativeFrom="page">
                  <wp:posOffset>1739895</wp:posOffset>
                </wp:positionV>
                <wp:extent cx="6610350" cy="703580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10350" cy="7035800"/>
                        </a:xfrm>
                        <a:custGeom>
                          <a:avLst/>
                          <a:gdLst/>
                          <a:ahLst/>
                          <a:cxnLst/>
                          <a:rect l="l" t="t" r="r" b="b"/>
                          <a:pathLst>
                            <a:path w="6610350" h="7035800">
                              <a:moveTo>
                                <a:pt x="6349" y="0"/>
                              </a:moveTo>
                              <a:lnTo>
                                <a:pt x="6349" y="7035799"/>
                              </a:lnTo>
                            </a:path>
                            <a:path w="6610350" h="7035800">
                              <a:moveTo>
                                <a:pt x="6610350" y="0"/>
                              </a:moveTo>
                              <a:lnTo>
                                <a:pt x="6610350" y="7035799"/>
                              </a:lnTo>
                            </a:path>
                            <a:path w="6610350" h="7035800">
                              <a:moveTo>
                                <a:pt x="0" y="6349"/>
                              </a:moveTo>
                              <a:lnTo>
                                <a:pt x="6603999" y="6349"/>
                              </a:lnTo>
                            </a:path>
                            <a:path w="6610350" h="7035800">
                              <a:moveTo>
                                <a:pt x="0" y="7029450"/>
                              </a:moveTo>
                              <a:lnTo>
                                <a:pt x="6603999" y="702945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C0463B" id="Graphic 21" o:spid="_x0000_s1026" style="position:absolute;margin-left:47pt;margin-top:137pt;width:520.5pt;height:554pt;z-index:-16399360;visibility:visible;mso-wrap-style:square;mso-wrap-distance-left:0;mso-wrap-distance-top:0;mso-wrap-distance-right:0;mso-wrap-distance-bottom:0;mso-position-horizontal:absolute;mso-position-horizontal-relative:page;mso-position-vertical:absolute;mso-position-vertical-relative:page;v-text-anchor:top" coordsize="6610350,70358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" path="m6349,r,7035799em6610350,r,7035799em,6349r6603999,em,7029450r6603999,e" filled="f" strokeweight="1pt">
                <v:path arrowok="t"/>
                <w10:wrap anchorx="page" anchory="page"/>
              </v:shape>
            </w:pict>
          </mc:Fallback>
        </mc:AlternateContent>
      </w:r>
    </w:p>
    <w:p w14:paraId="24D0AA27" w14:textId="77777777" w:rsidR="001A42B2" w:rsidRDefault="00000000">
      <w:pPr>
        <w:pStyle w:val="BodyText"/>
        <w:ind w:left="250"/>
      </w:pPr>
      <w:r>
        <w:rPr>
          <w:w w:val="90"/>
        </w:rPr>
        <w:t>Additional</w:t>
      </w:r>
      <w:r>
        <w:rPr>
          <w:spacing w:val="-1"/>
          <w:w w:val="90"/>
        </w:rPr>
        <w:t xml:space="preserve"> </w:t>
      </w:r>
      <w:r>
        <w:rPr>
          <w:w w:val="90"/>
        </w:rPr>
        <w:t>Comments</w:t>
      </w:r>
      <w:r>
        <w:rPr>
          <w:spacing w:val="-1"/>
          <w:w w:val="90"/>
        </w:rPr>
        <w:t xml:space="preserve"> </w:t>
      </w:r>
      <w:r>
        <w:rPr>
          <w:w w:val="90"/>
        </w:rPr>
        <w:t>on</w:t>
      </w:r>
      <w:r>
        <w:rPr>
          <w:spacing w:val="-1"/>
          <w:w w:val="90"/>
        </w:rPr>
        <w:t xml:space="preserve"> </w:t>
      </w:r>
      <w:r>
        <w:rPr>
          <w:w w:val="90"/>
        </w:rPr>
        <w:t>TPE</w:t>
      </w:r>
      <w:r>
        <w:rPr>
          <w:spacing w:val="-2"/>
          <w:w w:val="90"/>
        </w:rPr>
        <w:t xml:space="preserve"> </w:t>
      </w:r>
      <w:r>
        <w:rPr>
          <w:w w:val="90"/>
        </w:rPr>
        <w:t>2</w:t>
      </w:r>
      <w:r>
        <w:rPr>
          <w:spacing w:val="58"/>
        </w:rPr>
        <w:t xml:space="preserve"> </w:t>
      </w:r>
      <w:r>
        <w:rPr>
          <w:w w:val="90"/>
        </w:rPr>
        <w:t>(indicate</w:t>
      </w:r>
      <w:r>
        <w:rPr>
          <w:spacing w:val="-1"/>
          <w:w w:val="90"/>
        </w:rPr>
        <w:t xml:space="preserve"> </w:t>
      </w:r>
      <w:r>
        <w:rPr>
          <w:w w:val="90"/>
        </w:rPr>
        <w:t>mid-term,</w:t>
      </w:r>
      <w:r>
        <w:rPr>
          <w:spacing w:val="-8"/>
        </w:rPr>
        <w:t xml:space="preserve"> </w:t>
      </w:r>
      <w:r>
        <w:rPr>
          <w:spacing w:val="-2"/>
          <w:w w:val="90"/>
        </w:rPr>
        <w:t>ﬁnal):</w:t>
      </w:r>
    </w:p>
    <w:p w14:paraId="741C55F5" w14:textId="77777777" w:rsidR="001A42B2" w:rsidRDefault="001A42B2">
      <w:pPr>
        <w:sectPr w:rsidR="001A42B2">
          <w:pgSz w:w="12240" w:h="15840"/>
          <w:pgMar w:top="2480" w:right="760" w:bottom="1080" w:left="800" w:header="895" w:footer="850" w:gutter="0"/>
          <w:cols w:space="720"/>
        </w:sectPr>
      </w:pPr>
    </w:p>
    <w:p w14:paraId="7E1A9641" w14:textId="77777777" w:rsidR="001A42B2" w:rsidRDefault="001A42B2">
      <w:pPr>
        <w:pStyle w:val="BodyText"/>
        <w:spacing w:before="240" w:after="1"/>
        <w:rPr>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1A42B2" w14:paraId="1BD3C121" w14:textId="77777777">
        <w:trPr>
          <w:trHeight w:val="760"/>
        </w:trPr>
        <w:tc>
          <w:tcPr>
            <w:tcW w:w="10420" w:type="dxa"/>
            <w:gridSpan w:val="3"/>
            <w:shd w:val="clear" w:color="auto" w:fill="D9E9D3"/>
          </w:tcPr>
          <w:p w14:paraId="5D033E5D" w14:textId="77777777" w:rsidR="001A42B2" w:rsidRDefault="00000000">
            <w:pPr>
              <w:pStyle w:val="TableParagraph"/>
              <w:spacing w:before="112"/>
              <w:ind w:left="498" w:right="488"/>
              <w:jc w:val="center"/>
              <w:rPr>
                <w:rFonts w:ascii="Arial"/>
                <w:b/>
              </w:rPr>
            </w:pPr>
            <w:r>
              <w:rPr>
                <w:rFonts w:ascii="Arial"/>
                <w:b/>
                <w:spacing w:val="-11"/>
              </w:rPr>
              <w:t>TPE</w:t>
            </w:r>
            <w:r>
              <w:rPr>
                <w:rFonts w:ascii="Arial"/>
                <w:b/>
                <w:spacing w:val="-6"/>
              </w:rPr>
              <w:t xml:space="preserve"> </w:t>
            </w:r>
            <w:r>
              <w:rPr>
                <w:rFonts w:ascii="Arial"/>
                <w:b/>
                <w:spacing w:val="-12"/>
              </w:rPr>
              <w:t>3</w:t>
            </w:r>
          </w:p>
          <w:p w14:paraId="607C4E46" w14:textId="77777777" w:rsidR="001A42B2" w:rsidRDefault="00000000">
            <w:pPr>
              <w:pStyle w:val="TableParagraph"/>
              <w:spacing w:before="17"/>
              <w:ind w:left="528" w:right="488"/>
              <w:jc w:val="center"/>
              <w:rPr>
                <w:rFonts w:ascii="Arial"/>
                <w:b/>
              </w:rPr>
            </w:pPr>
            <w:r>
              <w:rPr>
                <w:rFonts w:ascii="Arial"/>
                <w:b/>
                <w:spacing w:val="-8"/>
              </w:rPr>
              <w:t>Understanding</w:t>
            </w:r>
            <w:r>
              <w:rPr>
                <w:rFonts w:ascii="Arial"/>
                <w:b/>
                <w:spacing w:val="-5"/>
              </w:rPr>
              <w:t xml:space="preserve"> </w:t>
            </w:r>
            <w:r>
              <w:rPr>
                <w:rFonts w:ascii="Arial"/>
                <w:b/>
                <w:spacing w:val="-8"/>
              </w:rPr>
              <w:t>and</w:t>
            </w:r>
            <w:r>
              <w:rPr>
                <w:rFonts w:ascii="Arial"/>
                <w:b/>
                <w:spacing w:val="-4"/>
              </w:rPr>
              <w:t xml:space="preserve"> </w:t>
            </w:r>
            <w:r>
              <w:rPr>
                <w:rFonts w:ascii="Arial"/>
                <w:b/>
                <w:spacing w:val="-8"/>
              </w:rPr>
              <w:t>Organizing</w:t>
            </w:r>
            <w:r>
              <w:rPr>
                <w:rFonts w:ascii="Arial"/>
                <w:b/>
                <w:spacing w:val="-5"/>
              </w:rPr>
              <w:t xml:space="preserve"> </w:t>
            </w:r>
            <w:r>
              <w:rPr>
                <w:rFonts w:ascii="Arial"/>
                <w:b/>
                <w:spacing w:val="-8"/>
              </w:rPr>
              <w:t>Subject</w:t>
            </w:r>
            <w:r>
              <w:rPr>
                <w:rFonts w:ascii="Arial"/>
                <w:b/>
                <w:spacing w:val="-4"/>
              </w:rPr>
              <w:t xml:space="preserve"> </w:t>
            </w:r>
            <w:r>
              <w:rPr>
                <w:rFonts w:ascii="Arial"/>
                <w:b/>
                <w:spacing w:val="-8"/>
              </w:rPr>
              <w:t>Matter</w:t>
            </w:r>
            <w:r>
              <w:rPr>
                <w:rFonts w:ascii="Arial"/>
                <w:b/>
                <w:spacing w:val="-5"/>
              </w:rPr>
              <w:t xml:space="preserve"> </w:t>
            </w:r>
            <w:r>
              <w:rPr>
                <w:rFonts w:ascii="Arial"/>
                <w:b/>
                <w:spacing w:val="-8"/>
              </w:rPr>
              <w:t>for</w:t>
            </w:r>
            <w:r>
              <w:rPr>
                <w:rFonts w:ascii="Arial"/>
                <w:b/>
                <w:spacing w:val="-4"/>
              </w:rPr>
              <w:t xml:space="preserve"> </w:t>
            </w:r>
            <w:r>
              <w:rPr>
                <w:rFonts w:ascii="Arial"/>
                <w:b/>
                <w:spacing w:val="-8"/>
              </w:rPr>
              <w:t>Student</w:t>
            </w:r>
            <w:r>
              <w:rPr>
                <w:rFonts w:ascii="Arial"/>
                <w:b/>
                <w:spacing w:val="-5"/>
              </w:rPr>
              <w:t xml:space="preserve"> </w:t>
            </w:r>
            <w:r>
              <w:rPr>
                <w:rFonts w:ascii="Arial"/>
                <w:b/>
                <w:spacing w:val="-8"/>
              </w:rPr>
              <w:t>Learning</w:t>
            </w:r>
          </w:p>
        </w:tc>
      </w:tr>
      <w:tr w:rsidR="001A42B2" w14:paraId="4F534C17" w14:textId="77777777">
        <w:trPr>
          <w:trHeight w:val="780"/>
        </w:trPr>
        <w:tc>
          <w:tcPr>
            <w:tcW w:w="8780" w:type="dxa"/>
          </w:tcPr>
          <w:p w14:paraId="25A4BF78" w14:textId="77777777" w:rsidR="001A42B2" w:rsidRDefault="00000000">
            <w:pPr>
              <w:pStyle w:val="TableParagraph"/>
              <w:spacing w:before="102"/>
              <w:ind w:left="1958"/>
              <w:rPr>
                <w:rFonts w:ascii="Arial"/>
                <w:b/>
                <w:sz w:val="20"/>
              </w:rPr>
            </w:pPr>
            <w:r>
              <w:rPr>
                <w:rFonts w:ascii="Arial"/>
                <w:b/>
                <w:color w:val="1A1824"/>
                <w:sz w:val="20"/>
              </w:rPr>
              <w:t>Not</w:t>
            </w:r>
            <w:r>
              <w:rPr>
                <w:rFonts w:ascii="Arial"/>
                <w:b/>
                <w:color w:val="1A1824"/>
                <w:spacing w:val="-14"/>
                <w:sz w:val="20"/>
              </w:rPr>
              <w:t xml:space="preserve"> </w:t>
            </w:r>
            <w:r>
              <w:rPr>
                <w:rFonts w:ascii="Arial"/>
                <w:b/>
                <w:color w:val="1A1824"/>
                <w:sz w:val="20"/>
              </w:rPr>
              <w:t>Observed</w:t>
            </w:r>
            <w:r>
              <w:rPr>
                <w:rFonts w:ascii="Arial"/>
                <w:b/>
                <w:color w:val="1A1824"/>
                <w:spacing w:val="55"/>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Beginning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Emerging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pacing w:val="-2"/>
                <w:sz w:val="20"/>
              </w:rPr>
              <w:t>Applying</w:t>
            </w:r>
          </w:p>
          <w:p w14:paraId="3C522613" w14:textId="77777777" w:rsidR="001A42B2" w:rsidRDefault="00000000">
            <w:pPr>
              <w:pStyle w:val="TableParagraph"/>
              <w:tabs>
                <w:tab w:val="left" w:pos="4055"/>
                <w:tab w:val="left" w:pos="5413"/>
                <w:tab w:val="right" w:pos="6606"/>
              </w:tabs>
              <w:spacing w:before="6"/>
              <w:ind w:left="2616"/>
              <w:rPr>
                <w:rFonts w:ascii="Arial"/>
                <w:b/>
                <w:sz w:val="18"/>
              </w:rPr>
            </w:pPr>
            <w:r>
              <w:rPr>
                <w:rFonts w:ascii="Arial"/>
                <w:b/>
                <w:spacing w:val="-5"/>
                <w:sz w:val="18"/>
              </w:rPr>
              <w:t>N/O</w:t>
            </w:r>
            <w:r>
              <w:rPr>
                <w:rFonts w:ascii="Arial"/>
                <w:b/>
                <w:sz w:val="18"/>
              </w:rPr>
              <w:tab/>
            </w:r>
            <w:r>
              <w:rPr>
                <w:rFonts w:ascii="Arial"/>
                <w:b/>
                <w:spacing w:val="-10"/>
                <w:sz w:val="18"/>
              </w:rPr>
              <w:t>1</w:t>
            </w:r>
            <w:r>
              <w:rPr>
                <w:rFonts w:ascii="Arial"/>
                <w:b/>
                <w:sz w:val="18"/>
              </w:rPr>
              <w:tab/>
            </w:r>
            <w:r>
              <w:rPr>
                <w:rFonts w:ascii="Arial"/>
                <w:b/>
                <w:spacing w:val="-10"/>
                <w:sz w:val="18"/>
              </w:rPr>
              <w:t>2</w:t>
            </w:r>
            <w:r>
              <w:rPr>
                <w:rFonts w:ascii="Times New Roman"/>
                <w:sz w:val="18"/>
              </w:rPr>
              <w:tab/>
            </w:r>
            <w:r>
              <w:rPr>
                <w:rFonts w:ascii="Arial"/>
                <w:b/>
                <w:spacing w:val="-10"/>
                <w:sz w:val="18"/>
              </w:rPr>
              <w:t>3</w:t>
            </w:r>
          </w:p>
        </w:tc>
        <w:tc>
          <w:tcPr>
            <w:tcW w:w="860" w:type="dxa"/>
          </w:tcPr>
          <w:p w14:paraId="368B8BAF" w14:textId="77777777" w:rsidR="001A42B2" w:rsidRDefault="00000000">
            <w:pPr>
              <w:pStyle w:val="TableParagraph"/>
              <w:spacing w:before="103" w:line="249" w:lineRule="auto"/>
              <w:ind w:left="131" w:right="109"/>
              <w:jc w:val="center"/>
              <w:rPr>
                <w:rFonts w:ascii="Arial"/>
                <w:b/>
                <w:sz w:val="16"/>
              </w:rPr>
            </w:pPr>
            <w:r>
              <w:rPr>
                <w:rFonts w:ascii="Arial"/>
                <w:b/>
                <w:spacing w:val="-4"/>
                <w:sz w:val="16"/>
              </w:rPr>
              <w:t xml:space="preserve">Mid Term </w:t>
            </w:r>
            <w:r>
              <w:rPr>
                <w:rFonts w:ascii="Arial"/>
                <w:b/>
                <w:spacing w:val="-9"/>
                <w:sz w:val="16"/>
              </w:rPr>
              <w:t>Score</w:t>
            </w:r>
          </w:p>
        </w:tc>
        <w:tc>
          <w:tcPr>
            <w:tcW w:w="780" w:type="dxa"/>
          </w:tcPr>
          <w:p w14:paraId="227A77D1" w14:textId="77777777" w:rsidR="001A42B2" w:rsidRDefault="00000000">
            <w:pPr>
              <w:pStyle w:val="TableParagraph"/>
              <w:spacing w:before="103" w:line="249" w:lineRule="auto"/>
              <w:ind w:left="179" w:right="161" w:firstLine="33"/>
              <w:rPr>
                <w:rFonts w:ascii="Arial"/>
                <w:b/>
                <w:sz w:val="16"/>
              </w:rPr>
            </w:pPr>
            <w:r>
              <w:rPr>
                <w:rFonts w:ascii="Arial"/>
                <w:b/>
                <w:spacing w:val="-2"/>
                <w:sz w:val="16"/>
              </w:rPr>
              <w:t xml:space="preserve">Final </w:t>
            </w:r>
            <w:r>
              <w:rPr>
                <w:rFonts w:ascii="Arial"/>
                <w:b/>
                <w:spacing w:val="-9"/>
                <w:sz w:val="16"/>
              </w:rPr>
              <w:t>Score</w:t>
            </w:r>
          </w:p>
        </w:tc>
      </w:tr>
      <w:tr w:rsidR="001A42B2" w14:paraId="577FAFB0" w14:textId="77777777">
        <w:trPr>
          <w:trHeight w:val="460"/>
        </w:trPr>
        <w:tc>
          <w:tcPr>
            <w:tcW w:w="10420" w:type="dxa"/>
            <w:gridSpan w:val="3"/>
          </w:tcPr>
          <w:p w14:paraId="499AECEA" w14:textId="77777777" w:rsidR="001A42B2" w:rsidRDefault="00000000">
            <w:pPr>
              <w:pStyle w:val="TableParagraph"/>
              <w:spacing w:before="106"/>
              <w:ind w:left="105"/>
              <w:rPr>
                <w:rFonts w:ascii="Arial"/>
                <w:b/>
              </w:rPr>
            </w:pPr>
            <w:r>
              <w:rPr>
                <w:rFonts w:ascii="Arial"/>
                <w:b/>
                <w:spacing w:val="-6"/>
              </w:rPr>
              <w:t>Mild</w:t>
            </w:r>
            <w:r>
              <w:rPr>
                <w:rFonts w:ascii="Arial"/>
                <w:b/>
                <w:spacing w:val="-9"/>
              </w:rPr>
              <w:t xml:space="preserve"> </w:t>
            </w:r>
            <w:r>
              <w:rPr>
                <w:rFonts w:ascii="Arial"/>
                <w:b/>
                <w:spacing w:val="-6"/>
              </w:rPr>
              <w:t>Moderate</w:t>
            </w:r>
            <w:r>
              <w:rPr>
                <w:rFonts w:ascii="Arial"/>
                <w:b/>
                <w:spacing w:val="-9"/>
              </w:rPr>
              <w:t xml:space="preserve"> </w:t>
            </w:r>
            <w:r>
              <w:rPr>
                <w:rFonts w:ascii="Arial"/>
                <w:b/>
                <w:spacing w:val="-6"/>
              </w:rPr>
              <w:t>Support</w:t>
            </w:r>
            <w:r>
              <w:rPr>
                <w:rFonts w:ascii="Arial"/>
                <w:b/>
                <w:spacing w:val="-8"/>
              </w:rPr>
              <w:t xml:space="preserve"> </w:t>
            </w:r>
            <w:r>
              <w:rPr>
                <w:rFonts w:ascii="Arial"/>
                <w:b/>
                <w:spacing w:val="-6"/>
              </w:rPr>
              <w:t>Needs</w:t>
            </w:r>
            <w:r>
              <w:rPr>
                <w:rFonts w:ascii="Arial"/>
                <w:b/>
                <w:spacing w:val="-9"/>
              </w:rPr>
              <w:t xml:space="preserve"> </w:t>
            </w:r>
            <w:r>
              <w:rPr>
                <w:rFonts w:ascii="Arial"/>
                <w:b/>
                <w:spacing w:val="-6"/>
              </w:rPr>
              <w:t>Candidates</w:t>
            </w:r>
            <w:r>
              <w:rPr>
                <w:rFonts w:ascii="Arial"/>
                <w:b/>
                <w:spacing w:val="-8"/>
              </w:rPr>
              <w:t xml:space="preserve"> </w:t>
            </w:r>
            <w:r>
              <w:rPr>
                <w:rFonts w:ascii="Arial"/>
                <w:b/>
                <w:spacing w:val="-6"/>
              </w:rPr>
              <w:t>will.</w:t>
            </w:r>
            <w:r>
              <w:rPr>
                <w:rFonts w:ascii="Arial"/>
                <w:b/>
                <w:spacing w:val="-9"/>
              </w:rPr>
              <w:t xml:space="preserve"> </w:t>
            </w:r>
            <w:r>
              <w:rPr>
                <w:rFonts w:ascii="Arial"/>
                <w:b/>
                <w:spacing w:val="-6"/>
              </w:rPr>
              <w:t>.</w:t>
            </w:r>
            <w:r>
              <w:rPr>
                <w:rFonts w:ascii="Arial"/>
                <w:b/>
                <w:spacing w:val="-9"/>
              </w:rPr>
              <w:t xml:space="preserve"> </w:t>
            </w:r>
            <w:r>
              <w:rPr>
                <w:rFonts w:ascii="Arial"/>
                <w:b/>
                <w:spacing w:val="-10"/>
              </w:rPr>
              <w:t>.</w:t>
            </w:r>
          </w:p>
        </w:tc>
      </w:tr>
      <w:tr w:rsidR="001A42B2" w14:paraId="19701A67" w14:textId="77777777">
        <w:trPr>
          <w:trHeight w:val="779"/>
        </w:trPr>
        <w:tc>
          <w:tcPr>
            <w:tcW w:w="8780" w:type="dxa"/>
          </w:tcPr>
          <w:p w14:paraId="5883D53E" w14:textId="77777777" w:rsidR="001A42B2" w:rsidRDefault="00000000">
            <w:pPr>
              <w:pStyle w:val="TableParagraph"/>
              <w:spacing w:before="99" w:line="228" w:lineRule="auto"/>
              <w:ind w:left="105" w:right="1502"/>
            </w:pPr>
            <w:r>
              <w:rPr>
                <w:w w:val="90"/>
              </w:rPr>
              <w:t>U.3.1</w:t>
            </w:r>
            <w:r>
              <w:rPr>
                <w:spacing w:val="-5"/>
                <w:w w:val="90"/>
              </w:rPr>
              <w:t xml:space="preserve"> </w:t>
            </w:r>
            <w:r>
              <w:rPr>
                <w:w w:val="90"/>
              </w:rPr>
              <w:t>Demonstrate</w:t>
            </w:r>
            <w:r>
              <w:rPr>
                <w:spacing w:val="-5"/>
                <w:w w:val="90"/>
              </w:rPr>
              <w:t xml:space="preserve"> </w:t>
            </w:r>
            <w:r>
              <w:rPr>
                <w:w w:val="90"/>
              </w:rPr>
              <w:t>knowledge</w:t>
            </w:r>
            <w:r>
              <w:rPr>
                <w:spacing w:val="-5"/>
                <w:w w:val="90"/>
              </w:rPr>
              <w:t xml:space="preserve"> </w:t>
            </w:r>
            <w:r>
              <w:rPr>
                <w:w w:val="90"/>
              </w:rPr>
              <w:t>of</w:t>
            </w:r>
            <w:r>
              <w:rPr>
                <w:spacing w:val="-4"/>
                <w:w w:val="90"/>
              </w:rPr>
              <w:t xml:space="preserve"> </w:t>
            </w:r>
            <w:r>
              <w:rPr>
                <w:w w:val="90"/>
              </w:rPr>
              <w:t>subject</w:t>
            </w:r>
            <w:r>
              <w:rPr>
                <w:spacing w:val="-4"/>
                <w:w w:val="90"/>
              </w:rPr>
              <w:t xml:space="preserve"> </w:t>
            </w:r>
            <w:r>
              <w:rPr>
                <w:w w:val="90"/>
              </w:rPr>
              <w:t>matter,</w:t>
            </w:r>
            <w:r>
              <w:rPr>
                <w:spacing w:val="-4"/>
                <w:w w:val="90"/>
              </w:rPr>
              <w:t xml:space="preserve"> </w:t>
            </w:r>
            <w:r>
              <w:rPr>
                <w:w w:val="90"/>
              </w:rPr>
              <w:t>including</w:t>
            </w:r>
            <w:r>
              <w:rPr>
                <w:spacing w:val="-5"/>
                <w:w w:val="90"/>
              </w:rPr>
              <w:t xml:space="preserve"> </w:t>
            </w:r>
            <w:r>
              <w:rPr>
                <w:w w:val="90"/>
              </w:rPr>
              <w:t>the</w:t>
            </w:r>
            <w:r>
              <w:rPr>
                <w:spacing w:val="-5"/>
                <w:w w:val="90"/>
              </w:rPr>
              <w:t xml:space="preserve"> </w:t>
            </w:r>
            <w:r>
              <w:rPr>
                <w:w w:val="90"/>
              </w:rPr>
              <w:t xml:space="preserve">adopted </w:t>
            </w:r>
            <w:r>
              <w:rPr>
                <w:spacing w:val="-4"/>
              </w:rPr>
              <w:t>California</w:t>
            </w:r>
            <w:r>
              <w:rPr>
                <w:spacing w:val="-20"/>
              </w:rPr>
              <w:t xml:space="preserve"> </w:t>
            </w:r>
            <w:r>
              <w:rPr>
                <w:spacing w:val="-4"/>
              </w:rPr>
              <w:t>State</w:t>
            </w:r>
            <w:r>
              <w:rPr>
                <w:spacing w:val="-20"/>
              </w:rPr>
              <w:t xml:space="preserve"> </w:t>
            </w:r>
            <w:r>
              <w:rPr>
                <w:spacing w:val="-4"/>
              </w:rPr>
              <w:t>Standards</w:t>
            </w:r>
            <w:r>
              <w:rPr>
                <w:spacing w:val="-20"/>
              </w:rPr>
              <w:t xml:space="preserve"> </w:t>
            </w:r>
            <w:r>
              <w:rPr>
                <w:spacing w:val="-4"/>
              </w:rPr>
              <w:t>and</w:t>
            </w:r>
            <w:r>
              <w:rPr>
                <w:spacing w:val="-20"/>
              </w:rPr>
              <w:t xml:space="preserve"> </w:t>
            </w:r>
            <w:r>
              <w:rPr>
                <w:spacing w:val="-4"/>
              </w:rPr>
              <w:t>curriculum</w:t>
            </w:r>
            <w:r>
              <w:rPr>
                <w:spacing w:val="-20"/>
              </w:rPr>
              <w:t xml:space="preserve"> </w:t>
            </w:r>
            <w:r>
              <w:rPr>
                <w:spacing w:val="-4"/>
              </w:rPr>
              <w:t>frameworks.</w:t>
            </w:r>
          </w:p>
        </w:tc>
        <w:tc>
          <w:tcPr>
            <w:tcW w:w="860" w:type="dxa"/>
          </w:tcPr>
          <w:p w14:paraId="5498915A" w14:textId="77777777" w:rsidR="001A42B2" w:rsidRDefault="001A42B2">
            <w:pPr>
              <w:pStyle w:val="TableParagraph"/>
              <w:rPr>
                <w:rFonts w:ascii="Times New Roman"/>
              </w:rPr>
            </w:pPr>
          </w:p>
        </w:tc>
        <w:tc>
          <w:tcPr>
            <w:tcW w:w="780" w:type="dxa"/>
          </w:tcPr>
          <w:p w14:paraId="7C0CFDC3" w14:textId="77777777" w:rsidR="001A42B2" w:rsidRDefault="001A42B2">
            <w:pPr>
              <w:pStyle w:val="TableParagraph"/>
              <w:rPr>
                <w:rFonts w:ascii="Times New Roman"/>
              </w:rPr>
            </w:pPr>
          </w:p>
        </w:tc>
      </w:tr>
      <w:tr w:rsidR="001A42B2" w14:paraId="30A9073F" w14:textId="77777777">
        <w:trPr>
          <w:trHeight w:val="1320"/>
        </w:trPr>
        <w:tc>
          <w:tcPr>
            <w:tcW w:w="8780" w:type="dxa"/>
          </w:tcPr>
          <w:p w14:paraId="7CB19EEE" w14:textId="77777777" w:rsidR="001A42B2" w:rsidRDefault="00000000">
            <w:pPr>
              <w:pStyle w:val="TableParagraph"/>
              <w:spacing w:before="89" w:line="228" w:lineRule="auto"/>
              <w:ind w:left="105" w:right="1070"/>
            </w:pPr>
            <w:r>
              <w:rPr>
                <w:spacing w:val="-8"/>
              </w:rPr>
              <w:t>U.3.2</w:t>
            </w:r>
            <w:r>
              <w:rPr>
                <w:spacing w:val="-12"/>
              </w:rPr>
              <w:t xml:space="preserve"> </w:t>
            </w:r>
            <w:r>
              <w:rPr>
                <w:spacing w:val="-8"/>
              </w:rPr>
              <w:t>Use</w:t>
            </w:r>
            <w:r>
              <w:rPr>
                <w:spacing w:val="-12"/>
              </w:rPr>
              <w:t xml:space="preserve"> </w:t>
            </w:r>
            <w:r>
              <w:rPr>
                <w:spacing w:val="-8"/>
              </w:rPr>
              <w:t>knowledge</w:t>
            </w:r>
            <w:r>
              <w:rPr>
                <w:spacing w:val="-12"/>
              </w:rPr>
              <w:t xml:space="preserve"> </w:t>
            </w:r>
            <w:r>
              <w:rPr>
                <w:spacing w:val="-8"/>
              </w:rPr>
              <w:t>about</w:t>
            </w:r>
            <w:r>
              <w:rPr>
                <w:spacing w:val="-11"/>
              </w:rPr>
              <w:t xml:space="preserve"> </w:t>
            </w:r>
            <w:r>
              <w:rPr>
                <w:spacing w:val="-8"/>
              </w:rPr>
              <w:t>students</w:t>
            </w:r>
            <w:r>
              <w:rPr>
                <w:spacing w:val="-12"/>
              </w:rPr>
              <w:t xml:space="preserve"> </w:t>
            </w:r>
            <w:r>
              <w:rPr>
                <w:spacing w:val="-8"/>
              </w:rPr>
              <w:t>and</w:t>
            </w:r>
            <w:r>
              <w:rPr>
                <w:spacing w:val="-12"/>
              </w:rPr>
              <w:t xml:space="preserve"> </w:t>
            </w:r>
            <w:r>
              <w:rPr>
                <w:spacing w:val="-8"/>
              </w:rPr>
              <w:t>learning</w:t>
            </w:r>
            <w:r>
              <w:rPr>
                <w:spacing w:val="-12"/>
              </w:rPr>
              <w:t xml:space="preserve"> </w:t>
            </w:r>
            <w:r>
              <w:rPr>
                <w:spacing w:val="-8"/>
              </w:rPr>
              <w:t>goals</w:t>
            </w:r>
            <w:r>
              <w:rPr>
                <w:spacing w:val="-12"/>
              </w:rPr>
              <w:t xml:space="preserve"> </w:t>
            </w:r>
            <w:r>
              <w:rPr>
                <w:spacing w:val="-8"/>
              </w:rPr>
              <w:t>to</w:t>
            </w:r>
            <w:r>
              <w:rPr>
                <w:spacing w:val="-12"/>
              </w:rPr>
              <w:t xml:space="preserve"> </w:t>
            </w:r>
            <w:r>
              <w:rPr>
                <w:spacing w:val="-8"/>
              </w:rPr>
              <w:t>organize</w:t>
            </w:r>
            <w:r>
              <w:rPr>
                <w:spacing w:val="-12"/>
              </w:rPr>
              <w:t xml:space="preserve"> </w:t>
            </w:r>
            <w:r>
              <w:rPr>
                <w:spacing w:val="-8"/>
              </w:rPr>
              <w:t>the curriculum</w:t>
            </w:r>
            <w:r>
              <w:rPr>
                <w:spacing w:val="-13"/>
              </w:rPr>
              <w:t xml:space="preserve"> </w:t>
            </w:r>
            <w:r>
              <w:rPr>
                <w:spacing w:val="-8"/>
              </w:rPr>
              <w:t>to</w:t>
            </w:r>
            <w:r>
              <w:rPr>
                <w:spacing w:val="-13"/>
              </w:rPr>
              <w:t xml:space="preserve"> </w:t>
            </w:r>
            <w:r>
              <w:rPr>
                <w:spacing w:val="-8"/>
              </w:rPr>
              <w:t>facilitate</w:t>
            </w:r>
            <w:r>
              <w:rPr>
                <w:spacing w:val="-13"/>
              </w:rPr>
              <w:t xml:space="preserve"> </w:t>
            </w:r>
            <w:r>
              <w:rPr>
                <w:spacing w:val="-8"/>
              </w:rPr>
              <w:t>student</w:t>
            </w:r>
            <w:r>
              <w:rPr>
                <w:spacing w:val="-12"/>
              </w:rPr>
              <w:t xml:space="preserve"> </w:t>
            </w:r>
            <w:r>
              <w:rPr>
                <w:spacing w:val="-8"/>
              </w:rPr>
              <w:t>understanding</w:t>
            </w:r>
            <w:r>
              <w:rPr>
                <w:spacing w:val="-13"/>
              </w:rPr>
              <w:t xml:space="preserve"> </w:t>
            </w:r>
            <w:r>
              <w:rPr>
                <w:spacing w:val="-8"/>
              </w:rPr>
              <w:t>of</w:t>
            </w:r>
            <w:r>
              <w:rPr>
                <w:spacing w:val="-12"/>
              </w:rPr>
              <w:t xml:space="preserve"> </w:t>
            </w:r>
            <w:r>
              <w:rPr>
                <w:spacing w:val="-8"/>
              </w:rPr>
              <w:t>subject</w:t>
            </w:r>
            <w:r>
              <w:rPr>
                <w:spacing w:val="-12"/>
              </w:rPr>
              <w:t xml:space="preserve"> </w:t>
            </w:r>
            <w:r>
              <w:rPr>
                <w:spacing w:val="-8"/>
              </w:rPr>
              <w:t>matter</w:t>
            </w:r>
            <w:r>
              <w:rPr>
                <w:spacing w:val="-12"/>
              </w:rPr>
              <w:t xml:space="preserve"> </w:t>
            </w:r>
            <w:r>
              <w:rPr>
                <w:spacing w:val="-8"/>
              </w:rPr>
              <w:t>and</w:t>
            </w:r>
            <w:r>
              <w:rPr>
                <w:spacing w:val="-13"/>
              </w:rPr>
              <w:t xml:space="preserve"> </w:t>
            </w:r>
            <w:r>
              <w:rPr>
                <w:spacing w:val="-8"/>
              </w:rPr>
              <w:t xml:space="preserve">make </w:t>
            </w:r>
            <w:r>
              <w:rPr>
                <w:w w:val="90"/>
              </w:rPr>
              <w:t xml:space="preserve">accommodations and/or modiﬁcations as needed to promote student access </w:t>
            </w:r>
            <w:r>
              <w:t>to</w:t>
            </w:r>
            <w:r>
              <w:rPr>
                <w:spacing w:val="-17"/>
              </w:rPr>
              <w:t xml:space="preserve"> </w:t>
            </w:r>
            <w:r>
              <w:t>the</w:t>
            </w:r>
            <w:r>
              <w:rPr>
                <w:spacing w:val="-17"/>
              </w:rPr>
              <w:t xml:space="preserve"> </w:t>
            </w:r>
            <w:r>
              <w:t>curriculum.</w:t>
            </w:r>
          </w:p>
        </w:tc>
        <w:tc>
          <w:tcPr>
            <w:tcW w:w="860" w:type="dxa"/>
          </w:tcPr>
          <w:p w14:paraId="452B1589" w14:textId="77777777" w:rsidR="001A42B2" w:rsidRDefault="001A42B2">
            <w:pPr>
              <w:pStyle w:val="TableParagraph"/>
              <w:rPr>
                <w:rFonts w:ascii="Times New Roman"/>
              </w:rPr>
            </w:pPr>
          </w:p>
        </w:tc>
        <w:tc>
          <w:tcPr>
            <w:tcW w:w="780" w:type="dxa"/>
          </w:tcPr>
          <w:p w14:paraId="20E5F307" w14:textId="77777777" w:rsidR="001A42B2" w:rsidRDefault="001A42B2">
            <w:pPr>
              <w:pStyle w:val="TableParagraph"/>
              <w:rPr>
                <w:rFonts w:ascii="Times New Roman"/>
              </w:rPr>
            </w:pPr>
          </w:p>
        </w:tc>
      </w:tr>
      <w:tr w:rsidR="001A42B2" w14:paraId="4B2892F6" w14:textId="77777777">
        <w:trPr>
          <w:trHeight w:val="1319"/>
        </w:trPr>
        <w:tc>
          <w:tcPr>
            <w:tcW w:w="8780" w:type="dxa"/>
          </w:tcPr>
          <w:p w14:paraId="5F87BC19" w14:textId="77777777" w:rsidR="001A42B2" w:rsidRDefault="00000000">
            <w:pPr>
              <w:pStyle w:val="TableParagraph"/>
              <w:spacing w:before="98" w:line="228" w:lineRule="auto"/>
              <w:ind w:left="105" w:right="1027"/>
            </w:pPr>
            <w:r>
              <w:rPr>
                <w:w w:val="90"/>
              </w:rPr>
              <w:t>U.3.3 Plan, design, implement, and monitor instruction consistent with current subject-speciﬁc</w:t>
            </w:r>
            <w:r>
              <w:rPr>
                <w:spacing w:val="-1"/>
                <w:w w:val="90"/>
              </w:rPr>
              <w:t xml:space="preserve"> </w:t>
            </w:r>
            <w:r>
              <w:rPr>
                <w:w w:val="90"/>
              </w:rPr>
              <w:t>pedagogy</w:t>
            </w:r>
            <w:r>
              <w:rPr>
                <w:spacing w:val="-1"/>
                <w:w w:val="90"/>
              </w:rPr>
              <w:t xml:space="preserve"> </w:t>
            </w:r>
            <w:r>
              <w:rPr>
                <w:w w:val="90"/>
              </w:rPr>
              <w:t>in</w:t>
            </w:r>
            <w:r>
              <w:rPr>
                <w:spacing w:val="-1"/>
                <w:w w:val="90"/>
              </w:rPr>
              <w:t xml:space="preserve"> </w:t>
            </w:r>
            <w:r>
              <w:rPr>
                <w:w w:val="90"/>
              </w:rPr>
              <w:t>the</w:t>
            </w:r>
            <w:r>
              <w:rPr>
                <w:spacing w:val="-1"/>
                <w:w w:val="90"/>
              </w:rPr>
              <w:t xml:space="preserve"> </w:t>
            </w:r>
            <w:r>
              <w:rPr>
                <w:w w:val="90"/>
              </w:rPr>
              <w:t>content area(s) of instruction, and</w:t>
            </w:r>
            <w:r>
              <w:rPr>
                <w:spacing w:val="-1"/>
                <w:w w:val="90"/>
              </w:rPr>
              <w:t xml:space="preserve"> </w:t>
            </w:r>
            <w:r>
              <w:rPr>
                <w:w w:val="90"/>
              </w:rPr>
              <w:t>design</w:t>
            </w:r>
            <w:r>
              <w:rPr>
                <w:spacing w:val="-1"/>
                <w:w w:val="90"/>
              </w:rPr>
              <w:t xml:space="preserve"> </w:t>
            </w:r>
            <w:r>
              <w:rPr>
                <w:w w:val="90"/>
              </w:rPr>
              <w:t xml:space="preserve">and </w:t>
            </w:r>
            <w:r>
              <w:rPr>
                <w:spacing w:val="-4"/>
              </w:rPr>
              <w:t>implement</w:t>
            </w:r>
            <w:r>
              <w:rPr>
                <w:spacing w:val="-19"/>
              </w:rPr>
              <w:t xml:space="preserve"> </w:t>
            </w:r>
            <w:r>
              <w:rPr>
                <w:spacing w:val="-4"/>
              </w:rPr>
              <w:t>disciplinary</w:t>
            </w:r>
            <w:r>
              <w:rPr>
                <w:spacing w:val="-20"/>
              </w:rPr>
              <w:t xml:space="preserve"> </w:t>
            </w:r>
            <w:r>
              <w:rPr>
                <w:spacing w:val="-4"/>
              </w:rPr>
              <w:t>and</w:t>
            </w:r>
            <w:r>
              <w:rPr>
                <w:spacing w:val="-20"/>
              </w:rPr>
              <w:t xml:space="preserve"> </w:t>
            </w:r>
            <w:r>
              <w:rPr>
                <w:spacing w:val="-4"/>
              </w:rPr>
              <w:t>cross-disciplinary</w:t>
            </w:r>
            <w:r>
              <w:rPr>
                <w:spacing w:val="-20"/>
              </w:rPr>
              <w:t xml:space="preserve"> </w:t>
            </w:r>
            <w:r>
              <w:rPr>
                <w:spacing w:val="-4"/>
              </w:rPr>
              <w:t>learning</w:t>
            </w:r>
            <w:r>
              <w:rPr>
                <w:spacing w:val="-20"/>
              </w:rPr>
              <w:t xml:space="preserve"> </w:t>
            </w:r>
            <w:r>
              <w:rPr>
                <w:spacing w:val="-4"/>
              </w:rPr>
              <w:t>sequences,</w:t>
            </w:r>
            <w:r>
              <w:rPr>
                <w:spacing w:val="-19"/>
              </w:rPr>
              <w:t xml:space="preserve"> </w:t>
            </w:r>
            <w:r>
              <w:rPr>
                <w:spacing w:val="-4"/>
              </w:rPr>
              <w:t xml:space="preserve">including </w:t>
            </w:r>
            <w:r>
              <w:rPr>
                <w:spacing w:val="-6"/>
              </w:rPr>
              <w:t>integrating</w:t>
            </w:r>
            <w:r>
              <w:rPr>
                <w:spacing w:val="-17"/>
              </w:rPr>
              <w:t xml:space="preserve"> </w:t>
            </w:r>
            <w:r>
              <w:rPr>
                <w:spacing w:val="-6"/>
              </w:rPr>
              <w:t>the</w:t>
            </w:r>
            <w:r>
              <w:rPr>
                <w:spacing w:val="-17"/>
              </w:rPr>
              <w:t xml:space="preserve"> </w:t>
            </w:r>
            <w:r>
              <w:rPr>
                <w:spacing w:val="-6"/>
              </w:rPr>
              <w:t>visual</w:t>
            </w:r>
            <w:r>
              <w:rPr>
                <w:spacing w:val="-16"/>
              </w:rPr>
              <w:t xml:space="preserve"> </w:t>
            </w:r>
            <w:r>
              <w:rPr>
                <w:spacing w:val="-6"/>
              </w:rPr>
              <w:t>and</w:t>
            </w:r>
            <w:r>
              <w:rPr>
                <w:spacing w:val="-17"/>
              </w:rPr>
              <w:t xml:space="preserve"> </w:t>
            </w:r>
            <w:r>
              <w:rPr>
                <w:spacing w:val="-6"/>
              </w:rPr>
              <w:t>performing</w:t>
            </w:r>
            <w:r>
              <w:rPr>
                <w:spacing w:val="-17"/>
              </w:rPr>
              <w:t xml:space="preserve"> </w:t>
            </w:r>
            <w:r>
              <w:rPr>
                <w:spacing w:val="-6"/>
              </w:rPr>
              <w:t>arts</w:t>
            </w:r>
            <w:r>
              <w:rPr>
                <w:spacing w:val="-17"/>
              </w:rPr>
              <w:t xml:space="preserve"> </w:t>
            </w:r>
            <w:r>
              <w:rPr>
                <w:spacing w:val="-6"/>
              </w:rPr>
              <w:t>as</w:t>
            </w:r>
            <w:r>
              <w:rPr>
                <w:spacing w:val="-17"/>
              </w:rPr>
              <w:t xml:space="preserve"> </w:t>
            </w:r>
            <w:r>
              <w:rPr>
                <w:spacing w:val="-6"/>
              </w:rPr>
              <w:t>applicable</w:t>
            </w:r>
            <w:r>
              <w:rPr>
                <w:spacing w:val="-17"/>
              </w:rPr>
              <w:t xml:space="preserve"> </w:t>
            </w:r>
            <w:r>
              <w:rPr>
                <w:spacing w:val="-6"/>
              </w:rPr>
              <w:t>to</w:t>
            </w:r>
            <w:r>
              <w:rPr>
                <w:spacing w:val="-17"/>
              </w:rPr>
              <w:t xml:space="preserve"> </w:t>
            </w:r>
            <w:r>
              <w:rPr>
                <w:spacing w:val="-6"/>
              </w:rPr>
              <w:t>the</w:t>
            </w:r>
            <w:r>
              <w:rPr>
                <w:spacing w:val="-17"/>
              </w:rPr>
              <w:t xml:space="preserve"> </w:t>
            </w:r>
            <w:r>
              <w:rPr>
                <w:spacing w:val="-6"/>
              </w:rPr>
              <w:t>discipline.</w:t>
            </w:r>
          </w:p>
        </w:tc>
        <w:tc>
          <w:tcPr>
            <w:tcW w:w="860" w:type="dxa"/>
          </w:tcPr>
          <w:p w14:paraId="7547FE78" w14:textId="77777777" w:rsidR="001A42B2" w:rsidRDefault="001A42B2">
            <w:pPr>
              <w:pStyle w:val="TableParagraph"/>
              <w:rPr>
                <w:rFonts w:ascii="Times New Roman"/>
              </w:rPr>
            </w:pPr>
          </w:p>
        </w:tc>
        <w:tc>
          <w:tcPr>
            <w:tcW w:w="780" w:type="dxa"/>
          </w:tcPr>
          <w:p w14:paraId="65FA374E" w14:textId="77777777" w:rsidR="001A42B2" w:rsidRDefault="001A42B2">
            <w:pPr>
              <w:pStyle w:val="TableParagraph"/>
              <w:rPr>
                <w:rFonts w:ascii="Times New Roman"/>
              </w:rPr>
            </w:pPr>
          </w:p>
        </w:tc>
      </w:tr>
      <w:tr w:rsidR="001A42B2" w14:paraId="01BBCF35" w14:textId="77777777">
        <w:trPr>
          <w:trHeight w:val="1340"/>
        </w:trPr>
        <w:tc>
          <w:tcPr>
            <w:tcW w:w="8780" w:type="dxa"/>
          </w:tcPr>
          <w:p w14:paraId="6E9AC939" w14:textId="77777777" w:rsidR="001A42B2" w:rsidRDefault="00000000">
            <w:pPr>
              <w:pStyle w:val="TableParagraph"/>
              <w:spacing w:before="107" w:line="228" w:lineRule="auto"/>
              <w:ind w:left="105" w:right="1070"/>
            </w:pPr>
            <w:r>
              <w:rPr>
                <w:spacing w:val="-6"/>
              </w:rPr>
              <w:t>U.3.4</w:t>
            </w:r>
            <w:r>
              <w:rPr>
                <w:spacing w:val="-22"/>
              </w:rPr>
              <w:t xml:space="preserve"> </w:t>
            </w:r>
            <w:r>
              <w:rPr>
                <w:spacing w:val="-6"/>
              </w:rPr>
              <w:t>Individually</w:t>
            </w:r>
            <w:r>
              <w:rPr>
                <w:spacing w:val="-20"/>
              </w:rPr>
              <w:t xml:space="preserve"> </w:t>
            </w:r>
            <w:r>
              <w:rPr>
                <w:spacing w:val="-6"/>
              </w:rPr>
              <w:t>and</w:t>
            </w:r>
            <w:r>
              <w:rPr>
                <w:spacing w:val="-20"/>
              </w:rPr>
              <w:t xml:space="preserve"> </w:t>
            </w:r>
            <w:r>
              <w:rPr>
                <w:spacing w:val="-6"/>
              </w:rPr>
              <w:t>through</w:t>
            </w:r>
            <w:r>
              <w:rPr>
                <w:spacing w:val="-20"/>
              </w:rPr>
              <w:t xml:space="preserve"> </w:t>
            </w:r>
            <w:r>
              <w:rPr>
                <w:spacing w:val="-6"/>
              </w:rPr>
              <w:t>consultation</w:t>
            </w:r>
            <w:r>
              <w:rPr>
                <w:spacing w:val="-20"/>
              </w:rPr>
              <w:t xml:space="preserve"> </w:t>
            </w:r>
            <w:r>
              <w:rPr>
                <w:spacing w:val="-6"/>
              </w:rPr>
              <w:t>and</w:t>
            </w:r>
            <w:r>
              <w:rPr>
                <w:spacing w:val="-20"/>
              </w:rPr>
              <w:t xml:space="preserve"> </w:t>
            </w:r>
            <w:r>
              <w:rPr>
                <w:spacing w:val="-6"/>
              </w:rPr>
              <w:t>collaboration</w:t>
            </w:r>
            <w:r>
              <w:rPr>
                <w:spacing w:val="-20"/>
              </w:rPr>
              <w:t xml:space="preserve"> </w:t>
            </w:r>
            <w:r>
              <w:rPr>
                <w:spacing w:val="-6"/>
              </w:rPr>
              <w:t>with</w:t>
            </w:r>
            <w:r>
              <w:rPr>
                <w:spacing w:val="-20"/>
              </w:rPr>
              <w:t xml:space="preserve"> </w:t>
            </w:r>
            <w:r>
              <w:rPr>
                <w:spacing w:val="-6"/>
              </w:rPr>
              <w:t xml:space="preserve">other </w:t>
            </w:r>
            <w:r>
              <w:rPr>
                <w:spacing w:val="-8"/>
              </w:rPr>
              <w:t>educators</w:t>
            </w:r>
            <w:r>
              <w:rPr>
                <w:spacing w:val="-13"/>
              </w:rPr>
              <w:t xml:space="preserve"> </w:t>
            </w:r>
            <w:r>
              <w:rPr>
                <w:spacing w:val="-8"/>
              </w:rPr>
              <w:t>and</w:t>
            </w:r>
            <w:r>
              <w:rPr>
                <w:spacing w:val="-13"/>
              </w:rPr>
              <w:t xml:space="preserve"> </w:t>
            </w:r>
            <w:r>
              <w:rPr>
                <w:spacing w:val="-8"/>
              </w:rPr>
              <w:t>members</w:t>
            </w:r>
            <w:r>
              <w:rPr>
                <w:spacing w:val="-13"/>
              </w:rPr>
              <w:t xml:space="preserve"> </w:t>
            </w:r>
            <w:r>
              <w:rPr>
                <w:spacing w:val="-8"/>
              </w:rPr>
              <w:t>of</w:t>
            </w:r>
            <w:r>
              <w:rPr>
                <w:spacing w:val="-12"/>
              </w:rPr>
              <w:t xml:space="preserve"> </w:t>
            </w:r>
            <w:r>
              <w:rPr>
                <w:spacing w:val="-8"/>
              </w:rPr>
              <w:t>the</w:t>
            </w:r>
            <w:r>
              <w:rPr>
                <w:spacing w:val="-13"/>
              </w:rPr>
              <w:t xml:space="preserve"> </w:t>
            </w:r>
            <w:r>
              <w:rPr>
                <w:spacing w:val="-8"/>
              </w:rPr>
              <w:t>larger</w:t>
            </w:r>
            <w:r>
              <w:rPr>
                <w:spacing w:val="-12"/>
              </w:rPr>
              <w:t xml:space="preserve"> </w:t>
            </w:r>
            <w:r>
              <w:rPr>
                <w:spacing w:val="-8"/>
              </w:rPr>
              <w:t>school</w:t>
            </w:r>
            <w:r>
              <w:rPr>
                <w:spacing w:val="-12"/>
              </w:rPr>
              <w:t xml:space="preserve"> </w:t>
            </w:r>
            <w:r>
              <w:rPr>
                <w:spacing w:val="-8"/>
              </w:rPr>
              <w:t>community,</w:t>
            </w:r>
            <w:r>
              <w:rPr>
                <w:spacing w:val="-12"/>
              </w:rPr>
              <w:t xml:space="preserve"> </w:t>
            </w:r>
            <w:r>
              <w:rPr>
                <w:spacing w:val="-8"/>
              </w:rPr>
              <w:t>plan</w:t>
            </w:r>
            <w:r>
              <w:rPr>
                <w:spacing w:val="-13"/>
              </w:rPr>
              <w:t xml:space="preserve"> </w:t>
            </w:r>
            <w:r>
              <w:rPr>
                <w:spacing w:val="-8"/>
              </w:rPr>
              <w:t>for</w:t>
            </w:r>
            <w:r>
              <w:rPr>
                <w:spacing w:val="-12"/>
              </w:rPr>
              <w:t xml:space="preserve"> </w:t>
            </w:r>
            <w:r>
              <w:rPr>
                <w:spacing w:val="-8"/>
              </w:rPr>
              <w:t xml:space="preserve">effective </w:t>
            </w:r>
            <w:r>
              <w:rPr>
                <w:w w:val="90"/>
              </w:rPr>
              <w:t xml:space="preserve">subject matter instruction and use multiple means of representing, expressing, </w:t>
            </w:r>
            <w:r>
              <w:rPr>
                <w:spacing w:val="-6"/>
              </w:rPr>
              <w:t>and</w:t>
            </w:r>
            <w:r>
              <w:rPr>
                <w:spacing w:val="-20"/>
              </w:rPr>
              <w:t xml:space="preserve"> </w:t>
            </w:r>
            <w:r>
              <w:rPr>
                <w:spacing w:val="-6"/>
              </w:rPr>
              <w:t>engaging</w:t>
            </w:r>
            <w:r>
              <w:rPr>
                <w:spacing w:val="-20"/>
              </w:rPr>
              <w:t xml:space="preserve"> </w:t>
            </w:r>
            <w:r>
              <w:rPr>
                <w:spacing w:val="-6"/>
              </w:rPr>
              <w:t>students</w:t>
            </w:r>
            <w:r>
              <w:rPr>
                <w:spacing w:val="-20"/>
              </w:rPr>
              <w:t xml:space="preserve"> </w:t>
            </w:r>
            <w:r>
              <w:rPr>
                <w:spacing w:val="-6"/>
              </w:rPr>
              <w:t>to</w:t>
            </w:r>
            <w:r>
              <w:rPr>
                <w:spacing w:val="-20"/>
              </w:rPr>
              <w:t xml:space="preserve"> </w:t>
            </w:r>
            <w:r>
              <w:rPr>
                <w:spacing w:val="-6"/>
              </w:rPr>
              <w:t>demonstrate</w:t>
            </w:r>
            <w:r>
              <w:rPr>
                <w:spacing w:val="-20"/>
              </w:rPr>
              <w:t xml:space="preserve"> </w:t>
            </w:r>
            <w:r>
              <w:rPr>
                <w:spacing w:val="-6"/>
              </w:rPr>
              <w:t>their</w:t>
            </w:r>
            <w:r>
              <w:rPr>
                <w:spacing w:val="-19"/>
              </w:rPr>
              <w:t xml:space="preserve"> </w:t>
            </w:r>
            <w:r>
              <w:rPr>
                <w:spacing w:val="-6"/>
              </w:rPr>
              <w:t>knowledge.</w:t>
            </w:r>
          </w:p>
        </w:tc>
        <w:tc>
          <w:tcPr>
            <w:tcW w:w="860" w:type="dxa"/>
          </w:tcPr>
          <w:p w14:paraId="43267217" w14:textId="77777777" w:rsidR="001A42B2" w:rsidRDefault="001A42B2">
            <w:pPr>
              <w:pStyle w:val="TableParagraph"/>
              <w:rPr>
                <w:rFonts w:ascii="Times New Roman"/>
              </w:rPr>
            </w:pPr>
          </w:p>
        </w:tc>
        <w:tc>
          <w:tcPr>
            <w:tcW w:w="780" w:type="dxa"/>
          </w:tcPr>
          <w:p w14:paraId="34F3A2DD" w14:textId="77777777" w:rsidR="001A42B2" w:rsidRDefault="001A42B2">
            <w:pPr>
              <w:pStyle w:val="TableParagraph"/>
              <w:rPr>
                <w:rFonts w:ascii="Times New Roman"/>
              </w:rPr>
            </w:pPr>
          </w:p>
        </w:tc>
      </w:tr>
      <w:tr w:rsidR="001A42B2" w14:paraId="712763BA" w14:textId="77777777">
        <w:trPr>
          <w:trHeight w:val="1599"/>
        </w:trPr>
        <w:tc>
          <w:tcPr>
            <w:tcW w:w="8780" w:type="dxa"/>
          </w:tcPr>
          <w:p w14:paraId="1D08CC58" w14:textId="77777777" w:rsidR="001A42B2" w:rsidRDefault="00000000">
            <w:pPr>
              <w:pStyle w:val="TableParagraph"/>
              <w:spacing w:before="96" w:line="228" w:lineRule="auto"/>
              <w:ind w:left="105" w:right="1070"/>
            </w:pPr>
            <w:r>
              <w:rPr>
                <w:w w:val="90"/>
              </w:rPr>
              <w:t xml:space="preserve">U.3.5 Adapt subject matter curriculum, organization, and planning to support </w:t>
            </w:r>
            <w:r>
              <w:rPr>
                <w:spacing w:val="-6"/>
              </w:rPr>
              <w:t>the</w:t>
            </w:r>
            <w:r>
              <w:rPr>
                <w:spacing w:val="-15"/>
              </w:rPr>
              <w:t xml:space="preserve"> </w:t>
            </w:r>
            <w:r>
              <w:rPr>
                <w:spacing w:val="-6"/>
              </w:rPr>
              <w:t>acquisition</w:t>
            </w:r>
            <w:r>
              <w:rPr>
                <w:spacing w:val="-15"/>
              </w:rPr>
              <w:t xml:space="preserve"> </w:t>
            </w:r>
            <w:r>
              <w:rPr>
                <w:spacing w:val="-6"/>
              </w:rPr>
              <w:t>and</w:t>
            </w:r>
            <w:r>
              <w:rPr>
                <w:spacing w:val="-15"/>
              </w:rPr>
              <w:t xml:space="preserve"> </w:t>
            </w:r>
            <w:r>
              <w:rPr>
                <w:spacing w:val="-6"/>
              </w:rPr>
              <w:t>use</w:t>
            </w:r>
            <w:r>
              <w:rPr>
                <w:spacing w:val="-15"/>
              </w:rPr>
              <w:t xml:space="preserve"> </w:t>
            </w:r>
            <w:r>
              <w:rPr>
                <w:spacing w:val="-6"/>
              </w:rPr>
              <w:t>of</w:t>
            </w:r>
            <w:r>
              <w:rPr>
                <w:spacing w:val="-14"/>
              </w:rPr>
              <w:t xml:space="preserve"> </w:t>
            </w:r>
            <w:r>
              <w:rPr>
                <w:spacing w:val="-6"/>
              </w:rPr>
              <w:t>academic</w:t>
            </w:r>
            <w:r>
              <w:rPr>
                <w:spacing w:val="-15"/>
              </w:rPr>
              <w:t xml:space="preserve"> </w:t>
            </w:r>
            <w:r>
              <w:rPr>
                <w:spacing w:val="-6"/>
              </w:rPr>
              <w:t>language</w:t>
            </w:r>
            <w:r>
              <w:rPr>
                <w:spacing w:val="-15"/>
              </w:rPr>
              <w:t xml:space="preserve"> </w:t>
            </w:r>
            <w:r>
              <w:rPr>
                <w:spacing w:val="-6"/>
              </w:rPr>
              <w:t>within</w:t>
            </w:r>
            <w:r>
              <w:rPr>
                <w:spacing w:val="-15"/>
              </w:rPr>
              <w:t xml:space="preserve"> </w:t>
            </w:r>
            <w:r>
              <w:rPr>
                <w:spacing w:val="-6"/>
              </w:rPr>
              <w:t>learning</w:t>
            </w:r>
            <w:r>
              <w:rPr>
                <w:spacing w:val="-15"/>
              </w:rPr>
              <w:t xml:space="preserve"> </w:t>
            </w:r>
            <w:r>
              <w:rPr>
                <w:spacing w:val="-6"/>
              </w:rPr>
              <w:t>activities</w:t>
            </w:r>
            <w:r>
              <w:rPr>
                <w:spacing w:val="-15"/>
              </w:rPr>
              <w:t xml:space="preserve"> </w:t>
            </w:r>
            <w:r>
              <w:rPr>
                <w:spacing w:val="-6"/>
              </w:rPr>
              <w:t xml:space="preserve">to </w:t>
            </w:r>
            <w:r>
              <w:rPr>
                <w:w w:val="90"/>
              </w:rPr>
              <w:t>promote</w:t>
            </w:r>
            <w:r>
              <w:rPr>
                <w:spacing w:val="-2"/>
                <w:w w:val="90"/>
              </w:rPr>
              <w:t xml:space="preserve"> </w:t>
            </w:r>
            <w:r>
              <w:rPr>
                <w:w w:val="90"/>
              </w:rPr>
              <w:t>the</w:t>
            </w:r>
            <w:r>
              <w:rPr>
                <w:spacing w:val="-2"/>
                <w:w w:val="90"/>
              </w:rPr>
              <w:t xml:space="preserve"> </w:t>
            </w:r>
            <w:r>
              <w:rPr>
                <w:w w:val="90"/>
              </w:rPr>
              <w:t>subject</w:t>
            </w:r>
            <w:r>
              <w:rPr>
                <w:spacing w:val="-1"/>
                <w:w w:val="90"/>
              </w:rPr>
              <w:t xml:space="preserve"> </w:t>
            </w:r>
            <w:r>
              <w:rPr>
                <w:w w:val="90"/>
              </w:rPr>
              <w:t>matter</w:t>
            </w:r>
            <w:r>
              <w:rPr>
                <w:spacing w:val="-1"/>
                <w:w w:val="90"/>
              </w:rPr>
              <w:t xml:space="preserve"> </w:t>
            </w:r>
            <w:r>
              <w:rPr>
                <w:w w:val="90"/>
              </w:rPr>
              <w:t>knowledge</w:t>
            </w:r>
            <w:r>
              <w:rPr>
                <w:spacing w:val="-2"/>
                <w:w w:val="90"/>
              </w:rPr>
              <w:t xml:space="preserve"> </w:t>
            </w:r>
            <w:r>
              <w:rPr>
                <w:w w:val="90"/>
              </w:rPr>
              <w:t>of</w:t>
            </w:r>
            <w:r>
              <w:rPr>
                <w:spacing w:val="-1"/>
                <w:w w:val="90"/>
              </w:rPr>
              <w:t xml:space="preserve"> </w:t>
            </w:r>
            <w:r>
              <w:rPr>
                <w:w w:val="90"/>
              </w:rPr>
              <w:t>all</w:t>
            </w:r>
            <w:r>
              <w:rPr>
                <w:spacing w:val="-1"/>
                <w:w w:val="90"/>
              </w:rPr>
              <w:t xml:space="preserve"> </w:t>
            </w:r>
            <w:r>
              <w:rPr>
                <w:w w:val="90"/>
              </w:rPr>
              <w:t>students,</w:t>
            </w:r>
            <w:r>
              <w:rPr>
                <w:spacing w:val="-1"/>
                <w:w w:val="90"/>
              </w:rPr>
              <w:t xml:space="preserve"> </w:t>
            </w:r>
            <w:r>
              <w:rPr>
                <w:w w:val="90"/>
              </w:rPr>
              <w:t>including</w:t>
            </w:r>
            <w:r>
              <w:rPr>
                <w:spacing w:val="-2"/>
                <w:w w:val="90"/>
              </w:rPr>
              <w:t xml:space="preserve"> </w:t>
            </w:r>
            <w:r>
              <w:rPr>
                <w:w w:val="90"/>
              </w:rPr>
              <w:t>the</w:t>
            </w:r>
            <w:r>
              <w:rPr>
                <w:spacing w:val="-2"/>
                <w:w w:val="90"/>
              </w:rPr>
              <w:t xml:space="preserve"> </w:t>
            </w:r>
            <w:r>
              <w:rPr>
                <w:w w:val="90"/>
              </w:rPr>
              <w:t>full</w:t>
            </w:r>
            <w:r>
              <w:rPr>
                <w:spacing w:val="-1"/>
                <w:w w:val="90"/>
              </w:rPr>
              <w:t xml:space="preserve"> </w:t>
            </w:r>
            <w:r>
              <w:rPr>
                <w:w w:val="90"/>
              </w:rPr>
              <w:t xml:space="preserve">range </w:t>
            </w:r>
            <w:r>
              <w:rPr>
                <w:spacing w:val="-6"/>
              </w:rPr>
              <w:t>of</w:t>
            </w:r>
            <w:r>
              <w:rPr>
                <w:spacing w:val="-15"/>
              </w:rPr>
              <w:t xml:space="preserve"> </w:t>
            </w:r>
            <w:r>
              <w:rPr>
                <w:spacing w:val="-6"/>
              </w:rPr>
              <w:t>English</w:t>
            </w:r>
            <w:r>
              <w:rPr>
                <w:spacing w:val="-16"/>
              </w:rPr>
              <w:t xml:space="preserve"> </w:t>
            </w:r>
            <w:r>
              <w:rPr>
                <w:spacing w:val="-6"/>
              </w:rPr>
              <w:t>learners,</w:t>
            </w:r>
            <w:r>
              <w:rPr>
                <w:spacing w:val="-15"/>
              </w:rPr>
              <w:t xml:space="preserve"> </w:t>
            </w:r>
            <w:r>
              <w:rPr>
                <w:spacing w:val="-6"/>
              </w:rPr>
              <w:t>Standard</w:t>
            </w:r>
            <w:r>
              <w:rPr>
                <w:spacing w:val="-16"/>
              </w:rPr>
              <w:t xml:space="preserve"> </w:t>
            </w:r>
            <w:r>
              <w:rPr>
                <w:spacing w:val="-6"/>
              </w:rPr>
              <w:t>English</w:t>
            </w:r>
            <w:r>
              <w:rPr>
                <w:spacing w:val="-16"/>
              </w:rPr>
              <w:t xml:space="preserve"> </w:t>
            </w:r>
            <w:r>
              <w:rPr>
                <w:spacing w:val="-6"/>
              </w:rPr>
              <w:t>learners,</w:t>
            </w:r>
            <w:r>
              <w:rPr>
                <w:spacing w:val="-15"/>
              </w:rPr>
              <w:t xml:space="preserve"> </w:t>
            </w:r>
            <w:r>
              <w:rPr>
                <w:spacing w:val="-6"/>
              </w:rPr>
              <w:t>students</w:t>
            </w:r>
            <w:r>
              <w:rPr>
                <w:spacing w:val="-16"/>
              </w:rPr>
              <w:t xml:space="preserve"> </w:t>
            </w:r>
            <w:r>
              <w:rPr>
                <w:spacing w:val="-6"/>
              </w:rPr>
              <w:t>with</w:t>
            </w:r>
            <w:r>
              <w:rPr>
                <w:spacing w:val="-16"/>
              </w:rPr>
              <w:t xml:space="preserve"> </w:t>
            </w:r>
            <w:r>
              <w:rPr>
                <w:spacing w:val="-6"/>
              </w:rPr>
              <w:t>disabilities,</w:t>
            </w:r>
            <w:r>
              <w:rPr>
                <w:spacing w:val="-15"/>
              </w:rPr>
              <w:t xml:space="preserve"> </w:t>
            </w:r>
            <w:r>
              <w:rPr>
                <w:spacing w:val="-6"/>
              </w:rPr>
              <w:t xml:space="preserve">and </w:t>
            </w:r>
            <w:r>
              <w:rPr>
                <w:w w:val="90"/>
              </w:rPr>
              <w:t>students with other learning needs in the least restrictive environment.</w:t>
            </w:r>
          </w:p>
        </w:tc>
        <w:tc>
          <w:tcPr>
            <w:tcW w:w="860" w:type="dxa"/>
          </w:tcPr>
          <w:p w14:paraId="75940643" w14:textId="77777777" w:rsidR="001A42B2" w:rsidRDefault="001A42B2">
            <w:pPr>
              <w:pStyle w:val="TableParagraph"/>
              <w:rPr>
                <w:rFonts w:ascii="Times New Roman"/>
              </w:rPr>
            </w:pPr>
          </w:p>
        </w:tc>
        <w:tc>
          <w:tcPr>
            <w:tcW w:w="780" w:type="dxa"/>
          </w:tcPr>
          <w:p w14:paraId="4AC13552" w14:textId="77777777" w:rsidR="001A42B2" w:rsidRDefault="001A42B2">
            <w:pPr>
              <w:pStyle w:val="TableParagraph"/>
              <w:rPr>
                <w:rFonts w:ascii="Times New Roman"/>
              </w:rPr>
            </w:pPr>
          </w:p>
        </w:tc>
      </w:tr>
      <w:tr w:rsidR="001A42B2" w14:paraId="081024B7" w14:textId="77777777">
        <w:trPr>
          <w:trHeight w:val="1060"/>
        </w:trPr>
        <w:tc>
          <w:tcPr>
            <w:tcW w:w="8780" w:type="dxa"/>
          </w:tcPr>
          <w:p w14:paraId="0F29C7B7" w14:textId="77777777" w:rsidR="001A42B2" w:rsidRDefault="00000000">
            <w:pPr>
              <w:pStyle w:val="TableParagraph"/>
              <w:spacing w:before="104" w:line="228" w:lineRule="auto"/>
              <w:ind w:left="105" w:right="649"/>
            </w:pPr>
            <w:r>
              <w:rPr>
                <w:w w:val="90"/>
              </w:rPr>
              <w:t xml:space="preserve">U.3.6 Use and adapt resources, standards-aligned instructional materials, and a range of technology, including assistive technology, to facilitate students' </w:t>
            </w:r>
            <w:r>
              <w:rPr>
                <w:spacing w:val="-4"/>
              </w:rPr>
              <w:t>equitable</w:t>
            </w:r>
            <w:r>
              <w:rPr>
                <w:spacing w:val="-13"/>
              </w:rPr>
              <w:t xml:space="preserve"> </w:t>
            </w:r>
            <w:r>
              <w:rPr>
                <w:spacing w:val="-4"/>
              </w:rPr>
              <w:t>access</w:t>
            </w:r>
            <w:r>
              <w:rPr>
                <w:spacing w:val="-13"/>
              </w:rPr>
              <w:t xml:space="preserve"> </w:t>
            </w:r>
            <w:r>
              <w:rPr>
                <w:spacing w:val="-4"/>
              </w:rPr>
              <w:t>to</w:t>
            </w:r>
            <w:r>
              <w:rPr>
                <w:spacing w:val="-13"/>
              </w:rPr>
              <w:t xml:space="preserve"> </w:t>
            </w:r>
            <w:r>
              <w:rPr>
                <w:spacing w:val="-4"/>
              </w:rPr>
              <w:t>the</w:t>
            </w:r>
            <w:r>
              <w:rPr>
                <w:spacing w:val="-13"/>
              </w:rPr>
              <w:t xml:space="preserve"> </w:t>
            </w:r>
            <w:r>
              <w:rPr>
                <w:spacing w:val="-4"/>
              </w:rPr>
              <w:t>curriculum.</w:t>
            </w:r>
          </w:p>
        </w:tc>
        <w:tc>
          <w:tcPr>
            <w:tcW w:w="860" w:type="dxa"/>
          </w:tcPr>
          <w:p w14:paraId="50DF7598" w14:textId="77777777" w:rsidR="001A42B2" w:rsidRDefault="001A42B2">
            <w:pPr>
              <w:pStyle w:val="TableParagraph"/>
              <w:rPr>
                <w:rFonts w:ascii="Times New Roman"/>
              </w:rPr>
            </w:pPr>
          </w:p>
        </w:tc>
        <w:tc>
          <w:tcPr>
            <w:tcW w:w="780" w:type="dxa"/>
          </w:tcPr>
          <w:p w14:paraId="27AF3850" w14:textId="77777777" w:rsidR="001A42B2" w:rsidRDefault="001A42B2">
            <w:pPr>
              <w:pStyle w:val="TableParagraph"/>
              <w:rPr>
                <w:rFonts w:ascii="Times New Roman"/>
              </w:rPr>
            </w:pPr>
          </w:p>
        </w:tc>
      </w:tr>
      <w:tr w:rsidR="001A42B2" w14:paraId="2B59FFFA" w14:textId="77777777">
        <w:trPr>
          <w:trHeight w:val="1320"/>
        </w:trPr>
        <w:tc>
          <w:tcPr>
            <w:tcW w:w="8780" w:type="dxa"/>
          </w:tcPr>
          <w:p w14:paraId="6E5D372D" w14:textId="77777777" w:rsidR="001A42B2" w:rsidRDefault="00000000">
            <w:pPr>
              <w:pStyle w:val="TableParagraph"/>
              <w:spacing w:before="93" w:line="228" w:lineRule="auto"/>
              <w:ind w:left="105" w:right="1070"/>
            </w:pPr>
            <w:r>
              <w:rPr>
                <w:spacing w:val="-8"/>
              </w:rPr>
              <w:t>U.3.7</w:t>
            </w:r>
            <w:r>
              <w:rPr>
                <w:spacing w:val="-13"/>
              </w:rPr>
              <w:t xml:space="preserve"> </w:t>
            </w:r>
            <w:r>
              <w:rPr>
                <w:spacing w:val="-8"/>
              </w:rPr>
              <w:t>Model</w:t>
            </w:r>
            <w:r>
              <w:rPr>
                <w:spacing w:val="-12"/>
              </w:rPr>
              <w:t xml:space="preserve"> </w:t>
            </w:r>
            <w:r>
              <w:rPr>
                <w:spacing w:val="-8"/>
              </w:rPr>
              <w:t>and</w:t>
            </w:r>
            <w:r>
              <w:rPr>
                <w:spacing w:val="-13"/>
              </w:rPr>
              <w:t xml:space="preserve"> </w:t>
            </w:r>
            <w:r>
              <w:rPr>
                <w:spacing w:val="-8"/>
              </w:rPr>
              <w:t>develop</w:t>
            </w:r>
            <w:r>
              <w:rPr>
                <w:spacing w:val="-13"/>
              </w:rPr>
              <w:t xml:space="preserve"> </w:t>
            </w:r>
            <w:r>
              <w:rPr>
                <w:spacing w:val="-8"/>
              </w:rPr>
              <w:t>digital</w:t>
            </w:r>
            <w:r>
              <w:rPr>
                <w:spacing w:val="-12"/>
              </w:rPr>
              <w:t xml:space="preserve"> </w:t>
            </w:r>
            <w:r>
              <w:rPr>
                <w:spacing w:val="-8"/>
              </w:rPr>
              <w:t>literacy</w:t>
            </w:r>
            <w:r>
              <w:rPr>
                <w:spacing w:val="-13"/>
              </w:rPr>
              <w:t xml:space="preserve"> </w:t>
            </w:r>
            <w:r>
              <w:rPr>
                <w:spacing w:val="-8"/>
              </w:rPr>
              <w:t>by</w:t>
            </w:r>
            <w:r>
              <w:rPr>
                <w:spacing w:val="-13"/>
              </w:rPr>
              <w:t xml:space="preserve"> </w:t>
            </w:r>
            <w:r>
              <w:rPr>
                <w:spacing w:val="-8"/>
              </w:rPr>
              <w:t>using</w:t>
            </w:r>
            <w:r>
              <w:rPr>
                <w:spacing w:val="-13"/>
              </w:rPr>
              <w:t xml:space="preserve"> </w:t>
            </w:r>
            <w:r>
              <w:rPr>
                <w:spacing w:val="-8"/>
              </w:rPr>
              <w:t>technology</w:t>
            </w:r>
            <w:r>
              <w:rPr>
                <w:spacing w:val="-13"/>
              </w:rPr>
              <w:t xml:space="preserve"> </w:t>
            </w:r>
            <w:r>
              <w:rPr>
                <w:spacing w:val="-8"/>
              </w:rPr>
              <w:t>to</w:t>
            </w:r>
            <w:r>
              <w:rPr>
                <w:spacing w:val="-13"/>
              </w:rPr>
              <w:t xml:space="preserve"> </w:t>
            </w:r>
            <w:r>
              <w:rPr>
                <w:spacing w:val="-8"/>
              </w:rPr>
              <w:t xml:space="preserve">engage </w:t>
            </w:r>
            <w:r>
              <w:rPr>
                <w:w w:val="90"/>
              </w:rPr>
              <w:t xml:space="preserve">students and support their learning, and promote digital citizenship, including </w:t>
            </w:r>
            <w:r>
              <w:rPr>
                <w:spacing w:val="-6"/>
              </w:rPr>
              <w:t>respecting</w:t>
            </w:r>
            <w:r>
              <w:rPr>
                <w:spacing w:val="-22"/>
              </w:rPr>
              <w:t xml:space="preserve"> </w:t>
            </w:r>
            <w:r>
              <w:rPr>
                <w:spacing w:val="-6"/>
              </w:rPr>
              <w:t>copyright</w:t>
            </w:r>
            <w:r>
              <w:rPr>
                <w:spacing w:val="-19"/>
              </w:rPr>
              <w:t xml:space="preserve"> </w:t>
            </w:r>
            <w:r>
              <w:rPr>
                <w:spacing w:val="-6"/>
              </w:rPr>
              <w:t>law,</w:t>
            </w:r>
            <w:r>
              <w:rPr>
                <w:spacing w:val="-19"/>
              </w:rPr>
              <w:t xml:space="preserve"> </w:t>
            </w:r>
            <w:r>
              <w:rPr>
                <w:spacing w:val="-6"/>
              </w:rPr>
              <w:t>understanding</w:t>
            </w:r>
            <w:r>
              <w:rPr>
                <w:spacing w:val="-20"/>
              </w:rPr>
              <w:t xml:space="preserve"> </w:t>
            </w:r>
            <w:r>
              <w:rPr>
                <w:spacing w:val="-6"/>
              </w:rPr>
              <w:t>fair</w:t>
            </w:r>
            <w:r>
              <w:rPr>
                <w:spacing w:val="-19"/>
              </w:rPr>
              <w:t xml:space="preserve"> </w:t>
            </w:r>
            <w:r>
              <w:rPr>
                <w:spacing w:val="-6"/>
              </w:rPr>
              <w:t>use</w:t>
            </w:r>
            <w:r>
              <w:rPr>
                <w:spacing w:val="-20"/>
              </w:rPr>
              <w:t xml:space="preserve"> </w:t>
            </w:r>
            <w:r>
              <w:rPr>
                <w:spacing w:val="-6"/>
              </w:rPr>
              <w:t>guidelines</w:t>
            </w:r>
            <w:r>
              <w:rPr>
                <w:spacing w:val="-20"/>
              </w:rPr>
              <w:t xml:space="preserve"> </w:t>
            </w:r>
            <w:r>
              <w:rPr>
                <w:spacing w:val="-6"/>
              </w:rPr>
              <w:t>and</w:t>
            </w:r>
            <w:r>
              <w:rPr>
                <w:spacing w:val="-20"/>
              </w:rPr>
              <w:t xml:space="preserve"> </w:t>
            </w:r>
            <w:r>
              <w:rPr>
                <w:spacing w:val="-6"/>
              </w:rPr>
              <w:t>the</w:t>
            </w:r>
            <w:r>
              <w:rPr>
                <w:spacing w:val="-20"/>
              </w:rPr>
              <w:t xml:space="preserve"> </w:t>
            </w:r>
            <w:r>
              <w:rPr>
                <w:spacing w:val="-6"/>
              </w:rPr>
              <w:t>use</w:t>
            </w:r>
            <w:r>
              <w:rPr>
                <w:spacing w:val="-20"/>
              </w:rPr>
              <w:t xml:space="preserve"> </w:t>
            </w:r>
            <w:r>
              <w:rPr>
                <w:spacing w:val="-6"/>
              </w:rPr>
              <w:t>of Creative</w:t>
            </w:r>
            <w:r>
              <w:rPr>
                <w:spacing w:val="-18"/>
              </w:rPr>
              <w:t xml:space="preserve"> </w:t>
            </w:r>
            <w:r>
              <w:rPr>
                <w:spacing w:val="-6"/>
              </w:rPr>
              <w:t>Commons</w:t>
            </w:r>
            <w:r>
              <w:rPr>
                <w:spacing w:val="-18"/>
              </w:rPr>
              <w:t xml:space="preserve"> </w:t>
            </w:r>
            <w:r>
              <w:rPr>
                <w:spacing w:val="-6"/>
              </w:rPr>
              <w:t>license,</w:t>
            </w:r>
            <w:r>
              <w:rPr>
                <w:spacing w:val="-17"/>
              </w:rPr>
              <w:t xml:space="preserve"> </w:t>
            </w:r>
            <w:r>
              <w:rPr>
                <w:spacing w:val="-6"/>
              </w:rPr>
              <w:t>and</w:t>
            </w:r>
            <w:r>
              <w:rPr>
                <w:spacing w:val="-18"/>
              </w:rPr>
              <w:t xml:space="preserve"> </w:t>
            </w:r>
            <w:r>
              <w:rPr>
                <w:spacing w:val="-6"/>
              </w:rPr>
              <w:t>maintaining</w:t>
            </w:r>
            <w:r>
              <w:rPr>
                <w:spacing w:val="-18"/>
              </w:rPr>
              <w:t xml:space="preserve"> </w:t>
            </w:r>
            <w:r>
              <w:rPr>
                <w:spacing w:val="-6"/>
              </w:rPr>
              <w:t>Internet</w:t>
            </w:r>
            <w:r>
              <w:rPr>
                <w:spacing w:val="-17"/>
              </w:rPr>
              <w:t xml:space="preserve"> </w:t>
            </w:r>
            <w:r>
              <w:rPr>
                <w:spacing w:val="-6"/>
              </w:rPr>
              <w:t>security.</w:t>
            </w:r>
          </w:p>
        </w:tc>
        <w:tc>
          <w:tcPr>
            <w:tcW w:w="860" w:type="dxa"/>
          </w:tcPr>
          <w:p w14:paraId="091AAA1E" w14:textId="77777777" w:rsidR="001A42B2" w:rsidRDefault="001A42B2">
            <w:pPr>
              <w:pStyle w:val="TableParagraph"/>
              <w:rPr>
                <w:rFonts w:ascii="Times New Roman"/>
              </w:rPr>
            </w:pPr>
          </w:p>
        </w:tc>
        <w:tc>
          <w:tcPr>
            <w:tcW w:w="780" w:type="dxa"/>
          </w:tcPr>
          <w:p w14:paraId="5EFD029C" w14:textId="77777777" w:rsidR="001A42B2" w:rsidRDefault="001A42B2">
            <w:pPr>
              <w:pStyle w:val="TableParagraph"/>
              <w:rPr>
                <w:rFonts w:ascii="Times New Roman"/>
              </w:rPr>
            </w:pPr>
          </w:p>
        </w:tc>
      </w:tr>
      <w:tr w:rsidR="001A42B2" w14:paraId="46265A1A" w14:textId="77777777">
        <w:trPr>
          <w:trHeight w:val="499"/>
        </w:trPr>
        <w:tc>
          <w:tcPr>
            <w:tcW w:w="8780" w:type="dxa"/>
          </w:tcPr>
          <w:p w14:paraId="36BDE37A" w14:textId="77777777" w:rsidR="001A42B2" w:rsidRDefault="00000000">
            <w:pPr>
              <w:pStyle w:val="TableParagraph"/>
              <w:spacing w:before="90"/>
              <w:ind w:left="105"/>
            </w:pPr>
            <w:r>
              <w:rPr>
                <w:w w:val="90"/>
              </w:rPr>
              <w:t>U.3.8</w:t>
            </w:r>
            <w:r>
              <w:rPr>
                <w:spacing w:val="-7"/>
                <w:w w:val="90"/>
              </w:rPr>
              <w:t xml:space="preserve"> </w:t>
            </w:r>
            <w:r>
              <w:rPr>
                <w:w w:val="90"/>
              </w:rPr>
              <w:t>Demonstrate</w:t>
            </w:r>
            <w:r>
              <w:rPr>
                <w:spacing w:val="-6"/>
                <w:w w:val="90"/>
              </w:rPr>
              <w:t xml:space="preserve"> </w:t>
            </w:r>
            <w:r>
              <w:rPr>
                <w:w w:val="90"/>
              </w:rPr>
              <w:t>knowledge</w:t>
            </w:r>
            <w:r>
              <w:rPr>
                <w:spacing w:val="-7"/>
                <w:w w:val="90"/>
              </w:rPr>
              <w:t xml:space="preserve"> </w:t>
            </w:r>
            <w:r>
              <w:rPr>
                <w:w w:val="90"/>
              </w:rPr>
              <w:t>of</w:t>
            </w:r>
            <w:r>
              <w:rPr>
                <w:spacing w:val="-5"/>
                <w:w w:val="90"/>
              </w:rPr>
              <w:t xml:space="preserve"> </w:t>
            </w:r>
            <w:r>
              <w:rPr>
                <w:w w:val="90"/>
              </w:rPr>
              <w:t>effective</w:t>
            </w:r>
            <w:r>
              <w:rPr>
                <w:spacing w:val="-6"/>
                <w:w w:val="90"/>
              </w:rPr>
              <w:t xml:space="preserve"> </w:t>
            </w:r>
            <w:r>
              <w:rPr>
                <w:w w:val="90"/>
              </w:rPr>
              <w:t>teaching</w:t>
            </w:r>
            <w:r>
              <w:rPr>
                <w:spacing w:val="-7"/>
                <w:w w:val="90"/>
              </w:rPr>
              <w:t xml:space="preserve"> </w:t>
            </w:r>
            <w:r>
              <w:rPr>
                <w:w w:val="90"/>
              </w:rPr>
              <w:t>strategies</w:t>
            </w:r>
            <w:r>
              <w:rPr>
                <w:spacing w:val="-6"/>
                <w:w w:val="90"/>
              </w:rPr>
              <w:t xml:space="preserve"> </w:t>
            </w:r>
            <w:r>
              <w:rPr>
                <w:w w:val="90"/>
              </w:rPr>
              <w:t>aligned</w:t>
            </w:r>
            <w:r>
              <w:rPr>
                <w:spacing w:val="-7"/>
                <w:w w:val="90"/>
              </w:rPr>
              <w:t xml:space="preserve"> </w:t>
            </w:r>
            <w:r>
              <w:rPr>
                <w:w w:val="90"/>
              </w:rPr>
              <w:t>with</w:t>
            </w:r>
            <w:r>
              <w:rPr>
                <w:spacing w:val="-6"/>
                <w:w w:val="90"/>
              </w:rPr>
              <w:t xml:space="preserve"> </w:t>
            </w:r>
            <w:r>
              <w:rPr>
                <w:spacing w:val="-5"/>
                <w:w w:val="90"/>
              </w:rPr>
              <w:t>the</w:t>
            </w:r>
          </w:p>
        </w:tc>
        <w:tc>
          <w:tcPr>
            <w:tcW w:w="860" w:type="dxa"/>
          </w:tcPr>
          <w:p w14:paraId="2DCC8801" w14:textId="77777777" w:rsidR="001A42B2" w:rsidRDefault="001A42B2">
            <w:pPr>
              <w:pStyle w:val="TableParagraph"/>
              <w:rPr>
                <w:rFonts w:ascii="Times New Roman"/>
              </w:rPr>
            </w:pPr>
          </w:p>
        </w:tc>
        <w:tc>
          <w:tcPr>
            <w:tcW w:w="780" w:type="dxa"/>
          </w:tcPr>
          <w:p w14:paraId="1A8A492F" w14:textId="77777777" w:rsidR="001A42B2" w:rsidRDefault="001A42B2">
            <w:pPr>
              <w:pStyle w:val="TableParagraph"/>
              <w:rPr>
                <w:rFonts w:ascii="Times New Roman"/>
              </w:rPr>
            </w:pPr>
          </w:p>
        </w:tc>
      </w:tr>
    </w:tbl>
    <w:p w14:paraId="485B82F8" w14:textId="77777777" w:rsidR="001A42B2" w:rsidRDefault="001A42B2">
      <w:pPr>
        <w:rPr>
          <w:rFonts w:ascii="Times New Roman"/>
        </w:rPr>
        <w:sectPr w:rsidR="001A42B2">
          <w:pgSz w:w="12240" w:h="15840"/>
          <w:pgMar w:top="2480" w:right="760" w:bottom="1080" w:left="800" w:header="895" w:footer="850" w:gutter="0"/>
          <w:cols w:space="720"/>
        </w:sectPr>
      </w:pPr>
    </w:p>
    <w:p w14:paraId="79BC30AB" w14:textId="77777777" w:rsidR="001A42B2" w:rsidRDefault="001A42B2">
      <w:pPr>
        <w:pStyle w:val="BodyText"/>
        <w:spacing w:before="7"/>
        <w:rPr>
          <w:sz w:val="18"/>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1A42B2" w14:paraId="365F8966" w14:textId="77777777">
        <w:trPr>
          <w:trHeight w:val="479"/>
        </w:trPr>
        <w:tc>
          <w:tcPr>
            <w:tcW w:w="8780" w:type="dxa"/>
          </w:tcPr>
          <w:p w14:paraId="43A40263" w14:textId="77777777" w:rsidR="001A42B2" w:rsidRDefault="00000000">
            <w:pPr>
              <w:pStyle w:val="TableParagraph"/>
              <w:spacing w:before="81"/>
              <w:ind w:left="105"/>
            </w:pPr>
            <w:r>
              <w:rPr>
                <w:w w:val="90"/>
              </w:rPr>
              <w:t>internationally</w:t>
            </w:r>
            <w:r>
              <w:rPr>
                <w:spacing w:val="-5"/>
              </w:rPr>
              <w:t xml:space="preserve"> </w:t>
            </w:r>
            <w:r>
              <w:rPr>
                <w:w w:val="90"/>
              </w:rPr>
              <w:t>recognized</w:t>
            </w:r>
            <w:r>
              <w:rPr>
                <w:spacing w:val="-4"/>
              </w:rPr>
              <w:t xml:space="preserve"> </w:t>
            </w:r>
            <w:r>
              <w:rPr>
                <w:w w:val="90"/>
              </w:rPr>
              <w:t>educational</w:t>
            </w:r>
            <w:r>
              <w:rPr>
                <w:spacing w:val="-2"/>
              </w:rPr>
              <w:t xml:space="preserve"> </w:t>
            </w:r>
            <w:r>
              <w:rPr>
                <w:w w:val="90"/>
              </w:rPr>
              <w:t>technology</w:t>
            </w:r>
            <w:r>
              <w:rPr>
                <w:spacing w:val="-5"/>
              </w:rPr>
              <w:t xml:space="preserve"> </w:t>
            </w:r>
            <w:r>
              <w:rPr>
                <w:spacing w:val="-2"/>
                <w:w w:val="90"/>
              </w:rPr>
              <w:t>standards.</w:t>
            </w:r>
          </w:p>
        </w:tc>
        <w:tc>
          <w:tcPr>
            <w:tcW w:w="860" w:type="dxa"/>
          </w:tcPr>
          <w:p w14:paraId="05FC69F5" w14:textId="77777777" w:rsidR="001A42B2" w:rsidRDefault="001A42B2">
            <w:pPr>
              <w:pStyle w:val="TableParagraph"/>
              <w:rPr>
                <w:rFonts w:ascii="Times New Roman"/>
              </w:rPr>
            </w:pPr>
          </w:p>
        </w:tc>
        <w:tc>
          <w:tcPr>
            <w:tcW w:w="780" w:type="dxa"/>
          </w:tcPr>
          <w:p w14:paraId="3F799540" w14:textId="77777777" w:rsidR="001A42B2" w:rsidRDefault="001A42B2">
            <w:pPr>
              <w:pStyle w:val="TableParagraph"/>
              <w:rPr>
                <w:rFonts w:ascii="Times New Roman"/>
              </w:rPr>
            </w:pPr>
          </w:p>
        </w:tc>
      </w:tr>
      <w:tr w:rsidR="001A42B2" w14:paraId="6DA03DAB" w14:textId="77777777">
        <w:trPr>
          <w:trHeight w:val="1060"/>
        </w:trPr>
        <w:tc>
          <w:tcPr>
            <w:tcW w:w="8780" w:type="dxa"/>
          </w:tcPr>
          <w:p w14:paraId="0A26DD08" w14:textId="77777777" w:rsidR="001A42B2" w:rsidRDefault="00000000">
            <w:pPr>
              <w:pStyle w:val="TableParagraph"/>
              <w:spacing w:before="103" w:line="228" w:lineRule="auto"/>
              <w:ind w:left="105" w:right="848"/>
            </w:pPr>
            <w:r>
              <w:rPr>
                <w:w w:val="90"/>
              </w:rPr>
              <w:t xml:space="preserve">MM.3.1 Effectively adapt, modify, accommodate, and/or differentiate the instruction of students with identiﬁed disabilities in order to facilitate access to </w:t>
            </w:r>
            <w:r>
              <w:rPr>
                <w:spacing w:val="-6"/>
              </w:rPr>
              <w:t>the</w:t>
            </w:r>
            <w:r>
              <w:rPr>
                <w:spacing w:val="-20"/>
              </w:rPr>
              <w:t xml:space="preserve"> </w:t>
            </w:r>
            <w:r>
              <w:rPr>
                <w:spacing w:val="-6"/>
              </w:rPr>
              <w:t>Least</w:t>
            </w:r>
            <w:r>
              <w:rPr>
                <w:spacing w:val="-19"/>
              </w:rPr>
              <w:t xml:space="preserve"> </w:t>
            </w:r>
            <w:r>
              <w:rPr>
                <w:spacing w:val="-6"/>
              </w:rPr>
              <w:t>Restrictive</w:t>
            </w:r>
            <w:r>
              <w:rPr>
                <w:spacing w:val="-20"/>
              </w:rPr>
              <w:t xml:space="preserve"> </w:t>
            </w:r>
            <w:r>
              <w:rPr>
                <w:spacing w:val="-6"/>
              </w:rPr>
              <w:t>Environment</w:t>
            </w:r>
            <w:r>
              <w:rPr>
                <w:spacing w:val="-19"/>
              </w:rPr>
              <w:t xml:space="preserve"> </w:t>
            </w:r>
            <w:r>
              <w:rPr>
                <w:spacing w:val="-6"/>
              </w:rPr>
              <w:t>(LRE).</w:t>
            </w:r>
          </w:p>
        </w:tc>
        <w:tc>
          <w:tcPr>
            <w:tcW w:w="860" w:type="dxa"/>
          </w:tcPr>
          <w:p w14:paraId="0FFA409E" w14:textId="77777777" w:rsidR="001A42B2" w:rsidRDefault="001A42B2">
            <w:pPr>
              <w:pStyle w:val="TableParagraph"/>
              <w:rPr>
                <w:rFonts w:ascii="Times New Roman"/>
              </w:rPr>
            </w:pPr>
          </w:p>
        </w:tc>
        <w:tc>
          <w:tcPr>
            <w:tcW w:w="780" w:type="dxa"/>
          </w:tcPr>
          <w:p w14:paraId="0E8DB688" w14:textId="77777777" w:rsidR="001A42B2" w:rsidRDefault="001A42B2">
            <w:pPr>
              <w:pStyle w:val="TableParagraph"/>
              <w:rPr>
                <w:rFonts w:ascii="Times New Roman"/>
              </w:rPr>
            </w:pPr>
          </w:p>
        </w:tc>
      </w:tr>
      <w:tr w:rsidR="001A42B2" w14:paraId="4C4FEC57" w14:textId="77777777">
        <w:trPr>
          <w:trHeight w:val="1239"/>
        </w:trPr>
        <w:tc>
          <w:tcPr>
            <w:tcW w:w="8780" w:type="dxa"/>
          </w:tcPr>
          <w:p w14:paraId="376AC727" w14:textId="77777777" w:rsidR="001A42B2" w:rsidRDefault="00000000">
            <w:pPr>
              <w:pStyle w:val="TableParagraph"/>
              <w:spacing w:before="118" w:line="208" w:lineRule="auto"/>
              <w:ind w:left="105" w:right="848"/>
            </w:pPr>
            <w:r>
              <w:rPr>
                <w:spacing w:val="-6"/>
              </w:rPr>
              <w:t>MM.3.2</w:t>
            </w:r>
            <w:r>
              <w:rPr>
                <w:spacing w:val="-20"/>
              </w:rPr>
              <w:t xml:space="preserve"> </w:t>
            </w:r>
            <w:r>
              <w:rPr>
                <w:spacing w:val="-6"/>
              </w:rPr>
              <w:t>Demonstrate</w:t>
            </w:r>
            <w:r>
              <w:rPr>
                <w:spacing w:val="-20"/>
              </w:rPr>
              <w:t xml:space="preserve"> </w:t>
            </w:r>
            <w:r>
              <w:rPr>
                <w:spacing w:val="-6"/>
              </w:rPr>
              <w:t>knowledge</w:t>
            </w:r>
            <w:r>
              <w:rPr>
                <w:spacing w:val="-20"/>
              </w:rPr>
              <w:t xml:space="preserve"> </w:t>
            </w:r>
            <w:r>
              <w:rPr>
                <w:spacing w:val="-6"/>
              </w:rPr>
              <w:t>of</w:t>
            </w:r>
            <w:r>
              <w:rPr>
                <w:spacing w:val="-19"/>
              </w:rPr>
              <w:t xml:space="preserve"> </w:t>
            </w:r>
            <w:r>
              <w:rPr>
                <w:spacing w:val="-6"/>
              </w:rPr>
              <w:t>disabilities</w:t>
            </w:r>
            <w:r>
              <w:rPr>
                <w:spacing w:val="-20"/>
              </w:rPr>
              <w:t xml:space="preserve"> </w:t>
            </w:r>
            <w:r>
              <w:rPr>
                <w:spacing w:val="-6"/>
              </w:rPr>
              <w:t>and</w:t>
            </w:r>
            <w:r>
              <w:rPr>
                <w:spacing w:val="-20"/>
              </w:rPr>
              <w:t xml:space="preserve"> </w:t>
            </w:r>
            <w:r>
              <w:rPr>
                <w:spacing w:val="-6"/>
              </w:rPr>
              <w:t>their</w:t>
            </w:r>
            <w:r>
              <w:rPr>
                <w:spacing w:val="-19"/>
              </w:rPr>
              <w:t xml:space="preserve"> </w:t>
            </w:r>
            <w:r>
              <w:rPr>
                <w:spacing w:val="-6"/>
              </w:rPr>
              <w:t>effects</w:t>
            </w:r>
            <w:r>
              <w:rPr>
                <w:spacing w:val="-20"/>
              </w:rPr>
              <w:t xml:space="preserve"> </w:t>
            </w:r>
            <w:r>
              <w:rPr>
                <w:spacing w:val="-6"/>
              </w:rPr>
              <w:t>on</w:t>
            </w:r>
            <w:r>
              <w:rPr>
                <w:spacing w:val="-20"/>
              </w:rPr>
              <w:t xml:space="preserve"> </w:t>
            </w:r>
            <w:r>
              <w:rPr>
                <w:spacing w:val="-6"/>
              </w:rPr>
              <w:t xml:space="preserve">learning, </w:t>
            </w:r>
            <w:r>
              <w:rPr>
                <w:w w:val="90"/>
              </w:rPr>
              <w:t xml:space="preserve">skills development, social-emotional development, mental health, and behavior, and how to access and use related services and additional supports to organize </w:t>
            </w:r>
            <w:r>
              <w:rPr>
                <w:spacing w:val="-4"/>
              </w:rPr>
              <w:t>and</w:t>
            </w:r>
            <w:r>
              <w:rPr>
                <w:spacing w:val="-20"/>
              </w:rPr>
              <w:t xml:space="preserve"> </w:t>
            </w:r>
            <w:r>
              <w:rPr>
                <w:spacing w:val="-4"/>
              </w:rPr>
              <w:t>support</w:t>
            </w:r>
            <w:r>
              <w:rPr>
                <w:spacing w:val="-19"/>
              </w:rPr>
              <w:t xml:space="preserve"> </w:t>
            </w:r>
            <w:r>
              <w:rPr>
                <w:spacing w:val="-4"/>
              </w:rPr>
              <w:t>effective</w:t>
            </w:r>
            <w:r>
              <w:rPr>
                <w:spacing w:val="-20"/>
              </w:rPr>
              <w:t xml:space="preserve"> </w:t>
            </w:r>
            <w:r>
              <w:rPr>
                <w:spacing w:val="-4"/>
              </w:rPr>
              <w:t>instruction.</w:t>
            </w:r>
          </w:p>
        </w:tc>
        <w:tc>
          <w:tcPr>
            <w:tcW w:w="860" w:type="dxa"/>
          </w:tcPr>
          <w:p w14:paraId="1666EA94" w14:textId="77777777" w:rsidR="001A42B2" w:rsidRDefault="001A42B2">
            <w:pPr>
              <w:pStyle w:val="TableParagraph"/>
              <w:rPr>
                <w:rFonts w:ascii="Times New Roman"/>
              </w:rPr>
            </w:pPr>
          </w:p>
        </w:tc>
        <w:tc>
          <w:tcPr>
            <w:tcW w:w="780" w:type="dxa"/>
          </w:tcPr>
          <w:p w14:paraId="0541E737" w14:textId="77777777" w:rsidR="001A42B2" w:rsidRDefault="001A42B2">
            <w:pPr>
              <w:pStyle w:val="TableParagraph"/>
              <w:rPr>
                <w:rFonts w:ascii="Times New Roman"/>
              </w:rPr>
            </w:pPr>
          </w:p>
        </w:tc>
      </w:tr>
      <w:tr w:rsidR="001A42B2" w14:paraId="4D8CB772" w14:textId="77777777">
        <w:trPr>
          <w:trHeight w:val="1220"/>
        </w:trPr>
        <w:tc>
          <w:tcPr>
            <w:tcW w:w="8780" w:type="dxa"/>
          </w:tcPr>
          <w:p w14:paraId="312AAAC3" w14:textId="77777777" w:rsidR="001A42B2" w:rsidRDefault="00000000">
            <w:pPr>
              <w:pStyle w:val="TableParagraph"/>
              <w:spacing w:before="111" w:line="206" w:lineRule="auto"/>
              <w:ind w:left="105" w:right="177"/>
            </w:pPr>
            <w:r>
              <w:rPr>
                <w:spacing w:val="-6"/>
              </w:rPr>
              <w:t>MM.3.3</w:t>
            </w:r>
            <w:r>
              <w:rPr>
                <w:spacing w:val="-22"/>
              </w:rPr>
              <w:t xml:space="preserve"> </w:t>
            </w:r>
            <w:r>
              <w:rPr>
                <w:spacing w:val="-6"/>
              </w:rPr>
              <w:t>Demonstrate</w:t>
            </w:r>
            <w:r>
              <w:rPr>
                <w:spacing w:val="-20"/>
              </w:rPr>
              <w:t xml:space="preserve"> </w:t>
            </w:r>
            <w:r>
              <w:rPr>
                <w:spacing w:val="-6"/>
              </w:rPr>
              <w:t>knowledge</w:t>
            </w:r>
            <w:r>
              <w:rPr>
                <w:spacing w:val="-20"/>
              </w:rPr>
              <w:t xml:space="preserve"> </w:t>
            </w:r>
            <w:r>
              <w:rPr>
                <w:spacing w:val="-6"/>
              </w:rPr>
              <w:t>of</w:t>
            </w:r>
            <w:r>
              <w:rPr>
                <w:spacing w:val="-19"/>
              </w:rPr>
              <w:t xml:space="preserve"> </w:t>
            </w:r>
            <w:r>
              <w:rPr>
                <w:spacing w:val="-6"/>
              </w:rPr>
              <w:t>atypical</w:t>
            </w:r>
            <w:r>
              <w:rPr>
                <w:spacing w:val="-19"/>
              </w:rPr>
              <w:t xml:space="preserve"> </w:t>
            </w:r>
            <w:r>
              <w:rPr>
                <w:spacing w:val="-6"/>
              </w:rPr>
              <w:t>development</w:t>
            </w:r>
            <w:r>
              <w:rPr>
                <w:spacing w:val="-19"/>
              </w:rPr>
              <w:t xml:space="preserve"> </w:t>
            </w:r>
            <w:r>
              <w:rPr>
                <w:spacing w:val="-6"/>
              </w:rPr>
              <w:t>associated</w:t>
            </w:r>
            <w:r>
              <w:rPr>
                <w:spacing w:val="-20"/>
              </w:rPr>
              <w:t xml:space="preserve"> </w:t>
            </w:r>
            <w:r>
              <w:rPr>
                <w:spacing w:val="-6"/>
              </w:rPr>
              <w:t>with</w:t>
            </w:r>
            <w:r>
              <w:rPr>
                <w:spacing w:val="-20"/>
              </w:rPr>
              <w:t xml:space="preserve"> </w:t>
            </w:r>
            <w:r>
              <w:rPr>
                <w:spacing w:val="-6"/>
              </w:rPr>
              <w:t>various disabilities</w:t>
            </w:r>
            <w:r>
              <w:rPr>
                <w:spacing w:val="-17"/>
              </w:rPr>
              <w:t xml:space="preserve"> </w:t>
            </w:r>
            <w:r>
              <w:rPr>
                <w:spacing w:val="-6"/>
              </w:rPr>
              <w:t>and</w:t>
            </w:r>
            <w:r>
              <w:rPr>
                <w:spacing w:val="-17"/>
              </w:rPr>
              <w:t xml:space="preserve"> </w:t>
            </w:r>
            <w:r>
              <w:rPr>
                <w:spacing w:val="-6"/>
              </w:rPr>
              <w:t>risk</w:t>
            </w:r>
            <w:r>
              <w:rPr>
                <w:spacing w:val="-17"/>
              </w:rPr>
              <w:t xml:space="preserve"> </w:t>
            </w:r>
            <w:r>
              <w:rPr>
                <w:spacing w:val="-6"/>
              </w:rPr>
              <w:t>conditions</w:t>
            </w:r>
            <w:r>
              <w:rPr>
                <w:spacing w:val="-17"/>
              </w:rPr>
              <w:t xml:space="preserve"> </w:t>
            </w:r>
            <w:r>
              <w:rPr>
                <w:spacing w:val="-6"/>
              </w:rPr>
              <w:t>(e.g.</w:t>
            </w:r>
            <w:r>
              <w:rPr>
                <w:spacing w:val="-16"/>
              </w:rPr>
              <w:t xml:space="preserve"> </w:t>
            </w:r>
            <w:r>
              <w:rPr>
                <w:spacing w:val="-6"/>
              </w:rPr>
              <w:t>orthopedic</w:t>
            </w:r>
            <w:r>
              <w:rPr>
                <w:spacing w:val="-17"/>
              </w:rPr>
              <w:t xml:space="preserve"> </w:t>
            </w:r>
            <w:r>
              <w:rPr>
                <w:spacing w:val="-6"/>
              </w:rPr>
              <w:t>impairment,</w:t>
            </w:r>
            <w:r>
              <w:rPr>
                <w:spacing w:val="-16"/>
              </w:rPr>
              <w:t xml:space="preserve"> </w:t>
            </w:r>
            <w:r>
              <w:rPr>
                <w:spacing w:val="-6"/>
              </w:rPr>
              <w:t>autism</w:t>
            </w:r>
            <w:r>
              <w:rPr>
                <w:spacing w:val="-17"/>
              </w:rPr>
              <w:t xml:space="preserve"> </w:t>
            </w:r>
            <w:r>
              <w:rPr>
                <w:spacing w:val="-6"/>
              </w:rPr>
              <w:t xml:space="preserve">spectrum </w:t>
            </w:r>
            <w:r>
              <w:rPr>
                <w:w w:val="90"/>
              </w:rPr>
              <w:t>disorders, cerebral palsy), as</w:t>
            </w:r>
            <w:r>
              <w:rPr>
                <w:spacing w:val="-1"/>
                <w:w w:val="90"/>
              </w:rPr>
              <w:t xml:space="preserve"> </w:t>
            </w:r>
            <w:r>
              <w:rPr>
                <w:w w:val="90"/>
              </w:rPr>
              <w:t>well as</w:t>
            </w:r>
            <w:r>
              <w:rPr>
                <w:spacing w:val="-1"/>
                <w:w w:val="90"/>
              </w:rPr>
              <w:t xml:space="preserve"> </w:t>
            </w:r>
            <w:r>
              <w:rPr>
                <w:w w:val="90"/>
              </w:rPr>
              <w:t>resilience</w:t>
            </w:r>
            <w:r>
              <w:rPr>
                <w:spacing w:val="-1"/>
                <w:w w:val="90"/>
              </w:rPr>
              <w:t xml:space="preserve"> </w:t>
            </w:r>
            <w:r>
              <w:rPr>
                <w:w w:val="90"/>
              </w:rPr>
              <w:t>and</w:t>
            </w:r>
            <w:r>
              <w:rPr>
                <w:spacing w:val="-1"/>
                <w:w w:val="90"/>
              </w:rPr>
              <w:t xml:space="preserve"> </w:t>
            </w:r>
            <w:r>
              <w:rPr>
                <w:w w:val="90"/>
              </w:rPr>
              <w:t>protective</w:t>
            </w:r>
            <w:r>
              <w:rPr>
                <w:spacing w:val="-1"/>
                <w:w w:val="90"/>
              </w:rPr>
              <w:t xml:space="preserve"> </w:t>
            </w:r>
            <w:r>
              <w:rPr>
                <w:w w:val="90"/>
              </w:rPr>
              <w:t>factors</w:t>
            </w:r>
            <w:r>
              <w:rPr>
                <w:spacing w:val="-1"/>
                <w:w w:val="90"/>
              </w:rPr>
              <w:t xml:space="preserve"> </w:t>
            </w:r>
            <w:r>
              <w:rPr>
                <w:w w:val="90"/>
              </w:rPr>
              <w:t xml:space="preserve">(e.g. attachment, </w:t>
            </w:r>
            <w:r>
              <w:rPr>
                <w:spacing w:val="-6"/>
              </w:rPr>
              <w:t>temperament),</w:t>
            </w:r>
            <w:r>
              <w:rPr>
                <w:spacing w:val="-15"/>
              </w:rPr>
              <w:t xml:space="preserve"> </w:t>
            </w:r>
            <w:r>
              <w:rPr>
                <w:spacing w:val="-6"/>
              </w:rPr>
              <w:t>and</w:t>
            </w:r>
            <w:r>
              <w:rPr>
                <w:spacing w:val="-16"/>
              </w:rPr>
              <w:t xml:space="preserve"> </w:t>
            </w:r>
            <w:r>
              <w:rPr>
                <w:spacing w:val="-6"/>
              </w:rPr>
              <w:t>their</w:t>
            </w:r>
            <w:r>
              <w:rPr>
                <w:spacing w:val="-15"/>
              </w:rPr>
              <w:t xml:space="preserve"> </w:t>
            </w:r>
            <w:r>
              <w:rPr>
                <w:spacing w:val="-6"/>
              </w:rPr>
              <w:t>implications</w:t>
            </w:r>
            <w:r>
              <w:rPr>
                <w:spacing w:val="-16"/>
              </w:rPr>
              <w:t xml:space="preserve"> </w:t>
            </w:r>
            <w:r>
              <w:rPr>
                <w:spacing w:val="-6"/>
              </w:rPr>
              <w:t>for</w:t>
            </w:r>
            <w:r>
              <w:rPr>
                <w:spacing w:val="-15"/>
              </w:rPr>
              <w:t xml:space="preserve"> </w:t>
            </w:r>
            <w:r>
              <w:rPr>
                <w:spacing w:val="-6"/>
              </w:rPr>
              <w:t>learning.</w:t>
            </w:r>
          </w:p>
        </w:tc>
        <w:tc>
          <w:tcPr>
            <w:tcW w:w="860" w:type="dxa"/>
          </w:tcPr>
          <w:p w14:paraId="4CE5B68F" w14:textId="77777777" w:rsidR="001A42B2" w:rsidRDefault="001A42B2">
            <w:pPr>
              <w:pStyle w:val="TableParagraph"/>
              <w:rPr>
                <w:rFonts w:ascii="Times New Roman"/>
              </w:rPr>
            </w:pPr>
          </w:p>
        </w:tc>
        <w:tc>
          <w:tcPr>
            <w:tcW w:w="780" w:type="dxa"/>
          </w:tcPr>
          <w:p w14:paraId="23995CE0" w14:textId="77777777" w:rsidR="001A42B2" w:rsidRDefault="001A42B2">
            <w:pPr>
              <w:pStyle w:val="TableParagraph"/>
              <w:rPr>
                <w:rFonts w:ascii="Times New Roman"/>
              </w:rPr>
            </w:pPr>
          </w:p>
        </w:tc>
      </w:tr>
    </w:tbl>
    <w:p w14:paraId="2A66617D" w14:textId="77777777" w:rsidR="001A42B2" w:rsidRDefault="001A42B2">
      <w:pPr>
        <w:rPr>
          <w:rFonts w:ascii="Times New Roman"/>
        </w:rPr>
        <w:sectPr w:rsidR="001A42B2">
          <w:pgSz w:w="12240" w:h="15840"/>
          <w:pgMar w:top="2480" w:right="760" w:bottom="1080" w:left="800" w:header="895" w:footer="850" w:gutter="0"/>
          <w:cols w:space="720"/>
        </w:sectPr>
      </w:pPr>
    </w:p>
    <w:p w14:paraId="34B6C06B" w14:textId="77777777" w:rsidR="001A42B2" w:rsidRDefault="00000000">
      <w:pPr>
        <w:pStyle w:val="BodyText"/>
        <w:spacing w:before="61"/>
      </w:pPr>
      <w:r>
        <w:rPr>
          <w:noProof/>
        </w:rPr>
        <w:lastRenderedPageBreak/>
        <mc:AlternateContent>
          <mc:Choice Requires="wps">
            <w:drawing>
              <wp:anchor distT="0" distB="0" distL="0" distR="0" simplePos="0" relativeHeight="486917632" behindDoc="1" locked="0" layoutInCell="1" allowOverlap="1" wp14:anchorId="6C797F48" wp14:editId="0C14EDE3">
                <wp:simplePos x="0" y="0"/>
                <wp:positionH relativeFrom="page">
                  <wp:posOffset>685800</wp:posOffset>
                </wp:positionH>
                <wp:positionV relativeFrom="page">
                  <wp:posOffset>1739895</wp:posOffset>
                </wp:positionV>
                <wp:extent cx="6635750" cy="739140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35750" cy="7391400"/>
                        </a:xfrm>
                        <a:custGeom>
                          <a:avLst/>
                          <a:gdLst/>
                          <a:ahLst/>
                          <a:cxnLst/>
                          <a:rect l="l" t="t" r="r" b="b"/>
                          <a:pathLst>
                            <a:path w="6635750" h="7391400">
                              <a:moveTo>
                                <a:pt x="6349" y="0"/>
                              </a:moveTo>
                              <a:lnTo>
                                <a:pt x="6349" y="7391400"/>
                              </a:lnTo>
                            </a:path>
                            <a:path w="6635750" h="7391400">
                              <a:moveTo>
                                <a:pt x="6635750" y="0"/>
                              </a:moveTo>
                              <a:lnTo>
                                <a:pt x="6635750" y="7391400"/>
                              </a:lnTo>
                            </a:path>
                            <a:path w="6635750" h="7391400">
                              <a:moveTo>
                                <a:pt x="0" y="6349"/>
                              </a:moveTo>
                              <a:lnTo>
                                <a:pt x="6629400" y="6349"/>
                              </a:lnTo>
                            </a:path>
                            <a:path w="6635750" h="7391400">
                              <a:moveTo>
                                <a:pt x="0" y="7385049"/>
                              </a:moveTo>
                              <a:lnTo>
                                <a:pt x="6629400" y="7385049"/>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8CCF72" id="Graphic 22" o:spid="_x0000_s1026" style="position:absolute;margin-left:54pt;margin-top:137pt;width:522.5pt;height:582pt;z-index:-16398848;visibility:visible;mso-wrap-style:square;mso-wrap-distance-left:0;mso-wrap-distance-top:0;mso-wrap-distance-right:0;mso-wrap-distance-bottom:0;mso-position-horizontal:absolute;mso-position-horizontal-relative:page;mso-position-vertical:absolute;mso-position-vertical-relative:page;v-text-anchor:top" coordsize="6635750,7391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" path="m6349,r,7391400em6635750,r,7391400em,6349r6629400,em,7385049r6629400,e" filled="f" strokeweight="1pt">
                <v:path arrowok="t"/>
                <w10:wrap anchorx="page" anchory="page"/>
              </v:shape>
            </w:pict>
          </mc:Fallback>
        </mc:AlternateContent>
      </w:r>
    </w:p>
    <w:p w14:paraId="620091B3" w14:textId="77777777" w:rsidR="001A42B2" w:rsidRDefault="00000000">
      <w:pPr>
        <w:pStyle w:val="BodyText"/>
        <w:ind w:left="490"/>
      </w:pPr>
      <w:r>
        <w:rPr>
          <w:w w:val="90"/>
        </w:rPr>
        <w:t>Additional</w:t>
      </w:r>
      <w:r>
        <w:rPr>
          <w:spacing w:val="-1"/>
          <w:w w:val="90"/>
        </w:rPr>
        <w:t xml:space="preserve"> </w:t>
      </w:r>
      <w:r>
        <w:rPr>
          <w:w w:val="90"/>
        </w:rPr>
        <w:t>Comments</w:t>
      </w:r>
      <w:r>
        <w:rPr>
          <w:spacing w:val="-1"/>
          <w:w w:val="90"/>
        </w:rPr>
        <w:t xml:space="preserve"> </w:t>
      </w:r>
      <w:r>
        <w:rPr>
          <w:w w:val="90"/>
        </w:rPr>
        <w:t>for</w:t>
      </w:r>
      <w:r>
        <w:rPr>
          <w:spacing w:val="-7"/>
        </w:rPr>
        <w:t xml:space="preserve"> </w:t>
      </w:r>
      <w:r>
        <w:rPr>
          <w:w w:val="90"/>
        </w:rPr>
        <w:t>TPE</w:t>
      </w:r>
      <w:r>
        <w:rPr>
          <w:spacing w:val="-1"/>
          <w:w w:val="90"/>
        </w:rPr>
        <w:t xml:space="preserve"> </w:t>
      </w:r>
      <w:r>
        <w:rPr>
          <w:w w:val="90"/>
        </w:rPr>
        <w:t>3</w:t>
      </w:r>
      <w:r>
        <w:rPr>
          <w:spacing w:val="-2"/>
          <w:w w:val="90"/>
        </w:rPr>
        <w:t xml:space="preserve"> </w:t>
      </w:r>
      <w:r>
        <w:rPr>
          <w:w w:val="90"/>
        </w:rPr>
        <w:t>(indicate</w:t>
      </w:r>
      <w:r>
        <w:rPr>
          <w:spacing w:val="-1"/>
          <w:w w:val="90"/>
        </w:rPr>
        <w:t xml:space="preserve"> </w:t>
      </w:r>
      <w:r>
        <w:rPr>
          <w:w w:val="90"/>
        </w:rPr>
        <w:t>mid-term,</w:t>
      </w:r>
      <w:r>
        <w:rPr>
          <w:spacing w:val="-7"/>
        </w:rPr>
        <w:t xml:space="preserve"> </w:t>
      </w:r>
      <w:r>
        <w:rPr>
          <w:spacing w:val="-2"/>
          <w:w w:val="90"/>
        </w:rPr>
        <w:t>ﬁnal):</w:t>
      </w:r>
    </w:p>
    <w:p w14:paraId="4AE26F25" w14:textId="77777777" w:rsidR="001A42B2" w:rsidRDefault="001A42B2">
      <w:pPr>
        <w:sectPr w:rsidR="001A42B2">
          <w:pgSz w:w="12240" w:h="15840"/>
          <w:pgMar w:top="2480" w:right="760" w:bottom="1080" w:left="800" w:header="895" w:footer="850" w:gutter="0"/>
          <w:cols w:space="720"/>
        </w:sectPr>
      </w:pPr>
    </w:p>
    <w:p w14:paraId="6BCEC697" w14:textId="77777777" w:rsidR="001A42B2" w:rsidRDefault="001A42B2">
      <w:pPr>
        <w:pStyle w:val="BodyText"/>
        <w:rPr>
          <w:sz w:val="20"/>
        </w:rPr>
      </w:pPr>
    </w:p>
    <w:p w14:paraId="76A57B20" w14:textId="77777777" w:rsidR="001A42B2" w:rsidRDefault="001A42B2">
      <w:pPr>
        <w:pStyle w:val="BodyText"/>
        <w:spacing w:before="234"/>
        <w:rPr>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1A42B2" w14:paraId="1D87B2B9" w14:textId="77777777">
        <w:trPr>
          <w:trHeight w:val="739"/>
        </w:trPr>
        <w:tc>
          <w:tcPr>
            <w:tcW w:w="10420" w:type="dxa"/>
            <w:gridSpan w:val="3"/>
            <w:shd w:val="clear" w:color="auto" w:fill="D9E9D3"/>
          </w:tcPr>
          <w:p w14:paraId="45716699" w14:textId="77777777" w:rsidR="001A42B2" w:rsidRDefault="00000000">
            <w:pPr>
              <w:pStyle w:val="TableParagraph"/>
              <w:spacing w:before="111"/>
              <w:ind w:left="498" w:right="488"/>
              <w:jc w:val="center"/>
              <w:rPr>
                <w:rFonts w:ascii="Arial"/>
                <w:b/>
              </w:rPr>
            </w:pPr>
            <w:r>
              <w:rPr>
                <w:rFonts w:ascii="Arial"/>
                <w:b/>
                <w:spacing w:val="-11"/>
              </w:rPr>
              <w:t>TPE</w:t>
            </w:r>
            <w:r>
              <w:rPr>
                <w:rFonts w:ascii="Arial"/>
                <w:b/>
                <w:spacing w:val="-6"/>
              </w:rPr>
              <w:t xml:space="preserve"> </w:t>
            </w:r>
            <w:r>
              <w:rPr>
                <w:rFonts w:ascii="Arial"/>
                <w:b/>
                <w:spacing w:val="-12"/>
              </w:rPr>
              <w:t>4</w:t>
            </w:r>
          </w:p>
          <w:p w14:paraId="2A79CBAF" w14:textId="77777777" w:rsidR="001A42B2" w:rsidRDefault="00000000">
            <w:pPr>
              <w:pStyle w:val="TableParagraph"/>
              <w:spacing w:before="12"/>
              <w:ind w:left="40" w:right="528"/>
              <w:jc w:val="center"/>
              <w:rPr>
                <w:rFonts w:ascii="Arial"/>
                <w:b/>
              </w:rPr>
            </w:pPr>
            <w:r>
              <w:rPr>
                <w:rFonts w:ascii="Arial"/>
                <w:b/>
                <w:w w:val="90"/>
              </w:rPr>
              <w:t>Planning</w:t>
            </w:r>
            <w:r>
              <w:rPr>
                <w:rFonts w:ascii="Arial"/>
                <w:b/>
                <w:spacing w:val="11"/>
              </w:rPr>
              <w:t xml:space="preserve"> </w:t>
            </w:r>
            <w:r>
              <w:rPr>
                <w:rFonts w:ascii="Arial"/>
                <w:b/>
                <w:w w:val="90"/>
              </w:rPr>
              <w:t>Instruction</w:t>
            </w:r>
            <w:r>
              <w:rPr>
                <w:rFonts w:ascii="Arial"/>
                <w:b/>
                <w:spacing w:val="12"/>
              </w:rPr>
              <w:t xml:space="preserve"> </w:t>
            </w:r>
            <w:r>
              <w:rPr>
                <w:rFonts w:ascii="Arial"/>
                <w:b/>
                <w:w w:val="90"/>
              </w:rPr>
              <w:t>and</w:t>
            </w:r>
            <w:r>
              <w:rPr>
                <w:rFonts w:ascii="Arial"/>
                <w:b/>
                <w:spacing w:val="12"/>
              </w:rPr>
              <w:t xml:space="preserve"> </w:t>
            </w:r>
            <w:r>
              <w:rPr>
                <w:rFonts w:ascii="Arial"/>
                <w:b/>
                <w:w w:val="90"/>
              </w:rPr>
              <w:t>Designing</w:t>
            </w:r>
            <w:r>
              <w:rPr>
                <w:rFonts w:ascii="Arial"/>
                <w:b/>
                <w:spacing w:val="12"/>
              </w:rPr>
              <w:t xml:space="preserve"> </w:t>
            </w:r>
            <w:r>
              <w:rPr>
                <w:rFonts w:ascii="Arial"/>
                <w:b/>
                <w:w w:val="90"/>
              </w:rPr>
              <w:t>Learning</w:t>
            </w:r>
            <w:r>
              <w:rPr>
                <w:rFonts w:ascii="Arial"/>
                <w:b/>
                <w:spacing w:val="12"/>
              </w:rPr>
              <w:t xml:space="preserve"> </w:t>
            </w:r>
            <w:r>
              <w:rPr>
                <w:rFonts w:ascii="Arial"/>
                <w:b/>
                <w:w w:val="90"/>
              </w:rPr>
              <w:t>Experiences</w:t>
            </w:r>
            <w:r>
              <w:rPr>
                <w:rFonts w:ascii="Arial"/>
                <w:b/>
                <w:spacing w:val="12"/>
              </w:rPr>
              <w:t xml:space="preserve"> </w:t>
            </w:r>
            <w:r>
              <w:rPr>
                <w:rFonts w:ascii="Arial"/>
                <w:b/>
                <w:w w:val="90"/>
              </w:rPr>
              <w:t>for</w:t>
            </w:r>
            <w:r>
              <w:rPr>
                <w:rFonts w:ascii="Arial"/>
                <w:b/>
                <w:spacing w:val="12"/>
              </w:rPr>
              <w:t xml:space="preserve"> </w:t>
            </w:r>
            <w:r>
              <w:rPr>
                <w:rFonts w:ascii="Arial"/>
                <w:b/>
                <w:w w:val="90"/>
              </w:rPr>
              <w:t>All</w:t>
            </w:r>
            <w:r>
              <w:rPr>
                <w:rFonts w:ascii="Arial"/>
                <w:b/>
                <w:spacing w:val="12"/>
              </w:rPr>
              <w:t xml:space="preserve"> </w:t>
            </w:r>
            <w:r>
              <w:rPr>
                <w:rFonts w:ascii="Arial"/>
                <w:b/>
                <w:spacing w:val="-2"/>
                <w:w w:val="90"/>
              </w:rPr>
              <w:t>Students</w:t>
            </w:r>
          </w:p>
        </w:tc>
      </w:tr>
      <w:tr w:rsidR="001A42B2" w14:paraId="3FB30BB7" w14:textId="77777777">
        <w:trPr>
          <w:trHeight w:val="779"/>
        </w:trPr>
        <w:tc>
          <w:tcPr>
            <w:tcW w:w="8780" w:type="dxa"/>
          </w:tcPr>
          <w:p w14:paraId="79E014E2" w14:textId="77777777" w:rsidR="001A42B2" w:rsidRDefault="00000000">
            <w:pPr>
              <w:pStyle w:val="TableParagraph"/>
              <w:spacing w:before="103"/>
              <w:ind w:left="1958"/>
              <w:rPr>
                <w:rFonts w:ascii="Arial"/>
                <w:b/>
                <w:sz w:val="20"/>
              </w:rPr>
            </w:pPr>
            <w:r>
              <w:rPr>
                <w:rFonts w:ascii="Arial"/>
                <w:b/>
                <w:color w:val="1A1824"/>
                <w:sz w:val="20"/>
              </w:rPr>
              <w:t>Not</w:t>
            </w:r>
            <w:r>
              <w:rPr>
                <w:rFonts w:ascii="Arial"/>
                <w:b/>
                <w:color w:val="1A1824"/>
                <w:spacing w:val="-14"/>
                <w:sz w:val="20"/>
              </w:rPr>
              <w:t xml:space="preserve"> </w:t>
            </w:r>
            <w:r>
              <w:rPr>
                <w:rFonts w:ascii="Arial"/>
                <w:b/>
                <w:color w:val="1A1824"/>
                <w:sz w:val="20"/>
              </w:rPr>
              <w:t>Observed</w:t>
            </w:r>
            <w:r>
              <w:rPr>
                <w:rFonts w:ascii="Arial"/>
                <w:b/>
                <w:color w:val="1A1824"/>
                <w:spacing w:val="55"/>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Beginning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Emerging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pacing w:val="-2"/>
                <w:sz w:val="20"/>
              </w:rPr>
              <w:t>Applying</w:t>
            </w:r>
          </w:p>
          <w:p w14:paraId="248E0C5A" w14:textId="77777777" w:rsidR="001A42B2" w:rsidRDefault="00000000">
            <w:pPr>
              <w:pStyle w:val="TableParagraph"/>
              <w:tabs>
                <w:tab w:val="left" w:pos="4055"/>
                <w:tab w:val="left" w:pos="5413"/>
                <w:tab w:val="right" w:pos="6606"/>
              </w:tabs>
              <w:spacing w:before="6"/>
              <w:ind w:left="2616"/>
              <w:rPr>
                <w:rFonts w:ascii="Arial"/>
                <w:b/>
                <w:sz w:val="18"/>
              </w:rPr>
            </w:pPr>
            <w:r>
              <w:rPr>
                <w:rFonts w:ascii="Arial"/>
                <w:b/>
                <w:spacing w:val="-5"/>
                <w:sz w:val="18"/>
              </w:rPr>
              <w:t>N/O</w:t>
            </w:r>
            <w:r>
              <w:rPr>
                <w:rFonts w:ascii="Arial"/>
                <w:b/>
                <w:sz w:val="18"/>
              </w:rPr>
              <w:tab/>
            </w:r>
            <w:r>
              <w:rPr>
                <w:rFonts w:ascii="Arial"/>
                <w:b/>
                <w:spacing w:val="-10"/>
                <w:sz w:val="18"/>
              </w:rPr>
              <w:t>1</w:t>
            </w:r>
            <w:r>
              <w:rPr>
                <w:rFonts w:ascii="Arial"/>
                <w:b/>
                <w:sz w:val="18"/>
              </w:rPr>
              <w:tab/>
            </w:r>
            <w:r>
              <w:rPr>
                <w:rFonts w:ascii="Arial"/>
                <w:b/>
                <w:spacing w:val="-10"/>
                <w:sz w:val="18"/>
              </w:rPr>
              <w:t>2</w:t>
            </w:r>
            <w:r>
              <w:rPr>
                <w:rFonts w:ascii="Times New Roman"/>
                <w:sz w:val="18"/>
              </w:rPr>
              <w:tab/>
            </w:r>
            <w:r>
              <w:rPr>
                <w:rFonts w:ascii="Arial"/>
                <w:b/>
                <w:spacing w:val="-10"/>
                <w:sz w:val="18"/>
              </w:rPr>
              <w:t>3</w:t>
            </w:r>
          </w:p>
        </w:tc>
        <w:tc>
          <w:tcPr>
            <w:tcW w:w="860" w:type="dxa"/>
          </w:tcPr>
          <w:p w14:paraId="787CA1E6" w14:textId="77777777" w:rsidR="001A42B2" w:rsidRDefault="00000000">
            <w:pPr>
              <w:pStyle w:val="TableParagraph"/>
              <w:spacing w:before="104" w:line="249" w:lineRule="auto"/>
              <w:ind w:left="131" w:right="109"/>
              <w:jc w:val="center"/>
              <w:rPr>
                <w:rFonts w:ascii="Arial"/>
                <w:b/>
                <w:sz w:val="16"/>
              </w:rPr>
            </w:pPr>
            <w:r>
              <w:rPr>
                <w:rFonts w:ascii="Arial"/>
                <w:b/>
                <w:spacing w:val="-4"/>
                <w:sz w:val="16"/>
              </w:rPr>
              <w:t xml:space="preserve">Mid Term </w:t>
            </w:r>
            <w:r>
              <w:rPr>
                <w:rFonts w:ascii="Arial"/>
                <w:b/>
                <w:spacing w:val="-9"/>
                <w:sz w:val="16"/>
              </w:rPr>
              <w:t>Score</w:t>
            </w:r>
          </w:p>
        </w:tc>
        <w:tc>
          <w:tcPr>
            <w:tcW w:w="780" w:type="dxa"/>
          </w:tcPr>
          <w:p w14:paraId="605BE026" w14:textId="77777777" w:rsidR="001A42B2" w:rsidRDefault="00000000">
            <w:pPr>
              <w:pStyle w:val="TableParagraph"/>
              <w:spacing w:before="104" w:line="249" w:lineRule="auto"/>
              <w:ind w:left="179" w:right="161" w:firstLine="33"/>
              <w:rPr>
                <w:rFonts w:ascii="Arial"/>
                <w:b/>
                <w:sz w:val="16"/>
              </w:rPr>
            </w:pPr>
            <w:r>
              <w:rPr>
                <w:rFonts w:ascii="Arial"/>
                <w:b/>
                <w:spacing w:val="-2"/>
                <w:sz w:val="16"/>
              </w:rPr>
              <w:t xml:space="preserve">Final </w:t>
            </w:r>
            <w:r>
              <w:rPr>
                <w:rFonts w:ascii="Arial"/>
                <w:b/>
                <w:spacing w:val="-9"/>
                <w:sz w:val="16"/>
              </w:rPr>
              <w:t>Score</w:t>
            </w:r>
          </w:p>
        </w:tc>
      </w:tr>
      <w:tr w:rsidR="001A42B2" w14:paraId="581C6BA1" w14:textId="77777777">
        <w:trPr>
          <w:trHeight w:val="460"/>
        </w:trPr>
        <w:tc>
          <w:tcPr>
            <w:tcW w:w="10420" w:type="dxa"/>
            <w:gridSpan w:val="3"/>
          </w:tcPr>
          <w:p w14:paraId="52D53343" w14:textId="77777777" w:rsidR="001A42B2" w:rsidRDefault="00000000">
            <w:pPr>
              <w:pStyle w:val="TableParagraph"/>
              <w:spacing w:before="107"/>
              <w:ind w:left="105"/>
              <w:rPr>
                <w:rFonts w:ascii="Arial"/>
                <w:b/>
              </w:rPr>
            </w:pPr>
            <w:r>
              <w:rPr>
                <w:rFonts w:ascii="Arial"/>
                <w:b/>
                <w:spacing w:val="-6"/>
              </w:rPr>
              <w:t>Mild</w:t>
            </w:r>
            <w:r>
              <w:rPr>
                <w:rFonts w:ascii="Arial"/>
                <w:b/>
                <w:spacing w:val="-9"/>
              </w:rPr>
              <w:t xml:space="preserve"> </w:t>
            </w:r>
            <w:r>
              <w:rPr>
                <w:rFonts w:ascii="Arial"/>
                <w:b/>
                <w:spacing w:val="-6"/>
              </w:rPr>
              <w:t>Moderate</w:t>
            </w:r>
            <w:r>
              <w:rPr>
                <w:rFonts w:ascii="Arial"/>
                <w:b/>
                <w:spacing w:val="-9"/>
              </w:rPr>
              <w:t xml:space="preserve"> </w:t>
            </w:r>
            <w:r>
              <w:rPr>
                <w:rFonts w:ascii="Arial"/>
                <w:b/>
                <w:spacing w:val="-6"/>
              </w:rPr>
              <w:t>Support</w:t>
            </w:r>
            <w:r>
              <w:rPr>
                <w:rFonts w:ascii="Arial"/>
                <w:b/>
                <w:spacing w:val="-8"/>
              </w:rPr>
              <w:t xml:space="preserve"> </w:t>
            </w:r>
            <w:r>
              <w:rPr>
                <w:rFonts w:ascii="Arial"/>
                <w:b/>
                <w:spacing w:val="-6"/>
              </w:rPr>
              <w:t>Needs</w:t>
            </w:r>
            <w:r>
              <w:rPr>
                <w:rFonts w:ascii="Arial"/>
                <w:b/>
                <w:spacing w:val="-9"/>
              </w:rPr>
              <w:t xml:space="preserve"> </w:t>
            </w:r>
            <w:r>
              <w:rPr>
                <w:rFonts w:ascii="Arial"/>
                <w:b/>
                <w:spacing w:val="-6"/>
              </w:rPr>
              <w:t>Candidates</w:t>
            </w:r>
            <w:r>
              <w:rPr>
                <w:rFonts w:ascii="Arial"/>
                <w:b/>
                <w:spacing w:val="-8"/>
              </w:rPr>
              <w:t xml:space="preserve"> </w:t>
            </w:r>
            <w:r>
              <w:rPr>
                <w:rFonts w:ascii="Arial"/>
                <w:b/>
                <w:spacing w:val="-6"/>
              </w:rPr>
              <w:t>will.</w:t>
            </w:r>
            <w:r>
              <w:rPr>
                <w:rFonts w:ascii="Arial"/>
                <w:b/>
                <w:spacing w:val="-9"/>
              </w:rPr>
              <w:t xml:space="preserve"> </w:t>
            </w:r>
            <w:r>
              <w:rPr>
                <w:rFonts w:ascii="Arial"/>
                <w:b/>
                <w:spacing w:val="-6"/>
              </w:rPr>
              <w:t>.</w:t>
            </w:r>
            <w:r>
              <w:rPr>
                <w:rFonts w:ascii="Arial"/>
                <w:b/>
                <w:spacing w:val="-9"/>
              </w:rPr>
              <w:t xml:space="preserve"> </w:t>
            </w:r>
            <w:r>
              <w:rPr>
                <w:rFonts w:ascii="Arial"/>
                <w:b/>
                <w:spacing w:val="-10"/>
              </w:rPr>
              <w:t>.</w:t>
            </w:r>
          </w:p>
        </w:tc>
      </w:tr>
      <w:tr w:rsidR="001A42B2" w14:paraId="732C5D77" w14:textId="77777777">
        <w:trPr>
          <w:trHeight w:val="1199"/>
        </w:trPr>
        <w:tc>
          <w:tcPr>
            <w:tcW w:w="8780" w:type="dxa"/>
          </w:tcPr>
          <w:p w14:paraId="5559D49B" w14:textId="77777777" w:rsidR="001A42B2" w:rsidRDefault="00000000">
            <w:pPr>
              <w:pStyle w:val="TableParagraph"/>
              <w:spacing w:before="113" w:line="201" w:lineRule="auto"/>
              <w:ind w:left="105" w:right="177"/>
            </w:pPr>
            <w:r>
              <w:rPr>
                <w:w w:val="90"/>
              </w:rPr>
              <w:t>U.4.1</w:t>
            </w:r>
            <w:r>
              <w:rPr>
                <w:spacing w:val="-5"/>
                <w:w w:val="90"/>
              </w:rPr>
              <w:t xml:space="preserve"> </w:t>
            </w:r>
            <w:r>
              <w:rPr>
                <w:w w:val="90"/>
              </w:rPr>
              <w:t>Locate</w:t>
            </w:r>
            <w:r>
              <w:rPr>
                <w:spacing w:val="-5"/>
                <w:w w:val="90"/>
              </w:rPr>
              <w:t xml:space="preserve"> </w:t>
            </w:r>
            <w:r>
              <w:rPr>
                <w:w w:val="90"/>
              </w:rPr>
              <w:t>and</w:t>
            </w:r>
            <w:r>
              <w:rPr>
                <w:spacing w:val="-5"/>
                <w:w w:val="90"/>
              </w:rPr>
              <w:t xml:space="preserve"> </w:t>
            </w:r>
            <w:r>
              <w:rPr>
                <w:w w:val="90"/>
              </w:rPr>
              <w:t>apply</w:t>
            </w:r>
            <w:r>
              <w:rPr>
                <w:spacing w:val="-5"/>
                <w:w w:val="90"/>
              </w:rPr>
              <w:t xml:space="preserve"> </w:t>
            </w:r>
            <w:r>
              <w:rPr>
                <w:w w:val="90"/>
              </w:rPr>
              <w:t>information</w:t>
            </w:r>
            <w:r>
              <w:rPr>
                <w:spacing w:val="-5"/>
                <w:w w:val="90"/>
              </w:rPr>
              <w:t xml:space="preserve"> </w:t>
            </w:r>
            <w:r>
              <w:rPr>
                <w:w w:val="90"/>
              </w:rPr>
              <w:t>about</w:t>
            </w:r>
            <w:r>
              <w:rPr>
                <w:spacing w:val="-4"/>
                <w:w w:val="90"/>
              </w:rPr>
              <w:t xml:space="preserve"> </w:t>
            </w:r>
            <w:r>
              <w:rPr>
                <w:w w:val="90"/>
              </w:rPr>
              <w:t>students'</w:t>
            </w:r>
            <w:r>
              <w:rPr>
                <w:spacing w:val="-4"/>
                <w:w w:val="90"/>
              </w:rPr>
              <w:t xml:space="preserve"> </w:t>
            </w:r>
            <w:r>
              <w:rPr>
                <w:w w:val="90"/>
              </w:rPr>
              <w:t>current</w:t>
            </w:r>
            <w:r>
              <w:rPr>
                <w:spacing w:val="-4"/>
                <w:w w:val="90"/>
              </w:rPr>
              <w:t xml:space="preserve"> </w:t>
            </w:r>
            <w:r>
              <w:rPr>
                <w:w w:val="90"/>
              </w:rPr>
              <w:t>academic</w:t>
            </w:r>
            <w:r>
              <w:rPr>
                <w:spacing w:val="-5"/>
                <w:w w:val="90"/>
              </w:rPr>
              <w:t xml:space="preserve"> </w:t>
            </w:r>
            <w:r>
              <w:rPr>
                <w:w w:val="90"/>
              </w:rPr>
              <w:t>status,</w:t>
            </w:r>
            <w:r>
              <w:rPr>
                <w:spacing w:val="-4"/>
                <w:w w:val="90"/>
              </w:rPr>
              <w:t xml:space="preserve"> </w:t>
            </w:r>
            <w:r>
              <w:rPr>
                <w:w w:val="90"/>
              </w:rPr>
              <w:t xml:space="preserve">content- </w:t>
            </w:r>
            <w:r>
              <w:rPr>
                <w:spacing w:val="-6"/>
              </w:rPr>
              <w:t>and</w:t>
            </w:r>
            <w:r>
              <w:rPr>
                <w:spacing w:val="-18"/>
              </w:rPr>
              <w:t xml:space="preserve"> </w:t>
            </w:r>
            <w:r>
              <w:rPr>
                <w:spacing w:val="-6"/>
              </w:rPr>
              <w:t>standards-related</w:t>
            </w:r>
            <w:r>
              <w:rPr>
                <w:spacing w:val="-18"/>
              </w:rPr>
              <w:t xml:space="preserve"> </w:t>
            </w:r>
            <w:r>
              <w:rPr>
                <w:spacing w:val="-6"/>
              </w:rPr>
              <w:t>learning</w:t>
            </w:r>
            <w:r>
              <w:rPr>
                <w:spacing w:val="-18"/>
              </w:rPr>
              <w:t xml:space="preserve"> </w:t>
            </w:r>
            <w:r>
              <w:rPr>
                <w:spacing w:val="-6"/>
              </w:rPr>
              <w:t>needs</w:t>
            </w:r>
            <w:r>
              <w:rPr>
                <w:spacing w:val="-18"/>
              </w:rPr>
              <w:t xml:space="preserve"> </w:t>
            </w:r>
            <w:r>
              <w:rPr>
                <w:spacing w:val="-6"/>
              </w:rPr>
              <w:t>and</w:t>
            </w:r>
            <w:r>
              <w:rPr>
                <w:spacing w:val="-18"/>
              </w:rPr>
              <w:t xml:space="preserve"> </w:t>
            </w:r>
            <w:r>
              <w:rPr>
                <w:spacing w:val="-6"/>
              </w:rPr>
              <w:t>goals,</w:t>
            </w:r>
            <w:r>
              <w:rPr>
                <w:spacing w:val="-16"/>
              </w:rPr>
              <w:t xml:space="preserve"> </w:t>
            </w:r>
            <w:r>
              <w:rPr>
                <w:spacing w:val="-6"/>
              </w:rPr>
              <w:t>assessment</w:t>
            </w:r>
            <w:r>
              <w:rPr>
                <w:spacing w:val="-16"/>
              </w:rPr>
              <w:t xml:space="preserve"> </w:t>
            </w:r>
            <w:r>
              <w:rPr>
                <w:spacing w:val="-6"/>
              </w:rPr>
              <w:t>data,</w:t>
            </w:r>
            <w:r>
              <w:rPr>
                <w:spacing w:val="-16"/>
              </w:rPr>
              <w:t xml:space="preserve"> </w:t>
            </w:r>
            <w:r>
              <w:rPr>
                <w:spacing w:val="-6"/>
              </w:rPr>
              <w:t xml:space="preserve">language </w:t>
            </w:r>
            <w:r>
              <w:rPr>
                <w:w w:val="90"/>
              </w:rPr>
              <w:t xml:space="preserve">proﬁciency status, and cultural background for both short-term and long-term </w:t>
            </w:r>
            <w:r>
              <w:rPr>
                <w:spacing w:val="-2"/>
              </w:rPr>
              <w:t>instructional</w:t>
            </w:r>
            <w:r>
              <w:rPr>
                <w:spacing w:val="-18"/>
              </w:rPr>
              <w:t xml:space="preserve"> </w:t>
            </w:r>
            <w:r>
              <w:rPr>
                <w:spacing w:val="-2"/>
              </w:rPr>
              <w:t>planning</w:t>
            </w:r>
            <w:r>
              <w:rPr>
                <w:spacing w:val="-19"/>
              </w:rPr>
              <w:t xml:space="preserve"> </w:t>
            </w:r>
            <w:r>
              <w:rPr>
                <w:spacing w:val="-2"/>
              </w:rPr>
              <w:t>purposes.</w:t>
            </w:r>
          </w:p>
        </w:tc>
        <w:tc>
          <w:tcPr>
            <w:tcW w:w="860" w:type="dxa"/>
          </w:tcPr>
          <w:p w14:paraId="723E2555" w14:textId="77777777" w:rsidR="001A42B2" w:rsidRDefault="001A42B2">
            <w:pPr>
              <w:pStyle w:val="TableParagraph"/>
              <w:rPr>
                <w:rFonts w:ascii="Times New Roman"/>
              </w:rPr>
            </w:pPr>
          </w:p>
        </w:tc>
        <w:tc>
          <w:tcPr>
            <w:tcW w:w="780" w:type="dxa"/>
          </w:tcPr>
          <w:p w14:paraId="552B24B7" w14:textId="77777777" w:rsidR="001A42B2" w:rsidRDefault="001A42B2">
            <w:pPr>
              <w:pStyle w:val="TableParagraph"/>
              <w:rPr>
                <w:rFonts w:ascii="Times New Roman"/>
              </w:rPr>
            </w:pPr>
          </w:p>
        </w:tc>
      </w:tr>
      <w:tr w:rsidR="001A42B2" w14:paraId="39845F24" w14:textId="77777777">
        <w:trPr>
          <w:trHeight w:val="960"/>
        </w:trPr>
        <w:tc>
          <w:tcPr>
            <w:tcW w:w="8780" w:type="dxa"/>
          </w:tcPr>
          <w:p w14:paraId="080A8808" w14:textId="77777777" w:rsidR="001A42B2" w:rsidRDefault="00000000">
            <w:pPr>
              <w:pStyle w:val="TableParagraph"/>
              <w:spacing w:before="114" w:line="201" w:lineRule="auto"/>
              <w:ind w:left="105" w:right="177"/>
            </w:pPr>
            <w:r>
              <w:rPr>
                <w:w w:val="90"/>
              </w:rPr>
              <w:t xml:space="preserve">U.4.2 Understand and apply knowledge of the range and characteristics of typical and </w:t>
            </w:r>
            <w:r>
              <w:rPr>
                <w:spacing w:val="-6"/>
              </w:rPr>
              <w:t>atypical</w:t>
            </w:r>
            <w:r>
              <w:rPr>
                <w:spacing w:val="-21"/>
              </w:rPr>
              <w:t xml:space="preserve"> </w:t>
            </w:r>
            <w:r>
              <w:rPr>
                <w:spacing w:val="-6"/>
              </w:rPr>
              <w:t>child</w:t>
            </w:r>
            <w:r>
              <w:rPr>
                <w:spacing w:val="-20"/>
              </w:rPr>
              <w:t xml:space="preserve"> </w:t>
            </w:r>
            <w:r>
              <w:rPr>
                <w:spacing w:val="-6"/>
              </w:rPr>
              <w:t>development</w:t>
            </w:r>
            <w:r>
              <w:rPr>
                <w:spacing w:val="-19"/>
              </w:rPr>
              <w:t xml:space="preserve"> </w:t>
            </w:r>
            <w:r>
              <w:rPr>
                <w:spacing w:val="-6"/>
              </w:rPr>
              <w:t>from</w:t>
            </w:r>
            <w:r>
              <w:rPr>
                <w:spacing w:val="-20"/>
              </w:rPr>
              <w:t xml:space="preserve"> </w:t>
            </w:r>
            <w:r>
              <w:rPr>
                <w:spacing w:val="-6"/>
              </w:rPr>
              <w:t>birth</w:t>
            </w:r>
            <w:r>
              <w:rPr>
                <w:spacing w:val="-20"/>
              </w:rPr>
              <w:t xml:space="preserve"> </w:t>
            </w:r>
            <w:r>
              <w:rPr>
                <w:spacing w:val="-6"/>
              </w:rPr>
              <w:t>through</w:t>
            </w:r>
            <w:r>
              <w:rPr>
                <w:spacing w:val="-20"/>
              </w:rPr>
              <w:t xml:space="preserve"> </w:t>
            </w:r>
            <w:r>
              <w:rPr>
                <w:spacing w:val="-6"/>
              </w:rPr>
              <w:t>adolescence</w:t>
            </w:r>
            <w:r>
              <w:rPr>
                <w:spacing w:val="-20"/>
              </w:rPr>
              <w:t xml:space="preserve"> </w:t>
            </w:r>
            <w:r>
              <w:rPr>
                <w:spacing w:val="-6"/>
              </w:rPr>
              <w:t>to</w:t>
            </w:r>
            <w:r>
              <w:rPr>
                <w:spacing w:val="-20"/>
              </w:rPr>
              <w:t xml:space="preserve"> </w:t>
            </w:r>
            <w:r>
              <w:rPr>
                <w:spacing w:val="-6"/>
              </w:rPr>
              <w:t>help</w:t>
            </w:r>
            <w:r>
              <w:rPr>
                <w:spacing w:val="-20"/>
              </w:rPr>
              <w:t xml:space="preserve"> </w:t>
            </w:r>
            <w:r>
              <w:rPr>
                <w:spacing w:val="-6"/>
              </w:rPr>
              <w:t>inform instructional</w:t>
            </w:r>
            <w:r>
              <w:rPr>
                <w:spacing w:val="-8"/>
              </w:rPr>
              <w:t xml:space="preserve"> </w:t>
            </w:r>
            <w:r>
              <w:rPr>
                <w:spacing w:val="-6"/>
              </w:rPr>
              <w:t>planning</w:t>
            </w:r>
            <w:r>
              <w:rPr>
                <w:spacing w:val="-10"/>
              </w:rPr>
              <w:t xml:space="preserve"> </w:t>
            </w:r>
            <w:r>
              <w:rPr>
                <w:spacing w:val="-6"/>
              </w:rPr>
              <w:t>and</w:t>
            </w:r>
            <w:r>
              <w:rPr>
                <w:spacing w:val="-10"/>
              </w:rPr>
              <w:t xml:space="preserve"> </w:t>
            </w:r>
            <w:r>
              <w:rPr>
                <w:spacing w:val="-6"/>
              </w:rPr>
              <w:t>learning</w:t>
            </w:r>
            <w:r>
              <w:rPr>
                <w:spacing w:val="-10"/>
              </w:rPr>
              <w:t xml:space="preserve"> </w:t>
            </w:r>
            <w:r>
              <w:rPr>
                <w:spacing w:val="-6"/>
              </w:rPr>
              <w:t>experiences</w:t>
            </w:r>
            <w:r>
              <w:rPr>
                <w:spacing w:val="-10"/>
              </w:rPr>
              <w:t xml:space="preserve"> </w:t>
            </w:r>
            <w:r>
              <w:rPr>
                <w:spacing w:val="-6"/>
              </w:rPr>
              <w:t>for</w:t>
            </w:r>
            <w:r>
              <w:rPr>
                <w:spacing w:val="-8"/>
              </w:rPr>
              <w:t xml:space="preserve"> </w:t>
            </w:r>
            <w:r>
              <w:rPr>
                <w:spacing w:val="-6"/>
              </w:rPr>
              <w:t>all</w:t>
            </w:r>
            <w:r>
              <w:rPr>
                <w:spacing w:val="-8"/>
              </w:rPr>
              <w:t xml:space="preserve"> </w:t>
            </w:r>
            <w:r>
              <w:rPr>
                <w:spacing w:val="-6"/>
              </w:rPr>
              <w:t>students</w:t>
            </w:r>
          </w:p>
        </w:tc>
        <w:tc>
          <w:tcPr>
            <w:tcW w:w="860" w:type="dxa"/>
          </w:tcPr>
          <w:p w14:paraId="171160AB" w14:textId="77777777" w:rsidR="001A42B2" w:rsidRDefault="001A42B2">
            <w:pPr>
              <w:pStyle w:val="TableParagraph"/>
              <w:rPr>
                <w:rFonts w:ascii="Times New Roman"/>
              </w:rPr>
            </w:pPr>
          </w:p>
        </w:tc>
        <w:tc>
          <w:tcPr>
            <w:tcW w:w="780" w:type="dxa"/>
          </w:tcPr>
          <w:p w14:paraId="10B637B9" w14:textId="77777777" w:rsidR="001A42B2" w:rsidRDefault="001A42B2">
            <w:pPr>
              <w:pStyle w:val="TableParagraph"/>
              <w:rPr>
                <w:rFonts w:ascii="Times New Roman"/>
              </w:rPr>
            </w:pPr>
          </w:p>
        </w:tc>
      </w:tr>
      <w:tr w:rsidR="001A42B2" w14:paraId="1CE47582" w14:textId="77777777">
        <w:trPr>
          <w:trHeight w:val="1199"/>
        </w:trPr>
        <w:tc>
          <w:tcPr>
            <w:tcW w:w="8780" w:type="dxa"/>
          </w:tcPr>
          <w:p w14:paraId="2642C4FE" w14:textId="77777777" w:rsidR="001A42B2" w:rsidRDefault="00000000">
            <w:pPr>
              <w:pStyle w:val="TableParagraph"/>
              <w:spacing w:before="108" w:line="201" w:lineRule="auto"/>
              <w:ind w:left="105" w:right="649"/>
            </w:pPr>
            <w:r>
              <w:rPr>
                <w:spacing w:val="-8"/>
              </w:rPr>
              <w:t>U.4.3</w:t>
            </w:r>
            <w:r>
              <w:rPr>
                <w:spacing w:val="-12"/>
              </w:rPr>
              <w:t xml:space="preserve"> </w:t>
            </w:r>
            <w:r>
              <w:rPr>
                <w:spacing w:val="-8"/>
              </w:rPr>
              <w:t>Design</w:t>
            </w:r>
            <w:r>
              <w:rPr>
                <w:spacing w:val="-12"/>
              </w:rPr>
              <w:t xml:space="preserve"> </w:t>
            </w:r>
            <w:r>
              <w:rPr>
                <w:spacing w:val="-8"/>
              </w:rPr>
              <w:t>and</w:t>
            </w:r>
            <w:r>
              <w:rPr>
                <w:spacing w:val="-12"/>
              </w:rPr>
              <w:t xml:space="preserve"> </w:t>
            </w:r>
            <w:r>
              <w:rPr>
                <w:spacing w:val="-8"/>
              </w:rPr>
              <w:t>implement</w:t>
            </w:r>
            <w:r>
              <w:rPr>
                <w:spacing w:val="-11"/>
              </w:rPr>
              <w:t xml:space="preserve"> </w:t>
            </w:r>
            <w:r>
              <w:rPr>
                <w:spacing w:val="-8"/>
              </w:rPr>
              <w:t>instruction</w:t>
            </w:r>
            <w:r>
              <w:rPr>
                <w:spacing w:val="-12"/>
              </w:rPr>
              <w:t xml:space="preserve"> </w:t>
            </w:r>
            <w:r>
              <w:rPr>
                <w:spacing w:val="-8"/>
              </w:rPr>
              <w:t>and</w:t>
            </w:r>
            <w:r>
              <w:rPr>
                <w:spacing w:val="-12"/>
              </w:rPr>
              <w:t xml:space="preserve"> </w:t>
            </w:r>
            <w:r>
              <w:rPr>
                <w:spacing w:val="-8"/>
              </w:rPr>
              <w:t>assessment</w:t>
            </w:r>
            <w:r>
              <w:rPr>
                <w:spacing w:val="-11"/>
              </w:rPr>
              <w:t xml:space="preserve"> </w:t>
            </w:r>
            <w:r>
              <w:rPr>
                <w:spacing w:val="-8"/>
              </w:rPr>
              <w:t>that</w:t>
            </w:r>
            <w:r>
              <w:rPr>
                <w:spacing w:val="-11"/>
              </w:rPr>
              <w:t xml:space="preserve"> </w:t>
            </w:r>
            <w:r>
              <w:rPr>
                <w:spacing w:val="-8"/>
              </w:rPr>
              <w:t>reﬂects</w:t>
            </w:r>
            <w:r>
              <w:rPr>
                <w:spacing w:val="-12"/>
              </w:rPr>
              <w:t xml:space="preserve"> </w:t>
            </w:r>
            <w:r>
              <w:rPr>
                <w:spacing w:val="-8"/>
              </w:rPr>
              <w:t xml:space="preserve">the </w:t>
            </w:r>
            <w:r>
              <w:rPr>
                <w:spacing w:val="-6"/>
              </w:rPr>
              <w:t>interconnectedness</w:t>
            </w:r>
            <w:r>
              <w:rPr>
                <w:spacing w:val="-22"/>
              </w:rPr>
              <w:t xml:space="preserve"> </w:t>
            </w:r>
            <w:r>
              <w:rPr>
                <w:spacing w:val="-6"/>
              </w:rPr>
              <w:t>of</w:t>
            </w:r>
            <w:r>
              <w:rPr>
                <w:spacing w:val="-19"/>
              </w:rPr>
              <w:t xml:space="preserve"> </w:t>
            </w:r>
            <w:r>
              <w:rPr>
                <w:spacing w:val="-6"/>
              </w:rPr>
              <w:t>academic</w:t>
            </w:r>
            <w:r>
              <w:rPr>
                <w:spacing w:val="-20"/>
              </w:rPr>
              <w:t xml:space="preserve"> </w:t>
            </w:r>
            <w:r>
              <w:rPr>
                <w:spacing w:val="-6"/>
              </w:rPr>
              <w:t>content</w:t>
            </w:r>
            <w:r>
              <w:rPr>
                <w:spacing w:val="-19"/>
              </w:rPr>
              <w:t xml:space="preserve"> </w:t>
            </w:r>
            <w:r>
              <w:rPr>
                <w:spacing w:val="-6"/>
              </w:rPr>
              <w:t>areas</w:t>
            </w:r>
            <w:r>
              <w:rPr>
                <w:spacing w:val="-20"/>
              </w:rPr>
              <w:t xml:space="preserve"> </w:t>
            </w:r>
            <w:r>
              <w:rPr>
                <w:spacing w:val="-6"/>
              </w:rPr>
              <w:t>and</w:t>
            </w:r>
            <w:r>
              <w:rPr>
                <w:spacing w:val="-20"/>
              </w:rPr>
              <w:t xml:space="preserve"> </w:t>
            </w:r>
            <w:r>
              <w:rPr>
                <w:spacing w:val="-6"/>
              </w:rPr>
              <w:t>related</w:t>
            </w:r>
            <w:r>
              <w:rPr>
                <w:spacing w:val="-20"/>
              </w:rPr>
              <w:t xml:space="preserve"> </w:t>
            </w:r>
            <w:r>
              <w:rPr>
                <w:spacing w:val="-6"/>
              </w:rPr>
              <w:t>student</w:t>
            </w:r>
            <w:r>
              <w:rPr>
                <w:spacing w:val="-19"/>
              </w:rPr>
              <w:t xml:space="preserve"> </w:t>
            </w:r>
            <w:r>
              <w:rPr>
                <w:spacing w:val="-6"/>
              </w:rPr>
              <w:t xml:space="preserve">skills </w:t>
            </w:r>
            <w:r>
              <w:rPr>
                <w:w w:val="90"/>
              </w:rPr>
              <w:t xml:space="preserve">development in literacy, mathematics, science, and other disciplines across the </w:t>
            </w:r>
            <w:r>
              <w:rPr>
                <w:spacing w:val="-6"/>
              </w:rPr>
              <w:t>curriculum,</w:t>
            </w:r>
            <w:r>
              <w:rPr>
                <w:spacing w:val="-16"/>
              </w:rPr>
              <w:t xml:space="preserve"> </w:t>
            </w:r>
            <w:r>
              <w:rPr>
                <w:spacing w:val="-6"/>
              </w:rPr>
              <w:t>as</w:t>
            </w:r>
            <w:r>
              <w:rPr>
                <w:spacing w:val="-17"/>
              </w:rPr>
              <w:t xml:space="preserve"> </w:t>
            </w:r>
            <w:r>
              <w:rPr>
                <w:spacing w:val="-6"/>
              </w:rPr>
              <w:t>applicable</w:t>
            </w:r>
            <w:r>
              <w:rPr>
                <w:spacing w:val="-17"/>
              </w:rPr>
              <w:t xml:space="preserve"> </w:t>
            </w:r>
            <w:r>
              <w:rPr>
                <w:spacing w:val="-6"/>
              </w:rPr>
              <w:t>to</w:t>
            </w:r>
            <w:r>
              <w:rPr>
                <w:spacing w:val="-17"/>
              </w:rPr>
              <w:t xml:space="preserve"> </w:t>
            </w:r>
            <w:r>
              <w:rPr>
                <w:spacing w:val="-6"/>
              </w:rPr>
              <w:t>the</w:t>
            </w:r>
            <w:r>
              <w:rPr>
                <w:spacing w:val="-17"/>
              </w:rPr>
              <w:t xml:space="preserve"> </w:t>
            </w:r>
            <w:r>
              <w:rPr>
                <w:spacing w:val="-6"/>
              </w:rPr>
              <w:t>subject</w:t>
            </w:r>
            <w:r>
              <w:rPr>
                <w:spacing w:val="-16"/>
              </w:rPr>
              <w:t xml:space="preserve"> </w:t>
            </w:r>
            <w:r>
              <w:rPr>
                <w:spacing w:val="-6"/>
              </w:rPr>
              <w:t>area</w:t>
            </w:r>
            <w:r>
              <w:rPr>
                <w:spacing w:val="-17"/>
              </w:rPr>
              <w:t xml:space="preserve"> </w:t>
            </w:r>
            <w:r>
              <w:rPr>
                <w:spacing w:val="-6"/>
              </w:rPr>
              <w:t>of</w:t>
            </w:r>
            <w:r>
              <w:rPr>
                <w:spacing w:val="-16"/>
              </w:rPr>
              <w:t xml:space="preserve"> </w:t>
            </w:r>
            <w:r>
              <w:rPr>
                <w:spacing w:val="-6"/>
              </w:rPr>
              <w:t>instruction.</w:t>
            </w:r>
          </w:p>
        </w:tc>
        <w:tc>
          <w:tcPr>
            <w:tcW w:w="860" w:type="dxa"/>
          </w:tcPr>
          <w:p w14:paraId="6A8C00BD" w14:textId="77777777" w:rsidR="001A42B2" w:rsidRDefault="001A42B2">
            <w:pPr>
              <w:pStyle w:val="TableParagraph"/>
              <w:rPr>
                <w:rFonts w:ascii="Times New Roman"/>
              </w:rPr>
            </w:pPr>
          </w:p>
        </w:tc>
        <w:tc>
          <w:tcPr>
            <w:tcW w:w="780" w:type="dxa"/>
          </w:tcPr>
          <w:p w14:paraId="180542E8" w14:textId="77777777" w:rsidR="001A42B2" w:rsidRDefault="001A42B2">
            <w:pPr>
              <w:pStyle w:val="TableParagraph"/>
              <w:rPr>
                <w:rFonts w:ascii="Times New Roman"/>
              </w:rPr>
            </w:pPr>
          </w:p>
        </w:tc>
      </w:tr>
      <w:tr w:rsidR="001A42B2" w14:paraId="6F887BB6" w14:textId="77777777">
        <w:trPr>
          <w:trHeight w:val="3679"/>
        </w:trPr>
        <w:tc>
          <w:tcPr>
            <w:tcW w:w="8780" w:type="dxa"/>
          </w:tcPr>
          <w:p w14:paraId="037CAAB0" w14:textId="77777777" w:rsidR="001A42B2" w:rsidRDefault="00000000">
            <w:pPr>
              <w:pStyle w:val="TableParagraph"/>
              <w:spacing w:before="109" w:line="201" w:lineRule="auto"/>
              <w:ind w:left="105" w:right="649"/>
            </w:pPr>
            <w:r>
              <w:rPr>
                <w:w w:val="90"/>
              </w:rPr>
              <w:t xml:space="preserve">U.4.4 Plan, design, implement and monitor instruction, making effective use of instructional time to maximize learning opportunities and provide access to the </w:t>
            </w:r>
            <w:r>
              <w:rPr>
                <w:spacing w:val="-6"/>
              </w:rPr>
              <w:t>curriculum</w:t>
            </w:r>
            <w:r>
              <w:rPr>
                <w:spacing w:val="-20"/>
              </w:rPr>
              <w:t xml:space="preserve"> </w:t>
            </w:r>
            <w:r>
              <w:rPr>
                <w:spacing w:val="-6"/>
              </w:rPr>
              <w:t>for</w:t>
            </w:r>
            <w:r>
              <w:rPr>
                <w:spacing w:val="-19"/>
              </w:rPr>
              <w:t xml:space="preserve"> </w:t>
            </w:r>
            <w:r>
              <w:rPr>
                <w:spacing w:val="-6"/>
              </w:rPr>
              <w:t>all</w:t>
            </w:r>
            <w:r>
              <w:rPr>
                <w:spacing w:val="-19"/>
              </w:rPr>
              <w:t xml:space="preserve"> </w:t>
            </w:r>
            <w:r>
              <w:rPr>
                <w:spacing w:val="-6"/>
              </w:rPr>
              <w:t>students</w:t>
            </w:r>
            <w:r>
              <w:rPr>
                <w:spacing w:val="-20"/>
              </w:rPr>
              <w:t xml:space="preserve"> </w:t>
            </w:r>
            <w:r>
              <w:rPr>
                <w:spacing w:val="-6"/>
              </w:rPr>
              <w:t>by</w:t>
            </w:r>
            <w:r>
              <w:rPr>
                <w:spacing w:val="-20"/>
              </w:rPr>
              <w:t xml:space="preserve"> </w:t>
            </w:r>
            <w:r>
              <w:rPr>
                <w:spacing w:val="-6"/>
              </w:rPr>
              <w:t>removing</w:t>
            </w:r>
            <w:r>
              <w:rPr>
                <w:spacing w:val="-20"/>
              </w:rPr>
              <w:t xml:space="preserve"> </w:t>
            </w:r>
            <w:r>
              <w:rPr>
                <w:spacing w:val="-6"/>
              </w:rPr>
              <w:t>barriers</w:t>
            </w:r>
            <w:r>
              <w:rPr>
                <w:spacing w:val="-20"/>
              </w:rPr>
              <w:t xml:space="preserve"> </w:t>
            </w:r>
            <w:r>
              <w:rPr>
                <w:spacing w:val="-6"/>
              </w:rPr>
              <w:t>and</w:t>
            </w:r>
            <w:r>
              <w:rPr>
                <w:spacing w:val="-20"/>
              </w:rPr>
              <w:t xml:space="preserve"> </w:t>
            </w:r>
            <w:r>
              <w:rPr>
                <w:spacing w:val="-6"/>
              </w:rPr>
              <w:t>providing</w:t>
            </w:r>
            <w:r>
              <w:rPr>
                <w:spacing w:val="-20"/>
              </w:rPr>
              <w:t xml:space="preserve"> </w:t>
            </w:r>
            <w:r>
              <w:rPr>
                <w:spacing w:val="-6"/>
              </w:rPr>
              <w:t>access</w:t>
            </w:r>
            <w:r>
              <w:rPr>
                <w:spacing w:val="-20"/>
              </w:rPr>
              <w:t xml:space="preserve"> </w:t>
            </w:r>
            <w:r>
              <w:rPr>
                <w:spacing w:val="-6"/>
              </w:rPr>
              <w:t xml:space="preserve">through </w:t>
            </w:r>
            <w:r>
              <w:rPr>
                <w:spacing w:val="-4"/>
              </w:rPr>
              <w:t>instructional</w:t>
            </w:r>
            <w:r>
              <w:rPr>
                <w:spacing w:val="-19"/>
              </w:rPr>
              <w:t xml:space="preserve"> </w:t>
            </w:r>
            <w:r>
              <w:rPr>
                <w:spacing w:val="-4"/>
              </w:rPr>
              <w:t>strategies</w:t>
            </w:r>
            <w:r>
              <w:rPr>
                <w:spacing w:val="-20"/>
              </w:rPr>
              <w:t xml:space="preserve"> </w:t>
            </w:r>
            <w:r>
              <w:rPr>
                <w:spacing w:val="-4"/>
              </w:rPr>
              <w:t>that</w:t>
            </w:r>
            <w:r>
              <w:rPr>
                <w:spacing w:val="-19"/>
              </w:rPr>
              <w:t xml:space="preserve"> </w:t>
            </w:r>
            <w:r>
              <w:rPr>
                <w:spacing w:val="-4"/>
              </w:rPr>
              <w:t>include:</w:t>
            </w:r>
          </w:p>
          <w:p w14:paraId="60ACC6BA" w14:textId="77777777" w:rsidR="001A42B2" w:rsidRDefault="00000000">
            <w:pPr>
              <w:pStyle w:val="TableParagraph"/>
              <w:numPr>
                <w:ilvl w:val="0"/>
                <w:numId w:val="1"/>
              </w:numPr>
              <w:tabs>
                <w:tab w:val="left" w:pos="1545"/>
              </w:tabs>
              <w:spacing w:before="5" w:line="201" w:lineRule="auto"/>
              <w:ind w:right="1140"/>
            </w:pPr>
            <w:r>
              <w:rPr>
                <w:w w:val="90"/>
              </w:rPr>
              <w:t xml:space="preserve">appropriate use of instructional technology, including assistive </w:t>
            </w:r>
            <w:r>
              <w:rPr>
                <w:spacing w:val="-2"/>
              </w:rPr>
              <w:t>technology.</w:t>
            </w:r>
          </w:p>
          <w:p w14:paraId="5F50AE87" w14:textId="77777777" w:rsidR="001A42B2" w:rsidRDefault="00000000">
            <w:pPr>
              <w:pStyle w:val="TableParagraph"/>
              <w:numPr>
                <w:ilvl w:val="0"/>
                <w:numId w:val="1"/>
              </w:numPr>
              <w:tabs>
                <w:tab w:val="left" w:pos="1544"/>
              </w:tabs>
              <w:spacing w:line="235" w:lineRule="exact"/>
              <w:ind w:left="1544" w:hanging="359"/>
            </w:pPr>
            <w:r>
              <w:rPr>
                <w:w w:val="90"/>
              </w:rPr>
              <w:t>applying</w:t>
            </w:r>
            <w:r>
              <w:rPr>
                <w:spacing w:val="-1"/>
              </w:rPr>
              <w:t xml:space="preserve"> </w:t>
            </w:r>
            <w:r>
              <w:rPr>
                <w:w w:val="90"/>
              </w:rPr>
              <w:t>principles</w:t>
            </w:r>
            <w:r>
              <w:t xml:space="preserve"> </w:t>
            </w:r>
            <w:r>
              <w:rPr>
                <w:w w:val="90"/>
              </w:rPr>
              <w:t>of</w:t>
            </w:r>
            <w:r>
              <w:t xml:space="preserve"> </w:t>
            </w:r>
            <w:r>
              <w:rPr>
                <w:w w:val="90"/>
              </w:rPr>
              <w:t>UDL</w:t>
            </w:r>
            <w:r>
              <w:t xml:space="preserve"> </w:t>
            </w:r>
            <w:r>
              <w:rPr>
                <w:w w:val="90"/>
              </w:rPr>
              <w:t>and</w:t>
            </w:r>
            <w:r>
              <w:rPr>
                <w:spacing w:val="-1"/>
              </w:rPr>
              <w:t xml:space="preserve"> </w:t>
            </w:r>
            <w:r>
              <w:rPr>
                <w:spacing w:val="-2"/>
                <w:w w:val="90"/>
              </w:rPr>
              <w:t>MTSS.</w:t>
            </w:r>
          </w:p>
          <w:p w14:paraId="35444C88" w14:textId="77777777" w:rsidR="001A42B2" w:rsidRDefault="00000000">
            <w:pPr>
              <w:pStyle w:val="TableParagraph"/>
              <w:numPr>
                <w:ilvl w:val="0"/>
                <w:numId w:val="1"/>
              </w:numPr>
              <w:tabs>
                <w:tab w:val="left" w:pos="1545"/>
              </w:tabs>
              <w:spacing w:before="15" w:line="201" w:lineRule="auto"/>
              <w:ind w:right="257"/>
            </w:pPr>
            <w:r>
              <w:rPr>
                <w:w w:val="90"/>
              </w:rPr>
              <w:t xml:space="preserve">use of developmentally, linguistically, and culturally appropriate learning </w:t>
            </w:r>
            <w:r>
              <w:rPr>
                <w:spacing w:val="-6"/>
              </w:rPr>
              <w:t>activities,</w:t>
            </w:r>
            <w:r>
              <w:rPr>
                <w:spacing w:val="-21"/>
              </w:rPr>
              <w:t xml:space="preserve"> </w:t>
            </w:r>
            <w:r>
              <w:rPr>
                <w:spacing w:val="-6"/>
              </w:rPr>
              <w:t>instructional</w:t>
            </w:r>
            <w:r>
              <w:rPr>
                <w:spacing w:val="-19"/>
              </w:rPr>
              <w:t xml:space="preserve"> </w:t>
            </w:r>
            <w:r>
              <w:rPr>
                <w:spacing w:val="-6"/>
              </w:rPr>
              <w:t>materials,</w:t>
            </w:r>
            <w:r>
              <w:rPr>
                <w:spacing w:val="-19"/>
              </w:rPr>
              <w:t xml:space="preserve"> </w:t>
            </w:r>
            <w:r>
              <w:rPr>
                <w:spacing w:val="-6"/>
              </w:rPr>
              <w:t>and</w:t>
            </w:r>
            <w:r>
              <w:rPr>
                <w:spacing w:val="-20"/>
              </w:rPr>
              <w:t xml:space="preserve"> </w:t>
            </w:r>
            <w:r>
              <w:rPr>
                <w:spacing w:val="-6"/>
              </w:rPr>
              <w:t>resources</w:t>
            </w:r>
            <w:r>
              <w:rPr>
                <w:spacing w:val="-20"/>
              </w:rPr>
              <w:t xml:space="preserve"> </w:t>
            </w:r>
            <w:r>
              <w:rPr>
                <w:spacing w:val="-6"/>
              </w:rPr>
              <w:t>for</w:t>
            </w:r>
            <w:r>
              <w:rPr>
                <w:spacing w:val="-19"/>
              </w:rPr>
              <w:t xml:space="preserve"> </w:t>
            </w:r>
            <w:r>
              <w:rPr>
                <w:spacing w:val="-6"/>
              </w:rPr>
              <w:t>all</w:t>
            </w:r>
            <w:r>
              <w:rPr>
                <w:spacing w:val="-19"/>
              </w:rPr>
              <w:t xml:space="preserve"> </w:t>
            </w:r>
            <w:r>
              <w:rPr>
                <w:spacing w:val="-6"/>
              </w:rPr>
              <w:t xml:space="preserve">students, </w:t>
            </w:r>
            <w:r>
              <w:rPr>
                <w:spacing w:val="-2"/>
              </w:rPr>
              <w:t>including</w:t>
            </w:r>
            <w:r>
              <w:rPr>
                <w:spacing w:val="-20"/>
              </w:rPr>
              <w:t xml:space="preserve"> </w:t>
            </w:r>
            <w:r>
              <w:rPr>
                <w:spacing w:val="-2"/>
              </w:rPr>
              <w:t>the</w:t>
            </w:r>
            <w:r>
              <w:rPr>
                <w:spacing w:val="-20"/>
              </w:rPr>
              <w:t xml:space="preserve"> </w:t>
            </w:r>
            <w:r>
              <w:rPr>
                <w:spacing w:val="-2"/>
              </w:rPr>
              <w:t>full</w:t>
            </w:r>
            <w:r>
              <w:rPr>
                <w:spacing w:val="-19"/>
              </w:rPr>
              <w:t xml:space="preserve"> </w:t>
            </w:r>
            <w:r>
              <w:rPr>
                <w:spacing w:val="-2"/>
              </w:rPr>
              <w:t>range</w:t>
            </w:r>
            <w:r>
              <w:rPr>
                <w:spacing w:val="-20"/>
              </w:rPr>
              <w:t xml:space="preserve"> </w:t>
            </w:r>
            <w:r>
              <w:rPr>
                <w:spacing w:val="-2"/>
              </w:rPr>
              <w:t>of</w:t>
            </w:r>
            <w:r>
              <w:rPr>
                <w:spacing w:val="-19"/>
              </w:rPr>
              <w:t xml:space="preserve"> </w:t>
            </w:r>
            <w:r>
              <w:rPr>
                <w:spacing w:val="-2"/>
              </w:rPr>
              <w:t>English</w:t>
            </w:r>
            <w:r>
              <w:rPr>
                <w:spacing w:val="-20"/>
              </w:rPr>
              <w:t xml:space="preserve"> </w:t>
            </w:r>
            <w:r>
              <w:rPr>
                <w:spacing w:val="-2"/>
              </w:rPr>
              <w:t>learners.</w:t>
            </w:r>
          </w:p>
          <w:p w14:paraId="1838CEEE" w14:textId="77777777" w:rsidR="001A42B2" w:rsidRDefault="00000000">
            <w:pPr>
              <w:pStyle w:val="TableParagraph"/>
              <w:numPr>
                <w:ilvl w:val="0"/>
                <w:numId w:val="1"/>
              </w:numPr>
              <w:tabs>
                <w:tab w:val="left" w:pos="1545"/>
              </w:tabs>
              <w:spacing w:before="3" w:line="201" w:lineRule="auto"/>
              <w:ind w:right="523"/>
            </w:pPr>
            <w:r>
              <w:rPr>
                <w:w w:val="90"/>
              </w:rPr>
              <w:t xml:space="preserve">appropriate modiﬁcations for students with disabilities in the general </w:t>
            </w:r>
            <w:r>
              <w:t>education</w:t>
            </w:r>
            <w:r>
              <w:rPr>
                <w:spacing w:val="-7"/>
              </w:rPr>
              <w:t xml:space="preserve"> </w:t>
            </w:r>
            <w:r>
              <w:t>classroom.</w:t>
            </w:r>
          </w:p>
          <w:p w14:paraId="56674BEA" w14:textId="77777777" w:rsidR="001A42B2" w:rsidRDefault="00000000">
            <w:pPr>
              <w:pStyle w:val="TableParagraph"/>
              <w:numPr>
                <w:ilvl w:val="0"/>
                <w:numId w:val="1"/>
              </w:numPr>
              <w:tabs>
                <w:tab w:val="left" w:pos="1544"/>
              </w:tabs>
              <w:spacing w:line="235" w:lineRule="exact"/>
              <w:ind w:left="1544" w:hanging="359"/>
            </w:pPr>
            <w:r>
              <w:rPr>
                <w:w w:val="90"/>
              </w:rPr>
              <w:t>opportunities</w:t>
            </w:r>
            <w:r>
              <w:rPr>
                <w:spacing w:val="-8"/>
                <w:w w:val="90"/>
              </w:rPr>
              <w:t xml:space="preserve"> </w:t>
            </w:r>
            <w:r>
              <w:rPr>
                <w:w w:val="90"/>
              </w:rPr>
              <w:t>for</w:t>
            </w:r>
            <w:r>
              <w:rPr>
                <w:spacing w:val="-6"/>
                <w:w w:val="90"/>
              </w:rPr>
              <w:t xml:space="preserve"> </w:t>
            </w:r>
            <w:r>
              <w:rPr>
                <w:w w:val="90"/>
              </w:rPr>
              <w:t>students</w:t>
            </w:r>
            <w:r>
              <w:rPr>
                <w:spacing w:val="-8"/>
                <w:w w:val="90"/>
              </w:rPr>
              <w:t xml:space="preserve"> </w:t>
            </w:r>
            <w:r>
              <w:rPr>
                <w:w w:val="90"/>
              </w:rPr>
              <w:t>to</w:t>
            </w:r>
            <w:r>
              <w:rPr>
                <w:spacing w:val="-7"/>
                <w:w w:val="90"/>
              </w:rPr>
              <w:t xml:space="preserve"> </w:t>
            </w:r>
            <w:r>
              <w:rPr>
                <w:w w:val="90"/>
              </w:rPr>
              <w:t>support</w:t>
            </w:r>
            <w:r>
              <w:rPr>
                <w:spacing w:val="-7"/>
                <w:w w:val="90"/>
              </w:rPr>
              <w:t xml:space="preserve"> </w:t>
            </w:r>
            <w:r>
              <w:rPr>
                <w:w w:val="90"/>
              </w:rPr>
              <w:t>each</w:t>
            </w:r>
            <w:r>
              <w:rPr>
                <w:spacing w:val="-7"/>
                <w:w w:val="90"/>
              </w:rPr>
              <w:t xml:space="preserve"> </w:t>
            </w:r>
            <w:r>
              <w:rPr>
                <w:w w:val="90"/>
              </w:rPr>
              <w:t>other</w:t>
            </w:r>
            <w:r>
              <w:rPr>
                <w:spacing w:val="-7"/>
                <w:w w:val="90"/>
              </w:rPr>
              <w:t xml:space="preserve"> </w:t>
            </w:r>
            <w:r>
              <w:rPr>
                <w:w w:val="90"/>
              </w:rPr>
              <w:t>in</w:t>
            </w:r>
            <w:r>
              <w:rPr>
                <w:spacing w:val="-7"/>
                <w:w w:val="90"/>
              </w:rPr>
              <w:t xml:space="preserve"> </w:t>
            </w:r>
            <w:r>
              <w:rPr>
                <w:w w:val="90"/>
              </w:rPr>
              <w:t>learning;</w:t>
            </w:r>
            <w:r>
              <w:rPr>
                <w:spacing w:val="-6"/>
                <w:w w:val="90"/>
              </w:rPr>
              <w:t xml:space="preserve"> </w:t>
            </w:r>
            <w:r>
              <w:rPr>
                <w:spacing w:val="-5"/>
                <w:w w:val="90"/>
              </w:rPr>
              <w:t>and</w:t>
            </w:r>
          </w:p>
          <w:p w14:paraId="53D82679" w14:textId="77777777" w:rsidR="001A42B2" w:rsidRDefault="00000000">
            <w:pPr>
              <w:pStyle w:val="TableParagraph"/>
              <w:numPr>
                <w:ilvl w:val="0"/>
                <w:numId w:val="1"/>
              </w:numPr>
              <w:tabs>
                <w:tab w:val="left" w:pos="1544"/>
              </w:tabs>
              <w:spacing w:line="270" w:lineRule="exact"/>
              <w:ind w:left="1544" w:hanging="359"/>
            </w:pPr>
            <w:r>
              <w:rPr>
                <w:w w:val="90"/>
              </w:rPr>
              <w:t>use</w:t>
            </w:r>
            <w:r>
              <w:t xml:space="preserve"> </w:t>
            </w:r>
            <w:r>
              <w:rPr>
                <w:w w:val="90"/>
              </w:rPr>
              <w:t>of</w:t>
            </w:r>
            <w:r>
              <w:rPr>
                <w:spacing w:val="1"/>
              </w:rPr>
              <w:t xml:space="preserve"> </w:t>
            </w:r>
            <w:r>
              <w:rPr>
                <w:w w:val="90"/>
              </w:rPr>
              <w:t>community</w:t>
            </w:r>
            <w:r>
              <w:t xml:space="preserve"> </w:t>
            </w:r>
            <w:r>
              <w:rPr>
                <w:w w:val="90"/>
              </w:rPr>
              <w:t>resources</w:t>
            </w:r>
            <w:r>
              <w:t xml:space="preserve"> </w:t>
            </w:r>
            <w:r>
              <w:rPr>
                <w:w w:val="90"/>
              </w:rPr>
              <w:t>and</w:t>
            </w:r>
            <w:r>
              <w:rPr>
                <w:spacing w:val="1"/>
              </w:rPr>
              <w:t xml:space="preserve"> </w:t>
            </w:r>
            <w:r>
              <w:rPr>
                <w:w w:val="90"/>
              </w:rPr>
              <w:t>services</w:t>
            </w:r>
            <w:r>
              <w:t xml:space="preserve"> </w:t>
            </w:r>
            <w:r>
              <w:rPr>
                <w:w w:val="90"/>
              </w:rPr>
              <w:t>as</w:t>
            </w:r>
            <w:r>
              <w:t xml:space="preserve"> </w:t>
            </w:r>
            <w:r>
              <w:rPr>
                <w:spacing w:val="-2"/>
                <w:w w:val="90"/>
              </w:rPr>
              <w:t>applicable.</w:t>
            </w:r>
          </w:p>
        </w:tc>
        <w:tc>
          <w:tcPr>
            <w:tcW w:w="860" w:type="dxa"/>
          </w:tcPr>
          <w:p w14:paraId="2648E153" w14:textId="77777777" w:rsidR="001A42B2" w:rsidRDefault="001A42B2">
            <w:pPr>
              <w:pStyle w:val="TableParagraph"/>
              <w:rPr>
                <w:rFonts w:ascii="Times New Roman"/>
              </w:rPr>
            </w:pPr>
          </w:p>
        </w:tc>
        <w:tc>
          <w:tcPr>
            <w:tcW w:w="780" w:type="dxa"/>
          </w:tcPr>
          <w:p w14:paraId="54F9002C" w14:textId="77777777" w:rsidR="001A42B2" w:rsidRDefault="001A42B2">
            <w:pPr>
              <w:pStyle w:val="TableParagraph"/>
              <w:rPr>
                <w:rFonts w:ascii="Times New Roman"/>
              </w:rPr>
            </w:pPr>
          </w:p>
        </w:tc>
      </w:tr>
      <w:tr w:rsidR="001A42B2" w14:paraId="6B542DAA" w14:textId="77777777">
        <w:trPr>
          <w:trHeight w:val="1200"/>
        </w:trPr>
        <w:tc>
          <w:tcPr>
            <w:tcW w:w="8780" w:type="dxa"/>
          </w:tcPr>
          <w:p w14:paraId="61FEEC40" w14:textId="77777777" w:rsidR="001A42B2" w:rsidRDefault="00000000">
            <w:pPr>
              <w:pStyle w:val="TableParagraph"/>
              <w:spacing w:before="106" w:line="201" w:lineRule="auto"/>
              <w:ind w:left="105" w:right="177"/>
            </w:pPr>
            <w:r>
              <w:rPr>
                <w:w w:val="90"/>
              </w:rPr>
              <w:t xml:space="preserve">U.4.5 Promote student success by providing opportunities for students to understand </w:t>
            </w:r>
            <w:r>
              <w:rPr>
                <w:spacing w:val="-6"/>
              </w:rPr>
              <w:t>and</w:t>
            </w:r>
            <w:r>
              <w:rPr>
                <w:spacing w:val="-22"/>
              </w:rPr>
              <w:t xml:space="preserve"> </w:t>
            </w:r>
            <w:r>
              <w:rPr>
                <w:spacing w:val="-6"/>
              </w:rPr>
              <w:t>advocate</w:t>
            </w:r>
            <w:r>
              <w:rPr>
                <w:spacing w:val="-20"/>
              </w:rPr>
              <w:t xml:space="preserve"> </w:t>
            </w:r>
            <w:r>
              <w:rPr>
                <w:spacing w:val="-6"/>
              </w:rPr>
              <w:t>for</w:t>
            </w:r>
            <w:r>
              <w:rPr>
                <w:spacing w:val="-19"/>
              </w:rPr>
              <w:t xml:space="preserve"> </w:t>
            </w:r>
            <w:r>
              <w:rPr>
                <w:spacing w:val="-6"/>
              </w:rPr>
              <w:t>strategies</w:t>
            </w:r>
            <w:r>
              <w:rPr>
                <w:spacing w:val="-20"/>
              </w:rPr>
              <w:t xml:space="preserve"> </w:t>
            </w:r>
            <w:r>
              <w:rPr>
                <w:spacing w:val="-6"/>
              </w:rPr>
              <w:t>that</w:t>
            </w:r>
            <w:r>
              <w:rPr>
                <w:spacing w:val="-19"/>
              </w:rPr>
              <w:t xml:space="preserve"> </w:t>
            </w:r>
            <w:r>
              <w:rPr>
                <w:spacing w:val="-6"/>
              </w:rPr>
              <w:t>meet</w:t>
            </w:r>
            <w:r>
              <w:rPr>
                <w:spacing w:val="-19"/>
              </w:rPr>
              <w:t xml:space="preserve"> </w:t>
            </w:r>
            <w:r>
              <w:rPr>
                <w:spacing w:val="-6"/>
              </w:rPr>
              <w:t>their</w:t>
            </w:r>
            <w:r>
              <w:rPr>
                <w:spacing w:val="-19"/>
              </w:rPr>
              <w:t xml:space="preserve"> </w:t>
            </w:r>
            <w:r>
              <w:rPr>
                <w:spacing w:val="-6"/>
              </w:rPr>
              <w:t>individual</w:t>
            </w:r>
            <w:r>
              <w:rPr>
                <w:spacing w:val="-19"/>
              </w:rPr>
              <w:t xml:space="preserve"> </w:t>
            </w:r>
            <w:r>
              <w:rPr>
                <w:spacing w:val="-6"/>
              </w:rPr>
              <w:t>learning</w:t>
            </w:r>
            <w:r>
              <w:rPr>
                <w:spacing w:val="-20"/>
              </w:rPr>
              <w:t xml:space="preserve"> </w:t>
            </w:r>
            <w:r>
              <w:rPr>
                <w:spacing w:val="-6"/>
              </w:rPr>
              <w:t>needs</w:t>
            </w:r>
            <w:r>
              <w:rPr>
                <w:spacing w:val="-20"/>
              </w:rPr>
              <w:t xml:space="preserve"> </w:t>
            </w:r>
            <w:r>
              <w:rPr>
                <w:spacing w:val="-6"/>
              </w:rPr>
              <w:t>and</w:t>
            </w:r>
            <w:r>
              <w:rPr>
                <w:spacing w:val="-20"/>
              </w:rPr>
              <w:t xml:space="preserve"> </w:t>
            </w:r>
            <w:r>
              <w:rPr>
                <w:spacing w:val="-6"/>
              </w:rPr>
              <w:t>assist students</w:t>
            </w:r>
            <w:r>
              <w:rPr>
                <w:spacing w:val="-18"/>
              </w:rPr>
              <w:t xml:space="preserve"> </w:t>
            </w:r>
            <w:r>
              <w:rPr>
                <w:spacing w:val="-6"/>
              </w:rPr>
              <w:t>with</w:t>
            </w:r>
            <w:r>
              <w:rPr>
                <w:spacing w:val="-18"/>
              </w:rPr>
              <w:t xml:space="preserve"> </w:t>
            </w:r>
            <w:r>
              <w:rPr>
                <w:spacing w:val="-6"/>
              </w:rPr>
              <w:t>speciﬁc</w:t>
            </w:r>
            <w:r>
              <w:rPr>
                <w:spacing w:val="-18"/>
              </w:rPr>
              <w:t xml:space="preserve"> </w:t>
            </w:r>
            <w:r>
              <w:rPr>
                <w:spacing w:val="-6"/>
              </w:rPr>
              <w:t>learning</w:t>
            </w:r>
            <w:r>
              <w:rPr>
                <w:spacing w:val="-18"/>
              </w:rPr>
              <w:t xml:space="preserve"> </w:t>
            </w:r>
            <w:r>
              <w:rPr>
                <w:spacing w:val="-6"/>
              </w:rPr>
              <w:t>needs</w:t>
            </w:r>
            <w:r>
              <w:rPr>
                <w:spacing w:val="-18"/>
              </w:rPr>
              <w:t xml:space="preserve"> </w:t>
            </w:r>
            <w:r>
              <w:rPr>
                <w:spacing w:val="-6"/>
              </w:rPr>
              <w:t>to</w:t>
            </w:r>
            <w:r>
              <w:rPr>
                <w:spacing w:val="-18"/>
              </w:rPr>
              <w:t xml:space="preserve"> </w:t>
            </w:r>
            <w:r>
              <w:rPr>
                <w:spacing w:val="-6"/>
              </w:rPr>
              <w:t>successfully</w:t>
            </w:r>
            <w:r>
              <w:rPr>
                <w:spacing w:val="-18"/>
              </w:rPr>
              <w:t xml:space="preserve"> </w:t>
            </w:r>
            <w:r>
              <w:rPr>
                <w:spacing w:val="-6"/>
              </w:rPr>
              <w:t>participate</w:t>
            </w:r>
            <w:r>
              <w:rPr>
                <w:spacing w:val="-18"/>
              </w:rPr>
              <w:t xml:space="preserve"> </w:t>
            </w:r>
            <w:r>
              <w:rPr>
                <w:spacing w:val="-6"/>
              </w:rPr>
              <w:t>in</w:t>
            </w:r>
            <w:r>
              <w:rPr>
                <w:spacing w:val="-18"/>
              </w:rPr>
              <w:t xml:space="preserve"> </w:t>
            </w:r>
            <w:r>
              <w:rPr>
                <w:spacing w:val="-6"/>
              </w:rPr>
              <w:t>transition</w:t>
            </w:r>
            <w:r>
              <w:rPr>
                <w:spacing w:val="-18"/>
              </w:rPr>
              <w:t xml:space="preserve"> </w:t>
            </w:r>
            <w:r>
              <w:rPr>
                <w:spacing w:val="-6"/>
              </w:rPr>
              <w:t>plans (e.g.,</w:t>
            </w:r>
            <w:r>
              <w:rPr>
                <w:spacing w:val="-19"/>
              </w:rPr>
              <w:t xml:space="preserve"> </w:t>
            </w:r>
            <w:r>
              <w:rPr>
                <w:spacing w:val="-6"/>
              </w:rPr>
              <w:t>IEP,</w:t>
            </w:r>
            <w:r>
              <w:rPr>
                <w:spacing w:val="-19"/>
              </w:rPr>
              <w:t xml:space="preserve"> </w:t>
            </w:r>
            <w:r>
              <w:rPr>
                <w:spacing w:val="-6"/>
              </w:rPr>
              <w:t>IFSP,</w:t>
            </w:r>
            <w:r>
              <w:rPr>
                <w:spacing w:val="-19"/>
              </w:rPr>
              <w:t xml:space="preserve"> </w:t>
            </w:r>
            <w:r>
              <w:rPr>
                <w:spacing w:val="-6"/>
              </w:rPr>
              <w:t>ITP,</w:t>
            </w:r>
            <w:r>
              <w:rPr>
                <w:spacing w:val="-19"/>
              </w:rPr>
              <w:t xml:space="preserve"> </w:t>
            </w:r>
            <w:r>
              <w:rPr>
                <w:spacing w:val="-6"/>
              </w:rPr>
              <w:t>and</w:t>
            </w:r>
            <w:r>
              <w:rPr>
                <w:spacing w:val="-20"/>
              </w:rPr>
              <w:t xml:space="preserve"> </w:t>
            </w:r>
            <w:r>
              <w:rPr>
                <w:spacing w:val="-6"/>
              </w:rPr>
              <w:t>504</w:t>
            </w:r>
            <w:r>
              <w:rPr>
                <w:spacing w:val="-20"/>
              </w:rPr>
              <w:t xml:space="preserve"> </w:t>
            </w:r>
            <w:r>
              <w:rPr>
                <w:spacing w:val="-6"/>
              </w:rPr>
              <w:t>plans.)</w:t>
            </w:r>
          </w:p>
        </w:tc>
        <w:tc>
          <w:tcPr>
            <w:tcW w:w="860" w:type="dxa"/>
          </w:tcPr>
          <w:p w14:paraId="0BBA4C1D" w14:textId="77777777" w:rsidR="001A42B2" w:rsidRDefault="001A42B2">
            <w:pPr>
              <w:pStyle w:val="TableParagraph"/>
              <w:rPr>
                <w:rFonts w:ascii="Times New Roman"/>
              </w:rPr>
            </w:pPr>
          </w:p>
        </w:tc>
        <w:tc>
          <w:tcPr>
            <w:tcW w:w="780" w:type="dxa"/>
          </w:tcPr>
          <w:p w14:paraId="0506A77E" w14:textId="77777777" w:rsidR="001A42B2" w:rsidRDefault="001A42B2">
            <w:pPr>
              <w:pStyle w:val="TableParagraph"/>
              <w:rPr>
                <w:rFonts w:ascii="Times New Roman"/>
              </w:rPr>
            </w:pPr>
          </w:p>
        </w:tc>
      </w:tr>
      <w:tr w:rsidR="001A42B2" w14:paraId="6225DF6F" w14:textId="77777777">
        <w:trPr>
          <w:trHeight w:val="940"/>
        </w:trPr>
        <w:tc>
          <w:tcPr>
            <w:tcW w:w="8780" w:type="dxa"/>
          </w:tcPr>
          <w:p w14:paraId="1768C8FF" w14:textId="77777777" w:rsidR="001A42B2" w:rsidRDefault="00000000">
            <w:pPr>
              <w:pStyle w:val="TableParagraph"/>
              <w:spacing w:before="107" w:line="201" w:lineRule="auto"/>
              <w:ind w:left="105" w:right="1060"/>
            </w:pPr>
            <w:r>
              <w:rPr>
                <w:w w:val="90"/>
              </w:rPr>
              <w:t xml:space="preserve">U.4.6 Access resources for planning and instruction, including the expertise of </w:t>
            </w:r>
            <w:r>
              <w:rPr>
                <w:spacing w:val="-6"/>
              </w:rPr>
              <w:t>community</w:t>
            </w:r>
            <w:r>
              <w:rPr>
                <w:spacing w:val="-20"/>
              </w:rPr>
              <w:t xml:space="preserve"> </w:t>
            </w:r>
            <w:r>
              <w:rPr>
                <w:spacing w:val="-6"/>
              </w:rPr>
              <w:t>and</w:t>
            </w:r>
            <w:r>
              <w:rPr>
                <w:spacing w:val="-20"/>
              </w:rPr>
              <w:t xml:space="preserve"> </w:t>
            </w:r>
            <w:r>
              <w:rPr>
                <w:spacing w:val="-6"/>
              </w:rPr>
              <w:t>school</w:t>
            </w:r>
            <w:r>
              <w:rPr>
                <w:spacing w:val="-19"/>
              </w:rPr>
              <w:t xml:space="preserve"> </w:t>
            </w:r>
            <w:r>
              <w:rPr>
                <w:spacing w:val="-6"/>
              </w:rPr>
              <w:t>colleagues</w:t>
            </w:r>
            <w:r>
              <w:rPr>
                <w:spacing w:val="-20"/>
              </w:rPr>
              <w:t xml:space="preserve"> </w:t>
            </w:r>
            <w:r>
              <w:rPr>
                <w:spacing w:val="-6"/>
              </w:rPr>
              <w:t>through</w:t>
            </w:r>
            <w:r>
              <w:rPr>
                <w:spacing w:val="-20"/>
              </w:rPr>
              <w:t xml:space="preserve"> </w:t>
            </w:r>
            <w:r>
              <w:rPr>
                <w:spacing w:val="-6"/>
              </w:rPr>
              <w:t>in-person</w:t>
            </w:r>
            <w:r>
              <w:rPr>
                <w:spacing w:val="-20"/>
              </w:rPr>
              <w:t xml:space="preserve"> </w:t>
            </w:r>
            <w:r>
              <w:rPr>
                <w:spacing w:val="-6"/>
              </w:rPr>
              <w:t>or</w:t>
            </w:r>
            <w:r>
              <w:rPr>
                <w:spacing w:val="-19"/>
              </w:rPr>
              <w:t xml:space="preserve"> </w:t>
            </w:r>
            <w:r>
              <w:rPr>
                <w:spacing w:val="-6"/>
              </w:rPr>
              <w:t>virtual</w:t>
            </w:r>
            <w:r>
              <w:rPr>
                <w:spacing w:val="-19"/>
              </w:rPr>
              <w:t xml:space="preserve"> </w:t>
            </w:r>
            <w:r>
              <w:rPr>
                <w:spacing w:val="-6"/>
              </w:rPr>
              <w:t>collaboration, co-teaching,</w:t>
            </w:r>
            <w:r>
              <w:rPr>
                <w:spacing w:val="-19"/>
              </w:rPr>
              <w:t xml:space="preserve"> </w:t>
            </w:r>
            <w:r>
              <w:rPr>
                <w:spacing w:val="-6"/>
              </w:rPr>
              <w:t>coaching,</w:t>
            </w:r>
            <w:r>
              <w:rPr>
                <w:spacing w:val="-19"/>
              </w:rPr>
              <w:t xml:space="preserve"> </w:t>
            </w:r>
            <w:r>
              <w:rPr>
                <w:spacing w:val="-6"/>
              </w:rPr>
              <w:t>and/or</w:t>
            </w:r>
            <w:r>
              <w:rPr>
                <w:spacing w:val="-19"/>
              </w:rPr>
              <w:t xml:space="preserve"> </w:t>
            </w:r>
            <w:r>
              <w:rPr>
                <w:spacing w:val="-6"/>
              </w:rPr>
              <w:t>networking.</w:t>
            </w:r>
          </w:p>
        </w:tc>
        <w:tc>
          <w:tcPr>
            <w:tcW w:w="860" w:type="dxa"/>
          </w:tcPr>
          <w:p w14:paraId="29F3AA3E" w14:textId="77777777" w:rsidR="001A42B2" w:rsidRDefault="001A42B2">
            <w:pPr>
              <w:pStyle w:val="TableParagraph"/>
              <w:rPr>
                <w:rFonts w:ascii="Times New Roman"/>
              </w:rPr>
            </w:pPr>
          </w:p>
        </w:tc>
        <w:tc>
          <w:tcPr>
            <w:tcW w:w="780" w:type="dxa"/>
          </w:tcPr>
          <w:p w14:paraId="03D6CA91" w14:textId="77777777" w:rsidR="001A42B2" w:rsidRDefault="001A42B2">
            <w:pPr>
              <w:pStyle w:val="TableParagraph"/>
              <w:rPr>
                <w:rFonts w:ascii="Times New Roman"/>
              </w:rPr>
            </w:pPr>
          </w:p>
        </w:tc>
      </w:tr>
    </w:tbl>
    <w:p w14:paraId="61F99F75" w14:textId="77777777" w:rsidR="001A42B2" w:rsidRDefault="001A42B2">
      <w:pPr>
        <w:rPr>
          <w:rFonts w:ascii="Times New Roman"/>
        </w:rPr>
        <w:sectPr w:rsidR="001A42B2">
          <w:pgSz w:w="12240" w:h="15840"/>
          <w:pgMar w:top="2480" w:right="760" w:bottom="1080" w:left="800" w:header="895" w:footer="850" w:gutter="0"/>
          <w:cols w:space="720"/>
        </w:sectPr>
      </w:pPr>
    </w:p>
    <w:p w14:paraId="40672831" w14:textId="77777777" w:rsidR="001A42B2" w:rsidRDefault="001A42B2">
      <w:pPr>
        <w:pStyle w:val="BodyText"/>
        <w:spacing w:before="7"/>
        <w:rPr>
          <w:sz w:val="18"/>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1A42B2" w14:paraId="47702B90" w14:textId="77777777">
        <w:trPr>
          <w:trHeight w:val="960"/>
        </w:trPr>
        <w:tc>
          <w:tcPr>
            <w:tcW w:w="8780" w:type="dxa"/>
          </w:tcPr>
          <w:p w14:paraId="507DADBA" w14:textId="77777777" w:rsidR="001A42B2" w:rsidRDefault="00000000">
            <w:pPr>
              <w:pStyle w:val="TableParagraph"/>
              <w:spacing w:before="112" w:line="201" w:lineRule="auto"/>
              <w:ind w:left="105"/>
            </w:pPr>
            <w:r>
              <w:rPr>
                <w:w w:val="90"/>
              </w:rPr>
              <w:t xml:space="preserve">U.4.7 Plan instruction that promotes a range of communication strategies and activity modes between teacher and student and among students that encourage student </w:t>
            </w:r>
            <w:r>
              <w:t>participation</w:t>
            </w:r>
            <w:r>
              <w:rPr>
                <w:spacing w:val="-20"/>
              </w:rPr>
              <w:t xml:space="preserve"> </w:t>
            </w:r>
            <w:r>
              <w:t>in</w:t>
            </w:r>
            <w:r>
              <w:rPr>
                <w:spacing w:val="-20"/>
              </w:rPr>
              <w:t xml:space="preserve"> </w:t>
            </w:r>
            <w:r>
              <w:t>learning.</w:t>
            </w:r>
          </w:p>
        </w:tc>
        <w:tc>
          <w:tcPr>
            <w:tcW w:w="860" w:type="dxa"/>
          </w:tcPr>
          <w:p w14:paraId="007E8ED1" w14:textId="77777777" w:rsidR="001A42B2" w:rsidRDefault="001A42B2">
            <w:pPr>
              <w:pStyle w:val="TableParagraph"/>
              <w:rPr>
                <w:rFonts w:ascii="Times New Roman"/>
              </w:rPr>
            </w:pPr>
          </w:p>
        </w:tc>
        <w:tc>
          <w:tcPr>
            <w:tcW w:w="780" w:type="dxa"/>
          </w:tcPr>
          <w:p w14:paraId="12399E07" w14:textId="77777777" w:rsidR="001A42B2" w:rsidRDefault="001A42B2">
            <w:pPr>
              <w:pStyle w:val="TableParagraph"/>
              <w:rPr>
                <w:rFonts w:ascii="Times New Roman"/>
              </w:rPr>
            </w:pPr>
          </w:p>
        </w:tc>
      </w:tr>
      <w:tr w:rsidR="001A42B2" w14:paraId="2932E928" w14:textId="77777777">
        <w:trPr>
          <w:trHeight w:val="1200"/>
        </w:trPr>
        <w:tc>
          <w:tcPr>
            <w:tcW w:w="8780" w:type="dxa"/>
          </w:tcPr>
          <w:p w14:paraId="3544216C" w14:textId="77777777" w:rsidR="001A42B2" w:rsidRDefault="00000000">
            <w:pPr>
              <w:pStyle w:val="TableParagraph"/>
              <w:spacing w:before="105" w:line="201" w:lineRule="auto"/>
              <w:ind w:left="105" w:right="554"/>
            </w:pPr>
            <w:r>
              <w:rPr>
                <w:spacing w:val="-6"/>
              </w:rPr>
              <w:t>U.4.8</w:t>
            </w:r>
            <w:r>
              <w:rPr>
                <w:spacing w:val="-16"/>
              </w:rPr>
              <w:t xml:space="preserve"> </w:t>
            </w:r>
            <w:r>
              <w:rPr>
                <w:spacing w:val="-6"/>
              </w:rPr>
              <w:t>Use</w:t>
            </w:r>
            <w:r>
              <w:rPr>
                <w:spacing w:val="-16"/>
              </w:rPr>
              <w:t xml:space="preserve"> </w:t>
            </w:r>
            <w:r>
              <w:rPr>
                <w:spacing w:val="-6"/>
              </w:rPr>
              <w:t>digital</w:t>
            </w:r>
            <w:r>
              <w:rPr>
                <w:spacing w:val="-15"/>
              </w:rPr>
              <w:t xml:space="preserve"> </w:t>
            </w:r>
            <w:r>
              <w:rPr>
                <w:spacing w:val="-6"/>
              </w:rPr>
              <w:t>tools</w:t>
            </w:r>
            <w:r>
              <w:rPr>
                <w:spacing w:val="-16"/>
              </w:rPr>
              <w:t xml:space="preserve"> </w:t>
            </w:r>
            <w:r>
              <w:rPr>
                <w:spacing w:val="-6"/>
              </w:rPr>
              <w:t>and</w:t>
            </w:r>
            <w:r>
              <w:rPr>
                <w:spacing w:val="-16"/>
              </w:rPr>
              <w:t xml:space="preserve"> </w:t>
            </w:r>
            <w:r>
              <w:rPr>
                <w:spacing w:val="-6"/>
              </w:rPr>
              <w:t>learning</w:t>
            </w:r>
            <w:r>
              <w:rPr>
                <w:spacing w:val="-16"/>
              </w:rPr>
              <w:t xml:space="preserve"> </w:t>
            </w:r>
            <w:r>
              <w:rPr>
                <w:spacing w:val="-6"/>
              </w:rPr>
              <w:t>technologies</w:t>
            </w:r>
            <w:r>
              <w:rPr>
                <w:spacing w:val="-16"/>
              </w:rPr>
              <w:t xml:space="preserve"> </w:t>
            </w:r>
            <w:r>
              <w:rPr>
                <w:spacing w:val="-6"/>
              </w:rPr>
              <w:t>across</w:t>
            </w:r>
            <w:r>
              <w:rPr>
                <w:spacing w:val="-16"/>
              </w:rPr>
              <w:t xml:space="preserve"> </w:t>
            </w:r>
            <w:r>
              <w:rPr>
                <w:spacing w:val="-6"/>
              </w:rPr>
              <w:t>learning</w:t>
            </w:r>
            <w:r>
              <w:rPr>
                <w:spacing w:val="-16"/>
              </w:rPr>
              <w:t xml:space="preserve"> </w:t>
            </w:r>
            <w:r>
              <w:rPr>
                <w:spacing w:val="-6"/>
              </w:rPr>
              <w:t>environments</w:t>
            </w:r>
            <w:r>
              <w:rPr>
                <w:spacing w:val="-16"/>
              </w:rPr>
              <w:t xml:space="preserve"> </w:t>
            </w:r>
            <w:r>
              <w:rPr>
                <w:spacing w:val="-6"/>
              </w:rPr>
              <w:t xml:space="preserve">as </w:t>
            </w:r>
            <w:r>
              <w:rPr>
                <w:w w:val="90"/>
              </w:rPr>
              <w:t xml:space="preserve">appropriate to create new content and provide personalized and integrated technology-rich lessons to engage students in learning, promote digital literacy, and </w:t>
            </w:r>
            <w:r>
              <w:rPr>
                <w:spacing w:val="-6"/>
              </w:rPr>
              <w:t>offer</w:t>
            </w:r>
            <w:r>
              <w:rPr>
                <w:spacing w:val="-19"/>
              </w:rPr>
              <w:t xml:space="preserve"> </w:t>
            </w:r>
            <w:r>
              <w:rPr>
                <w:spacing w:val="-6"/>
              </w:rPr>
              <w:t>students</w:t>
            </w:r>
            <w:r>
              <w:rPr>
                <w:spacing w:val="-20"/>
              </w:rPr>
              <w:t xml:space="preserve"> </w:t>
            </w:r>
            <w:r>
              <w:rPr>
                <w:spacing w:val="-6"/>
              </w:rPr>
              <w:t>multiple</w:t>
            </w:r>
            <w:r>
              <w:rPr>
                <w:spacing w:val="-20"/>
              </w:rPr>
              <w:t xml:space="preserve"> </w:t>
            </w:r>
            <w:r>
              <w:rPr>
                <w:spacing w:val="-6"/>
              </w:rPr>
              <w:t>means</w:t>
            </w:r>
            <w:r>
              <w:rPr>
                <w:spacing w:val="-20"/>
              </w:rPr>
              <w:t xml:space="preserve"> </w:t>
            </w:r>
            <w:r>
              <w:rPr>
                <w:spacing w:val="-6"/>
              </w:rPr>
              <w:t>to</w:t>
            </w:r>
            <w:r>
              <w:rPr>
                <w:spacing w:val="-20"/>
              </w:rPr>
              <w:t xml:space="preserve"> </w:t>
            </w:r>
            <w:r>
              <w:rPr>
                <w:spacing w:val="-6"/>
              </w:rPr>
              <w:t>demonstrate</w:t>
            </w:r>
            <w:r>
              <w:rPr>
                <w:spacing w:val="-20"/>
              </w:rPr>
              <w:t xml:space="preserve"> </w:t>
            </w:r>
            <w:r>
              <w:rPr>
                <w:spacing w:val="-6"/>
              </w:rPr>
              <w:t>their</w:t>
            </w:r>
            <w:r>
              <w:rPr>
                <w:spacing w:val="-19"/>
              </w:rPr>
              <w:t xml:space="preserve"> </w:t>
            </w:r>
            <w:r>
              <w:rPr>
                <w:spacing w:val="-6"/>
              </w:rPr>
              <w:t>learning.</w:t>
            </w:r>
          </w:p>
        </w:tc>
        <w:tc>
          <w:tcPr>
            <w:tcW w:w="860" w:type="dxa"/>
          </w:tcPr>
          <w:p w14:paraId="11C2EFE6" w14:textId="77777777" w:rsidR="001A42B2" w:rsidRDefault="001A42B2">
            <w:pPr>
              <w:pStyle w:val="TableParagraph"/>
              <w:rPr>
                <w:rFonts w:ascii="Times New Roman"/>
              </w:rPr>
            </w:pPr>
          </w:p>
        </w:tc>
        <w:tc>
          <w:tcPr>
            <w:tcW w:w="780" w:type="dxa"/>
          </w:tcPr>
          <w:p w14:paraId="7E79FEDA" w14:textId="77777777" w:rsidR="001A42B2" w:rsidRDefault="001A42B2">
            <w:pPr>
              <w:pStyle w:val="TableParagraph"/>
              <w:rPr>
                <w:rFonts w:ascii="Times New Roman"/>
              </w:rPr>
            </w:pPr>
          </w:p>
        </w:tc>
      </w:tr>
      <w:tr w:rsidR="001A42B2" w14:paraId="5BFB3296" w14:textId="77777777">
        <w:trPr>
          <w:trHeight w:val="1199"/>
        </w:trPr>
        <w:tc>
          <w:tcPr>
            <w:tcW w:w="8780" w:type="dxa"/>
          </w:tcPr>
          <w:p w14:paraId="21277608" w14:textId="77777777" w:rsidR="001A42B2" w:rsidRDefault="00000000">
            <w:pPr>
              <w:pStyle w:val="TableParagraph"/>
              <w:spacing w:before="106" w:line="201" w:lineRule="auto"/>
              <w:ind w:left="105" w:right="649"/>
            </w:pPr>
            <w:r>
              <w:rPr>
                <w:w w:val="90"/>
              </w:rPr>
              <w:t xml:space="preserve">MM.4.1 Demonstrate the ability to use assistive technology, augmentative and </w:t>
            </w:r>
            <w:r>
              <w:rPr>
                <w:spacing w:val="-8"/>
              </w:rPr>
              <w:t>alternative</w:t>
            </w:r>
            <w:r>
              <w:rPr>
                <w:spacing w:val="-10"/>
              </w:rPr>
              <w:t xml:space="preserve"> </w:t>
            </w:r>
            <w:r>
              <w:rPr>
                <w:spacing w:val="-8"/>
              </w:rPr>
              <w:t>communication</w:t>
            </w:r>
            <w:r>
              <w:rPr>
                <w:spacing w:val="-10"/>
              </w:rPr>
              <w:t xml:space="preserve"> </w:t>
            </w:r>
            <w:r>
              <w:rPr>
                <w:spacing w:val="-8"/>
              </w:rPr>
              <w:t>(AAC)</w:t>
            </w:r>
            <w:r>
              <w:rPr>
                <w:spacing w:val="-9"/>
              </w:rPr>
              <w:t xml:space="preserve"> </w:t>
            </w:r>
            <w:r>
              <w:rPr>
                <w:spacing w:val="-8"/>
              </w:rPr>
              <w:t>including</w:t>
            </w:r>
            <w:r>
              <w:rPr>
                <w:spacing w:val="-10"/>
              </w:rPr>
              <w:t xml:space="preserve"> </w:t>
            </w:r>
            <w:r>
              <w:rPr>
                <w:spacing w:val="-8"/>
              </w:rPr>
              <w:t>low-</w:t>
            </w:r>
            <w:r>
              <w:rPr>
                <w:spacing w:val="-9"/>
              </w:rPr>
              <w:t xml:space="preserve"> </w:t>
            </w:r>
            <w:r>
              <w:rPr>
                <w:spacing w:val="-8"/>
              </w:rPr>
              <w:t>and</w:t>
            </w:r>
            <w:r>
              <w:rPr>
                <w:spacing w:val="-10"/>
              </w:rPr>
              <w:t xml:space="preserve"> </w:t>
            </w:r>
            <w:r>
              <w:rPr>
                <w:spacing w:val="-8"/>
              </w:rPr>
              <w:t>high-tech</w:t>
            </w:r>
            <w:r>
              <w:rPr>
                <w:spacing w:val="-10"/>
              </w:rPr>
              <w:t xml:space="preserve"> </w:t>
            </w:r>
            <w:r>
              <w:rPr>
                <w:spacing w:val="-8"/>
              </w:rPr>
              <w:t>equipment</w:t>
            </w:r>
            <w:r>
              <w:rPr>
                <w:spacing w:val="-9"/>
              </w:rPr>
              <w:t xml:space="preserve"> </w:t>
            </w:r>
            <w:r>
              <w:rPr>
                <w:spacing w:val="-8"/>
              </w:rPr>
              <w:t xml:space="preserve">and </w:t>
            </w:r>
            <w:r>
              <w:rPr>
                <w:w w:val="90"/>
              </w:rPr>
              <w:t xml:space="preserve">materials to facilitate communication, curriculum access, and skills development of </w:t>
            </w:r>
            <w:r>
              <w:rPr>
                <w:spacing w:val="-2"/>
              </w:rPr>
              <w:t>students</w:t>
            </w:r>
            <w:r>
              <w:rPr>
                <w:spacing w:val="-13"/>
              </w:rPr>
              <w:t xml:space="preserve"> </w:t>
            </w:r>
            <w:r>
              <w:rPr>
                <w:spacing w:val="-2"/>
              </w:rPr>
              <w:t>with</w:t>
            </w:r>
            <w:r>
              <w:rPr>
                <w:spacing w:val="-13"/>
              </w:rPr>
              <w:t xml:space="preserve"> </w:t>
            </w:r>
            <w:r>
              <w:rPr>
                <w:spacing w:val="-2"/>
              </w:rPr>
              <w:t>disabilities.</w:t>
            </w:r>
          </w:p>
        </w:tc>
        <w:tc>
          <w:tcPr>
            <w:tcW w:w="860" w:type="dxa"/>
          </w:tcPr>
          <w:p w14:paraId="01E7C3DD" w14:textId="77777777" w:rsidR="001A42B2" w:rsidRDefault="001A42B2">
            <w:pPr>
              <w:pStyle w:val="TableParagraph"/>
              <w:rPr>
                <w:rFonts w:ascii="Times New Roman"/>
              </w:rPr>
            </w:pPr>
          </w:p>
        </w:tc>
        <w:tc>
          <w:tcPr>
            <w:tcW w:w="780" w:type="dxa"/>
          </w:tcPr>
          <w:p w14:paraId="3351962E" w14:textId="77777777" w:rsidR="001A42B2" w:rsidRDefault="001A42B2">
            <w:pPr>
              <w:pStyle w:val="TableParagraph"/>
              <w:rPr>
                <w:rFonts w:ascii="Times New Roman"/>
              </w:rPr>
            </w:pPr>
          </w:p>
        </w:tc>
      </w:tr>
      <w:tr w:rsidR="001A42B2" w14:paraId="60E1C2FB" w14:textId="77777777">
        <w:trPr>
          <w:trHeight w:val="1500"/>
        </w:trPr>
        <w:tc>
          <w:tcPr>
            <w:tcW w:w="8780" w:type="dxa"/>
          </w:tcPr>
          <w:p w14:paraId="4ED08719" w14:textId="77777777" w:rsidR="001A42B2" w:rsidRDefault="00000000">
            <w:pPr>
              <w:pStyle w:val="TableParagraph"/>
              <w:spacing w:before="103" w:line="213" w:lineRule="auto"/>
              <w:ind w:left="105" w:right="455"/>
            </w:pPr>
            <w:r>
              <w:rPr>
                <w:w w:val="90"/>
              </w:rPr>
              <w:t xml:space="preserve">MM.4.2 Demonstrate the ability to use evidenced-based high leverage practices with </w:t>
            </w:r>
            <w:r>
              <w:rPr>
                <w:spacing w:val="-8"/>
              </w:rPr>
              <w:t>a</w:t>
            </w:r>
            <w:r>
              <w:rPr>
                <w:spacing w:val="-15"/>
              </w:rPr>
              <w:t xml:space="preserve"> </w:t>
            </w:r>
            <w:r>
              <w:rPr>
                <w:spacing w:val="-8"/>
              </w:rPr>
              <w:t>range</w:t>
            </w:r>
            <w:r>
              <w:rPr>
                <w:spacing w:val="-15"/>
              </w:rPr>
              <w:t xml:space="preserve"> </w:t>
            </w:r>
            <w:r>
              <w:rPr>
                <w:spacing w:val="-8"/>
              </w:rPr>
              <w:t>of</w:t>
            </w:r>
            <w:r>
              <w:rPr>
                <w:spacing w:val="-14"/>
              </w:rPr>
              <w:t xml:space="preserve"> </w:t>
            </w:r>
            <w:r>
              <w:rPr>
                <w:spacing w:val="-8"/>
              </w:rPr>
              <w:t>student</w:t>
            </w:r>
            <w:r>
              <w:rPr>
                <w:spacing w:val="-14"/>
              </w:rPr>
              <w:t xml:space="preserve"> </w:t>
            </w:r>
            <w:r>
              <w:rPr>
                <w:spacing w:val="-8"/>
              </w:rPr>
              <w:t>needs,</w:t>
            </w:r>
            <w:r>
              <w:rPr>
                <w:spacing w:val="-14"/>
              </w:rPr>
              <w:t xml:space="preserve"> </w:t>
            </w:r>
            <w:r>
              <w:rPr>
                <w:spacing w:val="-8"/>
              </w:rPr>
              <w:t>and</w:t>
            </w:r>
            <w:r>
              <w:rPr>
                <w:spacing w:val="-15"/>
              </w:rPr>
              <w:t xml:space="preserve"> </w:t>
            </w:r>
            <w:r>
              <w:rPr>
                <w:spacing w:val="-8"/>
              </w:rPr>
              <w:t>determine</w:t>
            </w:r>
            <w:r>
              <w:rPr>
                <w:spacing w:val="-15"/>
              </w:rPr>
              <w:t xml:space="preserve"> </w:t>
            </w:r>
            <w:r>
              <w:rPr>
                <w:spacing w:val="-8"/>
              </w:rPr>
              <w:t>a</w:t>
            </w:r>
            <w:r>
              <w:rPr>
                <w:spacing w:val="-15"/>
              </w:rPr>
              <w:t xml:space="preserve"> </w:t>
            </w:r>
            <w:r>
              <w:rPr>
                <w:spacing w:val="-8"/>
              </w:rPr>
              <w:t>variety</w:t>
            </w:r>
            <w:r>
              <w:rPr>
                <w:spacing w:val="-15"/>
              </w:rPr>
              <w:t xml:space="preserve"> </w:t>
            </w:r>
            <w:r>
              <w:rPr>
                <w:spacing w:val="-8"/>
              </w:rPr>
              <w:t>of</w:t>
            </w:r>
            <w:r>
              <w:rPr>
                <w:spacing w:val="-14"/>
              </w:rPr>
              <w:t xml:space="preserve"> </w:t>
            </w:r>
            <w:r>
              <w:rPr>
                <w:spacing w:val="-8"/>
              </w:rPr>
              <w:t>pedagogical</w:t>
            </w:r>
            <w:r>
              <w:rPr>
                <w:spacing w:val="-14"/>
              </w:rPr>
              <w:t xml:space="preserve"> </w:t>
            </w:r>
            <w:r>
              <w:rPr>
                <w:spacing w:val="-8"/>
              </w:rPr>
              <w:t>approaches</w:t>
            </w:r>
            <w:r>
              <w:rPr>
                <w:spacing w:val="-15"/>
              </w:rPr>
              <w:t xml:space="preserve"> </w:t>
            </w:r>
            <w:r>
              <w:rPr>
                <w:spacing w:val="-8"/>
              </w:rPr>
              <w:t xml:space="preserve">to </w:t>
            </w:r>
            <w:r>
              <w:rPr>
                <w:spacing w:val="-6"/>
              </w:rPr>
              <w:t>instruction,</w:t>
            </w:r>
            <w:r>
              <w:rPr>
                <w:spacing w:val="-18"/>
              </w:rPr>
              <w:t xml:space="preserve"> </w:t>
            </w:r>
            <w:r>
              <w:rPr>
                <w:spacing w:val="-6"/>
              </w:rPr>
              <w:t>including</w:t>
            </w:r>
            <w:r>
              <w:rPr>
                <w:spacing w:val="-19"/>
              </w:rPr>
              <w:t xml:space="preserve"> </w:t>
            </w:r>
            <w:r>
              <w:rPr>
                <w:spacing w:val="-6"/>
              </w:rPr>
              <w:t>scope</w:t>
            </w:r>
            <w:r>
              <w:rPr>
                <w:spacing w:val="-19"/>
              </w:rPr>
              <w:t xml:space="preserve"> </w:t>
            </w:r>
            <w:r>
              <w:rPr>
                <w:spacing w:val="-6"/>
              </w:rPr>
              <w:t>and</w:t>
            </w:r>
            <w:r>
              <w:rPr>
                <w:spacing w:val="-19"/>
              </w:rPr>
              <w:t xml:space="preserve"> </w:t>
            </w:r>
            <w:r>
              <w:rPr>
                <w:spacing w:val="-6"/>
              </w:rPr>
              <w:t>sequence,</w:t>
            </w:r>
            <w:r>
              <w:rPr>
                <w:spacing w:val="-18"/>
              </w:rPr>
              <w:t xml:space="preserve"> </w:t>
            </w:r>
            <w:r>
              <w:rPr>
                <w:spacing w:val="-6"/>
              </w:rPr>
              <w:t>and</w:t>
            </w:r>
            <w:r>
              <w:rPr>
                <w:spacing w:val="-19"/>
              </w:rPr>
              <w:t xml:space="preserve"> </w:t>
            </w:r>
            <w:r>
              <w:rPr>
                <w:spacing w:val="-6"/>
              </w:rPr>
              <w:t>unit</w:t>
            </w:r>
            <w:r>
              <w:rPr>
                <w:spacing w:val="-18"/>
              </w:rPr>
              <w:t xml:space="preserve"> </w:t>
            </w:r>
            <w:r>
              <w:rPr>
                <w:spacing w:val="-6"/>
              </w:rPr>
              <w:t>and</w:t>
            </w:r>
            <w:r>
              <w:rPr>
                <w:spacing w:val="-19"/>
              </w:rPr>
              <w:t xml:space="preserve"> </w:t>
            </w:r>
            <w:r>
              <w:rPr>
                <w:spacing w:val="-6"/>
              </w:rPr>
              <w:t>lesson</w:t>
            </w:r>
            <w:r>
              <w:rPr>
                <w:spacing w:val="-19"/>
              </w:rPr>
              <w:t xml:space="preserve"> </w:t>
            </w:r>
            <w:r>
              <w:rPr>
                <w:spacing w:val="-6"/>
              </w:rPr>
              <w:t>plans,</w:t>
            </w:r>
            <w:r>
              <w:rPr>
                <w:spacing w:val="-18"/>
              </w:rPr>
              <w:t xml:space="preserve"> </w:t>
            </w:r>
            <w:r>
              <w:rPr>
                <w:spacing w:val="-6"/>
              </w:rPr>
              <w:t>in</w:t>
            </w:r>
            <w:r>
              <w:rPr>
                <w:spacing w:val="-19"/>
              </w:rPr>
              <w:t xml:space="preserve"> </w:t>
            </w:r>
            <w:r>
              <w:rPr>
                <w:spacing w:val="-6"/>
              </w:rPr>
              <w:t>order</w:t>
            </w:r>
            <w:r>
              <w:rPr>
                <w:spacing w:val="-18"/>
              </w:rPr>
              <w:t xml:space="preserve"> </w:t>
            </w:r>
            <w:r>
              <w:rPr>
                <w:spacing w:val="-6"/>
              </w:rPr>
              <w:t xml:space="preserve">to </w:t>
            </w:r>
            <w:r>
              <w:rPr>
                <w:spacing w:val="-8"/>
              </w:rPr>
              <w:t>provide</w:t>
            </w:r>
            <w:r>
              <w:rPr>
                <w:spacing w:val="-11"/>
              </w:rPr>
              <w:t xml:space="preserve"> </w:t>
            </w:r>
            <w:r>
              <w:rPr>
                <w:spacing w:val="-8"/>
              </w:rPr>
              <w:t>students</w:t>
            </w:r>
            <w:r>
              <w:rPr>
                <w:spacing w:val="-11"/>
              </w:rPr>
              <w:t xml:space="preserve"> </w:t>
            </w:r>
            <w:r>
              <w:rPr>
                <w:spacing w:val="-8"/>
              </w:rPr>
              <w:t>with</w:t>
            </w:r>
            <w:r>
              <w:rPr>
                <w:spacing w:val="-11"/>
              </w:rPr>
              <w:t xml:space="preserve"> </w:t>
            </w:r>
            <w:r>
              <w:rPr>
                <w:spacing w:val="-8"/>
              </w:rPr>
              <w:t>disabilities</w:t>
            </w:r>
            <w:r>
              <w:rPr>
                <w:spacing w:val="-11"/>
              </w:rPr>
              <w:t xml:space="preserve"> </w:t>
            </w:r>
            <w:r>
              <w:rPr>
                <w:spacing w:val="-8"/>
              </w:rPr>
              <w:t>equitable</w:t>
            </w:r>
            <w:r>
              <w:rPr>
                <w:spacing w:val="-11"/>
              </w:rPr>
              <w:t xml:space="preserve"> </w:t>
            </w:r>
            <w:r>
              <w:rPr>
                <w:spacing w:val="-8"/>
              </w:rPr>
              <w:t>access</w:t>
            </w:r>
            <w:r>
              <w:rPr>
                <w:spacing w:val="-11"/>
              </w:rPr>
              <w:t xml:space="preserve"> </w:t>
            </w:r>
            <w:r>
              <w:rPr>
                <w:spacing w:val="-8"/>
              </w:rPr>
              <w:t>to</w:t>
            </w:r>
            <w:r>
              <w:rPr>
                <w:spacing w:val="-11"/>
              </w:rPr>
              <w:t xml:space="preserve"> </w:t>
            </w:r>
            <w:r>
              <w:rPr>
                <w:spacing w:val="-8"/>
              </w:rPr>
              <w:t>the</w:t>
            </w:r>
            <w:r>
              <w:rPr>
                <w:spacing w:val="-11"/>
              </w:rPr>
              <w:t xml:space="preserve"> </w:t>
            </w:r>
            <w:r>
              <w:rPr>
                <w:spacing w:val="-8"/>
              </w:rPr>
              <w:t>content</w:t>
            </w:r>
            <w:r>
              <w:rPr>
                <w:spacing w:val="-10"/>
              </w:rPr>
              <w:t xml:space="preserve"> </w:t>
            </w:r>
            <w:r>
              <w:rPr>
                <w:spacing w:val="-8"/>
              </w:rPr>
              <w:t>and</w:t>
            </w:r>
            <w:r>
              <w:rPr>
                <w:spacing w:val="-11"/>
              </w:rPr>
              <w:t xml:space="preserve"> </w:t>
            </w:r>
            <w:r>
              <w:rPr>
                <w:spacing w:val="-8"/>
              </w:rPr>
              <w:t xml:space="preserve">experiences </w:t>
            </w:r>
            <w:r>
              <w:rPr>
                <w:spacing w:val="-6"/>
              </w:rPr>
              <w:t>aligned</w:t>
            </w:r>
            <w:r>
              <w:rPr>
                <w:spacing w:val="-19"/>
              </w:rPr>
              <w:t xml:space="preserve"> </w:t>
            </w:r>
            <w:r>
              <w:rPr>
                <w:spacing w:val="-6"/>
              </w:rPr>
              <w:t>with</w:t>
            </w:r>
            <w:r>
              <w:rPr>
                <w:spacing w:val="-19"/>
              </w:rPr>
              <w:t xml:space="preserve"> </w:t>
            </w:r>
            <w:r>
              <w:rPr>
                <w:spacing w:val="-6"/>
              </w:rPr>
              <w:t>the</w:t>
            </w:r>
            <w:r>
              <w:rPr>
                <w:spacing w:val="-19"/>
              </w:rPr>
              <w:t xml:space="preserve"> </w:t>
            </w:r>
            <w:r>
              <w:rPr>
                <w:spacing w:val="-6"/>
              </w:rPr>
              <w:t>state-adopted</w:t>
            </w:r>
            <w:r>
              <w:rPr>
                <w:spacing w:val="-19"/>
              </w:rPr>
              <w:t xml:space="preserve"> </w:t>
            </w:r>
            <w:r>
              <w:rPr>
                <w:spacing w:val="-6"/>
              </w:rPr>
              <w:t>core</w:t>
            </w:r>
            <w:r>
              <w:rPr>
                <w:spacing w:val="-19"/>
              </w:rPr>
              <w:t xml:space="preserve"> </w:t>
            </w:r>
            <w:r>
              <w:rPr>
                <w:spacing w:val="-6"/>
              </w:rPr>
              <w:t>curriculum.</w:t>
            </w:r>
          </w:p>
        </w:tc>
        <w:tc>
          <w:tcPr>
            <w:tcW w:w="860" w:type="dxa"/>
          </w:tcPr>
          <w:p w14:paraId="30DBA56C" w14:textId="77777777" w:rsidR="001A42B2" w:rsidRDefault="001A42B2">
            <w:pPr>
              <w:pStyle w:val="TableParagraph"/>
              <w:rPr>
                <w:rFonts w:ascii="Times New Roman"/>
              </w:rPr>
            </w:pPr>
          </w:p>
        </w:tc>
        <w:tc>
          <w:tcPr>
            <w:tcW w:w="780" w:type="dxa"/>
          </w:tcPr>
          <w:p w14:paraId="7565E3D1" w14:textId="77777777" w:rsidR="001A42B2" w:rsidRDefault="001A42B2">
            <w:pPr>
              <w:pStyle w:val="TableParagraph"/>
              <w:rPr>
                <w:rFonts w:ascii="Times New Roman"/>
              </w:rPr>
            </w:pPr>
          </w:p>
        </w:tc>
      </w:tr>
      <w:tr w:rsidR="001A42B2" w14:paraId="40FD1DA9" w14:textId="77777777">
        <w:trPr>
          <w:trHeight w:val="1000"/>
        </w:trPr>
        <w:tc>
          <w:tcPr>
            <w:tcW w:w="8780" w:type="dxa"/>
          </w:tcPr>
          <w:p w14:paraId="50021357" w14:textId="77777777" w:rsidR="001A42B2" w:rsidRDefault="00000000">
            <w:pPr>
              <w:pStyle w:val="TableParagraph"/>
              <w:spacing w:before="115" w:line="213" w:lineRule="auto"/>
              <w:ind w:left="105" w:right="649"/>
            </w:pPr>
            <w:r>
              <w:rPr>
                <w:spacing w:val="-8"/>
              </w:rPr>
              <w:t>MM.4.3</w:t>
            </w:r>
            <w:r>
              <w:rPr>
                <w:spacing w:val="-14"/>
              </w:rPr>
              <w:t xml:space="preserve"> </w:t>
            </w:r>
            <w:r>
              <w:rPr>
                <w:spacing w:val="-8"/>
              </w:rPr>
              <w:t>Demonstrate</w:t>
            </w:r>
            <w:r>
              <w:rPr>
                <w:spacing w:val="-14"/>
              </w:rPr>
              <w:t xml:space="preserve"> </w:t>
            </w:r>
            <w:r>
              <w:rPr>
                <w:spacing w:val="-8"/>
              </w:rPr>
              <w:t>the</w:t>
            </w:r>
            <w:r>
              <w:rPr>
                <w:spacing w:val="-14"/>
              </w:rPr>
              <w:t xml:space="preserve"> </w:t>
            </w:r>
            <w:r>
              <w:rPr>
                <w:spacing w:val="-8"/>
              </w:rPr>
              <w:t>ability</w:t>
            </w:r>
            <w:r>
              <w:rPr>
                <w:spacing w:val="-14"/>
              </w:rPr>
              <w:t xml:space="preserve"> </w:t>
            </w:r>
            <w:r>
              <w:rPr>
                <w:spacing w:val="-8"/>
              </w:rPr>
              <w:t>to</w:t>
            </w:r>
            <w:r>
              <w:rPr>
                <w:spacing w:val="-14"/>
              </w:rPr>
              <w:t xml:space="preserve"> </w:t>
            </w:r>
            <w:r>
              <w:rPr>
                <w:spacing w:val="-8"/>
              </w:rPr>
              <w:t>identify</w:t>
            </w:r>
            <w:r>
              <w:rPr>
                <w:spacing w:val="-14"/>
              </w:rPr>
              <w:t xml:space="preserve"> </w:t>
            </w:r>
            <w:r>
              <w:rPr>
                <w:spacing w:val="-8"/>
              </w:rPr>
              <w:t>and</w:t>
            </w:r>
            <w:r>
              <w:rPr>
                <w:spacing w:val="-14"/>
              </w:rPr>
              <w:t xml:space="preserve"> </w:t>
            </w:r>
            <w:r>
              <w:rPr>
                <w:spacing w:val="-8"/>
              </w:rPr>
              <w:t>use</w:t>
            </w:r>
            <w:r>
              <w:rPr>
                <w:spacing w:val="-14"/>
              </w:rPr>
              <w:t xml:space="preserve"> </w:t>
            </w:r>
            <w:r>
              <w:rPr>
                <w:spacing w:val="-8"/>
              </w:rPr>
              <w:t>behaviorally</w:t>
            </w:r>
            <w:r>
              <w:rPr>
                <w:spacing w:val="-14"/>
              </w:rPr>
              <w:t xml:space="preserve"> </w:t>
            </w:r>
            <w:r>
              <w:rPr>
                <w:spacing w:val="-8"/>
              </w:rPr>
              <w:t>based</w:t>
            </w:r>
            <w:r>
              <w:rPr>
                <w:spacing w:val="-14"/>
              </w:rPr>
              <w:t xml:space="preserve"> </w:t>
            </w:r>
            <w:r>
              <w:rPr>
                <w:spacing w:val="-8"/>
              </w:rPr>
              <w:t xml:space="preserve">teaching </w:t>
            </w:r>
            <w:r>
              <w:rPr>
                <w:w w:val="90"/>
              </w:rPr>
              <w:t xml:space="preserve">strategies with the understanding that behaviors are communicative and serve a </w:t>
            </w:r>
            <w:r>
              <w:rPr>
                <w:spacing w:val="-2"/>
              </w:rPr>
              <w:t>function.</w:t>
            </w:r>
          </w:p>
        </w:tc>
        <w:tc>
          <w:tcPr>
            <w:tcW w:w="860" w:type="dxa"/>
          </w:tcPr>
          <w:p w14:paraId="7AACC99E" w14:textId="77777777" w:rsidR="001A42B2" w:rsidRDefault="001A42B2">
            <w:pPr>
              <w:pStyle w:val="TableParagraph"/>
              <w:rPr>
                <w:rFonts w:ascii="Times New Roman"/>
              </w:rPr>
            </w:pPr>
          </w:p>
        </w:tc>
        <w:tc>
          <w:tcPr>
            <w:tcW w:w="780" w:type="dxa"/>
          </w:tcPr>
          <w:p w14:paraId="51BFAA82" w14:textId="77777777" w:rsidR="001A42B2" w:rsidRDefault="001A42B2">
            <w:pPr>
              <w:pStyle w:val="TableParagraph"/>
              <w:rPr>
                <w:rFonts w:ascii="Times New Roman"/>
              </w:rPr>
            </w:pPr>
          </w:p>
        </w:tc>
      </w:tr>
      <w:tr w:rsidR="001A42B2" w14:paraId="4D26030C" w14:textId="77777777">
        <w:trPr>
          <w:trHeight w:val="1319"/>
        </w:trPr>
        <w:tc>
          <w:tcPr>
            <w:tcW w:w="8780" w:type="dxa"/>
          </w:tcPr>
          <w:p w14:paraId="4967AD77" w14:textId="77777777" w:rsidR="001A42B2" w:rsidRDefault="00000000">
            <w:pPr>
              <w:pStyle w:val="TableParagraph"/>
              <w:spacing w:before="96" w:line="228" w:lineRule="auto"/>
              <w:ind w:left="105" w:right="649"/>
            </w:pPr>
            <w:r>
              <w:rPr>
                <w:w w:val="90"/>
              </w:rPr>
              <w:t xml:space="preserve">MM.4.4 Demonstrate the ability to create short and long-term goals that are responsive to the unique needs of the student that meet the grade level requirements of the core curriculum, and systematically adjusted as needed to </w:t>
            </w:r>
            <w:r>
              <w:rPr>
                <w:spacing w:val="-6"/>
              </w:rPr>
              <w:t>promote</w:t>
            </w:r>
            <w:r>
              <w:rPr>
                <w:spacing w:val="-15"/>
              </w:rPr>
              <w:t xml:space="preserve"> </w:t>
            </w:r>
            <w:r>
              <w:rPr>
                <w:spacing w:val="-6"/>
              </w:rPr>
              <w:t>academic</w:t>
            </w:r>
            <w:r>
              <w:rPr>
                <w:spacing w:val="-15"/>
              </w:rPr>
              <w:t xml:space="preserve"> </w:t>
            </w:r>
            <w:r>
              <w:rPr>
                <w:spacing w:val="-6"/>
              </w:rPr>
              <w:t>achievement</w:t>
            </w:r>
            <w:r>
              <w:rPr>
                <w:spacing w:val="-14"/>
              </w:rPr>
              <w:t xml:space="preserve"> </w:t>
            </w:r>
            <w:r>
              <w:rPr>
                <w:spacing w:val="-6"/>
              </w:rPr>
              <w:t>within</w:t>
            </w:r>
            <w:r>
              <w:rPr>
                <w:spacing w:val="-15"/>
              </w:rPr>
              <w:t xml:space="preserve"> </w:t>
            </w:r>
            <w:r>
              <w:rPr>
                <w:spacing w:val="-6"/>
              </w:rPr>
              <w:t>inclusive</w:t>
            </w:r>
            <w:r>
              <w:rPr>
                <w:spacing w:val="-15"/>
              </w:rPr>
              <w:t xml:space="preserve"> </w:t>
            </w:r>
            <w:r>
              <w:rPr>
                <w:spacing w:val="-6"/>
              </w:rPr>
              <w:t>environments.</w:t>
            </w:r>
          </w:p>
        </w:tc>
        <w:tc>
          <w:tcPr>
            <w:tcW w:w="860" w:type="dxa"/>
          </w:tcPr>
          <w:p w14:paraId="29769C9A" w14:textId="77777777" w:rsidR="001A42B2" w:rsidRDefault="001A42B2">
            <w:pPr>
              <w:pStyle w:val="TableParagraph"/>
              <w:rPr>
                <w:rFonts w:ascii="Times New Roman"/>
              </w:rPr>
            </w:pPr>
          </w:p>
        </w:tc>
        <w:tc>
          <w:tcPr>
            <w:tcW w:w="780" w:type="dxa"/>
          </w:tcPr>
          <w:p w14:paraId="466288C7" w14:textId="77777777" w:rsidR="001A42B2" w:rsidRDefault="001A42B2">
            <w:pPr>
              <w:pStyle w:val="TableParagraph"/>
              <w:rPr>
                <w:rFonts w:ascii="Times New Roman"/>
              </w:rPr>
            </w:pPr>
          </w:p>
        </w:tc>
      </w:tr>
      <w:tr w:rsidR="001A42B2" w14:paraId="4C849C53" w14:textId="77777777">
        <w:trPr>
          <w:trHeight w:val="2399"/>
        </w:trPr>
        <w:tc>
          <w:tcPr>
            <w:tcW w:w="8780" w:type="dxa"/>
          </w:tcPr>
          <w:p w14:paraId="464FCB82" w14:textId="77777777" w:rsidR="001A42B2" w:rsidRDefault="00000000">
            <w:pPr>
              <w:pStyle w:val="TableParagraph"/>
              <w:spacing w:before="110" w:line="223" w:lineRule="auto"/>
              <w:ind w:left="105" w:right="177"/>
            </w:pPr>
            <w:r>
              <w:rPr>
                <w:spacing w:val="-8"/>
              </w:rPr>
              <w:t>MM.4.5</w:t>
            </w:r>
            <w:r>
              <w:rPr>
                <w:spacing w:val="-14"/>
              </w:rPr>
              <w:t xml:space="preserve"> </w:t>
            </w:r>
            <w:r>
              <w:rPr>
                <w:spacing w:val="-8"/>
              </w:rPr>
              <w:t>Demonstrate</w:t>
            </w:r>
            <w:r>
              <w:rPr>
                <w:spacing w:val="-14"/>
              </w:rPr>
              <w:t xml:space="preserve"> </w:t>
            </w:r>
            <w:r>
              <w:rPr>
                <w:spacing w:val="-8"/>
              </w:rPr>
              <w:t>knowledge</w:t>
            </w:r>
            <w:r>
              <w:rPr>
                <w:spacing w:val="-14"/>
              </w:rPr>
              <w:t xml:space="preserve"> </w:t>
            </w:r>
            <w:r>
              <w:rPr>
                <w:spacing w:val="-8"/>
              </w:rPr>
              <w:t>of</w:t>
            </w:r>
            <w:r>
              <w:rPr>
                <w:spacing w:val="-13"/>
              </w:rPr>
              <w:t xml:space="preserve"> </w:t>
            </w:r>
            <w:r>
              <w:rPr>
                <w:spacing w:val="-8"/>
              </w:rPr>
              <w:t>core</w:t>
            </w:r>
            <w:r>
              <w:rPr>
                <w:spacing w:val="-14"/>
              </w:rPr>
              <w:t xml:space="preserve"> </w:t>
            </w:r>
            <w:r>
              <w:rPr>
                <w:spacing w:val="-8"/>
              </w:rPr>
              <w:t>challenges</w:t>
            </w:r>
            <w:r>
              <w:rPr>
                <w:spacing w:val="-14"/>
              </w:rPr>
              <w:t xml:space="preserve"> </w:t>
            </w:r>
            <w:r>
              <w:rPr>
                <w:spacing w:val="-8"/>
              </w:rPr>
              <w:t>associated</w:t>
            </w:r>
            <w:r>
              <w:rPr>
                <w:spacing w:val="-14"/>
              </w:rPr>
              <w:t xml:space="preserve"> </w:t>
            </w:r>
            <w:r>
              <w:rPr>
                <w:spacing w:val="-8"/>
              </w:rPr>
              <w:t>with</w:t>
            </w:r>
            <w:r>
              <w:rPr>
                <w:spacing w:val="-14"/>
              </w:rPr>
              <w:t xml:space="preserve"> </w:t>
            </w:r>
            <w:r>
              <w:rPr>
                <w:spacing w:val="-8"/>
              </w:rPr>
              <w:t>the</w:t>
            </w:r>
            <w:r>
              <w:rPr>
                <w:spacing w:val="-14"/>
              </w:rPr>
              <w:t xml:space="preserve"> </w:t>
            </w:r>
            <w:r>
              <w:rPr>
                <w:spacing w:val="-8"/>
              </w:rPr>
              <w:t>neurology</w:t>
            </w:r>
            <w:r>
              <w:rPr>
                <w:spacing w:val="-14"/>
              </w:rPr>
              <w:t xml:space="preserve"> </w:t>
            </w:r>
            <w:r>
              <w:rPr>
                <w:spacing w:val="-8"/>
              </w:rPr>
              <w:t xml:space="preserve">of </w:t>
            </w:r>
            <w:r>
              <w:rPr>
                <w:spacing w:val="-6"/>
              </w:rPr>
              <w:t>open</w:t>
            </w:r>
            <w:r>
              <w:rPr>
                <w:spacing w:val="-18"/>
              </w:rPr>
              <w:t xml:space="preserve"> </w:t>
            </w:r>
            <w:r>
              <w:rPr>
                <w:spacing w:val="-6"/>
              </w:rPr>
              <w:t>or</w:t>
            </w:r>
            <w:r>
              <w:rPr>
                <w:spacing w:val="-17"/>
              </w:rPr>
              <w:t xml:space="preserve"> </w:t>
            </w:r>
            <w:r>
              <w:rPr>
                <w:spacing w:val="-6"/>
              </w:rPr>
              <w:t>closed</w:t>
            </w:r>
            <w:r>
              <w:rPr>
                <w:spacing w:val="-18"/>
              </w:rPr>
              <w:t xml:space="preserve"> </w:t>
            </w:r>
            <w:r>
              <w:rPr>
                <w:spacing w:val="-6"/>
              </w:rPr>
              <w:t>head</w:t>
            </w:r>
            <w:r>
              <w:rPr>
                <w:spacing w:val="-18"/>
              </w:rPr>
              <w:t xml:space="preserve"> </w:t>
            </w:r>
            <w:r>
              <w:rPr>
                <w:spacing w:val="-6"/>
              </w:rPr>
              <w:t>injuries</w:t>
            </w:r>
            <w:r>
              <w:rPr>
                <w:spacing w:val="-18"/>
              </w:rPr>
              <w:t xml:space="preserve"> </w:t>
            </w:r>
            <w:r>
              <w:rPr>
                <w:spacing w:val="-6"/>
              </w:rPr>
              <w:t>resulting</w:t>
            </w:r>
            <w:r>
              <w:rPr>
                <w:spacing w:val="-18"/>
              </w:rPr>
              <w:t xml:space="preserve"> </w:t>
            </w:r>
            <w:r>
              <w:rPr>
                <w:spacing w:val="-6"/>
              </w:rPr>
              <w:t>in</w:t>
            </w:r>
            <w:r>
              <w:rPr>
                <w:spacing w:val="-18"/>
              </w:rPr>
              <w:t xml:space="preserve"> </w:t>
            </w:r>
            <w:r>
              <w:rPr>
                <w:spacing w:val="-6"/>
              </w:rPr>
              <w:t>impairments</w:t>
            </w:r>
            <w:r>
              <w:rPr>
                <w:spacing w:val="-18"/>
              </w:rPr>
              <w:t xml:space="preserve"> </w:t>
            </w:r>
            <w:r>
              <w:rPr>
                <w:spacing w:val="-6"/>
              </w:rPr>
              <w:t>and</w:t>
            </w:r>
            <w:r>
              <w:rPr>
                <w:spacing w:val="-18"/>
              </w:rPr>
              <w:t xml:space="preserve"> </w:t>
            </w:r>
            <w:r>
              <w:rPr>
                <w:spacing w:val="-6"/>
              </w:rPr>
              <w:t>adjust</w:t>
            </w:r>
            <w:r>
              <w:rPr>
                <w:spacing w:val="-17"/>
              </w:rPr>
              <w:t xml:space="preserve"> </w:t>
            </w:r>
            <w:r>
              <w:rPr>
                <w:spacing w:val="-6"/>
              </w:rPr>
              <w:t>teaching</w:t>
            </w:r>
            <w:r>
              <w:rPr>
                <w:spacing w:val="-18"/>
              </w:rPr>
              <w:t xml:space="preserve"> </w:t>
            </w:r>
            <w:r>
              <w:rPr>
                <w:spacing w:val="-6"/>
              </w:rPr>
              <w:t xml:space="preserve">strategies </w:t>
            </w:r>
            <w:r>
              <w:rPr>
                <w:spacing w:val="-8"/>
              </w:rPr>
              <w:t>based</w:t>
            </w:r>
            <w:r>
              <w:rPr>
                <w:spacing w:val="-13"/>
              </w:rPr>
              <w:t xml:space="preserve"> </w:t>
            </w:r>
            <w:r>
              <w:rPr>
                <w:spacing w:val="-8"/>
              </w:rPr>
              <w:t>upon</w:t>
            </w:r>
            <w:r>
              <w:rPr>
                <w:spacing w:val="-13"/>
              </w:rPr>
              <w:t xml:space="preserve"> </w:t>
            </w:r>
            <w:r>
              <w:rPr>
                <w:spacing w:val="-8"/>
              </w:rPr>
              <w:t>the</w:t>
            </w:r>
            <w:r>
              <w:rPr>
                <w:spacing w:val="-13"/>
              </w:rPr>
              <w:t xml:space="preserve"> </w:t>
            </w:r>
            <w:r>
              <w:rPr>
                <w:spacing w:val="-8"/>
              </w:rPr>
              <w:t>unique</w:t>
            </w:r>
            <w:r>
              <w:rPr>
                <w:spacing w:val="-13"/>
              </w:rPr>
              <w:t xml:space="preserve"> </w:t>
            </w:r>
            <w:r>
              <w:rPr>
                <w:spacing w:val="-8"/>
              </w:rPr>
              <w:t>proﬁle</w:t>
            </w:r>
            <w:r>
              <w:rPr>
                <w:spacing w:val="-13"/>
              </w:rPr>
              <w:t xml:space="preserve"> </w:t>
            </w:r>
            <w:r>
              <w:rPr>
                <w:spacing w:val="-8"/>
              </w:rPr>
              <w:t>of</w:t>
            </w:r>
            <w:r>
              <w:rPr>
                <w:spacing w:val="-12"/>
              </w:rPr>
              <w:t xml:space="preserve"> </w:t>
            </w:r>
            <w:r>
              <w:rPr>
                <w:spacing w:val="-8"/>
              </w:rPr>
              <w:t>students</w:t>
            </w:r>
            <w:r>
              <w:rPr>
                <w:spacing w:val="-13"/>
              </w:rPr>
              <w:t xml:space="preserve"> </w:t>
            </w:r>
            <w:r>
              <w:rPr>
                <w:spacing w:val="-8"/>
              </w:rPr>
              <w:t>who</w:t>
            </w:r>
            <w:r>
              <w:rPr>
                <w:spacing w:val="-13"/>
              </w:rPr>
              <w:t xml:space="preserve"> </w:t>
            </w:r>
            <w:r>
              <w:rPr>
                <w:spacing w:val="-8"/>
              </w:rPr>
              <w:t>present</w:t>
            </w:r>
            <w:r>
              <w:rPr>
                <w:spacing w:val="-12"/>
              </w:rPr>
              <w:t xml:space="preserve"> </w:t>
            </w:r>
            <w:r>
              <w:rPr>
                <w:spacing w:val="-8"/>
              </w:rPr>
              <w:t>with</w:t>
            </w:r>
            <w:r>
              <w:rPr>
                <w:spacing w:val="-13"/>
              </w:rPr>
              <w:t xml:space="preserve"> </w:t>
            </w:r>
            <w:r>
              <w:rPr>
                <w:spacing w:val="-8"/>
              </w:rPr>
              <w:t>physical/medical</w:t>
            </w:r>
            <w:r>
              <w:rPr>
                <w:spacing w:val="-12"/>
              </w:rPr>
              <w:t xml:space="preserve"> </w:t>
            </w:r>
            <w:r>
              <w:rPr>
                <w:spacing w:val="-8"/>
              </w:rPr>
              <w:t xml:space="preserve">access </w:t>
            </w:r>
            <w:r>
              <w:rPr>
                <w:w w:val="90"/>
              </w:rPr>
              <w:t xml:space="preserve">issues or who retain a general fund of knowledge, but demonstrate diﬃculty acquiring </w:t>
            </w:r>
            <w:r>
              <w:rPr>
                <w:spacing w:val="-6"/>
              </w:rPr>
              <w:t>and</w:t>
            </w:r>
            <w:r>
              <w:rPr>
                <w:spacing w:val="-19"/>
              </w:rPr>
              <w:t xml:space="preserve"> </w:t>
            </w:r>
            <w:r>
              <w:rPr>
                <w:spacing w:val="-6"/>
              </w:rPr>
              <w:t>retaining</w:t>
            </w:r>
            <w:r>
              <w:rPr>
                <w:spacing w:val="-19"/>
              </w:rPr>
              <w:t xml:space="preserve"> </w:t>
            </w:r>
            <w:r>
              <w:rPr>
                <w:spacing w:val="-6"/>
              </w:rPr>
              <w:t>new</w:t>
            </w:r>
            <w:r>
              <w:rPr>
                <w:spacing w:val="-19"/>
              </w:rPr>
              <w:t xml:space="preserve"> </w:t>
            </w:r>
            <w:r>
              <w:rPr>
                <w:spacing w:val="-6"/>
              </w:rPr>
              <w:t>information</w:t>
            </w:r>
            <w:r>
              <w:rPr>
                <w:spacing w:val="-19"/>
              </w:rPr>
              <w:t xml:space="preserve"> </w:t>
            </w:r>
            <w:r>
              <w:rPr>
                <w:spacing w:val="-6"/>
              </w:rPr>
              <w:t>due</w:t>
            </w:r>
            <w:r>
              <w:rPr>
                <w:spacing w:val="-19"/>
              </w:rPr>
              <w:t xml:space="preserve"> </w:t>
            </w:r>
            <w:r>
              <w:rPr>
                <w:spacing w:val="-6"/>
              </w:rPr>
              <w:t>to</w:t>
            </w:r>
            <w:r>
              <w:rPr>
                <w:spacing w:val="-19"/>
              </w:rPr>
              <w:t xml:space="preserve"> </w:t>
            </w:r>
            <w:r>
              <w:rPr>
                <w:spacing w:val="-6"/>
              </w:rPr>
              <w:t>poor</w:t>
            </w:r>
            <w:r>
              <w:rPr>
                <w:spacing w:val="-18"/>
              </w:rPr>
              <w:t xml:space="preserve"> </w:t>
            </w:r>
            <w:r>
              <w:rPr>
                <w:spacing w:val="-6"/>
              </w:rPr>
              <w:t>memory</w:t>
            </w:r>
            <w:r>
              <w:rPr>
                <w:spacing w:val="-19"/>
              </w:rPr>
              <w:t xml:space="preserve"> </w:t>
            </w:r>
            <w:r>
              <w:rPr>
                <w:spacing w:val="-6"/>
              </w:rPr>
              <w:t>processing,</w:t>
            </w:r>
            <w:r>
              <w:rPr>
                <w:spacing w:val="-18"/>
              </w:rPr>
              <w:t xml:space="preserve"> </w:t>
            </w:r>
            <w:r>
              <w:rPr>
                <w:spacing w:val="-6"/>
              </w:rPr>
              <w:t>as</w:t>
            </w:r>
            <w:r>
              <w:rPr>
                <w:spacing w:val="-19"/>
              </w:rPr>
              <w:t xml:space="preserve"> </w:t>
            </w:r>
            <w:r>
              <w:rPr>
                <w:spacing w:val="-6"/>
              </w:rPr>
              <w:t>well</w:t>
            </w:r>
            <w:r>
              <w:rPr>
                <w:spacing w:val="-18"/>
              </w:rPr>
              <w:t xml:space="preserve"> </w:t>
            </w:r>
            <w:r>
              <w:rPr>
                <w:spacing w:val="-6"/>
              </w:rPr>
              <w:t>as</w:t>
            </w:r>
            <w:r>
              <w:rPr>
                <w:spacing w:val="-19"/>
              </w:rPr>
              <w:t xml:space="preserve"> </w:t>
            </w:r>
            <w:r>
              <w:rPr>
                <w:spacing w:val="-6"/>
              </w:rPr>
              <w:t xml:space="preserve">neuro </w:t>
            </w:r>
            <w:r>
              <w:rPr>
                <w:w w:val="90"/>
              </w:rPr>
              <w:t xml:space="preserve">behavioral issues (e.g., cognition; language; memory; attention; reasoning; abstract thinking; judgment; problem solving; sensory, perceptual, and motor abilities; </w:t>
            </w:r>
            <w:r>
              <w:rPr>
                <w:spacing w:val="-6"/>
              </w:rPr>
              <w:t>psychosocial</w:t>
            </w:r>
            <w:r>
              <w:rPr>
                <w:spacing w:val="-18"/>
              </w:rPr>
              <w:t xml:space="preserve"> </w:t>
            </w:r>
            <w:r>
              <w:rPr>
                <w:spacing w:val="-6"/>
              </w:rPr>
              <w:t>behavior;</w:t>
            </w:r>
            <w:r>
              <w:rPr>
                <w:spacing w:val="-18"/>
              </w:rPr>
              <w:t xml:space="preserve"> </w:t>
            </w:r>
            <w:r>
              <w:rPr>
                <w:spacing w:val="-6"/>
              </w:rPr>
              <w:t>physical</w:t>
            </w:r>
            <w:r>
              <w:rPr>
                <w:spacing w:val="-18"/>
              </w:rPr>
              <w:t xml:space="preserve"> </w:t>
            </w:r>
            <w:r>
              <w:rPr>
                <w:spacing w:val="-6"/>
              </w:rPr>
              <w:t>functions;</w:t>
            </w:r>
            <w:r>
              <w:rPr>
                <w:spacing w:val="-18"/>
              </w:rPr>
              <w:t xml:space="preserve"> </w:t>
            </w:r>
            <w:r>
              <w:rPr>
                <w:spacing w:val="-6"/>
              </w:rPr>
              <w:t>information</w:t>
            </w:r>
            <w:r>
              <w:rPr>
                <w:spacing w:val="-19"/>
              </w:rPr>
              <w:t xml:space="preserve"> </w:t>
            </w:r>
            <w:r>
              <w:rPr>
                <w:spacing w:val="-6"/>
              </w:rPr>
              <w:t>processing;</w:t>
            </w:r>
            <w:r>
              <w:rPr>
                <w:spacing w:val="-18"/>
              </w:rPr>
              <w:t xml:space="preserve"> </w:t>
            </w:r>
            <w:r>
              <w:rPr>
                <w:spacing w:val="-6"/>
              </w:rPr>
              <w:t>and</w:t>
            </w:r>
            <w:r>
              <w:rPr>
                <w:spacing w:val="-19"/>
              </w:rPr>
              <w:t xml:space="preserve"> </w:t>
            </w:r>
            <w:r>
              <w:rPr>
                <w:spacing w:val="-6"/>
              </w:rPr>
              <w:t>speech).</w:t>
            </w:r>
          </w:p>
        </w:tc>
        <w:tc>
          <w:tcPr>
            <w:tcW w:w="860" w:type="dxa"/>
          </w:tcPr>
          <w:p w14:paraId="7E3F267F" w14:textId="77777777" w:rsidR="001A42B2" w:rsidRDefault="001A42B2">
            <w:pPr>
              <w:pStyle w:val="TableParagraph"/>
              <w:rPr>
                <w:rFonts w:ascii="Times New Roman"/>
              </w:rPr>
            </w:pPr>
          </w:p>
        </w:tc>
        <w:tc>
          <w:tcPr>
            <w:tcW w:w="780" w:type="dxa"/>
          </w:tcPr>
          <w:p w14:paraId="57B4C208" w14:textId="77777777" w:rsidR="001A42B2" w:rsidRDefault="001A42B2">
            <w:pPr>
              <w:pStyle w:val="TableParagraph"/>
              <w:rPr>
                <w:rFonts w:ascii="Times New Roman"/>
              </w:rPr>
            </w:pPr>
          </w:p>
        </w:tc>
      </w:tr>
      <w:tr w:rsidR="001A42B2" w14:paraId="7F0F73E6" w14:textId="77777777">
        <w:trPr>
          <w:trHeight w:val="1300"/>
        </w:trPr>
        <w:tc>
          <w:tcPr>
            <w:tcW w:w="8780" w:type="dxa"/>
          </w:tcPr>
          <w:p w14:paraId="166DF9D1" w14:textId="77777777" w:rsidR="001A42B2" w:rsidRDefault="00000000">
            <w:pPr>
              <w:pStyle w:val="TableParagraph"/>
              <w:spacing w:before="85" w:line="228" w:lineRule="auto"/>
              <w:ind w:left="105" w:right="848"/>
            </w:pPr>
            <w:r>
              <w:rPr>
                <w:w w:val="90"/>
              </w:rPr>
              <w:t xml:space="preserve">MM.4.6 Coordinate, collaborate, co-teach, and communicate effectively with other service providers, including paraprofessionals, general education teachers, </w:t>
            </w:r>
            <w:r>
              <w:rPr>
                <w:spacing w:val="-6"/>
              </w:rPr>
              <w:t>parents,</w:t>
            </w:r>
            <w:r>
              <w:rPr>
                <w:spacing w:val="-21"/>
              </w:rPr>
              <w:t xml:space="preserve"> </w:t>
            </w:r>
            <w:r>
              <w:rPr>
                <w:spacing w:val="-6"/>
              </w:rPr>
              <w:t>students,</w:t>
            </w:r>
            <w:r>
              <w:rPr>
                <w:spacing w:val="-19"/>
              </w:rPr>
              <w:t xml:space="preserve"> </w:t>
            </w:r>
            <w:r>
              <w:rPr>
                <w:spacing w:val="-6"/>
              </w:rPr>
              <w:t>and</w:t>
            </w:r>
            <w:r>
              <w:rPr>
                <w:spacing w:val="-20"/>
              </w:rPr>
              <w:t xml:space="preserve"> </w:t>
            </w:r>
            <w:r>
              <w:rPr>
                <w:spacing w:val="-6"/>
              </w:rPr>
              <w:t>community</w:t>
            </w:r>
            <w:r>
              <w:rPr>
                <w:spacing w:val="-20"/>
              </w:rPr>
              <w:t xml:space="preserve"> </w:t>
            </w:r>
            <w:r>
              <w:rPr>
                <w:spacing w:val="-6"/>
              </w:rPr>
              <w:t>agencies</w:t>
            </w:r>
            <w:r>
              <w:rPr>
                <w:spacing w:val="-20"/>
              </w:rPr>
              <w:t xml:space="preserve"> </w:t>
            </w:r>
            <w:r>
              <w:rPr>
                <w:spacing w:val="-6"/>
              </w:rPr>
              <w:t>for</w:t>
            </w:r>
            <w:r>
              <w:rPr>
                <w:spacing w:val="-19"/>
              </w:rPr>
              <w:t xml:space="preserve"> </w:t>
            </w:r>
            <w:r>
              <w:rPr>
                <w:spacing w:val="-6"/>
              </w:rPr>
              <w:t>instructional</w:t>
            </w:r>
            <w:r>
              <w:rPr>
                <w:spacing w:val="-19"/>
              </w:rPr>
              <w:t xml:space="preserve"> </w:t>
            </w:r>
            <w:r>
              <w:rPr>
                <w:spacing w:val="-6"/>
              </w:rPr>
              <w:t>planning</w:t>
            </w:r>
            <w:r>
              <w:rPr>
                <w:spacing w:val="-20"/>
              </w:rPr>
              <w:t xml:space="preserve"> </w:t>
            </w:r>
            <w:r>
              <w:rPr>
                <w:spacing w:val="-6"/>
              </w:rPr>
              <w:t xml:space="preserve">and </w:t>
            </w:r>
            <w:r>
              <w:rPr>
                <w:spacing w:val="-2"/>
              </w:rPr>
              <w:t>successful</w:t>
            </w:r>
            <w:r>
              <w:rPr>
                <w:spacing w:val="-19"/>
              </w:rPr>
              <w:t xml:space="preserve"> </w:t>
            </w:r>
            <w:r>
              <w:rPr>
                <w:spacing w:val="-2"/>
              </w:rPr>
              <w:t>student</w:t>
            </w:r>
            <w:r>
              <w:rPr>
                <w:spacing w:val="-19"/>
              </w:rPr>
              <w:t xml:space="preserve"> </w:t>
            </w:r>
            <w:r>
              <w:rPr>
                <w:spacing w:val="-2"/>
              </w:rPr>
              <w:t>transitions.</w:t>
            </w:r>
          </w:p>
        </w:tc>
        <w:tc>
          <w:tcPr>
            <w:tcW w:w="860" w:type="dxa"/>
          </w:tcPr>
          <w:p w14:paraId="14157C5A" w14:textId="77777777" w:rsidR="001A42B2" w:rsidRDefault="001A42B2">
            <w:pPr>
              <w:pStyle w:val="TableParagraph"/>
              <w:rPr>
                <w:rFonts w:ascii="Times New Roman"/>
              </w:rPr>
            </w:pPr>
          </w:p>
        </w:tc>
        <w:tc>
          <w:tcPr>
            <w:tcW w:w="780" w:type="dxa"/>
          </w:tcPr>
          <w:p w14:paraId="17504FBB" w14:textId="77777777" w:rsidR="001A42B2" w:rsidRDefault="001A42B2">
            <w:pPr>
              <w:pStyle w:val="TableParagraph"/>
              <w:rPr>
                <w:rFonts w:ascii="Times New Roman"/>
              </w:rPr>
            </w:pPr>
          </w:p>
        </w:tc>
      </w:tr>
      <w:tr w:rsidR="001A42B2" w14:paraId="40FE3052" w14:textId="77777777">
        <w:trPr>
          <w:trHeight w:val="780"/>
        </w:trPr>
        <w:tc>
          <w:tcPr>
            <w:tcW w:w="8780" w:type="dxa"/>
          </w:tcPr>
          <w:p w14:paraId="0EDE3CE3" w14:textId="77777777" w:rsidR="001A42B2" w:rsidRDefault="00000000">
            <w:pPr>
              <w:pStyle w:val="TableParagraph"/>
              <w:spacing w:before="107" w:line="225" w:lineRule="auto"/>
              <w:ind w:left="105"/>
            </w:pPr>
            <w:r>
              <w:rPr>
                <w:w w:val="90"/>
              </w:rPr>
              <w:t xml:space="preserve">MM.4.7Use person-centered/family centered planning processes, and strengths-based, </w:t>
            </w:r>
            <w:r>
              <w:rPr>
                <w:spacing w:val="-8"/>
              </w:rPr>
              <w:t>functional/ecological</w:t>
            </w:r>
            <w:r>
              <w:rPr>
                <w:spacing w:val="-9"/>
              </w:rPr>
              <w:t xml:space="preserve"> </w:t>
            </w:r>
            <w:r>
              <w:rPr>
                <w:spacing w:val="-8"/>
              </w:rPr>
              <w:t>assessments</w:t>
            </w:r>
            <w:r>
              <w:rPr>
                <w:spacing w:val="-11"/>
              </w:rPr>
              <w:t xml:space="preserve"> </w:t>
            </w:r>
            <w:r>
              <w:rPr>
                <w:spacing w:val="-8"/>
              </w:rPr>
              <w:t>across</w:t>
            </w:r>
            <w:r>
              <w:rPr>
                <w:spacing w:val="-11"/>
              </w:rPr>
              <w:t xml:space="preserve"> </w:t>
            </w:r>
            <w:r>
              <w:rPr>
                <w:spacing w:val="-8"/>
              </w:rPr>
              <w:t>classroom</w:t>
            </w:r>
            <w:r>
              <w:rPr>
                <w:spacing w:val="-11"/>
              </w:rPr>
              <w:t xml:space="preserve"> </w:t>
            </w:r>
            <w:r>
              <w:rPr>
                <w:spacing w:val="-8"/>
              </w:rPr>
              <w:t>and</w:t>
            </w:r>
            <w:r>
              <w:rPr>
                <w:spacing w:val="-11"/>
              </w:rPr>
              <w:t xml:space="preserve"> </w:t>
            </w:r>
            <w:r>
              <w:rPr>
                <w:spacing w:val="-8"/>
              </w:rPr>
              <w:t>non-classroom</w:t>
            </w:r>
            <w:r>
              <w:rPr>
                <w:spacing w:val="-11"/>
              </w:rPr>
              <w:t xml:space="preserve"> </w:t>
            </w:r>
            <w:r>
              <w:rPr>
                <w:spacing w:val="-8"/>
              </w:rPr>
              <w:t>contexts</w:t>
            </w:r>
            <w:r>
              <w:rPr>
                <w:spacing w:val="-11"/>
              </w:rPr>
              <w:t xml:space="preserve"> </w:t>
            </w:r>
            <w:r>
              <w:rPr>
                <w:spacing w:val="-8"/>
              </w:rPr>
              <w:t>that</w:t>
            </w:r>
          </w:p>
        </w:tc>
        <w:tc>
          <w:tcPr>
            <w:tcW w:w="860" w:type="dxa"/>
          </w:tcPr>
          <w:p w14:paraId="7ED28D61" w14:textId="77777777" w:rsidR="001A42B2" w:rsidRDefault="001A42B2">
            <w:pPr>
              <w:pStyle w:val="TableParagraph"/>
              <w:rPr>
                <w:rFonts w:ascii="Times New Roman"/>
              </w:rPr>
            </w:pPr>
          </w:p>
        </w:tc>
        <w:tc>
          <w:tcPr>
            <w:tcW w:w="780" w:type="dxa"/>
          </w:tcPr>
          <w:p w14:paraId="6E86B5ED" w14:textId="77777777" w:rsidR="001A42B2" w:rsidRDefault="001A42B2">
            <w:pPr>
              <w:pStyle w:val="TableParagraph"/>
              <w:rPr>
                <w:rFonts w:ascii="Times New Roman"/>
              </w:rPr>
            </w:pPr>
          </w:p>
        </w:tc>
      </w:tr>
    </w:tbl>
    <w:p w14:paraId="729090EE" w14:textId="77777777" w:rsidR="001A42B2" w:rsidRDefault="001A42B2">
      <w:pPr>
        <w:rPr>
          <w:rFonts w:ascii="Times New Roman"/>
        </w:rPr>
        <w:sectPr w:rsidR="001A42B2">
          <w:pgSz w:w="12240" w:h="15840"/>
          <w:pgMar w:top="2480" w:right="760" w:bottom="1080" w:left="800" w:header="895" w:footer="850" w:gutter="0"/>
          <w:cols w:space="720"/>
        </w:sectPr>
      </w:pPr>
    </w:p>
    <w:p w14:paraId="2F14DDD1" w14:textId="77777777" w:rsidR="001A42B2" w:rsidRDefault="001A42B2">
      <w:pPr>
        <w:pStyle w:val="BodyText"/>
        <w:spacing w:before="7"/>
        <w:rPr>
          <w:sz w:val="18"/>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1A42B2" w14:paraId="23AB746D" w14:textId="77777777">
        <w:trPr>
          <w:trHeight w:val="1039"/>
        </w:trPr>
        <w:tc>
          <w:tcPr>
            <w:tcW w:w="8780" w:type="dxa"/>
          </w:tcPr>
          <w:p w14:paraId="4E8E6F38" w14:textId="77777777" w:rsidR="001A42B2" w:rsidRDefault="00000000">
            <w:pPr>
              <w:pStyle w:val="TableParagraph"/>
              <w:spacing w:before="95" w:line="225" w:lineRule="auto"/>
              <w:ind w:left="105"/>
            </w:pPr>
            <w:r>
              <w:rPr>
                <w:spacing w:val="-6"/>
              </w:rPr>
              <w:t>lead</w:t>
            </w:r>
            <w:r>
              <w:rPr>
                <w:spacing w:val="-17"/>
              </w:rPr>
              <w:t xml:space="preserve"> </w:t>
            </w:r>
            <w:r>
              <w:rPr>
                <w:spacing w:val="-6"/>
              </w:rPr>
              <w:t>to</w:t>
            </w:r>
            <w:r>
              <w:rPr>
                <w:spacing w:val="-17"/>
              </w:rPr>
              <w:t xml:space="preserve"> </w:t>
            </w:r>
            <w:r>
              <w:rPr>
                <w:spacing w:val="-6"/>
              </w:rPr>
              <w:t>students’</w:t>
            </w:r>
            <w:r>
              <w:rPr>
                <w:spacing w:val="-16"/>
              </w:rPr>
              <w:t xml:space="preserve"> </w:t>
            </w:r>
            <w:r>
              <w:rPr>
                <w:spacing w:val="-6"/>
              </w:rPr>
              <w:t>meaningful</w:t>
            </w:r>
            <w:r>
              <w:rPr>
                <w:spacing w:val="-16"/>
              </w:rPr>
              <w:t xml:space="preserve"> </w:t>
            </w:r>
            <w:r>
              <w:rPr>
                <w:spacing w:val="-6"/>
              </w:rPr>
              <w:t>participation</w:t>
            </w:r>
            <w:r>
              <w:rPr>
                <w:spacing w:val="-17"/>
              </w:rPr>
              <w:t xml:space="preserve"> </w:t>
            </w:r>
            <w:r>
              <w:rPr>
                <w:spacing w:val="-6"/>
              </w:rPr>
              <w:t>in</w:t>
            </w:r>
            <w:r>
              <w:rPr>
                <w:spacing w:val="-17"/>
              </w:rPr>
              <w:t xml:space="preserve"> </w:t>
            </w:r>
            <w:r>
              <w:rPr>
                <w:spacing w:val="-6"/>
              </w:rPr>
              <w:t>standards-based</w:t>
            </w:r>
            <w:r>
              <w:rPr>
                <w:spacing w:val="-17"/>
              </w:rPr>
              <w:t xml:space="preserve"> </w:t>
            </w:r>
            <w:r>
              <w:rPr>
                <w:spacing w:val="-6"/>
              </w:rPr>
              <w:t>curriculum,</w:t>
            </w:r>
            <w:r>
              <w:rPr>
                <w:spacing w:val="-16"/>
              </w:rPr>
              <w:t xml:space="preserve"> </w:t>
            </w:r>
            <w:r>
              <w:rPr>
                <w:spacing w:val="-6"/>
              </w:rPr>
              <w:t>life</w:t>
            </w:r>
            <w:r>
              <w:rPr>
                <w:spacing w:val="-17"/>
              </w:rPr>
              <w:t xml:space="preserve"> </w:t>
            </w:r>
            <w:r>
              <w:rPr>
                <w:spacing w:val="-6"/>
              </w:rPr>
              <w:t xml:space="preserve">skills </w:t>
            </w:r>
            <w:r>
              <w:rPr>
                <w:w w:val="90"/>
              </w:rPr>
              <w:t xml:space="preserve">curriculum, and/or wellness curriculum, and that support progress toward IEP goals and </w:t>
            </w:r>
            <w:r>
              <w:rPr>
                <w:spacing w:val="-2"/>
              </w:rPr>
              <w:t>objectives.</w:t>
            </w:r>
          </w:p>
        </w:tc>
        <w:tc>
          <w:tcPr>
            <w:tcW w:w="860" w:type="dxa"/>
          </w:tcPr>
          <w:p w14:paraId="494D9E72" w14:textId="77777777" w:rsidR="001A42B2" w:rsidRDefault="001A42B2">
            <w:pPr>
              <w:pStyle w:val="TableParagraph"/>
              <w:rPr>
                <w:rFonts w:ascii="Times New Roman"/>
              </w:rPr>
            </w:pPr>
          </w:p>
        </w:tc>
        <w:tc>
          <w:tcPr>
            <w:tcW w:w="780" w:type="dxa"/>
          </w:tcPr>
          <w:p w14:paraId="41C452DB" w14:textId="77777777" w:rsidR="001A42B2" w:rsidRDefault="001A42B2">
            <w:pPr>
              <w:pStyle w:val="TableParagraph"/>
              <w:rPr>
                <w:rFonts w:ascii="Times New Roman"/>
              </w:rPr>
            </w:pPr>
          </w:p>
        </w:tc>
      </w:tr>
      <w:tr w:rsidR="001A42B2" w14:paraId="68A6A761" w14:textId="77777777">
        <w:trPr>
          <w:trHeight w:val="10760"/>
        </w:trPr>
        <w:tc>
          <w:tcPr>
            <w:tcW w:w="10420" w:type="dxa"/>
            <w:gridSpan w:val="3"/>
          </w:tcPr>
          <w:p w14:paraId="039E3D69" w14:textId="77777777" w:rsidR="001A42B2" w:rsidRDefault="00000000">
            <w:pPr>
              <w:pStyle w:val="TableParagraph"/>
              <w:spacing w:before="80"/>
              <w:ind w:left="210"/>
            </w:pPr>
            <w:r>
              <w:rPr>
                <w:w w:val="90"/>
              </w:rPr>
              <w:t>Additional</w:t>
            </w:r>
            <w:r>
              <w:rPr>
                <w:spacing w:val="-1"/>
                <w:w w:val="90"/>
              </w:rPr>
              <w:t xml:space="preserve"> </w:t>
            </w:r>
            <w:r>
              <w:rPr>
                <w:w w:val="90"/>
              </w:rPr>
              <w:t>Comments</w:t>
            </w:r>
            <w:r>
              <w:rPr>
                <w:spacing w:val="-1"/>
                <w:w w:val="90"/>
              </w:rPr>
              <w:t xml:space="preserve"> </w:t>
            </w:r>
            <w:r>
              <w:rPr>
                <w:w w:val="90"/>
              </w:rPr>
              <w:t>for</w:t>
            </w:r>
            <w:r>
              <w:rPr>
                <w:spacing w:val="-7"/>
              </w:rPr>
              <w:t xml:space="preserve"> </w:t>
            </w:r>
            <w:r>
              <w:rPr>
                <w:w w:val="90"/>
              </w:rPr>
              <w:t>TPE</w:t>
            </w:r>
            <w:r>
              <w:rPr>
                <w:spacing w:val="-1"/>
                <w:w w:val="90"/>
              </w:rPr>
              <w:t xml:space="preserve"> </w:t>
            </w:r>
            <w:r>
              <w:rPr>
                <w:w w:val="90"/>
              </w:rPr>
              <w:t>4</w:t>
            </w:r>
            <w:r>
              <w:rPr>
                <w:spacing w:val="-2"/>
                <w:w w:val="90"/>
              </w:rPr>
              <w:t xml:space="preserve"> </w:t>
            </w:r>
            <w:r>
              <w:rPr>
                <w:w w:val="90"/>
              </w:rPr>
              <w:t>(indicate</w:t>
            </w:r>
            <w:r>
              <w:rPr>
                <w:spacing w:val="-1"/>
                <w:w w:val="90"/>
              </w:rPr>
              <w:t xml:space="preserve"> </w:t>
            </w:r>
            <w:r>
              <w:rPr>
                <w:w w:val="90"/>
              </w:rPr>
              <w:t>mid-term,</w:t>
            </w:r>
            <w:r>
              <w:rPr>
                <w:spacing w:val="-7"/>
              </w:rPr>
              <w:t xml:space="preserve"> </w:t>
            </w:r>
            <w:r>
              <w:rPr>
                <w:spacing w:val="-2"/>
                <w:w w:val="90"/>
              </w:rPr>
              <w:t>ﬁnal):</w:t>
            </w:r>
          </w:p>
        </w:tc>
      </w:tr>
    </w:tbl>
    <w:p w14:paraId="5C7023F4" w14:textId="77777777" w:rsidR="001A42B2" w:rsidRDefault="001A42B2">
      <w:pPr>
        <w:sectPr w:rsidR="001A42B2">
          <w:pgSz w:w="12240" w:h="15840"/>
          <w:pgMar w:top="2480" w:right="760" w:bottom="1080" w:left="800" w:header="895" w:footer="850" w:gutter="0"/>
          <w:cols w:space="720"/>
        </w:sectPr>
      </w:pPr>
    </w:p>
    <w:p w14:paraId="5520412C" w14:textId="77777777" w:rsidR="001A42B2" w:rsidRDefault="001A42B2">
      <w:pPr>
        <w:pStyle w:val="BodyText"/>
        <w:spacing w:before="240" w:after="1"/>
        <w:rPr>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1A42B2" w14:paraId="696F80C5" w14:textId="77777777">
        <w:trPr>
          <w:trHeight w:val="740"/>
        </w:trPr>
        <w:tc>
          <w:tcPr>
            <w:tcW w:w="10420" w:type="dxa"/>
            <w:gridSpan w:val="3"/>
            <w:shd w:val="clear" w:color="auto" w:fill="D9E9D3"/>
          </w:tcPr>
          <w:p w14:paraId="517126A6" w14:textId="77777777" w:rsidR="001A42B2" w:rsidRDefault="00000000">
            <w:pPr>
              <w:pStyle w:val="TableParagraph"/>
              <w:spacing w:before="112"/>
              <w:ind w:left="498" w:right="488"/>
              <w:jc w:val="center"/>
              <w:rPr>
                <w:rFonts w:ascii="Arial"/>
                <w:b/>
              </w:rPr>
            </w:pPr>
            <w:r>
              <w:rPr>
                <w:rFonts w:ascii="Arial"/>
                <w:b/>
                <w:spacing w:val="-11"/>
              </w:rPr>
              <w:t>TPE</w:t>
            </w:r>
            <w:r>
              <w:rPr>
                <w:rFonts w:ascii="Arial"/>
                <w:b/>
                <w:spacing w:val="-6"/>
              </w:rPr>
              <w:t xml:space="preserve"> </w:t>
            </w:r>
            <w:r>
              <w:rPr>
                <w:rFonts w:ascii="Arial"/>
                <w:b/>
                <w:spacing w:val="-12"/>
              </w:rPr>
              <w:t>5</w:t>
            </w:r>
          </w:p>
          <w:p w14:paraId="7CE49D32" w14:textId="77777777" w:rsidR="001A42B2" w:rsidRDefault="00000000">
            <w:pPr>
              <w:pStyle w:val="TableParagraph"/>
              <w:spacing w:before="12"/>
              <w:ind w:left="498" w:right="488"/>
              <w:jc w:val="center"/>
              <w:rPr>
                <w:rFonts w:ascii="Arial"/>
                <w:b/>
              </w:rPr>
            </w:pPr>
            <w:r>
              <w:rPr>
                <w:rFonts w:ascii="Arial"/>
                <w:b/>
                <w:w w:val="90"/>
              </w:rPr>
              <w:t>Assessing</w:t>
            </w:r>
            <w:r>
              <w:rPr>
                <w:rFonts w:ascii="Arial"/>
                <w:b/>
                <w:spacing w:val="18"/>
              </w:rPr>
              <w:t xml:space="preserve"> </w:t>
            </w:r>
            <w:r>
              <w:rPr>
                <w:rFonts w:ascii="Arial"/>
                <w:b/>
                <w:w w:val="90"/>
              </w:rPr>
              <w:t>Student</w:t>
            </w:r>
            <w:r>
              <w:rPr>
                <w:rFonts w:ascii="Arial"/>
                <w:b/>
                <w:spacing w:val="18"/>
              </w:rPr>
              <w:t xml:space="preserve"> </w:t>
            </w:r>
            <w:r>
              <w:rPr>
                <w:rFonts w:ascii="Arial"/>
                <w:b/>
                <w:spacing w:val="-2"/>
                <w:w w:val="90"/>
              </w:rPr>
              <w:t>Learning</w:t>
            </w:r>
          </w:p>
        </w:tc>
      </w:tr>
      <w:tr w:rsidR="001A42B2" w14:paraId="646326A1" w14:textId="77777777">
        <w:trPr>
          <w:trHeight w:val="779"/>
        </w:trPr>
        <w:tc>
          <w:tcPr>
            <w:tcW w:w="8780" w:type="dxa"/>
          </w:tcPr>
          <w:p w14:paraId="75ABFE46" w14:textId="77777777" w:rsidR="001A42B2" w:rsidRDefault="00000000">
            <w:pPr>
              <w:pStyle w:val="TableParagraph"/>
              <w:spacing w:before="104"/>
              <w:ind w:left="1958"/>
              <w:rPr>
                <w:rFonts w:ascii="Arial"/>
                <w:b/>
                <w:sz w:val="20"/>
              </w:rPr>
            </w:pPr>
            <w:r>
              <w:rPr>
                <w:rFonts w:ascii="Arial"/>
                <w:b/>
                <w:color w:val="1A1824"/>
                <w:sz w:val="20"/>
              </w:rPr>
              <w:t>Not</w:t>
            </w:r>
            <w:r>
              <w:rPr>
                <w:rFonts w:ascii="Arial"/>
                <w:b/>
                <w:color w:val="1A1824"/>
                <w:spacing w:val="-14"/>
                <w:sz w:val="20"/>
              </w:rPr>
              <w:t xml:space="preserve"> </w:t>
            </w:r>
            <w:r>
              <w:rPr>
                <w:rFonts w:ascii="Arial"/>
                <w:b/>
                <w:color w:val="1A1824"/>
                <w:sz w:val="20"/>
              </w:rPr>
              <w:t>Observed</w:t>
            </w:r>
            <w:r>
              <w:rPr>
                <w:rFonts w:ascii="Arial"/>
                <w:b/>
                <w:color w:val="1A1824"/>
                <w:spacing w:val="55"/>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Beginning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Emerging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pacing w:val="-2"/>
                <w:sz w:val="20"/>
              </w:rPr>
              <w:t>Applying</w:t>
            </w:r>
          </w:p>
          <w:p w14:paraId="6246B52B" w14:textId="77777777" w:rsidR="001A42B2" w:rsidRDefault="00000000">
            <w:pPr>
              <w:pStyle w:val="TableParagraph"/>
              <w:tabs>
                <w:tab w:val="left" w:pos="4055"/>
                <w:tab w:val="left" w:pos="5413"/>
                <w:tab w:val="right" w:pos="6606"/>
              </w:tabs>
              <w:spacing w:before="6"/>
              <w:ind w:left="2616"/>
              <w:rPr>
                <w:rFonts w:ascii="Arial"/>
                <w:b/>
                <w:sz w:val="18"/>
              </w:rPr>
            </w:pPr>
            <w:r>
              <w:rPr>
                <w:rFonts w:ascii="Arial"/>
                <w:b/>
                <w:spacing w:val="-5"/>
                <w:sz w:val="18"/>
              </w:rPr>
              <w:t>N/O</w:t>
            </w:r>
            <w:r>
              <w:rPr>
                <w:rFonts w:ascii="Arial"/>
                <w:b/>
                <w:sz w:val="18"/>
              </w:rPr>
              <w:tab/>
            </w:r>
            <w:r>
              <w:rPr>
                <w:rFonts w:ascii="Arial"/>
                <w:b/>
                <w:spacing w:val="-10"/>
                <w:sz w:val="18"/>
              </w:rPr>
              <w:t>1</w:t>
            </w:r>
            <w:r>
              <w:rPr>
                <w:rFonts w:ascii="Arial"/>
                <w:b/>
                <w:sz w:val="18"/>
              </w:rPr>
              <w:tab/>
            </w:r>
            <w:r>
              <w:rPr>
                <w:rFonts w:ascii="Arial"/>
                <w:b/>
                <w:spacing w:val="-10"/>
                <w:sz w:val="18"/>
              </w:rPr>
              <w:t>2</w:t>
            </w:r>
            <w:r>
              <w:rPr>
                <w:rFonts w:ascii="Times New Roman"/>
                <w:sz w:val="18"/>
              </w:rPr>
              <w:tab/>
            </w:r>
            <w:r>
              <w:rPr>
                <w:rFonts w:ascii="Arial"/>
                <w:b/>
                <w:spacing w:val="-10"/>
                <w:sz w:val="18"/>
              </w:rPr>
              <w:t>3</w:t>
            </w:r>
          </w:p>
        </w:tc>
        <w:tc>
          <w:tcPr>
            <w:tcW w:w="860" w:type="dxa"/>
          </w:tcPr>
          <w:p w14:paraId="4DA1287C" w14:textId="77777777" w:rsidR="001A42B2" w:rsidRDefault="00000000">
            <w:pPr>
              <w:pStyle w:val="TableParagraph"/>
              <w:spacing w:before="105" w:line="249" w:lineRule="auto"/>
              <w:ind w:left="131" w:right="109"/>
              <w:jc w:val="center"/>
              <w:rPr>
                <w:rFonts w:ascii="Arial"/>
                <w:b/>
                <w:sz w:val="16"/>
              </w:rPr>
            </w:pPr>
            <w:r>
              <w:rPr>
                <w:rFonts w:ascii="Arial"/>
                <w:b/>
                <w:spacing w:val="-4"/>
                <w:sz w:val="16"/>
              </w:rPr>
              <w:t xml:space="preserve">Mid Term </w:t>
            </w:r>
            <w:r>
              <w:rPr>
                <w:rFonts w:ascii="Arial"/>
                <w:b/>
                <w:spacing w:val="-9"/>
                <w:sz w:val="16"/>
              </w:rPr>
              <w:t>Score</w:t>
            </w:r>
          </w:p>
        </w:tc>
        <w:tc>
          <w:tcPr>
            <w:tcW w:w="780" w:type="dxa"/>
          </w:tcPr>
          <w:p w14:paraId="3A9AEC2C" w14:textId="77777777" w:rsidR="001A42B2" w:rsidRDefault="00000000">
            <w:pPr>
              <w:pStyle w:val="TableParagraph"/>
              <w:spacing w:before="105" w:line="249" w:lineRule="auto"/>
              <w:ind w:left="179" w:right="161" w:firstLine="33"/>
              <w:rPr>
                <w:rFonts w:ascii="Arial"/>
                <w:b/>
                <w:sz w:val="16"/>
              </w:rPr>
            </w:pPr>
            <w:r>
              <w:rPr>
                <w:rFonts w:ascii="Arial"/>
                <w:b/>
                <w:spacing w:val="-2"/>
                <w:sz w:val="16"/>
              </w:rPr>
              <w:t xml:space="preserve">Final </w:t>
            </w:r>
            <w:r>
              <w:rPr>
                <w:rFonts w:ascii="Arial"/>
                <w:b/>
                <w:spacing w:val="-9"/>
                <w:sz w:val="16"/>
              </w:rPr>
              <w:t>Score</w:t>
            </w:r>
          </w:p>
        </w:tc>
      </w:tr>
      <w:tr w:rsidR="001A42B2" w14:paraId="558D990A" w14:textId="77777777">
        <w:trPr>
          <w:trHeight w:val="460"/>
        </w:trPr>
        <w:tc>
          <w:tcPr>
            <w:tcW w:w="10420" w:type="dxa"/>
            <w:gridSpan w:val="3"/>
          </w:tcPr>
          <w:p w14:paraId="4ACDD5BD" w14:textId="77777777" w:rsidR="001A42B2" w:rsidRDefault="00000000">
            <w:pPr>
              <w:pStyle w:val="TableParagraph"/>
              <w:spacing w:before="108"/>
              <w:ind w:left="105"/>
              <w:rPr>
                <w:rFonts w:ascii="Arial"/>
                <w:b/>
              </w:rPr>
            </w:pPr>
            <w:r>
              <w:rPr>
                <w:rFonts w:ascii="Arial"/>
                <w:b/>
                <w:spacing w:val="-6"/>
              </w:rPr>
              <w:t>Mild</w:t>
            </w:r>
            <w:r>
              <w:rPr>
                <w:rFonts w:ascii="Arial"/>
                <w:b/>
                <w:spacing w:val="-9"/>
              </w:rPr>
              <w:t xml:space="preserve"> </w:t>
            </w:r>
            <w:r>
              <w:rPr>
                <w:rFonts w:ascii="Arial"/>
                <w:b/>
                <w:spacing w:val="-6"/>
              </w:rPr>
              <w:t>Moderate</w:t>
            </w:r>
            <w:r>
              <w:rPr>
                <w:rFonts w:ascii="Arial"/>
                <w:b/>
                <w:spacing w:val="-9"/>
              </w:rPr>
              <w:t xml:space="preserve"> </w:t>
            </w:r>
            <w:r>
              <w:rPr>
                <w:rFonts w:ascii="Arial"/>
                <w:b/>
                <w:spacing w:val="-6"/>
              </w:rPr>
              <w:t>Support</w:t>
            </w:r>
            <w:r>
              <w:rPr>
                <w:rFonts w:ascii="Arial"/>
                <w:b/>
                <w:spacing w:val="-8"/>
              </w:rPr>
              <w:t xml:space="preserve"> </w:t>
            </w:r>
            <w:r>
              <w:rPr>
                <w:rFonts w:ascii="Arial"/>
                <w:b/>
                <w:spacing w:val="-6"/>
              </w:rPr>
              <w:t>Needs</w:t>
            </w:r>
            <w:r>
              <w:rPr>
                <w:rFonts w:ascii="Arial"/>
                <w:b/>
                <w:spacing w:val="-9"/>
              </w:rPr>
              <w:t xml:space="preserve"> </w:t>
            </w:r>
            <w:r>
              <w:rPr>
                <w:rFonts w:ascii="Arial"/>
                <w:b/>
                <w:spacing w:val="-6"/>
              </w:rPr>
              <w:t>Candidates</w:t>
            </w:r>
            <w:r>
              <w:rPr>
                <w:rFonts w:ascii="Arial"/>
                <w:b/>
                <w:spacing w:val="-8"/>
              </w:rPr>
              <w:t xml:space="preserve"> </w:t>
            </w:r>
            <w:r>
              <w:rPr>
                <w:rFonts w:ascii="Arial"/>
                <w:b/>
                <w:spacing w:val="-6"/>
              </w:rPr>
              <w:t>will.</w:t>
            </w:r>
            <w:r>
              <w:rPr>
                <w:rFonts w:ascii="Arial"/>
                <w:b/>
                <w:spacing w:val="-9"/>
              </w:rPr>
              <w:t xml:space="preserve"> </w:t>
            </w:r>
            <w:r>
              <w:rPr>
                <w:rFonts w:ascii="Arial"/>
                <w:b/>
                <w:spacing w:val="-6"/>
              </w:rPr>
              <w:t>.</w:t>
            </w:r>
            <w:r>
              <w:rPr>
                <w:rFonts w:ascii="Arial"/>
                <w:b/>
                <w:spacing w:val="-9"/>
              </w:rPr>
              <w:t xml:space="preserve"> </w:t>
            </w:r>
            <w:r>
              <w:rPr>
                <w:rFonts w:ascii="Arial"/>
                <w:b/>
                <w:spacing w:val="-10"/>
              </w:rPr>
              <w:t>.</w:t>
            </w:r>
          </w:p>
        </w:tc>
      </w:tr>
      <w:tr w:rsidR="001A42B2" w14:paraId="5994E306" w14:textId="77777777">
        <w:trPr>
          <w:trHeight w:val="1259"/>
        </w:trPr>
        <w:tc>
          <w:tcPr>
            <w:tcW w:w="8780" w:type="dxa"/>
          </w:tcPr>
          <w:p w14:paraId="3434E542" w14:textId="77777777" w:rsidR="001A42B2" w:rsidRDefault="00000000">
            <w:pPr>
              <w:pStyle w:val="TableParagraph"/>
              <w:spacing w:before="108" w:line="216" w:lineRule="auto"/>
              <w:ind w:left="105" w:right="177"/>
            </w:pPr>
            <w:r>
              <w:rPr>
                <w:w w:val="90"/>
              </w:rPr>
              <w:t xml:space="preserve">U.5.1 Apply knowledge of the purposes, characteristics, and appropriate uses of different types of assessments (e.g., diagnostic, informal, formal, progress-monitoring, </w:t>
            </w:r>
            <w:r>
              <w:rPr>
                <w:spacing w:val="-6"/>
              </w:rPr>
              <w:t>formative,</w:t>
            </w:r>
            <w:r>
              <w:rPr>
                <w:spacing w:val="-21"/>
              </w:rPr>
              <w:t xml:space="preserve"> </w:t>
            </w:r>
            <w:r>
              <w:rPr>
                <w:spacing w:val="-6"/>
              </w:rPr>
              <w:t>summative,</w:t>
            </w:r>
            <w:r>
              <w:rPr>
                <w:spacing w:val="-19"/>
              </w:rPr>
              <w:t xml:space="preserve"> </w:t>
            </w:r>
            <w:r>
              <w:rPr>
                <w:spacing w:val="-6"/>
              </w:rPr>
              <w:t>and</w:t>
            </w:r>
            <w:r>
              <w:rPr>
                <w:spacing w:val="-20"/>
              </w:rPr>
              <w:t xml:space="preserve"> </w:t>
            </w:r>
            <w:r>
              <w:rPr>
                <w:spacing w:val="-6"/>
              </w:rPr>
              <w:t>performance)</w:t>
            </w:r>
            <w:r>
              <w:rPr>
                <w:spacing w:val="-19"/>
              </w:rPr>
              <w:t xml:space="preserve"> </w:t>
            </w:r>
            <w:r>
              <w:rPr>
                <w:spacing w:val="-6"/>
              </w:rPr>
              <w:t>to</w:t>
            </w:r>
            <w:r>
              <w:rPr>
                <w:spacing w:val="-20"/>
              </w:rPr>
              <w:t xml:space="preserve"> </w:t>
            </w:r>
            <w:r>
              <w:rPr>
                <w:spacing w:val="-6"/>
              </w:rPr>
              <w:t>design</w:t>
            </w:r>
            <w:r>
              <w:rPr>
                <w:spacing w:val="-20"/>
              </w:rPr>
              <w:t xml:space="preserve"> </w:t>
            </w:r>
            <w:r>
              <w:rPr>
                <w:spacing w:val="-6"/>
              </w:rPr>
              <w:t>and</w:t>
            </w:r>
            <w:r>
              <w:rPr>
                <w:spacing w:val="-20"/>
              </w:rPr>
              <w:t xml:space="preserve"> </w:t>
            </w:r>
            <w:r>
              <w:rPr>
                <w:spacing w:val="-6"/>
              </w:rPr>
              <w:t>administer</w:t>
            </w:r>
            <w:r>
              <w:rPr>
                <w:spacing w:val="-19"/>
              </w:rPr>
              <w:t xml:space="preserve"> </w:t>
            </w:r>
            <w:r>
              <w:rPr>
                <w:spacing w:val="-6"/>
              </w:rPr>
              <w:t xml:space="preserve">classroom </w:t>
            </w:r>
            <w:r>
              <w:rPr>
                <w:spacing w:val="-2"/>
              </w:rPr>
              <w:t>assessments,</w:t>
            </w:r>
            <w:r>
              <w:rPr>
                <w:spacing w:val="-19"/>
              </w:rPr>
              <w:t xml:space="preserve"> </w:t>
            </w:r>
            <w:r>
              <w:rPr>
                <w:spacing w:val="-2"/>
              </w:rPr>
              <w:t>including</w:t>
            </w:r>
            <w:r>
              <w:rPr>
                <w:spacing w:val="-20"/>
              </w:rPr>
              <w:t xml:space="preserve"> </w:t>
            </w:r>
            <w:r>
              <w:rPr>
                <w:spacing w:val="-2"/>
              </w:rPr>
              <w:t>use</w:t>
            </w:r>
            <w:r>
              <w:rPr>
                <w:spacing w:val="-20"/>
              </w:rPr>
              <w:t xml:space="preserve"> </w:t>
            </w:r>
            <w:r>
              <w:rPr>
                <w:spacing w:val="-2"/>
              </w:rPr>
              <w:t>of</w:t>
            </w:r>
            <w:r>
              <w:rPr>
                <w:spacing w:val="-19"/>
              </w:rPr>
              <w:t xml:space="preserve"> </w:t>
            </w:r>
            <w:r>
              <w:rPr>
                <w:spacing w:val="-2"/>
              </w:rPr>
              <w:t>scoring</w:t>
            </w:r>
            <w:r>
              <w:rPr>
                <w:spacing w:val="-20"/>
              </w:rPr>
              <w:t xml:space="preserve"> </w:t>
            </w:r>
            <w:r>
              <w:rPr>
                <w:spacing w:val="-2"/>
              </w:rPr>
              <w:t>rubrics.</w:t>
            </w:r>
          </w:p>
        </w:tc>
        <w:tc>
          <w:tcPr>
            <w:tcW w:w="860" w:type="dxa"/>
          </w:tcPr>
          <w:p w14:paraId="6C4BD989" w14:textId="77777777" w:rsidR="001A42B2" w:rsidRDefault="001A42B2">
            <w:pPr>
              <w:pStyle w:val="TableParagraph"/>
              <w:rPr>
                <w:rFonts w:ascii="Times New Roman"/>
              </w:rPr>
            </w:pPr>
          </w:p>
        </w:tc>
        <w:tc>
          <w:tcPr>
            <w:tcW w:w="780" w:type="dxa"/>
          </w:tcPr>
          <w:p w14:paraId="34E53E54" w14:textId="77777777" w:rsidR="001A42B2" w:rsidRDefault="001A42B2">
            <w:pPr>
              <w:pStyle w:val="TableParagraph"/>
              <w:rPr>
                <w:rFonts w:ascii="Times New Roman"/>
              </w:rPr>
            </w:pPr>
          </w:p>
        </w:tc>
      </w:tr>
      <w:tr w:rsidR="001A42B2" w14:paraId="04D6FECB" w14:textId="77777777">
        <w:trPr>
          <w:trHeight w:val="740"/>
        </w:trPr>
        <w:tc>
          <w:tcPr>
            <w:tcW w:w="8780" w:type="dxa"/>
          </w:tcPr>
          <w:p w14:paraId="3FD63419" w14:textId="77777777" w:rsidR="001A42B2" w:rsidRDefault="00000000">
            <w:pPr>
              <w:pStyle w:val="TableParagraph"/>
              <w:spacing w:before="110" w:line="216" w:lineRule="auto"/>
              <w:ind w:left="105" w:right="649"/>
            </w:pPr>
            <w:r>
              <w:rPr>
                <w:w w:val="90"/>
              </w:rPr>
              <w:t xml:space="preserve">U.5.2 Collect and analyze assessment data from multiple measures and sources to </w:t>
            </w:r>
            <w:r>
              <w:rPr>
                <w:spacing w:val="-8"/>
              </w:rPr>
              <w:t>plan</w:t>
            </w:r>
            <w:r>
              <w:rPr>
                <w:spacing w:val="-11"/>
              </w:rPr>
              <w:t xml:space="preserve"> </w:t>
            </w:r>
            <w:r>
              <w:rPr>
                <w:spacing w:val="-8"/>
              </w:rPr>
              <w:t>and</w:t>
            </w:r>
            <w:r>
              <w:rPr>
                <w:spacing w:val="-11"/>
              </w:rPr>
              <w:t xml:space="preserve"> </w:t>
            </w:r>
            <w:r>
              <w:rPr>
                <w:spacing w:val="-8"/>
              </w:rPr>
              <w:t>modify</w:t>
            </w:r>
            <w:r>
              <w:rPr>
                <w:spacing w:val="-11"/>
              </w:rPr>
              <w:t xml:space="preserve"> </w:t>
            </w:r>
            <w:r>
              <w:rPr>
                <w:spacing w:val="-8"/>
              </w:rPr>
              <w:t>instruction</w:t>
            </w:r>
            <w:r>
              <w:rPr>
                <w:spacing w:val="-11"/>
              </w:rPr>
              <w:t xml:space="preserve"> </w:t>
            </w:r>
            <w:r>
              <w:rPr>
                <w:spacing w:val="-8"/>
              </w:rPr>
              <w:t>and</w:t>
            </w:r>
            <w:r>
              <w:rPr>
                <w:spacing w:val="-11"/>
              </w:rPr>
              <w:t xml:space="preserve"> </w:t>
            </w:r>
            <w:r>
              <w:rPr>
                <w:spacing w:val="-8"/>
              </w:rPr>
              <w:t>document</w:t>
            </w:r>
            <w:r>
              <w:rPr>
                <w:spacing w:val="-10"/>
              </w:rPr>
              <w:t xml:space="preserve"> </w:t>
            </w:r>
            <w:r>
              <w:rPr>
                <w:spacing w:val="-8"/>
              </w:rPr>
              <w:t>students'</w:t>
            </w:r>
            <w:r>
              <w:rPr>
                <w:spacing w:val="-10"/>
              </w:rPr>
              <w:t xml:space="preserve"> </w:t>
            </w:r>
            <w:r>
              <w:rPr>
                <w:spacing w:val="-8"/>
              </w:rPr>
              <w:t>learning</w:t>
            </w:r>
            <w:r>
              <w:rPr>
                <w:spacing w:val="-11"/>
              </w:rPr>
              <w:t xml:space="preserve"> </w:t>
            </w:r>
            <w:r>
              <w:rPr>
                <w:spacing w:val="-8"/>
              </w:rPr>
              <w:t>over</w:t>
            </w:r>
            <w:r>
              <w:rPr>
                <w:spacing w:val="-10"/>
              </w:rPr>
              <w:t xml:space="preserve"> </w:t>
            </w:r>
            <w:r>
              <w:rPr>
                <w:spacing w:val="-8"/>
              </w:rPr>
              <w:t>time.</w:t>
            </w:r>
          </w:p>
        </w:tc>
        <w:tc>
          <w:tcPr>
            <w:tcW w:w="860" w:type="dxa"/>
          </w:tcPr>
          <w:p w14:paraId="17997189" w14:textId="77777777" w:rsidR="001A42B2" w:rsidRDefault="001A42B2">
            <w:pPr>
              <w:pStyle w:val="TableParagraph"/>
              <w:rPr>
                <w:rFonts w:ascii="Times New Roman"/>
              </w:rPr>
            </w:pPr>
          </w:p>
        </w:tc>
        <w:tc>
          <w:tcPr>
            <w:tcW w:w="780" w:type="dxa"/>
          </w:tcPr>
          <w:p w14:paraId="74A54F10" w14:textId="77777777" w:rsidR="001A42B2" w:rsidRDefault="001A42B2">
            <w:pPr>
              <w:pStyle w:val="TableParagraph"/>
              <w:rPr>
                <w:rFonts w:ascii="Times New Roman"/>
              </w:rPr>
            </w:pPr>
          </w:p>
        </w:tc>
      </w:tr>
      <w:tr w:rsidR="001A42B2" w14:paraId="14E63405" w14:textId="77777777">
        <w:trPr>
          <w:trHeight w:val="1000"/>
        </w:trPr>
        <w:tc>
          <w:tcPr>
            <w:tcW w:w="8780" w:type="dxa"/>
          </w:tcPr>
          <w:p w14:paraId="46F96D77" w14:textId="77777777" w:rsidR="001A42B2" w:rsidRDefault="00000000">
            <w:pPr>
              <w:pStyle w:val="TableParagraph"/>
              <w:spacing w:before="104" w:line="216" w:lineRule="auto"/>
              <w:ind w:left="105" w:right="244"/>
              <w:jc w:val="both"/>
            </w:pPr>
            <w:r>
              <w:rPr>
                <w:w w:val="90"/>
              </w:rPr>
              <w:t xml:space="preserve">U.5.3 Involve all students in self-assessment and reﬂection on their learning goals and progress and provide students with opportunities to revise or reframe their work based </w:t>
            </w:r>
            <w:r>
              <w:t>on</w:t>
            </w:r>
            <w:r>
              <w:rPr>
                <w:spacing w:val="-20"/>
              </w:rPr>
              <w:t xml:space="preserve"> </w:t>
            </w:r>
            <w:r>
              <w:t>assessment</w:t>
            </w:r>
            <w:r>
              <w:rPr>
                <w:spacing w:val="-19"/>
              </w:rPr>
              <w:t xml:space="preserve"> </w:t>
            </w:r>
            <w:r>
              <w:t>feedback.</w:t>
            </w:r>
          </w:p>
        </w:tc>
        <w:tc>
          <w:tcPr>
            <w:tcW w:w="860" w:type="dxa"/>
          </w:tcPr>
          <w:p w14:paraId="69E93F27" w14:textId="77777777" w:rsidR="001A42B2" w:rsidRDefault="001A42B2">
            <w:pPr>
              <w:pStyle w:val="TableParagraph"/>
              <w:rPr>
                <w:rFonts w:ascii="Times New Roman"/>
              </w:rPr>
            </w:pPr>
          </w:p>
        </w:tc>
        <w:tc>
          <w:tcPr>
            <w:tcW w:w="780" w:type="dxa"/>
          </w:tcPr>
          <w:p w14:paraId="34289B9A" w14:textId="77777777" w:rsidR="001A42B2" w:rsidRDefault="001A42B2">
            <w:pPr>
              <w:pStyle w:val="TableParagraph"/>
              <w:rPr>
                <w:rFonts w:ascii="Times New Roman"/>
              </w:rPr>
            </w:pPr>
          </w:p>
        </w:tc>
      </w:tr>
      <w:tr w:rsidR="001A42B2" w14:paraId="20DE5FA0" w14:textId="77777777">
        <w:trPr>
          <w:trHeight w:val="739"/>
        </w:trPr>
        <w:tc>
          <w:tcPr>
            <w:tcW w:w="8780" w:type="dxa"/>
          </w:tcPr>
          <w:p w14:paraId="5E666BD2" w14:textId="77777777" w:rsidR="001A42B2" w:rsidRDefault="00000000">
            <w:pPr>
              <w:pStyle w:val="TableParagraph"/>
              <w:spacing w:before="102" w:line="216" w:lineRule="auto"/>
              <w:ind w:left="105" w:right="177"/>
            </w:pPr>
            <w:r>
              <w:rPr>
                <w:w w:val="90"/>
              </w:rPr>
              <w:t xml:space="preserve">U.5.4 Use technology as appropriate to support assessment administration, conduct </w:t>
            </w:r>
            <w:r>
              <w:rPr>
                <w:spacing w:val="-6"/>
              </w:rPr>
              <w:t>data</w:t>
            </w:r>
            <w:r>
              <w:rPr>
                <w:spacing w:val="-16"/>
              </w:rPr>
              <w:t xml:space="preserve"> </w:t>
            </w:r>
            <w:r>
              <w:rPr>
                <w:spacing w:val="-6"/>
              </w:rPr>
              <w:t>analysis,</w:t>
            </w:r>
            <w:r>
              <w:rPr>
                <w:spacing w:val="-15"/>
              </w:rPr>
              <w:t xml:space="preserve"> </w:t>
            </w:r>
            <w:r>
              <w:rPr>
                <w:spacing w:val="-6"/>
              </w:rPr>
              <w:t>and</w:t>
            </w:r>
            <w:r>
              <w:rPr>
                <w:spacing w:val="-16"/>
              </w:rPr>
              <w:t xml:space="preserve"> </w:t>
            </w:r>
            <w:r>
              <w:rPr>
                <w:spacing w:val="-6"/>
              </w:rPr>
              <w:t>communicate</w:t>
            </w:r>
            <w:r>
              <w:rPr>
                <w:spacing w:val="-16"/>
              </w:rPr>
              <w:t xml:space="preserve"> </w:t>
            </w:r>
            <w:r>
              <w:rPr>
                <w:spacing w:val="-6"/>
              </w:rPr>
              <w:t>learning</w:t>
            </w:r>
            <w:r>
              <w:rPr>
                <w:spacing w:val="-16"/>
              </w:rPr>
              <w:t xml:space="preserve"> </w:t>
            </w:r>
            <w:r>
              <w:rPr>
                <w:spacing w:val="-6"/>
              </w:rPr>
              <w:t>outcomes</w:t>
            </w:r>
            <w:r>
              <w:rPr>
                <w:spacing w:val="-16"/>
              </w:rPr>
              <w:t xml:space="preserve"> </w:t>
            </w:r>
            <w:r>
              <w:rPr>
                <w:spacing w:val="-6"/>
              </w:rPr>
              <w:t>to</w:t>
            </w:r>
            <w:r>
              <w:rPr>
                <w:spacing w:val="-16"/>
              </w:rPr>
              <w:t xml:space="preserve"> </w:t>
            </w:r>
            <w:r>
              <w:rPr>
                <w:spacing w:val="-6"/>
              </w:rPr>
              <w:t>students</w:t>
            </w:r>
            <w:r>
              <w:rPr>
                <w:spacing w:val="-16"/>
              </w:rPr>
              <w:t xml:space="preserve"> </w:t>
            </w:r>
            <w:r>
              <w:rPr>
                <w:spacing w:val="-6"/>
              </w:rPr>
              <w:t>and</w:t>
            </w:r>
            <w:r>
              <w:rPr>
                <w:spacing w:val="-16"/>
              </w:rPr>
              <w:t xml:space="preserve"> </w:t>
            </w:r>
            <w:r>
              <w:rPr>
                <w:spacing w:val="-6"/>
              </w:rPr>
              <w:t>families.</w:t>
            </w:r>
          </w:p>
        </w:tc>
        <w:tc>
          <w:tcPr>
            <w:tcW w:w="860" w:type="dxa"/>
          </w:tcPr>
          <w:p w14:paraId="1A43467C" w14:textId="77777777" w:rsidR="001A42B2" w:rsidRDefault="001A42B2">
            <w:pPr>
              <w:pStyle w:val="TableParagraph"/>
              <w:rPr>
                <w:rFonts w:ascii="Times New Roman"/>
              </w:rPr>
            </w:pPr>
          </w:p>
        </w:tc>
        <w:tc>
          <w:tcPr>
            <w:tcW w:w="780" w:type="dxa"/>
          </w:tcPr>
          <w:p w14:paraId="21F3CBCE" w14:textId="77777777" w:rsidR="001A42B2" w:rsidRDefault="001A42B2">
            <w:pPr>
              <w:pStyle w:val="TableParagraph"/>
              <w:rPr>
                <w:rFonts w:ascii="Times New Roman"/>
              </w:rPr>
            </w:pPr>
          </w:p>
        </w:tc>
      </w:tr>
      <w:tr w:rsidR="001A42B2" w14:paraId="2C8C907D" w14:textId="77777777">
        <w:trPr>
          <w:trHeight w:val="720"/>
        </w:trPr>
        <w:tc>
          <w:tcPr>
            <w:tcW w:w="8780" w:type="dxa"/>
          </w:tcPr>
          <w:p w14:paraId="0E074309" w14:textId="77777777" w:rsidR="001A42B2" w:rsidRDefault="00000000">
            <w:pPr>
              <w:pStyle w:val="TableParagraph"/>
              <w:spacing w:before="97" w:line="216" w:lineRule="auto"/>
              <w:ind w:left="105" w:right="455"/>
            </w:pPr>
            <w:r>
              <w:rPr>
                <w:w w:val="90"/>
              </w:rPr>
              <w:t xml:space="preserve">U.5.5 Use assessment information in a timely manner to assist students and families </w:t>
            </w:r>
            <w:r>
              <w:rPr>
                <w:spacing w:val="-6"/>
              </w:rPr>
              <w:t>in</w:t>
            </w:r>
            <w:r>
              <w:rPr>
                <w:spacing w:val="-14"/>
              </w:rPr>
              <w:t xml:space="preserve"> </w:t>
            </w:r>
            <w:r>
              <w:rPr>
                <w:spacing w:val="-6"/>
              </w:rPr>
              <w:t>understanding</w:t>
            </w:r>
            <w:r>
              <w:rPr>
                <w:spacing w:val="-14"/>
              </w:rPr>
              <w:t xml:space="preserve"> </w:t>
            </w:r>
            <w:r>
              <w:rPr>
                <w:spacing w:val="-6"/>
              </w:rPr>
              <w:t>student</w:t>
            </w:r>
            <w:r>
              <w:rPr>
                <w:spacing w:val="-13"/>
              </w:rPr>
              <w:t xml:space="preserve"> </w:t>
            </w:r>
            <w:r>
              <w:rPr>
                <w:spacing w:val="-6"/>
              </w:rPr>
              <w:t>progress</w:t>
            </w:r>
            <w:r>
              <w:rPr>
                <w:spacing w:val="-14"/>
              </w:rPr>
              <w:t xml:space="preserve"> </w:t>
            </w:r>
            <w:r>
              <w:rPr>
                <w:spacing w:val="-6"/>
              </w:rPr>
              <w:t>in</w:t>
            </w:r>
            <w:r>
              <w:rPr>
                <w:spacing w:val="-14"/>
              </w:rPr>
              <w:t xml:space="preserve"> </w:t>
            </w:r>
            <w:r>
              <w:rPr>
                <w:spacing w:val="-6"/>
              </w:rPr>
              <w:t>meeting</w:t>
            </w:r>
            <w:r>
              <w:rPr>
                <w:spacing w:val="-14"/>
              </w:rPr>
              <w:t xml:space="preserve"> </w:t>
            </w:r>
            <w:r>
              <w:rPr>
                <w:spacing w:val="-6"/>
              </w:rPr>
              <w:t>learning</w:t>
            </w:r>
            <w:r>
              <w:rPr>
                <w:spacing w:val="-14"/>
              </w:rPr>
              <w:t xml:space="preserve"> </w:t>
            </w:r>
            <w:r>
              <w:rPr>
                <w:spacing w:val="-6"/>
              </w:rPr>
              <w:t>goals.</w:t>
            </w:r>
          </w:p>
        </w:tc>
        <w:tc>
          <w:tcPr>
            <w:tcW w:w="860" w:type="dxa"/>
          </w:tcPr>
          <w:p w14:paraId="47A375CE" w14:textId="77777777" w:rsidR="001A42B2" w:rsidRDefault="001A42B2">
            <w:pPr>
              <w:pStyle w:val="TableParagraph"/>
              <w:rPr>
                <w:rFonts w:ascii="Times New Roman"/>
              </w:rPr>
            </w:pPr>
          </w:p>
        </w:tc>
        <w:tc>
          <w:tcPr>
            <w:tcW w:w="780" w:type="dxa"/>
          </w:tcPr>
          <w:p w14:paraId="64EB28E4" w14:textId="77777777" w:rsidR="001A42B2" w:rsidRDefault="001A42B2">
            <w:pPr>
              <w:pStyle w:val="TableParagraph"/>
              <w:rPr>
                <w:rFonts w:ascii="Times New Roman"/>
              </w:rPr>
            </w:pPr>
          </w:p>
        </w:tc>
      </w:tr>
      <w:tr w:rsidR="001A42B2" w14:paraId="5096DB1F" w14:textId="77777777">
        <w:trPr>
          <w:trHeight w:val="1260"/>
        </w:trPr>
        <w:tc>
          <w:tcPr>
            <w:tcW w:w="8780" w:type="dxa"/>
          </w:tcPr>
          <w:p w14:paraId="278FE733" w14:textId="77777777" w:rsidR="001A42B2" w:rsidRDefault="00000000">
            <w:pPr>
              <w:pStyle w:val="TableParagraph"/>
              <w:spacing w:before="111" w:line="216" w:lineRule="auto"/>
              <w:ind w:left="105" w:right="649"/>
            </w:pPr>
            <w:r>
              <w:rPr>
                <w:spacing w:val="-8"/>
              </w:rPr>
              <w:t>U.5.6</w:t>
            </w:r>
            <w:r>
              <w:rPr>
                <w:spacing w:val="-13"/>
              </w:rPr>
              <w:t xml:space="preserve"> </w:t>
            </w:r>
            <w:r>
              <w:rPr>
                <w:spacing w:val="-8"/>
              </w:rPr>
              <w:t>Work</w:t>
            </w:r>
            <w:r>
              <w:rPr>
                <w:spacing w:val="-13"/>
              </w:rPr>
              <w:t xml:space="preserve"> </w:t>
            </w:r>
            <w:r>
              <w:rPr>
                <w:spacing w:val="-8"/>
              </w:rPr>
              <w:t>with</w:t>
            </w:r>
            <w:r>
              <w:rPr>
                <w:spacing w:val="-13"/>
              </w:rPr>
              <w:t xml:space="preserve"> </w:t>
            </w:r>
            <w:r>
              <w:rPr>
                <w:spacing w:val="-8"/>
              </w:rPr>
              <w:t>specialists</w:t>
            </w:r>
            <w:r>
              <w:rPr>
                <w:spacing w:val="-13"/>
              </w:rPr>
              <w:t xml:space="preserve"> </w:t>
            </w:r>
            <w:r>
              <w:rPr>
                <w:spacing w:val="-8"/>
              </w:rPr>
              <w:t>to</w:t>
            </w:r>
            <w:r>
              <w:rPr>
                <w:spacing w:val="-13"/>
              </w:rPr>
              <w:t xml:space="preserve"> </w:t>
            </w:r>
            <w:r>
              <w:rPr>
                <w:spacing w:val="-8"/>
              </w:rPr>
              <w:t>interpret</w:t>
            </w:r>
            <w:r>
              <w:rPr>
                <w:spacing w:val="-12"/>
              </w:rPr>
              <w:t xml:space="preserve"> </w:t>
            </w:r>
            <w:r>
              <w:rPr>
                <w:spacing w:val="-8"/>
              </w:rPr>
              <w:t>assessment</w:t>
            </w:r>
            <w:r>
              <w:rPr>
                <w:spacing w:val="-12"/>
              </w:rPr>
              <w:t xml:space="preserve"> </w:t>
            </w:r>
            <w:r>
              <w:rPr>
                <w:spacing w:val="-8"/>
              </w:rPr>
              <w:t>results</w:t>
            </w:r>
            <w:r>
              <w:rPr>
                <w:spacing w:val="-13"/>
              </w:rPr>
              <w:t xml:space="preserve"> </w:t>
            </w:r>
            <w:r>
              <w:rPr>
                <w:spacing w:val="-8"/>
              </w:rPr>
              <w:t>from</w:t>
            </w:r>
            <w:r>
              <w:rPr>
                <w:spacing w:val="-13"/>
              </w:rPr>
              <w:t xml:space="preserve"> </w:t>
            </w:r>
            <w:r>
              <w:rPr>
                <w:spacing w:val="-8"/>
              </w:rPr>
              <w:t>formative</w:t>
            </w:r>
            <w:r>
              <w:rPr>
                <w:spacing w:val="-13"/>
              </w:rPr>
              <w:t xml:space="preserve"> </w:t>
            </w:r>
            <w:r>
              <w:rPr>
                <w:spacing w:val="-8"/>
              </w:rPr>
              <w:t>and summative</w:t>
            </w:r>
            <w:r>
              <w:rPr>
                <w:spacing w:val="-11"/>
              </w:rPr>
              <w:t xml:space="preserve"> </w:t>
            </w:r>
            <w:r>
              <w:rPr>
                <w:spacing w:val="-8"/>
              </w:rPr>
              <w:t>assessments</w:t>
            </w:r>
            <w:r>
              <w:rPr>
                <w:spacing w:val="-11"/>
              </w:rPr>
              <w:t xml:space="preserve"> </w:t>
            </w:r>
            <w:r>
              <w:rPr>
                <w:spacing w:val="-8"/>
              </w:rPr>
              <w:t>to</w:t>
            </w:r>
            <w:r>
              <w:rPr>
                <w:spacing w:val="-11"/>
              </w:rPr>
              <w:t xml:space="preserve"> </w:t>
            </w:r>
            <w:r>
              <w:rPr>
                <w:spacing w:val="-8"/>
              </w:rPr>
              <w:t>distinguish</w:t>
            </w:r>
            <w:r>
              <w:rPr>
                <w:spacing w:val="-11"/>
              </w:rPr>
              <w:t xml:space="preserve"> </w:t>
            </w:r>
            <w:r>
              <w:rPr>
                <w:spacing w:val="-8"/>
              </w:rPr>
              <w:t>between</w:t>
            </w:r>
            <w:r>
              <w:rPr>
                <w:spacing w:val="-11"/>
              </w:rPr>
              <w:t xml:space="preserve"> </w:t>
            </w:r>
            <w:r>
              <w:rPr>
                <w:spacing w:val="-8"/>
              </w:rPr>
              <w:t>students</w:t>
            </w:r>
            <w:r>
              <w:rPr>
                <w:spacing w:val="-11"/>
              </w:rPr>
              <w:t xml:space="preserve"> </w:t>
            </w:r>
            <w:r>
              <w:rPr>
                <w:spacing w:val="-8"/>
              </w:rPr>
              <w:t>whose</w:t>
            </w:r>
            <w:r>
              <w:rPr>
                <w:spacing w:val="-11"/>
              </w:rPr>
              <w:t xml:space="preserve"> </w:t>
            </w:r>
            <w:r>
              <w:rPr>
                <w:spacing w:val="-8"/>
              </w:rPr>
              <w:t>ﬁrst</w:t>
            </w:r>
            <w:r>
              <w:rPr>
                <w:spacing w:val="-10"/>
              </w:rPr>
              <w:t xml:space="preserve"> </w:t>
            </w:r>
            <w:r>
              <w:rPr>
                <w:spacing w:val="-8"/>
              </w:rPr>
              <w:t>language</w:t>
            </w:r>
            <w:r>
              <w:rPr>
                <w:spacing w:val="-11"/>
              </w:rPr>
              <w:t xml:space="preserve"> </w:t>
            </w:r>
            <w:r>
              <w:rPr>
                <w:spacing w:val="-8"/>
              </w:rPr>
              <w:t xml:space="preserve">is </w:t>
            </w:r>
            <w:r>
              <w:rPr>
                <w:w w:val="90"/>
              </w:rPr>
              <w:t xml:space="preserve">English, English learners, Standard English learners, and students with language or </w:t>
            </w:r>
            <w:r>
              <w:t>other</w:t>
            </w:r>
            <w:r>
              <w:rPr>
                <w:spacing w:val="-5"/>
              </w:rPr>
              <w:t xml:space="preserve"> </w:t>
            </w:r>
            <w:r>
              <w:t>disabilities.</w:t>
            </w:r>
          </w:p>
        </w:tc>
        <w:tc>
          <w:tcPr>
            <w:tcW w:w="860" w:type="dxa"/>
          </w:tcPr>
          <w:p w14:paraId="56A5568F" w14:textId="77777777" w:rsidR="001A42B2" w:rsidRDefault="001A42B2">
            <w:pPr>
              <w:pStyle w:val="TableParagraph"/>
              <w:rPr>
                <w:rFonts w:ascii="Times New Roman"/>
              </w:rPr>
            </w:pPr>
          </w:p>
        </w:tc>
        <w:tc>
          <w:tcPr>
            <w:tcW w:w="780" w:type="dxa"/>
          </w:tcPr>
          <w:p w14:paraId="1FF68D49" w14:textId="77777777" w:rsidR="001A42B2" w:rsidRDefault="001A42B2">
            <w:pPr>
              <w:pStyle w:val="TableParagraph"/>
              <w:rPr>
                <w:rFonts w:ascii="Times New Roman"/>
              </w:rPr>
            </w:pPr>
          </w:p>
        </w:tc>
      </w:tr>
      <w:tr w:rsidR="001A42B2" w14:paraId="00144BA9" w14:textId="77777777">
        <w:trPr>
          <w:trHeight w:val="1000"/>
        </w:trPr>
        <w:tc>
          <w:tcPr>
            <w:tcW w:w="8780" w:type="dxa"/>
          </w:tcPr>
          <w:p w14:paraId="4661178B" w14:textId="77777777" w:rsidR="001A42B2" w:rsidRDefault="00000000">
            <w:pPr>
              <w:pStyle w:val="TableParagraph"/>
              <w:spacing w:before="113" w:line="216" w:lineRule="auto"/>
              <w:ind w:left="105"/>
            </w:pPr>
            <w:r>
              <w:rPr>
                <w:w w:val="90"/>
              </w:rPr>
              <w:t xml:space="preserve">U.5.7 Interpret English learners' assessment data to identify their level of academic </w:t>
            </w:r>
            <w:r>
              <w:rPr>
                <w:spacing w:val="-8"/>
              </w:rPr>
              <w:t>proﬁciency</w:t>
            </w:r>
            <w:r>
              <w:rPr>
                <w:spacing w:val="-13"/>
              </w:rPr>
              <w:t xml:space="preserve"> </w:t>
            </w:r>
            <w:r>
              <w:rPr>
                <w:spacing w:val="-8"/>
              </w:rPr>
              <w:t>in</w:t>
            </w:r>
            <w:r>
              <w:rPr>
                <w:spacing w:val="-13"/>
              </w:rPr>
              <w:t xml:space="preserve"> </w:t>
            </w:r>
            <w:r>
              <w:rPr>
                <w:spacing w:val="-8"/>
              </w:rPr>
              <w:t>English</w:t>
            </w:r>
            <w:r>
              <w:rPr>
                <w:spacing w:val="-13"/>
              </w:rPr>
              <w:t xml:space="preserve"> </w:t>
            </w:r>
            <w:r>
              <w:rPr>
                <w:spacing w:val="-8"/>
              </w:rPr>
              <w:t>as</w:t>
            </w:r>
            <w:r>
              <w:rPr>
                <w:spacing w:val="-13"/>
              </w:rPr>
              <w:t xml:space="preserve"> </w:t>
            </w:r>
            <w:r>
              <w:rPr>
                <w:spacing w:val="-8"/>
              </w:rPr>
              <w:t>well</w:t>
            </w:r>
            <w:r>
              <w:rPr>
                <w:spacing w:val="-11"/>
              </w:rPr>
              <w:t xml:space="preserve"> </w:t>
            </w:r>
            <w:r>
              <w:rPr>
                <w:spacing w:val="-8"/>
              </w:rPr>
              <w:t>as</w:t>
            </w:r>
            <w:r>
              <w:rPr>
                <w:spacing w:val="-13"/>
              </w:rPr>
              <w:t xml:space="preserve"> </w:t>
            </w:r>
            <w:r>
              <w:rPr>
                <w:spacing w:val="-8"/>
              </w:rPr>
              <w:t>in</w:t>
            </w:r>
            <w:r>
              <w:rPr>
                <w:spacing w:val="-13"/>
              </w:rPr>
              <w:t xml:space="preserve"> </w:t>
            </w:r>
            <w:r>
              <w:rPr>
                <w:spacing w:val="-8"/>
              </w:rPr>
              <w:t>their</w:t>
            </w:r>
            <w:r>
              <w:rPr>
                <w:spacing w:val="-11"/>
              </w:rPr>
              <w:t xml:space="preserve"> </w:t>
            </w:r>
            <w:r>
              <w:rPr>
                <w:spacing w:val="-8"/>
              </w:rPr>
              <w:t>primary</w:t>
            </w:r>
            <w:r>
              <w:rPr>
                <w:spacing w:val="-13"/>
              </w:rPr>
              <w:t xml:space="preserve"> </w:t>
            </w:r>
            <w:r>
              <w:rPr>
                <w:spacing w:val="-8"/>
              </w:rPr>
              <w:t>language,</w:t>
            </w:r>
            <w:r>
              <w:rPr>
                <w:spacing w:val="-11"/>
              </w:rPr>
              <w:t xml:space="preserve"> </w:t>
            </w:r>
            <w:r>
              <w:rPr>
                <w:spacing w:val="-8"/>
              </w:rPr>
              <w:t>as</w:t>
            </w:r>
            <w:r>
              <w:rPr>
                <w:spacing w:val="-13"/>
              </w:rPr>
              <w:t xml:space="preserve"> </w:t>
            </w:r>
            <w:r>
              <w:rPr>
                <w:spacing w:val="-8"/>
              </w:rPr>
              <w:t>applicable,</w:t>
            </w:r>
            <w:r>
              <w:rPr>
                <w:spacing w:val="-11"/>
              </w:rPr>
              <w:t xml:space="preserve"> </w:t>
            </w:r>
            <w:r>
              <w:rPr>
                <w:spacing w:val="-8"/>
              </w:rPr>
              <w:t>and</w:t>
            </w:r>
            <w:r>
              <w:rPr>
                <w:spacing w:val="-13"/>
              </w:rPr>
              <w:t xml:space="preserve"> </w:t>
            </w:r>
            <w:r>
              <w:rPr>
                <w:spacing w:val="-8"/>
              </w:rPr>
              <w:t>use</w:t>
            </w:r>
            <w:r>
              <w:rPr>
                <w:spacing w:val="-13"/>
              </w:rPr>
              <w:t xml:space="preserve"> </w:t>
            </w:r>
            <w:r>
              <w:rPr>
                <w:spacing w:val="-8"/>
              </w:rPr>
              <w:t xml:space="preserve">this </w:t>
            </w:r>
            <w:r>
              <w:rPr>
                <w:spacing w:val="-2"/>
              </w:rPr>
              <w:t>information</w:t>
            </w:r>
            <w:r>
              <w:rPr>
                <w:spacing w:val="-20"/>
              </w:rPr>
              <w:t xml:space="preserve"> </w:t>
            </w:r>
            <w:r>
              <w:rPr>
                <w:spacing w:val="-2"/>
              </w:rPr>
              <w:t>in</w:t>
            </w:r>
            <w:r>
              <w:rPr>
                <w:spacing w:val="-20"/>
              </w:rPr>
              <w:t xml:space="preserve"> </w:t>
            </w:r>
            <w:r>
              <w:rPr>
                <w:spacing w:val="-2"/>
              </w:rPr>
              <w:t>planning</w:t>
            </w:r>
            <w:r>
              <w:rPr>
                <w:spacing w:val="-20"/>
              </w:rPr>
              <w:t xml:space="preserve"> </w:t>
            </w:r>
            <w:r>
              <w:rPr>
                <w:spacing w:val="-2"/>
              </w:rPr>
              <w:t>instruction.</w:t>
            </w:r>
          </w:p>
        </w:tc>
        <w:tc>
          <w:tcPr>
            <w:tcW w:w="860" w:type="dxa"/>
          </w:tcPr>
          <w:p w14:paraId="15D0FCD3" w14:textId="77777777" w:rsidR="001A42B2" w:rsidRDefault="001A42B2">
            <w:pPr>
              <w:pStyle w:val="TableParagraph"/>
              <w:rPr>
                <w:rFonts w:ascii="Times New Roman"/>
              </w:rPr>
            </w:pPr>
          </w:p>
        </w:tc>
        <w:tc>
          <w:tcPr>
            <w:tcW w:w="780" w:type="dxa"/>
          </w:tcPr>
          <w:p w14:paraId="0D7FEF84" w14:textId="77777777" w:rsidR="001A42B2" w:rsidRDefault="001A42B2">
            <w:pPr>
              <w:pStyle w:val="TableParagraph"/>
              <w:rPr>
                <w:rFonts w:ascii="Times New Roman"/>
              </w:rPr>
            </w:pPr>
          </w:p>
        </w:tc>
      </w:tr>
      <w:tr w:rsidR="001A42B2" w14:paraId="3E02A050" w14:textId="77777777">
        <w:trPr>
          <w:trHeight w:val="1000"/>
        </w:trPr>
        <w:tc>
          <w:tcPr>
            <w:tcW w:w="8780" w:type="dxa"/>
          </w:tcPr>
          <w:p w14:paraId="25A7486B" w14:textId="77777777" w:rsidR="001A42B2" w:rsidRDefault="00000000">
            <w:pPr>
              <w:pStyle w:val="TableParagraph"/>
              <w:spacing w:before="111" w:line="216" w:lineRule="auto"/>
              <w:ind w:left="105" w:right="649"/>
            </w:pPr>
            <w:r>
              <w:rPr>
                <w:w w:val="90"/>
              </w:rPr>
              <w:t xml:space="preserve">U.5.8 Use assessment data, including information from students' IEP, IFSP, ITP, and </w:t>
            </w:r>
            <w:r>
              <w:rPr>
                <w:spacing w:val="-8"/>
              </w:rPr>
              <w:t>504</w:t>
            </w:r>
            <w:r>
              <w:rPr>
                <w:spacing w:val="-13"/>
              </w:rPr>
              <w:t xml:space="preserve"> </w:t>
            </w:r>
            <w:r>
              <w:rPr>
                <w:spacing w:val="-8"/>
              </w:rPr>
              <w:t>plans,</w:t>
            </w:r>
            <w:r>
              <w:rPr>
                <w:spacing w:val="-12"/>
              </w:rPr>
              <w:t xml:space="preserve"> </w:t>
            </w:r>
            <w:r>
              <w:rPr>
                <w:spacing w:val="-8"/>
              </w:rPr>
              <w:t>to</w:t>
            </w:r>
            <w:r>
              <w:rPr>
                <w:spacing w:val="-13"/>
              </w:rPr>
              <w:t xml:space="preserve"> </w:t>
            </w:r>
            <w:r>
              <w:rPr>
                <w:spacing w:val="-8"/>
              </w:rPr>
              <w:t>establish</w:t>
            </w:r>
            <w:r>
              <w:rPr>
                <w:spacing w:val="-13"/>
              </w:rPr>
              <w:t xml:space="preserve"> </w:t>
            </w:r>
            <w:r>
              <w:rPr>
                <w:spacing w:val="-8"/>
              </w:rPr>
              <w:t>learning</w:t>
            </w:r>
            <w:r>
              <w:rPr>
                <w:spacing w:val="-13"/>
              </w:rPr>
              <w:t xml:space="preserve"> </w:t>
            </w:r>
            <w:r>
              <w:rPr>
                <w:spacing w:val="-8"/>
              </w:rPr>
              <w:t>goals</w:t>
            </w:r>
            <w:r>
              <w:rPr>
                <w:spacing w:val="-13"/>
              </w:rPr>
              <w:t xml:space="preserve"> </w:t>
            </w:r>
            <w:r>
              <w:rPr>
                <w:spacing w:val="-8"/>
              </w:rPr>
              <w:t>and</w:t>
            </w:r>
            <w:r>
              <w:rPr>
                <w:spacing w:val="-13"/>
              </w:rPr>
              <w:t xml:space="preserve"> </w:t>
            </w:r>
            <w:r>
              <w:rPr>
                <w:spacing w:val="-8"/>
              </w:rPr>
              <w:t>to</w:t>
            </w:r>
            <w:r>
              <w:rPr>
                <w:spacing w:val="-13"/>
              </w:rPr>
              <w:t xml:space="preserve"> </w:t>
            </w:r>
            <w:r>
              <w:rPr>
                <w:spacing w:val="-8"/>
              </w:rPr>
              <w:t>plan,</w:t>
            </w:r>
            <w:r>
              <w:rPr>
                <w:spacing w:val="-12"/>
              </w:rPr>
              <w:t xml:space="preserve"> </w:t>
            </w:r>
            <w:r>
              <w:rPr>
                <w:spacing w:val="-8"/>
              </w:rPr>
              <w:t>differentiate,</w:t>
            </w:r>
            <w:r>
              <w:rPr>
                <w:spacing w:val="-12"/>
              </w:rPr>
              <w:t xml:space="preserve"> </w:t>
            </w:r>
            <w:r>
              <w:rPr>
                <w:spacing w:val="-8"/>
              </w:rPr>
              <w:t xml:space="preserve">make </w:t>
            </w:r>
            <w:r>
              <w:rPr>
                <w:spacing w:val="-4"/>
              </w:rPr>
              <w:t>accommodations</w:t>
            </w:r>
            <w:r>
              <w:rPr>
                <w:spacing w:val="-20"/>
              </w:rPr>
              <w:t xml:space="preserve"> </w:t>
            </w:r>
            <w:r>
              <w:rPr>
                <w:spacing w:val="-4"/>
              </w:rPr>
              <w:t>and/or</w:t>
            </w:r>
            <w:r>
              <w:rPr>
                <w:spacing w:val="-19"/>
              </w:rPr>
              <w:t xml:space="preserve"> </w:t>
            </w:r>
            <w:r>
              <w:rPr>
                <w:spacing w:val="-4"/>
              </w:rPr>
              <w:t>modify</w:t>
            </w:r>
            <w:r>
              <w:rPr>
                <w:spacing w:val="-20"/>
              </w:rPr>
              <w:t xml:space="preserve"> </w:t>
            </w:r>
            <w:r>
              <w:rPr>
                <w:spacing w:val="-4"/>
              </w:rPr>
              <w:t>instruction.</w:t>
            </w:r>
          </w:p>
        </w:tc>
        <w:tc>
          <w:tcPr>
            <w:tcW w:w="860" w:type="dxa"/>
          </w:tcPr>
          <w:p w14:paraId="1D92094A" w14:textId="77777777" w:rsidR="001A42B2" w:rsidRDefault="001A42B2">
            <w:pPr>
              <w:pStyle w:val="TableParagraph"/>
              <w:rPr>
                <w:rFonts w:ascii="Times New Roman"/>
              </w:rPr>
            </w:pPr>
          </w:p>
        </w:tc>
        <w:tc>
          <w:tcPr>
            <w:tcW w:w="780" w:type="dxa"/>
          </w:tcPr>
          <w:p w14:paraId="067B29E3" w14:textId="77777777" w:rsidR="001A42B2" w:rsidRDefault="001A42B2">
            <w:pPr>
              <w:pStyle w:val="TableParagraph"/>
              <w:rPr>
                <w:rFonts w:ascii="Times New Roman"/>
              </w:rPr>
            </w:pPr>
          </w:p>
        </w:tc>
      </w:tr>
      <w:tr w:rsidR="001A42B2" w14:paraId="2681420F" w14:textId="77777777">
        <w:trPr>
          <w:trHeight w:val="1540"/>
        </w:trPr>
        <w:tc>
          <w:tcPr>
            <w:tcW w:w="8780" w:type="dxa"/>
          </w:tcPr>
          <w:p w14:paraId="05CCF568" w14:textId="77777777" w:rsidR="001A42B2" w:rsidRDefault="00000000">
            <w:pPr>
              <w:pStyle w:val="TableParagraph"/>
              <w:spacing w:before="109" w:line="216" w:lineRule="auto"/>
              <w:ind w:left="105" w:right="649"/>
            </w:pPr>
            <w:r>
              <w:rPr>
                <w:w w:val="90"/>
              </w:rPr>
              <w:t xml:space="preserve">MM.5.1 Apply knowledge of the purposes, characteristics, and appropriate uses of </w:t>
            </w:r>
            <w:r>
              <w:rPr>
                <w:spacing w:val="-8"/>
              </w:rPr>
              <w:t>different</w:t>
            </w:r>
            <w:r>
              <w:rPr>
                <w:spacing w:val="-9"/>
              </w:rPr>
              <w:t xml:space="preserve"> </w:t>
            </w:r>
            <w:r>
              <w:rPr>
                <w:spacing w:val="-8"/>
              </w:rPr>
              <w:t>types</w:t>
            </w:r>
            <w:r>
              <w:rPr>
                <w:spacing w:val="-10"/>
              </w:rPr>
              <w:t xml:space="preserve"> </w:t>
            </w:r>
            <w:r>
              <w:rPr>
                <w:spacing w:val="-8"/>
              </w:rPr>
              <w:t>of</w:t>
            </w:r>
            <w:r>
              <w:rPr>
                <w:spacing w:val="-9"/>
              </w:rPr>
              <w:t xml:space="preserve"> </w:t>
            </w:r>
            <w:r>
              <w:rPr>
                <w:spacing w:val="-8"/>
              </w:rPr>
              <w:t>assessments</w:t>
            </w:r>
            <w:r>
              <w:rPr>
                <w:spacing w:val="-10"/>
              </w:rPr>
              <w:t xml:space="preserve"> </w:t>
            </w:r>
            <w:r>
              <w:rPr>
                <w:spacing w:val="-8"/>
              </w:rPr>
              <w:t>used</w:t>
            </w:r>
            <w:r>
              <w:rPr>
                <w:spacing w:val="-10"/>
              </w:rPr>
              <w:t xml:space="preserve"> </w:t>
            </w:r>
            <w:r>
              <w:rPr>
                <w:spacing w:val="-8"/>
              </w:rPr>
              <w:t>to</w:t>
            </w:r>
            <w:r>
              <w:rPr>
                <w:spacing w:val="-10"/>
              </w:rPr>
              <w:t xml:space="preserve"> </w:t>
            </w:r>
            <w:r>
              <w:rPr>
                <w:spacing w:val="-8"/>
              </w:rPr>
              <w:t>determine</w:t>
            </w:r>
            <w:r>
              <w:rPr>
                <w:spacing w:val="-10"/>
              </w:rPr>
              <w:t xml:space="preserve"> </w:t>
            </w:r>
            <w:r>
              <w:rPr>
                <w:spacing w:val="-8"/>
              </w:rPr>
              <w:t>special</w:t>
            </w:r>
            <w:r>
              <w:rPr>
                <w:spacing w:val="-9"/>
              </w:rPr>
              <w:t xml:space="preserve"> </w:t>
            </w:r>
            <w:r>
              <w:rPr>
                <w:spacing w:val="-8"/>
              </w:rPr>
              <w:t>education</w:t>
            </w:r>
            <w:r>
              <w:rPr>
                <w:spacing w:val="-10"/>
              </w:rPr>
              <w:t xml:space="preserve"> </w:t>
            </w:r>
            <w:r>
              <w:rPr>
                <w:spacing w:val="-8"/>
              </w:rPr>
              <w:t xml:space="preserve">eligibility, </w:t>
            </w:r>
            <w:r>
              <w:rPr>
                <w:spacing w:val="-6"/>
              </w:rPr>
              <w:t>progress</w:t>
            </w:r>
            <w:r>
              <w:rPr>
                <w:spacing w:val="-16"/>
              </w:rPr>
              <w:t xml:space="preserve"> </w:t>
            </w:r>
            <w:r>
              <w:rPr>
                <w:spacing w:val="-6"/>
              </w:rPr>
              <w:t>monitoring,</w:t>
            </w:r>
            <w:r>
              <w:rPr>
                <w:spacing w:val="-15"/>
              </w:rPr>
              <w:t xml:space="preserve"> </w:t>
            </w:r>
            <w:r>
              <w:rPr>
                <w:spacing w:val="-6"/>
              </w:rPr>
              <w:t>placement</w:t>
            </w:r>
            <w:r>
              <w:rPr>
                <w:spacing w:val="-15"/>
              </w:rPr>
              <w:t xml:space="preserve"> </w:t>
            </w:r>
            <w:r>
              <w:rPr>
                <w:spacing w:val="-6"/>
              </w:rPr>
              <w:t>in</w:t>
            </w:r>
            <w:r>
              <w:rPr>
                <w:spacing w:val="-16"/>
              </w:rPr>
              <w:t xml:space="preserve"> </w:t>
            </w:r>
            <w:r>
              <w:rPr>
                <w:spacing w:val="-6"/>
              </w:rPr>
              <w:t>LRE,</w:t>
            </w:r>
            <w:r>
              <w:rPr>
                <w:spacing w:val="-15"/>
              </w:rPr>
              <w:t xml:space="preserve"> </w:t>
            </w:r>
            <w:r>
              <w:rPr>
                <w:spacing w:val="-6"/>
              </w:rPr>
              <w:t>and</w:t>
            </w:r>
            <w:r>
              <w:rPr>
                <w:spacing w:val="-16"/>
              </w:rPr>
              <w:t xml:space="preserve"> </w:t>
            </w:r>
            <w:r>
              <w:rPr>
                <w:spacing w:val="-6"/>
              </w:rPr>
              <w:t>services.</w:t>
            </w:r>
            <w:r>
              <w:rPr>
                <w:spacing w:val="-15"/>
              </w:rPr>
              <w:t xml:space="preserve"> </w:t>
            </w:r>
            <w:r>
              <w:rPr>
                <w:spacing w:val="-6"/>
              </w:rPr>
              <w:t>Candidates</w:t>
            </w:r>
            <w:r>
              <w:rPr>
                <w:spacing w:val="-16"/>
              </w:rPr>
              <w:t xml:space="preserve"> </w:t>
            </w:r>
            <w:r>
              <w:rPr>
                <w:spacing w:val="-6"/>
              </w:rPr>
              <w:t>also</w:t>
            </w:r>
            <w:r>
              <w:rPr>
                <w:spacing w:val="-16"/>
              </w:rPr>
              <w:t xml:space="preserve"> </w:t>
            </w:r>
            <w:r>
              <w:rPr>
                <w:spacing w:val="-6"/>
              </w:rPr>
              <w:t xml:space="preserve">apply </w:t>
            </w:r>
            <w:r>
              <w:rPr>
                <w:w w:val="90"/>
              </w:rPr>
              <w:t>knowledge of when and how to use assessment sources that integrate alternative statewide assessments, formative assessments, and formal/informal assessment</w:t>
            </w:r>
          </w:p>
        </w:tc>
        <w:tc>
          <w:tcPr>
            <w:tcW w:w="860" w:type="dxa"/>
          </w:tcPr>
          <w:p w14:paraId="22EF502E" w14:textId="77777777" w:rsidR="001A42B2" w:rsidRDefault="001A42B2">
            <w:pPr>
              <w:pStyle w:val="TableParagraph"/>
              <w:rPr>
                <w:rFonts w:ascii="Times New Roman"/>
              </w:rPr>
            </w:pPr>
          </w:p>
        </w:tc>
        <w:tc>
          <w:tcPr>
            <w:tcW w:w="780" w:type="dxa"/>
          </w:tcPr>
          <w:p w14:paraId="51E3AD6E" w14:textId="77777777" w:rsidR="001A42B2" w:rsidRDefault="001A42B2">
            <w:pPr>
              <w:pStyle w:val="TableParagraph"/>
              <w:rPr>
                <w:rFonts w:ascii="Times New Roman"/>
              </w:rPr>
            </w:pPr>
          </w:p>
        </w:tc>
      </w:tr>
    </w:tbl>
    <w:p w14:paraId="47CFFEE8" w14:textId="77777777" w:rsidR="001A42B2" w:rsidRDefault="001A42B2">
      <w:pPr>
        <w:rPr>
          <w:rFonts w:ascii="Times New Roman"/>
        </w:rPr>
        <w:sectPr w:rsidR="001A42B2">
          <w:pgSz w:w="12240" w:h="15840"/>
          <w:pgMar w:top="2480" w:right="760" w:bottom="1080" w:left="800" w:header="895" w:footer="850" w:gutter="0"/>
          <w:cols w:space="720"/>
        </w:sectPr>
      </w:pPr>
    </w:p>
    <w:p w14:paraId="1172F2BC" w14:textId="77777777" w:rsidR="001A42B2" w:rsidRDefault="001A42B2">
      <w:pPr>
        <w:pStyle w:val="BodyText"/>
        <w:spacing w:before="7"/>
        <w:rPr>
          <w:sz w:val="18"/>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1A42B2" w14:paraId="20CD28F7" w14:textId="77777777">
        <w:trPr>
          <w:trHeight w:val="460"/>
        </w:trPr>
        <w:tc>
          <w:tcPr>
            <w:tcW w:w="8780" w:type="dxa"/>
          </w:tcPr>
          <w:p w14:paraId="01D6D1B8" w14:textId="77777777" w:rsidR="001A42B2" w:rsidRDefault="00000000">
            <w:pPr>
              <w:pStyle w:val="TableParagraph"/>
              <w:spacing w:before="81"/>
              <w:ind w:left="105"/>
            </w:pPr>
            <w:r>
              <w:rPr>
                <w:w w:val="90"/>
              </w:rPr>
              <w:t>results</w:t>
            </w:r>
            <w:r>
              <w:rPr>
                <w:spacing w:val="-6"/>
                <w:w w:val="90"/>
              </w:rPr>
              <w:t xml:space="preserve"> </w:t>
            </w:r>
            <w:r>
              <w:rPr>
                <w:w w:val="90"/>
              </w:rPr>
              <w:t>as</w:t>
            </w:r>
            <w:r>
              <w:rPr>
                <w:spacing w:val="-5"/>
                <w:w w:val="90"/>
              </w:rPr>
              <w:t xml:space="preserve"> </w:t>
            </w:r>
            <w:r>
              <w:rPr>
                <w:w w:val="90"/>
              </w:rPr>
              <w:t>appropriate,</w:t>
            </w:r>
            <w:r>
              <w:rPr>
                <w:spacing w:val="-4"/>
                <w:w w:val="90"/>
              </w:rPr>
              <w:t xml:space="preserve"> </w:t>
            </w:r>
            <w:r>
              <w:rPr>
                <w:w w:val="90"/>
              </w:rPr>
              <w:t>based</w:t>
            </w:r>
            <w:r>
              <w:rPr>
                <w:spacing w:val="-5"/>
                <w:w w:val="90"/>
              </w:rPr>
              <w:t xml:space="preserve"> </w:t>
            </w:r>
            <w:r>
              <w:rPr>
                <w:w w:val="90"/>
              </w:rPr>
              <w:t>on</w:t>
            </w:r>
            <w:r>
              <w:rPr>
                <w:spacing w:val="-5"/>
                <w:w w:val="90"/>
              </w:rPr>
              <w:t xml:space="preserve"> </w:t>
            </w:r>
            <w:r>
              <w:rPr>
                <w:w w:val="90"/>
              </w:rPr>
              <w:t>students’</w:t>
            </w:r>
            <w:r>
              <w:rPr>
                <w:spacing w:val="-4"/>
                <w:w w:val="90"/>
              </w:rPr>
              <w:t xml:space="preserve"> </w:t>
            </w:r>
            <w:r>
              <w:rPr>
                <w:spacing w:val="-2"/>
                <w:w w:val="90"/>
              </w:rPr>
              <w:t>needs.</w:t>
            </w:r>
          </w:p>
        </w:tc>
        <w:tc>
          <w:tcPr>
            <w:tcW w:w="860" w:type="dxa"/>
          </w:tcPr>
          <w:p w14:paraId="293834E5" w14:textId="77777777" w:rsidR="001A42B2" w:rsidRDefault="001A42B2">
            <w:pPr>
              <w:pStyle w:val="TableParagraph"/>
              <w:rPr>
                <w:rFonts w:ascii="Times New Roman"/>
              </w:rPr>
            </w:pPr>
          </w:p>
        </w:tc>
        <w:tc>
          <w:tcPr>
            <w:tcW w:w="780" w:type="dxa"/>
          </w:tcPr>
          <w:p w14:paraId="6C51FFBF" w14:textId="77777777" w:rsidR="001A42B2" w:rsidRDefault="001A42B2">
            <w:pPr>
              <w:pStyle w:val="TableParagraph"/>
              <w:rPr>
                <w:rFonts w:ascii="Times New Roman"/>
              </w:rPr>
            </w:pPr>
          </w:p>
        </w:tc>
      </w:tr>
      <w:tr w:rsidR="001A42B2" w14:paraId="6C7F050E" w14:textId="77777777">
        <w:trPr>
          <w:trHeight w:val="2060"/>
        </w:trPr>
        <w:tc>
          <w:tcPr>
            <w:tcW w:w="8780" w:type="dxa"/>
          </w:tcPr>
          <w:p w14:paraId="79A958D4" w14:textId="77777777" w:rsidR="001A42B2" w:rsidRDefault="00000000">
            <w:pPr>
              <w:pStyle w:val="TableParagraph"/>
              <w:spacing w:before="114" w:line="216" w:lineRule="auto"/>
              <w:ind w:left="105" w:right="177"/>
            </w:pPr>
            <w:r>
              <w:rPr>
                <w:w w:val="90"/>
              </w:rPr>
              <w:t>MM.5.2 Each candidate utilizes assessment data to:</w:t>
            </w:r>
            <w:r>
              <w:rPr>
                <w:spacing w:val="40"/>
              </w:rPr>
              <w:t xml:space="preserve"> </w:t>
            </w:r>
            <w:r>
              <w:rPr>
                <w:w w:val="90"/>
              </w:rPr>
              <w:t xml:space="preserve">1) identify effective intervention and support techniques, 2) develop needed augmentative and alternative systems, 3) </w:t>
            </w:r>
            <w:r>
              <w:rPr>
                <w:spacing w:val="-6"/>
              </w:rPr>
              <w:t>implement</w:t>
            </w:r>
            <w:r>
              <w:rPr>
                <w:spacing w:val="-17"/>
              </w:rPr>
              <w:t xml:space="preserve"> </w:t>
            </w:r>
            <w:r>
              <w:rPr>
                <w:spacing w:val="-6"/>
              </w:rPr>
              <w:t>instruction</w:t>
            </w:r>
            <w:r>
              <w:rPr>
                <w:spacing w:val="-18"/>
              </w:rPr>
              <w:t xml:space="preserve"> </w:t>
            </w:r>
            <w:r>
              <w:rPr>
                <w:spacing w:val="-6"/>
              </w:rPr>
              <w:t>of</w:t>
            </w:r>
            <w:r>
              <w:rPr>
                <w:spacing w:val="-17"/>
              </w:rPr>
              <w:t xml:space="preserve"> </w:t>
            </w:r>
            <w:r>
              <w:rPr>
                <w:spacing w:val="-6"/>
              </w:rPr>
              <w:t>communication</w:t>
            </w:r>
            <w:r>
              <w:rPr>
                <w:spacing w:val="-18"/>
              </w:rPr>
              <w:t xml:space="preserve"> </w:t>
            </w:r>
            <w:r>
              <w:rPr>
                <w:spacing w:val="-6"/>
              </w:rPr>
              <w:t>and</w:t>
            </w:r>
            <w:r>
              <w:rPr>
                <w:spacing w:val="-18"/>
              </w:rPr>
              <w:t xml:space="preserve"> </w:t>
            </w:r>
            <w:r>
              <w:rPr>
                <w:spacing w:val="-6"/>
              </w:rPr>
              <w:t>social</w:t>
            </w:r>
            <w:r>
              <w:rPr>
                <w:spacing w:val="-17"/>
              </w:rPr>
              <w:t xml:space="preserve"> </w:t>
            </w:r>
            <w:r>
              <w:rPr>
                <w:spacing w:val="-6"/>
              </w:rPr>
              <w:t>skills,</w:t>
            </w:r>
            <w:r>
              <w:rPr>
                <w:spacing w:val="-17"/>
              </w:rPr>
              <w:t xml:space="preserve"> </w:t>
            </w:r>
            <w:r>
              <w:rPr>
                <w:spacing w:val="-6"/>
              </w:rPr>
              <w:t>4)</w:t>
            </w:r>
            <w:r>
              <w:rPr>
                <w:spacing w:val="-17"/>
              </w:rPr>
              <w:t xml:space="preserve"> </w:t>
            </w:r>
            <w:r>
              <w:rPr>
                <w:spacing w:val="-6"/>
              </w:rPr>
              <w:t>create</w:t>
            </w:r>
            <w:r>
              <w:rPr>
                <w:spacing w:val="-18"/>
              </w:rPr>
              <w:t xml:space="preserve"> </w:t>
            </w:r>
            <w:r>
              <w:rPr>
                <w:spacing w:val="-6"/>
              </w:rPr>
              <w:t>and</w:t>
            </w:r>
            <w:r>
              <w:rPr>
                <w:spacing w:val="-18"/>
              </w:rPr>
              <w:t xml:space="preserve"> </w:t>
            </w:r>
            <w:r>
              <w:rPr>
                <w:spacing w:val="-6"/>
              </w:rPr>
              <w:t xml:space="preserve">facilitate </w:t>
            </w:r>
            <w:r>
              <w:rPr>
                <w:w w:val="90"/>
              </w:rPr>
              <w:t xml:space="preserve">opportunities for interaction; 5) develop communication methods to demonstrate student academic knowledge; and 6) address the unique learning, sensory and access needs of students with physical/orthopedic disabilities, other health impairments, and </w:t>
            </w:r>
            <w:r>
              <w:t>multiple</w:t>
            </w:r>
            <w:r>
              <w:rPr>
                <w:spacing w:val="-7"/>
              </w:rPr>
              <w:t xml:space="preserve"> </w:t>
            </w:r>
            <w:r>
              <w:t>disabilities.</w:t>
            </w:r>
          </w:p>
        </w:tc>
        <w:tc>
          <w:tcPr>
            <w:tcW w:w="860" w:type="dxa"/>
          </w:tcPr>
          <w:p w14:paraId="70C1B9B2" w14:textId="77777777" w:rsidR="001A42B2" w:rsidRDefault="001A42B2">
            <w:pPr>
              <w:pStyle w:val="TableParagraph"/>
              <w:rPr>
                <w:rFonts w:ascii="Times New Roman"/>
              </w:rPr>
            </w:pPr>
          </w:p>
        </w:tc>
        <w:tc>
          <w:tcPr>
            <w:tcW w:w="780" w:type="dxa"/>
          </w:tcPr>
          <w:p w14:paraId="52FDC518" w14:textId="77777777" w:rsidR="001A42B2" w:rsidRDefault="001A42B2">
            <w:pPr>
              <w:pStyle w:val="TableParagraph"/>
              <w:rPr>
                <w:rFonts w:ascii="Times New Roman"/>
              </w:rPr>
            </w:pPr>
          </w:p>
        </w:tc>
      </w:tr>
      <w:tr w:rsidR="001A42B2" w14:paraId="746592D2" w14:textId="77777777">
        <w:trPr>
          <w:trHeight w:val="979"/>
        </w:trPr>
        <w:tc>
          <w:tcPr>
            <w:tcW w:w="8780" w:type="dxa"/>
          </w:tcPr>
          <w:p w14:paraId="5FF1D408" w14:textId="77777777" w:rsidR="001A42B2" w:rsidRDefault="00000000">
            <w:pPr>
              <w:pStyle w:val="TableParagraph"/>
              <w:spacing w:before="118" w:line="206" w:lineRule="auto"/>
              <w:ind w:left="105" w:right="649"/>
            </w:pPr>
            <w:r>
              <w:rPr>
                <w:spacing w:val="-6"/>
              </w:rPr>
              <w:t>MM.5.3</w:t>
            </w:r>
            <w:r>
              <w:rPr>
                <w:spacing w:val="-17"/>
              </w:rPr>
              <w:t xml:space="preserve"> </w:t>
            </w:r>
            <w:r>
              <w:rPr>
                <w:spacing w:val="-6"/>
              </w:rPr>
              <w:t>Demonstrate</w:t>
            </w:r>
            <w:r>
              <w:rPr>
                <w:spacing w:val="-17"/>
              </w:rPr>
              <w:t xml:space="preserve"> </w:t>
            </w:r>
            <w:r>
              <w:rPr>
                <w:spacing w:val="-6"/>
              </w:rPr>
              <w:t>knowledge</w:t>
            </w:r>
            <w:r>
              <w:rPr>
                <w:spacing w:val="-17"/>
              </w:rPr>
              <w:t xml:space="preserve"> </w:t>
            </w:r>
            <w:r>
              <w:rPr>
                <w:spacing w:val="-6"/>
              </w:rPr>
              <w:t>of</w:t>
            </w:r>
            <w:r>
              <w:rPr>
                <w:spacing w:val="-16"/>
              </w:rPr>
              <w:t xml:space="preserve"> </w:t>
            </w:r>
            <w:r>
              <w:rPr>
                <w:spacing w:val="-6"/>
              </w:rPr>
              <w:t>special</w:t>
            </w:r>
            <w:r>
              <w:rPr>
                <w:spacing w:val="-16"/>
              </w:rPr>
              <w:t xml:space="preserve"> </w:t>
            </w:r>
            <w:r>
              <w:rPr>
                <w:spacing w:val="-6"/>
              </w:rPr>
              <w:t>education</w:t>
            </w:r>
            <w:r>
              <w:rPr>
                <w:spacing w:val="-17"/>
              </w:rPr>
              <w:t xml:space="preserve"> </w:t>
            </w:r>
            <w:r>
              <w:rPr>
                <w:spacing w:val="-6"/>
              </w:rPr>
              <w:t>law,</w:t>
            </w:r>
            <w:r>
              <w:rPr>
                <w:spacing w:val="-16"/>
              </w:rPr>
              <w:t xml:space="preserve"> </w:t>
            </w:r>
            <w:r>
              <w:rPr>
                <w:spacing w:val="-6"/>
              </w:rPr>
              <w:t>including</w:t>
            </w:r>
            <w:r>
              <w:rPr>
                <w:spacing w:val="-17"/>
              </w:rPr>
              <w:t xml:space="preserve"> </w:t>
            </w:r>
            <w:r>
              <w:rPr>
                <w:spacing w:val="-6"/>
              </w:rPr>
              <w:t xml:space="preserve">the </w:t>
            </w:r>
            <w:r>
              <w:rPr>
                <w:spacing w:val="-8"/>
              </w:rPr>
              <w:t>administration</w:t>
            </w:r>
            <w:r>
              <w:rPr>
                <w:spacing w:val="-16"/>
              </w:rPr>
              <w:t xml:space="preserve"> </w:t>
            </w:r>
            <w:r>
              <w:rPr>
                <w:spacing w:val="-8"/>
              </w:rPr>
              <w:t>and</w:t>
            </w:r>
            <w:r>
              <w:rPr>
                <w:spacing w:val="-16"/>
              </w:rPr>
              <w:t xml:space="preserve"> </w:t>
            </w:r>
            <w:r>
              <w:rPr>
                <w:spacing w:val="-8"/>
              </w:rPr>
              <w:t>documentation</w:t>
            </w:r>
            <w:r>
              <w:rPr>
                <w:spacing w:val="-16"/>
              </w:rPr>
              <w:t xml:space="preserve"> </w:t>
            </w:r>
            <w:r>
              <w:rPr>
                <w:spacing w:val="-8"/>
              </w:rPr>
              <w:t>of</w:t>
            </w:r>
            <w:r>
              <w:rPr>
                <w:spacing w:val="-14"/>
              </w:rPr>
              <w:t xml:space="preserve"> </w:t>
            </w:r>
            <w:r>
              <w:rPr>
                <w:spacing w:val="-8"/>
              </w:rPr>
              <w:t>assessments</w:t>
            </w:r>
            <w:r>
              <w:rPr>
                <w:spacing w:val="-16"/>
              </w:rPr>
              <w:t xml:space="preserve"> </w:t>
            </w:r>
            <w:r>
              <w:rPr>
                <w:spacing w:val="-8"/>
              </w:rPr>
              <w:t>and</w:t>
            </w:r>
            <w:r>
              <w:rPr>
                <w:spacing w:val="-16"/>
              </w:rPr>
              <w:t xml:space="preserve"> </w:t>
            </w:r>
            <w:r>
              <w:rPr>
                <w:spacing w:val="-8"/>
              </w:rPr>
              <w:t>how</w:t>
            </w:r>
            <w:r>
              <w:rPr>
                <w:spacing w:val="-16"/>
              </w:rPr>
              <w:t xml:space="preserve"> </w:t>
            </w:r>
            <w:r>
              <w:rPr>
                <w:spacing w:val="-8"/>
              </w:rPr>
              <w:t>to</w:t>
            </w:r>
            <w:r>
              <w:rPr>
                <w:spacing w:val="-16"/>
              </w:rPr>
              <w:t xml:space="preserve"> </w:t>
            </w:r>
            <w:r>
              <w:rPr>
                <w:spacing w:val="-8"/>
              </w:rPr>
              <w:t>hold</w:t>
            </w:r>
            <w:r>
              <w:rPr>
                <w:spacing w:val="-16"/>
              </w:rPr>
              <w:t xml:space="preserve"> </w:t>
            </w:r>
            <w:r>
              <w:rPr>
                <w:spacing w:val="-8"/>
              </w:rPr>
              <w:t>IEP</w:t>
            </w:r>
            <w:r>
              <w:rPr>
                <w:spacing w:val="-16"/>
              </w:rPr>
              <w:t xml:space="preserve"> </w:t>
            </w:r>
            <w:r>
              <w:rPr>
                <w:spacing w:val="-8"/>
              </w:rPr>
              <w:t xml:space="preserve">meetings </w:t>
            </w:r>
            <w:r>
              <w:rPr>
                <w:spacing w:val="-4"/>
              </w:rPr>
              <w:t>according</w:t>
            </w:r>
            <w:r>
              <w:rPr>
                <w:spacing w:val="-20"/>
              </w:rPr>
              <w:t xml:space="preserve"> </w:t>
            </w:r>
            <w:r>
              <w:rPr>
                <w:spacing w:val="-4"/>
              </w:rPr>
              <w:t>to</w:t>
            </w:r>
            <w:r>
              <w:rPr>
                <w:spacing w:val="-20"/>
              </w:rPr>
              <w:t xml:space="preserve"> </w:t>
            </w:r>
            <w:r>
              <w:rPr>
                <w:spacing w:val="-4"/>
              </w:rPr>
              <w:t>the</w:t>
            </w:r>
            <w:r>
              <w:rPr>
                <w:spacing w:val="-20"/>
              </w:rPr>
              <w:t xml:space="preserve"> </w:t>
            </w:r>
            <w:r>
              <w:rPr>
                <w:spacing w:val="-4"/>
              </w:rPr>
              <w:t>guidelines</w:t>
            </w:r>
            <w:r>
              <w:rPr>
                <w:spacing w:val="-20"/>
              </w:rPr>
              <w:t xml:space="preserve"> </w:t>
            </w:r>
            <w:r>
              <w:rPr>
                <w:spacing w:val="-4"/>
              </w:rPr>
              <w:t>established</w:t>
            </w:r>
            <w:r>
              <w:rPr>
                <w:spacing w:val="-20"/>
              </w:rPr>
              <w:t xml:space="preserve"> </w:t>
            </w:r>
            <w:r>
              <w:rPr>
                <w:spacing w:val="-4"/>
              </w:rPr>
              <w:t>by</w:t>
            </w:r>
            <w:r>
              <w:rPr>
                <w:spacing w:val="-20"/>
              </w:rPr>
              <w:t xml:space="preserve"> </w:t>
            </w:r>
            <w:r>
              <w:rPr>
                <w:spacing w:val="-4"/>
              </w:rPr>
              <w:t>law.</w:t>
            </w:r>
          </w:p>
        </w:tc>
        <w:tc>
          <w:tcPr>
            <w:tcW w:w="860" w:type="dxa"/>
          </w:tcPr>
          <w:p w14:paraId="5B6030F7" w14:textId="77777777" w:rsidR="001A42B2" w:rsidRDefault="001A42B2">
            <w:pPr>
              <w:pStyle w:val="TableParagraph"/>
              <w:rPr>
                <w:rFonts w:ascii="Times New Roman"/>
              </w:rPr>
            </w:pPr>
          </w:p>
        </w:tc>
        <w:tc>
          <w:tcPr>
            <w:tcW w:w="780" w:type="dxa"/>
          </w:tcPr>
          <w:p w14:paraId="14434974" w14:textId="77777777" w:rsidR="001A42B2" w:rsidRDefault="001A42B2">
            <w:pPr>
              <w:pStyle w:val="TableParagraph"/>
              <w:rPr>
                <w:rFonts w:ascii="Times New Roman"/>
              </w:rPr>
            </w:pPr>
          </w:p>
        </w:tc>
      </w:tr>
      <w:tr w:rsidR="001A42B2" w14:paraId="49E87D2F" w14:textId="77777777">
        <w:trPr>
          <w:trHeight w:val="980"/>
        </w:trPr>
        <w:tc>
          <w:tcPr>
            <w:tcW w:w="8780" w:type="dxa"/>
          </w:tcPr>
          <w:p w14:paraId="77BE7E84" w14:textId="77777777" w:rsidR="001A42B2" w:rsidRDefault="00000000">
            <w:pPr>
              <w:pStyle w:val="TableParagraph"/>
              <w:spacing w:before="106" w:line="211" w:lineRule="auto"/>
              <w:ind w:left="105"/>
            </w:pPr>
            <w:r>
              <w:rPr>
                <w:spacing w:val="-6"/>
              </w:rPr>
              <w:t>MM.5.4</w:t>
            </w:r>
            <w:r>
              <w:rPr>
                <w:spacing w:val="-22"/>
              </w:rPr>
              <w:t xml:space="preserve"> </w:t>
            </w:r>
            <w:r>
              <w:rPr>
                <w:spacing w:val="-6"/>
              </w:rPr>
              <w:t>Demonstrate</w:t>
            </w:r>
            <w:r>
              <w:rPr>
                <w:spacing w:val="-20"/>
              </w:rPr>
              <w:t xml:space="preserve"> </w:t>
            </w:r>
            <w:r>
              <w:rPr>
                <w:spacing w:val="-6"/>
              </w:rPr>
              <w:t>knowledge</w:t>
            </w:r>
            <w:r>
              <w:rPr>
                <w:spacing w:val="-20"/>
              </w:rPr>
              <w:t xml:space="preserve"> </w:t>
            </w:r>
            <w:r>
              <w:rPr>
                <w:spacing w:val="-6"/>
              </w:rPr>
              <w:t>of</w:t>
            </w:r>
            <w:r>
              <w:rPr>
                <w:spacing w:val="-19"/>
              </w:rPr>
              <w:t xml:space="preserve"> </w:t>
            </w:r>
            <w:r>
              <w:rPr>
                <w:spacing w:val="-6"/>
              </w:rPr>
              <w:t>requirements</w:t>
            </w:r>
            <w:r>
              <w:rPr>
                <w:spacing w:val="-20"/>
              </w:rPr>
              <w:t xml:space="preserve"> </w:t>
            </w:r>
            <w:r>
              <w:rPr>
                <w:spacing w:val="-6"/>
              </w:rPr>
              <w:t>for</w:t>
            </w:r>
            <w:r>
              <w:rPr>
                <w:spacing w:val="-19"/>
              </w:rPr>
              <w:t xml:space="preserve"> </w:t>
            </w:r>
            <w:r>
              <w:rPr>
                <w:spacing w:val="-6"/>
              </w:rPr>
              <w:t>appropriate</w:t>
            </w:r>
            <w:r>
              <w:rPr>
                <w:spacing w:val="-20"/>
              </w:rPr>
              <w:t xml:space="preserve"> </w:t>
            </w:r>
            <w:r>
              <w:rPr>
                <w:spacing w:val="-6"/>
              </w:rPr>
              <w:t>assessment</w:t>
            </w:r>
            <w:r>
              <w:rPr>
                <w:spacing w:val="-19"/>
              </w:rPr>
              <w:t xml:space="preserve"> </w:t>
            </w:r>
            <w:r>
              <w:rPr>
                <w:spacing w:val="-6"/>
              </w:rPr>
              <w:t xml:space="preserve">and </w:t>
            </w:r>
            <w:r>
              <w:rPr>
                <w:w w:val="90"/>
              </w:rPr>
              <w:t xml:space="preserve">identiﬁcation of students whose cultural, ethnic, gender, or linguistic differences may be </w:t>
            </w:r>
            <w:r>
              <w:rPr>
                <w:spacing w:val="-6"/>
              </w:rPr>
              <w:t>misunderstood</w:t>
            </w:r>
            <w:r>
              <w:rPr>
                <w:spacing w:val="-11"/>
              </w:rPr>
              <w:t xml:space="preserve"> </w:t>
            </w:r>
            <w:r>
              <w:rPr>
                <w:spacing w:val="-6"/>
              </w:rPr>
              <w:t>or</w:t>
            </w:r>
            <w:r>
              <w:rPr>
                <w:spacing w:val="-10"/>
              </w:rPr>
              <w:t xml:space="preserve"> </w:t>
            </w:r>
            <w:r>
              <w:rPr>
                <w:spacing w:val="-6"/>
              </w:rPr>
              <w:t>misidentiﬁed</w:t>
            </w:r>
            <w:r>
              <w:rPr>
                <w:spacing w:val="-11"/>
              </w:rPr>
              <w:t xml:space="preserve"> </w:t>
            </w:r>
            <w:r>
              <w:rPr>
                <w:spacing w:val="-6"/>
              </w:rPr>
              <w:t>as</w:t>
            </w:r>
            <w:r>
              <w:rPr>
                <w:spacing w:val="-11"/>
              </w:rPr>
              <w:t xml:space="preserve"> </w:t>
            </w:r>
            <w:r>
              <w:rPr>
                <w:spacing w:val="-6"/>
              </w:rPr>
              <w:t>manifestations</w:t>
            </w:r>
            <w:r>
              <w:rPr>
                <w:spacing w:val="-11"/>
              </w:rPr>
              <w:t xml:space="preserve"> </w:t>
            </w:r>
            <w:r>
              <w:rPr>
                <w:spacing w:val="-6"/>
              </w:rPr>
              <w:t>of</w:t>
            </w:r>
            <w:r>
              <w:rPr>
                <w:spacing w:val="-10"/>
              </w:rPr>
              <w:t xml:space="preserve"> </w:t>
            </w:r>
            <w:r>
              <w:rPr>
                <w:spacing w:val="-6"/>
              </w:rPr>
              <w:t>a</w:t>
            </w:r>
            <w:r>
              <w:rPr>
                <w:spacing w:val="-11"/>
              </w:rPr>
              <w:t xml:space="preserve"> </w:t>
            </w:r>
            <w:r>
              <w:rPr>
                <w:spacing w:val="-6"/>
              </w:rPr>
              <w:t>disability.</w:t>
            </w:r>
          </w:p>
        </w:tc>
        <w:tc>
          <w:tcPr>
            <w:tcW w:w="860" w:type="dxa"/>
          </w:tcPr>
          <w:p w14:paraId="6208944C" w14:textId="77777777" w:rsidR="001A42B2" w:rsidRDefault="001A42B2">
            <w:pPr>
              <w:pStyle w:val="TableParagraph"/>
              <w:rPr>
                <w:rFonts w:ascii="Times New Roman"/>
              </w:rPr>
            </w:pPr>
          </w:p>
        </w:tc>
        <w:tc>
          <w:tcPr>
            <w:tcW w:w="780" w:type="dxa"/>
          </w:tcPr>
          <w:p w14:paraId="7E2E1BAB" w14:textId="77777777" w:rsidR="001A42B2" w:rsidRDefault="001A42B2">
            <w:pPr>
              <w:pStyle w:val="TableParagraph"/>
              <w:rPr>
                <w:rFonts w:ascii="Times New Roman"/>
              </w:rPr>
            </w:pPr>
          </w:p>
        </w:tc>
      </w:tr>
      <w:tr w:rsidR="001A42B2" w14:paraId="21FD39BA" w14:textId="77777777">
        <w:trPr>
          <w:trHeight w:val="760"/>
        </w:trPr>
        <w:tc>
          <w:tcPr>
            <w:tcW w:w="8780" w:type="dxa"/>
          </w:tcPr>
          <w:p w14:paraId="77175CE5" w14:textId="77777777" w:rsidR="001A42B2" w:rsidRDefault="00000000">
            <w:pPr>
              <w:pStyle w:val="TableParagraph"/>
              <w:spacing w:before="101" w:line="228" w:lineRule="auto"/>
              <w:ind w:left="105"/>
            </w:pPr>
            <w:r>
              <w:rPr>
                <w:w w:val="90"/>
              </w:rPr>
              <w:t xml:space="preserve">MM.5.5 Demonstrate knowledge of second language development and the distinction </w:t>
            </w:r>
            <w:r>
              <w:rPr>
                <w:spacing w:val="-6"/>
              </w:rPr>
              <w:t>between</w:t>
            </w:r>
            <w:r>
              <w:rPr>
                <w:spacing w:val="-13"/>
              </w:rPr>
              <w:t xml:space="preserve"> </w:t>
            </w:r>
            <w:r>
              <w:rPr>
                <w:spacing w:val="-6"/>
              </w:rPr>
              <w:t>language</w:t>
            </w:r>
            <w:r>
              <w:rPr>
                <w:spacing w:val="-13"/>
              </w:rPr>
              <w:t xml:space="preserve"> </w:t>
            </w:r>
            <w:r>
              <w:rPr>
                <w:spacing w:val="-6"/>
              </w:rPr>
              <w:t>disorders,</w:t>
            </w:r>
            <w:r>
              <w:rPr>
                <w:spacing w:val="-12"/>
              </w:rPr>
              <w:t xml:space="preserve"> </w:t>
            </w:r>
            <w:r>
              <w:rPr>
                <w:spacing w:val="-6"/>
              </w:rPr>
              <w:t>disabilities,</w:t>
            </w:r>
            <w:r>
              <w:rPr>
                <w:spacing w:val="-12"/>
              </w:rPr>
              <w:t xml:space="preserve"> </w:t>
            </w:r>
            <w:r>
              <w:rPr>
                <w:spacing w:val="-6"/>
              </w:rPr>
              <w:t>and</w:t>
            </w:r>
            <w:r>
              <w:rPr>
                <w:spacing w:val="-13"/>
              </w:rPr>
              <w:t xml:space="preserve"> </w:t>
            </w:r>
            <w:r>
              <w:rPr>
                <w:spacing w:val="-6"/>
              </w:rPr>
              <w:t>language</w:t>
            </w:r>
            <w:r>
              <w:rPr>
                <w:spacing w:val="-13"/>
              </w:rPr>
              <w:t xml:space="preserve"> </w:t>
            </w:r>
            <w:r>
              <w:rPr>
                <w:spacing w:val="-6"/>
              </w:rPr>
              <w:t>differences.</w:t>
            </w:r>
          </w:p>
        </w:tc>
        <w:tc>
          <w:tcPr>
            <w:tcW w:w="860" w:type="dxa"/>
          </w:tcPr>
          <w:p w14:paraId="5653C1D0" w14:textId="77777777" w:rsidR="001A42B2" w:rsidRDefault="001A42B2">
            <w:pPr>
              <w:pStyle w:val="TableParagraph"/>
              <w:rPr>
                <w:rFonts w:ascii="Times New Roman"/>
              </w:rPr>
            </w:pPr>
          </w:p>
        </w:tc>
        <w:tc>
          <w:tcPr>
            <w:tcW w:w="780" w:type="dxa"/>
          </w:tcPr>
          <w:p w14:paraId="663F35BB" w14:textId="77777777" w:rsidR="001A42B2" w:rsidRDefault="001A42B2">
            <w:pPr>
              <w:pStyle w:val="TableParagraph"/>
              <w:rPr>
                <w:rFonts w:ascii="Times New Roman"/>
              </w:rPr>
            </w:pPr>
          </w:p>
        </w:tc>
      </w:tr>
      <w:tr w:rsidR="001A42B2" w14:paraId="6323E038" w14:textId="77777777">
        <w:trPr>
          <w:trHeight w:val="1800"/>
        </w:trPr>
        <w:tc>
          <w:tcPr>
            <w:tcW w:w="8780" w:type="dxa"/>
          </w:tcPr>
          <w:p w14:paraId="0A9C528A" w14:textId="77777777" w:rsidR="001A42B2" w:rsidRDefault="00000000">
            <w:pPr>
              <w:pStyle w:val="TableParagraph"/>
              <w:spacing w:before="113" w:line="216" w:lineRule="auto"/>
              <w:ind w:left="105" w:right="177"/>
            </w:pPr>
            <w:r>
              <w:rPr>
                <w:spacing w:val="-6"/>
              </w:rPr>
              <w:t>MM.5.6</w:t>
            </w:r>
            <w:r>
              <w:rPr>
                <w:spacing w:val="-20"/>
              </w:rPr>
              <w:t xml:space="preserve"> </w:t>
            </w:r>
            <w:r>
              <w:rPr>
                <w:spacing w:val="-6"/>
              </w:rPr>
              <w:t>Know</w:t>
            </w:r>
            <w:r>
              <w:rPr>
                <w:spacing w:val="-20"/>
              </w:rPr>
              <w:t xml:space="preserve"> </w:t>
            </w:r>
            <w:r>
              <w:rPr>
                <w:spacing w:val="-6"/>
              </w:rPr>
              <w:t>how</w:t>
            </w:r>
            <w:r>
              <w:rPr>
                <w:spacing w:val="-20"/>
              </w:rPr>
              <w:t xml:space="preserve"> </w:t>
            </w:r>
            <w:r>
              <w:rPr>
                <w:spacing w:val="-6"/>
              </w:rPr>
              <w:t>to</w:t>
            </w:r>
            <w:r>
              <w:rPr>
                <w:spacing w:val="-20"/>
              </w:rPr>
              <w:t xml:space="preserve"> </w:t>
            </w:r>
            <w:r>
              <w:rPr>
                <w:spacing w:val="-6"/>
              </w:rPr>
              <w:t>appropriately</w:t>
            </w:r>
            <w:r>
              <w:rPr>
                <w:spacing w:val="-20"/>
              </w:rPr>
              <w:t xml:space="preserve"> </w:t>
            </w:r>
            <w:r>
              <w:rPr>
                <w:spacing w:val="-6"/>
              </w:rPr>
              <w:t>administer</w:t>
            </w:r>
            <w:r>
              <w:rPr>
                <w:spacing w:val="-19"/>
              </w:rPr>
              <w:t xml:space="preserve"> </w:t>
            </w:r>
            <w:r>
              <w:rPr>
                <w:spacing w:val="-6"/>
              </w:rPr>
              <w:t>assessments</w:t>
            </w:r>
            <w:r>
              <w:rPr>
                <w:spacing w:val="-20"/>
              </w:rPr>
              <w:t xml:space="preserve"> </w:t>
            </w:r>
            <w:r>
              <w:rPr>
                <w:spacing w:val="-6"/>
              </w:rPr>
              <w:t>according</w:t>
            </w:r>
            <w:r>
              <w:rPr>
                <w:spacing w:val="-20"/>
              </w:rPr>
              <w:t xml:space="preserve"> </w:t>
            </w:r>
            <w:r>
              <w:rPr>
                <w:spacing w:val="-6"/>
              </w:rPr>
              <w:t>to</w:t>
            </w:r>
            <w:r>
              <w:rPr>
                <w:spacing w:val="-20"/>
              </w:rPr>
              <w:t xml:space="preserve"> </w:t>
            </w:r>
            <w:r>
              <w:rPr>
                <w:spacing w:val="-6"/>
              </w:rPr>
              <w:t>the established</w:t>
            </w:r>
            <w:r>
              <w:rPr>
                <w:spacing w:val="-16"/>
              </w:rPr>
              <w:t xml:space="preserve"> </w:t>
            </w:r>
            <w:r>
              <w:rPr>
                <w:spacing w:val="-6"/>
              </w:rPr>
              <w:t>protocols</w:t>
            </w:r>
            <w:r>
              <w:rPr>
                <w:spacing w:val="-16"/>
              </w:rPr>
              <w:t xml:space="preserve"> </w:t>
            </w:r>
            <w:r>
              <w:rPr>
                <w:spacing w:val="-6"/>
              </w:rPr>
              <w:t>for</w:t>
            </w:r>
            <w:r>
              <w:rPr>
                <w:spacing w:val="-15"/>
              </w:rPr>
              <w:t xml:space="preserve"> </w:t>
            </w:r>
            <w:r>
              <w:rPr>
                <w:spacing w:val="-6"/>
              </w:rPr>
              <w:t>each</w:t>
            </w:r>
            <w:r>
              <w:rPr>
                <w:spacing w:val="-16"/>
              </w:rPr>
              <w:t xml:space="preserve"> </w:t>
            </w:r>
            <w:r>
              <w:rPr>
                <w:spacing w:val="-6"/>
              </w:rPr>
              <w:t>assessment.</w:t>
            </w:r>
            <w:r>
              <w:rPr>
                <w:spacing w:val="-15"/>
              </w:rPr>
              <w:t xml:space="preserve"> </w:t>
            </w:r>
            <w:r>
              <w:rPr>
                <w:spacing w:val="-6"/>
              </w:rPr>
              <w:t>Candidates</w:t>
            </w:r>
            <w:r>
              <w:rPr>
                <w:spacing w:val="-16"/>
              </w:rPr>
              <w:t xml:space="preserve"> </w:t>
            </w:r>
            <w:r>
              <w:rPr>
                <w:spacing w:val="-6"/>
              </w:rPr>
              <w:t>also</w:t>
            </w:r>
            <w:r>
              <w:rPr>
                <w:spacing w:val="-16"/>
              </w:rPr>
              <w:t xml:space="preserve"> </w:t>
            </w:r>
            <w:r>
              <w:rPr>
                <w:spacing w:val="-6"/>
              </w:rPr>
              <w:t>understand</w:t>
            </w:r>
            <w:r>
              <w:rPr>
                <w:spacing w:val="-16"/>
              </w:rPr>
              <w:t xml:space="preserve"> </w:t>
            </w:r>
            <w:r>
              <w:rPr>
                <w:spacing w:val="-6"/>
              </w:rPr>
              <w:t>how</w:t>
            </w:r>
            <w:r>
              <w:rPr>
                <w:spacing w:val="-16"/>
              </w:rPr>
              <w:t xml:space="preserve"> </w:t>
            </w:r>
            <w:r>
              <w:rPr>
                <w:spacing w:val="-6"/>
              </w:rPr>
              <w:t xml:space="preserve">to </w:t>
            </w:r>
            <w:r>
              <w:rPr>
                <w:w w:val="90"/>
              </w:rPr>
              <w:t xml:space="preserve">implement appropriate accommodations on assessments for students with disabilities that do not fundamentally alter the nature and/or content of what is being tested, and </w:t>
            </w:r>
            <w:r>
              <w:rPr>
                <w:spacing w:val="-8"/>
              </w:rPr>
              <w:t>how</w:t>
            </w:r>
            <w:r>
              <w:rPr>
                <w:spacing w:val="-13"/>
              </w:rPr>
              <w:t xml:space="preserve"> </w:t>
            </w:r>
            <w:r>
              <w:rPr>
                <w:spacing w:val="-8"/>
              </w:rPr>
              <w:t>to</w:t>
            </w:r>
            <w:r>
              <w:rPr>
                <w:spacing w:val="-13"/>
              </w:rPr>
              <w:t xml:space="preserve"> </w:t>
            </w:r>
            <w:r>
              <w:rPr>
                <w:spacing w:val="-8"/>
              </w:rPr>
              <w:t>use</w:t>
            </w:r>
            <w:r>
              <w:rPr>
                <w:spacing w:val="-13"/>
              </w:rPr>
              <w:t xml:space="preserve"> </w:t>
            </w:r>
            <w:r>
              <w:rPr>
                <w:spacing w:val="-8"/>
              </w:rPr>
              <w:t>AAC</w:t>
            </w:r>
            <w:r>
              <w:rPr>
                <w:spacing w:val="-13"/>
              </w:rPr>
              <w:t xml:space="preserve"> </w:t>
            </w:r>
            <w:r>
              <w:rPr>
                <w:spacing w:val="-8"/>
              </w:rPr>
              <w:t>appropriately</w:t>
            </w:r>
            <w:r>
              <w:rPr>
                <w:spacing w:val="-13"/>
              </w:rPr>
              <w:t xml:space="preserve"> </w:t>
            </w:r>
            <w:r>
              <w:rPr>
                <w:spacing w:val="-8"/>
              </w:rPr>
              <w:t>for</w:t>
            </w:r>
            <w:r>
              <w:rPr>
                <w:spacing w:val="-12"/>
              </w:rPr>
              <w:t xml:space="preserve"> </w:t>
            </w:r>
            <w:r>
              <w:rPr>
                <w:spacing w:val="-8"/>
              </w:rPr>
              <w:t>facilitating</w:t>
            </w:r>
            <w:r>
              <w:rPr>
                <w:spacing w:val="-13"/>
              </w:rPr>
              <w:t xml:space="preserve"> </w:t>
            </w:r>
            <w:r>
              <w:rPr>
                <w:spacing w:val="-8"/>
              </w:rPr>
              <w:t>the</w:t>
            </w:r>
            <w:r>
              <w:rPr>
                <w:spacing w:val="-13"/>
              </w:rPr>
              <w:t xml:space="preserve"> </w:t>
            </w:r>
            <w:r>
              <w:rPr>
                <w:spacing w:val="-8"/>
              </w:rPr>
              <w:t>participation</w:t>
            </w:r>
            <w:r>
              <w:rPr>
                <w:spacing w:val="-13"/>
              </w:rPr>
              <w:t xml:space="preserve"> </w:t>
            </w:r>
            <w:r>
              <w:rPr>
                <w:spacing w:val="-8"/>
              </w:rPr>
              <w:t>in</w:t>
            </w:r>
            <w:r>
              <w:rPr>
                <w:spacing w:val="-13"/>
              </w:rPr>
              <w:t xml:space="preserve"> </w:t>
            </w:r>
            <w:r>
              <w:rPr>
                <w:spacing w:val="-8"/>
              </w:rPr>
              <w:t>the</w:t>
            </w:r>
            <w:r>
              <w:rPr>
                <w:spacing w:val="-13"/>
              </w:rPr>
              <w:t xml:space="preserve"> </w:t>
            </w:r>
            <w:r>
              <w:rPr>
                <w:spacing w:val="-8"/>
              </w:rPr>
              <w:t>assessment</w:t>
            </w:r>
            <w:r>
              <w:rPr>
                <w:spacing w:val="-12"/>
              </w:rPr>
              <w:t xml:space="preserve"> </w:t>
            </w:r>
            <w:r>
              <w:rPr>
                <w:spacing w:val="-8"/>
              </w:rPr>
              <w:t xml:space="preserve">of </w:t>
            </w:r>
            <w:r>
              <w:rPr>
                <w:spacing w:val="-4"/>
              </w:rPr>
              <w:t>students</w:t>
            </w:r>
            <w:r>
              <w:rPr>
                <w:spacing w:val="-20"/>
              </w:rPr>
              <w:t xml:space="preserve"> </w:t>
            </w:r>
            <w:r>
              <w:rPr>
                <w:spacing w:val="-4"/>
              </w:rPr>
              <w:t>with</w:t>
            </w:r>
            <w:r>
              <w:rPr>
                <w:spacing w:val="-20"/>
              </w:rPr>
              <w:t xml:space="preserve"> </w:t>
            </w:r>
            <w:r>
              <w:rPr>
                <w:spacing w:val="-4"/>
              </w:rPr>
              <w:t>complex</w:t>
            </w:r>
            <w:r>
              <w:rPr>
                <w:spacing w:val="-20"/>
              </w:rPr>
              <w:t xml:space="preserve"> </w:t>
            </w:r>
            <w:r>
              <w:rPr>
                <w:spacing w:val="-4"/>
              </w:rPr>
              <w:t>communications</w:t>
            </w:r>
            <w:r>
              <w:rPr>
                <w:spacing w:val="-20"/>
              </w:rPr>
              <w:t xml:space="preserve"> </w:t>
            </w:r>
            <w:r>
              <w:rPr>
                <w:spacing w:val="-4"/>
              </w:rPr>
              <w:t>needs.</w:t>
            </w:r>
          </w:p>
        </w:tc>
        <w:tc>
          <w:tcPr>
            <w:tcW w:w="860" w:type="dxa"/>
          </w:tcPr>
          <w:p w14:paraId="2A1733ED" w14:textId="77777777" w:rsidR="001A42B2" w:rsidRDefault="001A42B2">
            <w:pPr>
              <w:pStyle w:val="TableParagraph"/>
              <w:rPr>
                <w:rFonts w:ascii="Times New Roman"/>
              </w:rPr>
            </w:pPr>
          </w:p>
        </w:tc>
        <w:tc>
          <w:tcPr>
            <w:tcW w:w="780" w:type="dxa"/>
          </w:tcPr>
          <w:p w14:paraId="572FE2FD" w14:textId="77777777" w:rsidR="001A42B2" w:rsidRDefault="001A42B2">
            <w:pPr>
              <w:pStyle w:val="TableParagraph"/>
              <w:rPr>
                <w:rFonts w:ascii="Times New Roman"/>
              </w:rPr>
            </w:pPr>
          </w:p>
        </w:tc>
      </w:tr>
    </w:tbl>
    <w:p w14:paraId="725DBC27" w14:textId="77777777" w:rsidR="001A42B2" w:rsidRDefault="001A42B2">
      <w:pPr>
        <w:rPr>
          <w:rFonts w:ascii="Times New Roman"/>
        </w:rPr>
        <w:sectPr w:rsidR="001A42B2">
          <w:pgSz w:w="12240" w:h="15840"/>
          <w:pgMar w:top="2480" w:right="760" w:bottom="1080" w:left="800" w:header="895" w:footer="850" w:gutter="0"/>
          <w:cols w:space="720"/>
        </w:sectPr>
      </w:pPr>
    </w:p>
    <w:p w14:paraId="11080F05" w14:textId="77777777" w:rsidR="001A42B2" w:rsidRDefault="00000000">
      <w:pPr>
        <w:pStyle w:val="BodyText"/>
        <w:spacing w:before="61"/>
      </w:pPr>
      <w:r>
        <w:rPr>
          <w:noProof/>
        </w:rPr>
        <w:lastRenderedPageBreak/>
        <mc:AlternateContent>
          <mc:Choice Requires="wps">
            <w:drawing>
              <wp:anchor distT="0" distB="0" distL="0" distR="0" simplePos="0" relativeHeight="486918144" behindDoc="1" locked="0" layoutInCell="1" allowOverlap="1" wp14:anchorId="19F6D331" wp14:editId="2D10BB58">
                <wp:simplePos x="0" y="0"/>
                <wp:positionH relativeFrom="page">
                  <wp:posOffset>685800</wp:posOffset>
                </wp:positionH>
                <wp:positionV relativeFrom="page">
                  <wp:posOffset>1739895</wp:posOffset>
                </wp:positionV>
                <wp:extent cx="6635750" cy="739140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35750" cy="7391400"/>
                        </a:xfrm>
                        <a:custGeom>
                          <a:avLst/>
                          <a:gdLst/>
                          <a:ahLst/>
                          <a:cxnLst/>
                          <a:rect l="l" t="t" r="r" b="b"/>
                          <a:pathLst>
                            <a:path w="6635750" h="7391400">
                              <a:moveTo>
                                <a:pt x="6349" y="0"/>
                              </a:moveTo>
                              <a:lnTo>
                                <a:pt x="6349" y="7391400"/>
                              </a:lnTo>
                            </a:path>
                            <a:path w="6635750" h="7391400">
                              <a:moveTo>
                                <a:pt x="6635750" y="0"/>
                              </a:moveTo>
                              <a:lnTo>
                                <a:pt x="6635750" y="7391400"/>
                              </a:lnTo>
                            </a:path>
                            <a:path w="6635750" h="7391400">
                              <a:moveTo>
                                <a:pt x="0" y="6349"/>
                              </a:moveTo>
                              <a:lnTo>
                                <a:pt x="6629400" y="6349"/>
                              </a:lnTo>
                            </a:path>
                            <a:path w="6635750" h="7391400">
                              <a:moveTo>
                                <a:pt x="0" y="7385049"/>
                              </a:moveTo>
                              <a:lnTo>
                                <a:pt x="6629400" y="7385049"/>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5B0421" id="Graphic 23" o:spid="_x0000_s1026" style="position:absolute;margin-left:54pt;margin-top:137pt;width:522.5pt;height:582pt;z-index:-16398336;visibility:visible;mso-wrap-style:square;mso-wrap-distance-left:0;mso-wrap-distance-top:0;mso-wrap-distance-right:0;mso-wrap-distance-bottom:0;mso-position-horizontal:absolute;mso-position-horizontal-relative:page;mso-position-vertical:absolute;mso-position-vertical-relative:page;v-text-anchor:top" coordsize="6635750,7391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" path="m6349,r,7391400em6635750,r,7391400em,6349r6629400,em,7385049r6629400,e" filled="f" strokeweight="1pt">
                <v:path arrowok="t"/>
                <w10:wrap anchorx="page" anchory="page"/>
              </v:shape>
            </w:pict>
          </mc:Fallback>
        </mc:AlternateContent>
      </w:r>
    </w:p>
    <w:p w14:paraId="7D34E70A" w14:textId="77777777" w:rsidR="001A42B2" w:rsidRDefault="00000000">
      <w:pPr>
        <w:pStyle w:val="BodyText"/>
        <w:ind w:left="490"/>
      </w:pPr>
      <w:r>
        <w:rPr>
          <w:w w:val="90"/>
        </w:rPr>
        <w:t>Additional</w:t>
      </w:r>
      <w:r>
        <w:rPr>
          <w:spacing w:val="-1"/>
          <w:w w:val="90"/>
        </w:rPr>
        <w:t xml:space="preserve"> </w:t>
      </w:r>
      <w:r>
        <w:rPr>
          <w:w w:val="90"/>
        </w:rPr>
        <w:t>Comments</w:t>
      </w:r>
      <w:r>
        <w:rPr>
          <w:spacing w:val="-1"/>
          <w:w w:val="90"/>
        </w:rPr>
        <w:t xml:space="preserve"> </w:t>
      </w:r>
      <w:r>
        <w:rPr>
          <w:w w:val="90"/>
        </w:rPr>
        <w:t>for</w:t>
      </w:r>
      <w:r>
        <w:rPr>
          <w:spacing w:val="-7"/>
        </w:rPr>
        <w:t xml:space="preserve"> </w:t>
      </w:r>
      <w:r>
        <w:rPr>
          <w:w w:val="90"/>
        </w:rPr>
        <w:t>TPE</w:t>
      </w:r>
      <w:r>
        <w:rPr>
          <w:spacing w:val="-1"/>
          <w:w w:val="90"/>
        </w:rPr>
        <w:t xml:space="preserve"> </w:t>
      </w:r>
      <w:r>
        <w:rPr>
          <w:w w:val="90"/>
        </w:rPr>
        <w:t>5</w:t>
      </w:r>
      <w:r>
        <w:rPr>
          <w:spacing w:val="-2"/>
          <w:w w:val="90"/>
        </w:rPr>
        <w:t xml:space="preserve"> </w:t>
      </w:r>
      <w:r>
        <w:rPr>
          <w:w w:val="90"/>
        </w:rPr>
        <w:t>(indicate</w:t>
      </w:r>
      <w:r>
        <w:rPr>
          <w:spacing w:val="-1"/>
          <w:w w:val="90"/>
        </w:rPr>
        <w:t xml:space="preserve"> </w:t>
      </w:r>
      <w:r>
        <w:rPr>
          <w:w w:val="90"/>
        </w:rPr>
        <w:t>mid-term,</w:t>
      </w:r>
      <w:r>
        <w:rPr>
          <w:spacing w:val="-7"/>
        </w:rPr>
        <w:t xml:space="preserve"> </w:t>
      </w:r>
      <w:r>
        <w:rPr>
          <w:spacing w:val="-2"/>
          <w:w w:val="90"/>
        </w:rPr>
        <w:t>ﬁnal):</w:t>
      </w:r>
    </w:p>
    <w:p w14:paraId="71905B9F" w14:textId="77777777" w:rsidR="001A42B2" w:rsidRDefault="001A42B2">
      <w:pPr>
        <w:sectPr w:rsidR="001A42B2">
          <w:pgSz w:w="12240" w:h="15840"/>
          <w:pgMar w:top="2480" w:right="760" w:bottom="1080" w:left="800" w:header="895" w:footer="850" w:gutter="0"/>
          <w:cols w:space="720"/>
        </w:sectPr>
      </w:pPr>
    </w:p>
    <w:p w14:paraId="4A17DFAB" w14:textId="77777777" w:rsidR="001A42B2" w:rsidRDefault="001A42B2">
      <w:pPr>
        <w:pStyle w:val="BodyText"/>
        <w:rPr>
          <w:sz w:val="20"/>
        </w:rPr>
      </w:pPr>
    </w:p>
    <w:p w14:paraId="10EC752C" w14:textId="77777777" w:rsidR="001A42B2" w:rsidRDefault="001A42B2">
      <w:pPr>
        <w:pStyle w:val="BodyText"/>
        <w:spacing w:before="234"/>
        <w:rPr>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1A42B2" w14:paraId="1C2D4752" w14:textId="77777777">
        <w:trPr>
          <w:trHeight w:val="739"/>
        </w:trPr>
        <w:tc>
          <w:tcPr>
            <w:tcW w:w="10420" w:type="dxa"/>
            <w:gridSpan w:val="3"/>
            <w:shd w:val="clear" w:color="auto" w:fill="D9E9D3"/>
          </w:tcPr>
          <w:p w14:paraId="5A57C87D" w14:textId="77777777" w:rsidR="001A42B2" w:rsidRDefault="00000000">
            <w:pPr>
              <w:pStyle w:val="TableParagraph"/>
              <w:spacing w:before="111"/>
              <w:ind w:left="498" w:right="488"/>
              <w:jc w:val="center"/>
              <w:rPr>
                <w:rFonts w:ascii="Arial"/>
                <w:b/>
              </w:rPr>
            </w:pPr>
            <w:r>
              <w:rPr>
                <w:rFonts w:ascii="Arial"/>
                <w:b/>
                <w:spacing w:val="-11"/>
              </w:rPr>
              <w:t>TPE</w:t>
            </w:r>
            <w:r>
              <w:rPr>
                <w:rFonts w:ascii="Arial"/>
                <w:b/>
                <w:spacing w:val="-6"/>
              </w:rPr>
              <w:t xml:space="preserve"> </w:t>
            </w:r>
            <w:r>
              <w:rPr>
                <w:rFonts w:ascii="Arial"/>
                <w:b/>
                <w:spacing w:val="-12"/>
              </w:rPr>
              <w:t>6</w:t>
            </w:r>
          </w:p>
          <w:p w14:paraId="74B34364" w14:textId="77777777" w:rsidR="001A42B2" w:rsidRDefault="00000000">
            <w:pPr>
              <w:pStyle w:val="TableParagraph"/>
              <w:spacing w:before="12"/>
              <w:ind w:left="498" w:right="488"/>
              <w:jc w:val="center"/>
              <w:rPr>
                <w:rFonts w:ascii="Arial"/>
                <w:b/>
              </w:rPr>
            </w:pPr>
            <w:r>
              <w:rPr>
                <w:rFonts w:ascii="Arial"/>
                <w:b/>
                <w:w w:val="90"/>
              </w:rPr>
              <w:t>Developing</w:t>
            </w:r>
            <w:r>
              <w:rPr>
                <w:rFonts w:ascii="Arial"/>
                <w:b/>
                <w:spacing w:val="10"/>
              </w:rPr>
              <w:t xml:space="preserve"> </w:t>
            </w:r>
            <w:r>
              <w:rPr>
                <w:rFonts w:ascii="Arial"/>
                <w:b/>
                <w:w w:val="90"/>
              </w:rPr>
              <w:t>as</w:t>
            </w:r>
            <w:r>
              <w:rPr>
                <w:rFonts w:ascii="Arial"/>
                <w:b/>
                <w:spacing w:val="13"/>
              </w:rPr>
              <w:t xml:space="preserve"> </w:t>
            </w:r>
            <w:r>
              <w:rPr>
                <w:rFonts w:ascii="Arial"/>
                <w:b/>
                <w:w w:val="90"/>
              </w:rPr>
              <w:t>a</w:t>
            </w:r>
            <w:r>
              <w:rPr>
                <w:rFonts w:ascii="Arial"/>
                <w:b/>
                <w:spacing w:val="13"/>
              </w:rPr>
              <w:t xml:space="preserve"> </w:t>
            </w:r>
            <w:r>
              <w:rPr>
                <w:rFonts w:ascii="Arial"/>
                <w:b/>
                <w:w w:val="90"/>
              </w:rPr>
              <w:t>Professional</w:t>
            </w:r>
            <w:r>
              <w:rPr>
                <w:rFonts w:ascii="Arial"/>
                <w:b/>
                <w:spacing w:val="13"/>
              </w:rPr>
              <w:t xml:space="preserve"> </w:t>
            </w:r>
            <w:r>
              <w:rPr>
                <w:rFonts w:ascii="Arial"/>
                <w:b/>
                <w:spacing w:val="-2"/>
                <w:w w:val="90"/>
              </w:rPr>
              <w:t>Educator</w:t>
            </w:r>
          </w:p>
        </w:tc>
      </w:tr>
      <w:tr w:rsidR="001A42B2" w14:paraId="71FD9029" w14:textId="77777777">
        <w:trPr>
          <w:trHeight w:val="779"/>
        </w:trPr>
        <w:tc>
          <w:tcPr>
            <w:tcW w:w="8780" w:type="dxa"/>
          </w:tcPr>
          <w:p w14:paraId="1015CF29" w14:textId="77777777" w:rsidR="001A42B2" w:rsidRDefault="00000000">
            <w:pPr>
              <w:pStyle w:val="TableParagraph"/>
              <w:spacing w:before="103"/>
              <w:ind w:left="1958"/>
              <w:rPr>
                <w:rFonts w:ascii="Arial"/>
                <w:b/>
                <w:sz w:val="20"/>
              </w:rPr>
            </w:pPr>
            <w:r>
              <w:rPr>
                <w:rFonts w:ascii="Arial"/>
                <w:b/>
                <w:color w:val="1A1824"/>
                <w:sz w:val="20"/>
              </w:rPr>
              <w:t>Not</w:t>
            </w:r>
            <w:r>
              <w:rPr>
                <w:rFonts w:ascii="Arial"/>
                <w:b/>
                <w:color w:val="1A1824"/>
                <w:spacing w:val="-14"/>
                <w:sz w:val="20"/>
              </w:rPr>
              <w:t xml:space="preserve"> </w:t>
            </w:r>
            <w:r>
              <w:rPr>
                <w:rFonts w:ascii="Arial"/>
                <w:b/>
                <w:color w:val="1A1824"/>
                <w:sz w:val="20"/>
              </w:rPr>
              <w:t>Observed</w:t>
            </w:r>
            <w:r>
              <w:rPr>
                <w:rFonts w:ascii="Arial"/>
                <w:b/>
                <w:color w:val="1A1824"/>
                <w:spacing w:val="55"/>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Beginning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Emerging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pacing w:val="-2"/>
                <w:sz w:val="20"/>
              </w:rPr>
              <w:t>Applying</w:t>
            </w:r>
          </w:p>
          <w:p w14:paraId="2FB91E7A" w14:textId="77777777" w:rsidR="001A42B2" w:rsidRDefault="00000000">
            <w:pPr>
              <w:pStyle w:val="TableParagraph"/>
              <w:tabs>
                <w:tab w:val="left" w:pos="4055"/>
                <w:tab w:val="left" w:pos="5413"/>
                <w:tab w:val="right" w:pos="6606"/>
              </w:tabs>
              <w:spacing w:before="6"/>
              <w:ind w:left="2616"/>
              <w:rPr>
                <w:rFonts w:ascii="Arial"/>
                <w:b/>
                <w:sz w:val="18"/>
              </w:rPr>
            </w:pPr>
            <w:r>
              <w:rPr>
                <w:rFonts w:ascii="Arial"/>
                <w:b/>
                <w:spacing w:val="-5"/>
                <w:sz w:val="18"/>
              </w:rPr>
              <w:t>N/O</w:t>
            </w:r>
            <w:r>
              <w:rPr>
                <w:rFonts w:ascii="Arial"/>
                <w:b/>
                <w:sz w:val="18"/>
              </w:rPr>
              <w:tab/>
            </w:r>
            <w:r>
              <w:rPr>
                <w:rFonts w:ascii="Arial"/>
                <w:b/>
                <w:spacing w:val="-10"/>
                <w:sz w:val="18"/>
              </w:rPr>
              <w:t>1</w:t>
            </w:r>
            <w:r>
              <w:rPr>
                <w:rFonts w:ascii="Arial"/>
                <w:b/>
                <w:sz w:val="18"/>
              </w:rPr>
              <w:tab/>
            </w:r>
            <w:r>
              <w:rPr>
                <w:rFonts w:ascii="Arial"/>
                <w:b/>
                <w:spacing w:val="-10"/>
                <w:sz w:val="18"/>
              </w:rPr>
              <w:t>2</w:t>
            </w:r>
            <w:r>
              <w:rPr>
                <w:rFonts w:ascii="Times New Roman"/>
                <w:sz w:val="18"/>
              </w:rPr>
              <w:tab/>
            </w:r>
            <w:r>
              <w:rPr>
                <w:rFonts w:ascii="Arial"/>
                <w:b/>
                <w:spacing w:val="-10"/>
                <w:sz w:val="18"/>
              </w:rPr>
              <w:t>3</w:t>
            </w:r>
          </w:p>
        </w:tc>
        <w:tc>
          <w:tcPr>
            <w:tcW w:w="860" w:type="dxa"/>
          </w:tcPr>
          <w:p w14:paraId="6BD30C34" w14:textId="77777777" w:rsidR="001A42B2" w:rsidRDefault="00000000">
            <w:pPr>
              <w:pStyle w:val="TableParagraph"/>
              <w:spacing w:before="104" w:line="249" w:lineRule="auto"/>
              <w:ind w:left="131" w:right="109"/>
              <w:jc w:val="center"/>
              <w:rPr>
                <w:rFonts w:ascii="Arial"/>
                <w:b/>
                <w:sz w:val="16"/>
              </w:rPr>
            </w:pPr>
            <w:r>
              <w:rPr>
                <w:rFonts w:ascii="Arial"/>
                <w:b/>
                <w:spacing w:val="-4"/>
                <w:sz w:val="16"/>
              </w:rPr>
              <w:t xml:space="preserve">Mid Term </w:t>
            </w:r>
            <w:r>
              <w:rPr>
                <w:rFonts w:ascii="Arial"/>
                <w:b/>
                <w:spacing w:val="-9"/>
                <w:sz w:val="16"/>
              </w:rPr>
              <w:t>Score</w:t>
            </w:r>
          </w:p>
        </w:tc>
        <w:tc>
          <w:tcPr>
            <w:tcW w:w="780" w:type="dxa"/>
          </w:tcPr>
          <w:p w14:paraId="1A881796" w14:textId="77777777" w:rsidR="001A42B2" w:rsidRDefault="00000000">
            <w:pPr>
              <w:pStyle w:val="TableParagraph"/>
              <w:spacing w:before="104" w:line="249" w:lineRule="auto"/>
              <w:ind w:left="179" w:right="161" w:firstLine="33"/>
              <w:rPr>
                <w:rFonts w:ascii="Arial"/>
                <w:b/>
                <w:sz w:val="16"/>
              </w:rPr>
            </w:pPr>
            <w:r>
              <w:rPr>
                <w:rFonts w:ascii="Arial"/>
                <w:b/>
                <w:spacing w:val="-2"/>
                <w:sz w:val="16"/>
              </w:rPr>
              <w:t xml:space="preserve">Final </w:t>
            </w:r>
            <w:r>
              <w:rPr>
                <w:rFonts w:ascii="Arial"/>
                <w:b/>
                <w:spacing w:val="-9"/>
                <w:sz w:val="16"/>
              </w:rPr>
              <w:t>Score</w:t>
            </w:r>
          </w:p>
        </w:tc>
      </w:tr>
      <w:tr w:rsidR="001A42B2" w14:paraId="6773E518" w14:textId="77777777">
        <w:trPr>
          <w:trHeight w:val="460"/>
        </w:trPr>
        <w:tc>
          <w:tcPr>
            <w:tcW w:w="10420" w:type="dxa"/>
            <w:gridSpan w:val="3"/>
          </w:tcPr>
          <w:p w14:paraId="2790575A" w14:textId="77777777" w:rsidR="001A42B2" w:rsidRDefault="00000000">
            <w:pPr>
              <w:pStyle w:val="TableParagraph"/>
              <w:spacing w:before="107"/>
              <w:ind w:left="105"/>
              <w:rPr>
                <w:rFonts w:ascii="Arial"/>
                <w:b/>
              </w:rPr>
            </w:pPr>
            <w:r>
              <w:rPr>
                <w:rFonts w:ascii="Arial"/>
                <w:b/>
                <w:spacing w:val="-6"/>
              </w:rPr>
              <w:t>Mild</w:t>
            </w:r>
            <w:r>
              <w:rPr>
                <w:rFonts w:ascii="Arial"/>
                <w:b/>
                <w:spacing w:val="-9"/>
              </w:rPr>
              <w:t xml:space="preserve"> </w:t>
            </w:r>
            <w:r>
              <w:rPr>
                <w:rFonts w:ascii="Arial"/>
                <w:b/>
                <w:spacing w:val="-6"/>
              </w:rPr>
              <w:t>Moderate</w:t>
            </w:r>
            <w:r>
              <w:rPr>
                <w:rFonts w:ascii="Arial"/>
                <w:b/>
                <w:spacing w:val="-9"/>
              </w:rPr>
              <w:t xml:space="preserve"> </w:t>
            </w:r>
            <w:r>
              <w:rPr>
                <w:rFonts w:ascii="Arial"/>
                <w:b/>
                <w:spacing w:val="-6"/>
              </w:rPr>
              <w:t>Support</w:t>
            </w:r>
            <w:r>
              <w:rPr>
                <w:rFonts w:ascii="Arial"/>
                <w:b/>
                <w:spacing w:val="-8"/>
              </w:rPr>
              <w:t xml:space="preserve"> </w:t>
            </w:r>
            <w:r>
              <w:rPr>
                <w:rFonts w:ascii="Arial"/>
                <w:b/>
                <w:spacing w:val="-6"/>
              </w:rPr>
              <w:t>Needs</w:t>
            </w:r>
            <w:r>
              <w:rPr>
                <w:rFonts w:ascii="Arial"/>
                <w:b/>
                <w:spacing w:val="-9"/>
              </w:rPr>
              <w:t xml:space="preserve"> </w:t>
            </w:r>
            <w:r>
              <w:rPr>
                <w:rFonts w:ascii="Arial"/>
                <w:b/>
                <w:spacing w:val="-6"/>
              </w:rPr>
              <w:t>Candidates</w:t>
            </w:r>
            <w:r>
              <w:rPr>
                <w:rFonts w:ascii="Arial"/>
                <w:b/>
                <w:spacing w:val="-8"/>
              </w:rPr>
              <w:t xml:space="preserve"> </w:t>
            </w:r>
            <w:r>
              <w:rPr>
                <w:rFonts w:ascii="Arial"/>
                <w:b/>
                <w:spacing w:val="-6"/>
              </w:rPr>
              <w:t>will.</w:t>
            </w:r>
            <w:r>
              <w:rPr>
                <w:rFonts w:ascii="Arial"/>
                <w:b/>
                <w:spacing w:val="-9"/>
              </w:rPr>
              <w:t xml:space="preserve"> </w:t>
            </w:r>
            <w:r>
              <w:rPr>
                <w:rFonts w:ascii="Arial"/>
                <w:b/>
                <w:spacing w:val="-6"/>
              </w:rPr>
              <w:t>.</w:t>
            </w:r>
            <w:r>
              <w:rPr>
                <w:rFonts w:ascii="Arial"/>
                <w:b/>
                <w:spacing w:val="-9"/>
              </w:rPr>
              <w:t xml:space="preserve"> </w:t>
            </w:r>
            <w:r>
              <w:rPr>
                <w:rFonts w:ascii="Arial"/>
                <w:b/>
                <w:spacing w:val="-10"/>
              </w:rPr>
              <w:t>.</w:t>
            </w:r>
          </w:p>
        </w:tc>
      </w:tr>
      <w:tr w:rsidR="001A42B2" w14:paraId="3D7EF74B" w14:textId="77777777">
        <w:trPr>
          <w:trHeight w:val="1059"/>
        </w:trPr>
        <w:tc>
          <w:tcPr>
            <w:tcW w:w="8780" w:type="dxa"/>
          </w:tcPr>
          <w:p w14:paraId="6428BBE8" w14:textId="77777777" w:rsidR="001A42B2" w:rsidRDefault="00000000">
            <w:pPr>
              <w:pStyle w:val="TableParagraph"/>
              <w:spacing w:before="100" w:line="228" w:lineRule="auto"/>
              <w:ind w:left="105" w:right="1320"/>
              <w:jc w:val="both"/>
            </w:pPr>
            <w:r>
              <w:rPr>
                <w:w w:val="90"/>
              </w:rPr>
              <w:t>U.6.1</w:t>
            </w:r>
            <w:r>
              <w:rPr>
                <w:spacing w:val="-1"/>
                <w:w w:val="90"/>
              </w:rPr>
              <w:t xml:space="preserve"> </w:t>
            </w:r>
            <w:r>
              <w:rPr>
                <w:w w:val="90"/>
              </w:rPr>
              <w:t>Reﬂect on</w:t>
            </w:r>
            <w:r>
              <w:rPr>
                <w:spacing w:val="-1"/>
                <w:w w:val="90"/>
              </w:rPr>
              <w:t xml:space="preserve"> </w:t>
            </w:r>
            <w:r>
              <w:rPr>
                <w:w w:val="90"/>
              </w:rPr>
              <w:t>their own</w:t>
            </w:r>
            <w:r>
              <w:rPr>
                <w:spacing w:val="-1"/>
                <w:w w:val="90"/>
              </w:rPr>
              <w:t xml:space="preserve"> </w:t>
            </w:r>
            <w:r>
              <w:rPr>
                <w:w w:val="90"/>
              </w:rPr>
              <w:t>teaching</w:t>
            </w:r>
            <w:r>
              <w:rPr>
                <w:spacing w:val="-1"/>
                <w:w w:val="90"/>
              </w:rPr>
              <w:t xml:space="preserve"> </w:t>
            </w:r>
            <w:r>
              <w:rPr>
                <w:w w:val="90"/>
              </w:rPr>
              <w:t>practice</w:t>
            </w:r>
            <w:r>
              <w:rPr>
                <w:spacing w:val="-1"/>
                <w:w w:val="90"/>
              </w:rPr>
              <w:t xml:space="preserve"> </w:t>
            </w:r>
            <w:r>
              <w:rPr>
                <w:w w:val="90"/>
              </w:rPr>
              <w:t>and</w:t>
            </w:r>
            <w:r>
              <w:rPr>
                <w:spacing w:val="-1"/>
                <w:w w:val="90"/>
              </w:rPr>
              <w:t xml:space="preserve"> </w:t>
            </w:r>
            <w:r>
              <w:rPr>
                <w:w w:val="90"/>
              </w:rPr>
              <w:t xml:space="preserve">level of subject matter and pedagogical knowledge to plan and implement instruction that can improve </w:t>
            </w:r>
            <w:r>
              <w:t>student</w:t>
            </w:r>
            <w:r>
              <w:rPr>
                <w:spacing w:val="-9"/>
              </w:rPr>
              <w:t xml:space="preserve"> </w:t>
            </w:r>
            <w:r>
              <w:t>learning.</w:t>
            </w:r>
          </w:p>
        </w:tc>
        <w:tc>
          <w:tcPr>
            <w:tcW w:w="860" w:type="dxa"/>
          </w:tcPr>
          <w:p w14:paraId="09BDAC98" w14:textId="77777777" w:rsidR="001A42B2" w:rsidRDefault="001A42B2">
            <w:pPr>
              <w:pStyle w:val="TableParagraph"/>
              <w:rPr>
                <w:rFonts w:ascii="Times New Roman"/>
              </w:rPr>
            </w:pPr>
          </w:p>
        </w:tc>
        <w:tc>
          <w:tcPr>
            <w:tcW w:w="780" w:type="dxa"/>
          </w:tcPr>
          <w:p w14:paraId="4C92F99E" w14:textId="77777777" w:rsidR="001A42B2" w:rsidRDefault="001A42B2">
            <w:pPr>
              <w:pStyle w:val="TableParagraph"/>
              <w:rPr>
                <w:rFonts w:ascii="Times New Roman"/>
              </w:rPr>
            </w:pPr>
          </w:p>
        </w:tc>
      </w:tr>
      <w:tr w:rsidR="001A42B2" w14:paraId="15254126" w14:textId="77777777">
        <w:trPr>
          <w:trHeight w:val="1880"/>
        </w:trPr>
        <w:tc>
          <w:tcPr>
            <w:tcW w:w="8780" w:type="dxa"/>
          </w:tcPr>
          <w:p w14:paraId="4AE1CA5E" w14:textId="77777777" w:rsidR="001A42B2" w:rsidRDefault="00000000">
            <w:pPr>
              <w:pStyle w:val="TableParagraph"/>
              <w:spacing w:before="89" w:line="228" w:lineRule="auto"/>
              <w:ind w:left="105" w:right="649"/>
            </w:pPr>
            <w:r>
              <w:rPr>
                <w:spacing w:val="-6"/>
              </w:rPr>
              <w:t>U.6.2</w:t>
            </w:r>
            <w:r>
              <w:rPr>
                <w:spacing w:val="-19"/>
              </w:rPr>
              <w:t xml:space="preserve"> </w:t>
            </w:r>
            <w:r>
              <w:rPr>
                <w:spacing w:val="-6"/>
              </w:rPr>
              <w:t>Recognize</w:t>
            </w:r>
            <w:r>
              <w:rPr>
                <w:spacing w:val="-19"/>
              </w:rPr>
              <w:t xml:space="preserve"> </w:t>
            </w:r>
            <w:r>
              <w:rPr>
                <w:spacing w:val="-6"/>
              </w:rPr>
              <w:t>their</w:t>
            </w:r>
            <w:r>
              <w:rPr>
                <w:spacing w:val="-17"/>
              </w:rPr>
              <w:t xml:space="preserve"> </w:t>
            </w:r>
            <w:r>
              <w:rPr>
                <w:spacing w:val="-6"/>
              </w:rPr>
              <w:t>own</w:t>
            </w:r>
            <w:r>
              <w:rPr>
                <w:spacing w:val="-19"/>
              </w:rPr>
              <w:t xml:space="preserve"> </w:t>
            </w:r>
            <w:r>
              <w:rPr>
                <w:spacing w:val="-6"/>
              </w:rPr>
              <w:t>values</w:t>
            </w:r>
            <w:r>
              <w:rPr>
                <w:spacing w:val="-19"/>
              </w:rPr>
              <w:t xml:space="preserve"> </w:t>
            </w:r>
            <w:r>
              <w:rPr>
                <w:spacing w:val="-6"/>
              </w:rPr>
              <w:t>and</w:t>
            </w:r>
            <w:r>
              <w:rPr>
                <w:spacing w:val="-19"/>
              </w:rPr>
              <w:t xml:space="preserve"> </w:t>
            </w:r>
            <w:r>
              <w:rPr>
                <w:spacing w:val="-6"/>
              </w:rPr>
              <w:t>implicit</w:t>
            </w:r>
            <w:r>
              <w:rPr>
                <w:spacing w:val="-17"/>
              </w:rPr>
              <w:t xml:space="preserve"> </w:t>
            </w:r>
            <w:r>
              <w:rPr>
                <w:spacing w:val="-6"/>
              </w:rPr>
              <w:t>and</w:t>
            </w:r>
            <w:r>
              <w:rPr>
                <w:spacing w:val="-19"/>
              </w:rPr>
              <w:t xml:space="preserve"> </w:t>
            </w:r>
            <w:r>
              <w:rPr>
                <w:spacing w:val="-6"/>
              </w:rPr>
              <w:t>explicit</w:t>
            </w:r>
            <w:r>
              <w:rPr>
                <w:spacing w:val="-17"/>
              </w:rPr>
              <w:t xml:space="preserve"> </w:t>
            </w:r>
            <w:r>
              <w:rPr>
                <w:spacing w:val="-6"/>
              </w:rPr>
              <w:t>biases,</w:t>
            </w:r>
            <w:r>
              <w:rPr>
                <w:spacing w:val="-17"/>
              </w:rPr>
              <w:t xml:space="preserve"> </w:t>
            </w:r>
            <w:r>
              <w:rPr>
                <w:spacing w:val="-6"/>
              </w:rPr>
              <w:t>the</w:t>
            </w:r>
            <w:r>
              <w:rPr>
                <w:spacing w:val="-19"/>
              </w:rPr>
              <w:t xml:space="preserve"> </w:t>
            </w:r>
            <w:r>
              <w:rPr>
                <w:spacing w:val="-6"/>
              </w:rPr>
              <w:t>ways</w:t>
            </w:r>
            <w:r>
              <w:rPr>
                <w:spacing w:val="-19"/>
              </w:rPr>
              <w:t xml:space="preserve"> </w:t>
            </w:r>
            <w:r>
              <w:rPr>
                <w:spacing w:val="-6"/>
              </w:rPr>
              <w:t xml:space="preserve">in </w:t>
            </w:r>
            <w:r>
              <w:rPr>
                <w:w w:val="90"/>
              </w:rPr>
              <w:t xml:space="preserve">which these values and implicit and explicit biases may positively and negatively affect teaching and learning, and work to mitigate any negative impact on the </w:t>
            </w:r>
            <w:r>
              <w:rPr>
                <w:spacing w:val="-6"/>
              </w:rPr>
              <w:t>teaching</w:t>
            </w:r>
            <w:r>
              <w:rPr>
                <w:spacing w:val="-20"/>
              </w:rPr>
              <w:t xml:space="preserve"> </w:t>
            </w:r>
            <w:r>
              <w:rPr>
                <w:spacing w:val="-6"/>
              </w:rPr>
              <w:t>and</w:t>
            </w:r>
            <w:r>
              <w:rPr>
                <w:spacing w:val="-20"/>
              </w:rPr>
              <w:t xml:space="preserve"> </w:t>
            </w:r>
            <w:r>
              <w:rPr>
                <w:spacing w:val="-6"/>
              </w:rPr>
              <w:t>learning</w:t>
            </w:r>
            <w:r>
              <w:rPr>
                <w:spacing w:val="-20"/>
              </w:rPr>
              <w:t xml:space="preserve"> </w:t>
            </w:r>
            <w:r>
              <w:rPr>
                <w:spacing w:val="-6"/>
              </w:rPr>
              <w:t>of</w:t>
            </w:r>
            <w:r>
              <w:rPr>
                <w:spacing w:val="-19"/>
              </w:rPr>
              <w:t xml:space="preserve"> </w:t>
            </w:r>
            <w:r>
              <w:rPr>
                <w:spacing w:val="-6"/>
              </w:rPr>
              <w:t>students.</w:t>
            </w:r>
            <w:r>
              <w:rPr>
                <w:spacing w:val="16"/>
              </w:rPr>
              <w:t xml:space="preserve"> </w:t>
            </w:r>
            <w:r>
              <w:rPr>
                <w:spacing w:val="-6"/>
              </w:rPr>
              <w:t>They</w:t>
            </w:r>
            <w:r>
              <w:rPr>
                <w:spacing w:val="-20"/>
              </w:rPr>
              <w:t xml:space="preserve"> </w:t>
            </w:r>
            <w:r>
              <w:rPr>
                <w:spacing w:val="-6"/>
              </w:rPr>
              <w:t>exhibit</w:t>
            </w:r>
            <w:r>
              <w:rPr>
                <w:spacing w:val="-19"/>
              </w:rPr>
              <w:t xml:space="preserve"> </w:t>
            </w:r>
            <w:r>
              <w:rPr>
                <w:spacing w:val="-6"/>
              </w:rPr>
              <w:t>positive</w:t>
            </w:r>
            <w:r>
              <w:rPr>
                <w:spacing w:val="-20"/>
              </w:rPr>
              <w:t xml:space="preserve"> </w:t>
            </w:r>
            <w:r>
              <w:rPr>
                <w:spacing w:val="-6"/>
              </w:rPr>
              <w:t>dispositions</w:t>
            </w:r>
            <w:r>
              <w:rPr>
                <w:spacing w:val="-20"/>
              </w:rPr>
              <w:t xml:space="preserve"> </w:t>
            </w:r>
            <w:r>
              <w:rPr>
                <w:spacing w:val="-6"/>
              </w:rPr>
              <w:t>of</w:t>
            </w:r>
            <w:r>
              <w:rPr>
                <w:spacing w:val="-19"/>
              </w:rPr>
              <w:t xml:space="preserve"> </w:t>
            </w:r>
            <w:r>
              <w:rPr>
                <w:spacing w:val="-6"/>
              </w:rPr>
              <w:t>caring, support,</w:t>
            </w:r>
            <w:r>
              <w:rPr>
                <w:spacing w:val="-15"/>
              </w:rPr>
              <w:t xml:space="preserve"> </w:t>
            </w:r>
            <w:r>
              <w:rPr>
                <w:spacing w:val="-6"/>
              </w:rPr>
              <w:t>acceptance,</w:t>
            </w:r>
            <w:r>
              <w:rPr>
                <w:spacing w:val="-15"/>
              </w:rPr>
              <w:t xml:space="preserve"> </w:t>
            </w:r>
            <w:r>
              <w:rPr>
                <w:spacing w:val="-6"/>
              </w:rPr>
              <w:t>and</w:t>
            </w:r>
            <w:r>
              <w:rPr>
                <w:spacing w:val="-16"/>
              </w:rPr>
              <w:t xml:space="preserve"> </w:t>
            </w:r>
            <w:r>
              <w:rPr>
                <w:spacing w:val="-6"/>
              </w:rPr>
              <w:t>fairness</w:t>
            </w:r>
            <w:r>
              <w:rPr>
                <w:spacing w:val="-16"/>
              </w:rPr>
              <w:t xml:space="preserve"> </w:t>
            </w:r>
            <w:r>
              <w:rPr>
                <w:spacing w:val="-6"/>
              </w:rPr>
              <w:t>toward</w:t>
            </w:r>
            <w:r>
              <w:rPr>
                <w:spacing w:val="-16"/>
              </w:rPr>
              <w:t xml:space="preserve"> </w:t>
            </w:r>
            <w:r>
              <w:rPr>
                <w:spacing w:val="-6"/>
              </w:rPr>
              <w:t>all</w:t>
            </w:r>
            <w:r>
              <w:rPr>
                <w:spacing w:val="-15"/>
              </w:rPr>
              <w:t xml:space="preserve"> </w:t>
            </w:r>
            <w:r>
              <w:rPr>
                <w:spacing w:val="-6"/>
              </w:rPr>
              <w:t>students</w:t>
            </w:r>
            <w:r>
              <w:rPr>
                <w:spacing w:val="-16"/>
              </w:rPr>
              <w:t xml:space="preserve"> </w:t>
            </w:r>
            <w:r>
              <w:rPr>
                <w:spacing w:val="-6"/>
              </w:rPr>
              <w:t>and</w:t>
            </w:r>
            <w:r>
              <w:rPr>
                <w:spacing w:val="-16"/>
              </w:rPr>
              <w:t xml:space="preserve"> </w:t>
            </w:r>
            <w:r>
              <w:rPr>
                <w:spacing w:val="-6"/>
              </w:rPr>
              <w:t>families,</w:t>
            </w:r>
            <w:r>
              <w:rPr>
                <w:spacing w:val="-15"/>
              </w:rPr>
              <w:t xml:space="preserve"> </w:t>
            </w:r>
            <w:r>
              <w:rPr>
                <w:spacing w:val="-6"/>
              </w:rPr>
              <w:t>as</w:t>
            </w:r>
            <w:r>
              <w:rPr>
                <w:spacing w:val="-16"/>
              </w:rPr>
              <w:t xml:space="preserve"> </w:t>
            </w:r>
            <w:r>
              <w:rPr>
                <w:spacing w:val="-6"/>
              </w:rPr>
              <w:t>well</w:t>
            </w:r>
            <w:r>
              <w:rPr>
                <w:spacing w:val="-15"/>
              </w:rPr>
              <w:t xml:space="preserve"> </w:t>
            </w:r>
            <w:r>
              <w:rPr>
                <w:spacing w:val="-6"/>
              </w:rPr>
              <w:t xml:space="preserve">as </w:t>
            </w:r>
            <w:r>
              <w:rPr>
                <w:spacing w:val="-2"/>
              </w:rPr>
              <w:t>toward</w:t>
            </w:r>
            <w:r>
              <w:rPr>
                <w:spacing w:val="-15"/>
              </w:rPr>
              <w:t xml:space="preserve"> </w:t>
            </w:r>
            <w:r>
              <w:rPr>
                <w:spacing w:val="-2"/>
              </w:rPr>
              <w:t>their</w:t>
            </w:r>
            <w:r>
              <w:rPr>
                <w:spacing w:val="-14"/>
              </w:rPr>
              <w:t xml:space="preserve"> </w:t>
            </w:r>
            <w:r>
              <w:rPr>
                <w:spacing w:val="-2"/>
              </w:rPr>
              <w:t>colleagues.</w:t>
            </w:r>
          </w:p>
        </w:tc>
        <w:tc>
          <w:tcPr>
            <w:tcW w:w="860" w:type="dxa"/>
          </w:tcPr>
          <w:p w14:paraId="531D54FC" w14:textId="77777777" w:rsidR="001A42B2" w:rsidRDefault="001A42B2">
            <w:pPr>
              <w:pStyle w:val="TableParagraph"/>
              <w:rPr>
                <w:rFonts w:ascii="Times New Roman"/>
              </w:rPr>
            </w:pPr>
          </w:p>
        </w:tc>
        <w:tc>
          <w:tcPr>
            <w:tcW w:w="780" w:type="dxa"/>
          </w:tcPr>
          <w:p w14:paraId="27522369" w14:textId="77777777" w:rsidR="001A42B2" w:rsidRDefault="001A42B2">
            <w:pPr>
              <w:pStyle w:val="TableParagraph"/>
              <w:rPr>
                <w:rFonts w:ascii="Times New Roman"/>
              </w:rPr>
            </w:pPr>
          </w:p>
        </w:tc>
      </w:tr>
      <w:tr w:rsidR="001A42B2" w14:paraId="0BFCA022" w14:textId="77777777">
        <w:trPr>
          <w:trHeight w:val="760"/>
        </w:trPr>
        <w:tc>
          <w:tcPr>
            <w:tcW w:w="8780" w:type="dxa"/>
          </w:tcPr>
          <w:p w14:paraId="514105A7" w14:textId="77777777" w:rsidR="001A42B2" w:rsidRDefault="00000000">
            <w:pPr>
              <w:pStyle w:val="TableParagraph"/>
              <w:spacing w:before="97" w:line="228" w:lineRule="auto"/>
              <w:ind w:left="105" w:right="649"/>
            </w:pPr>
            <w:r>
              <w:rPr>
                <w:w w:val="90"/>
              </w:rPr>
              <w:t xml:space="preserve">U.6.3 Establish professional learning goals and make progress to improve their </w:t>
            </w:r>
            <w:r>
              <w:rPr>
                <w:spacing w:val="-6"/>
              </w:rPr>
              <w:t>practice</w:t>
            </w:r>
            <w:r>
              <w:rPr>
                <w:spacing w:val="-19"/>
              </w:rPr>
              <w:t xml:space="preserve"> </w:t>
            </w:r>
            <w:r>
              <w:rPr>
                <w:spacing w:val="-6"/>
              </w:rPr>
              <w:t>by</w:t>
            </w:r>
            <w:r>
              <w:rPr>
                <w:spacing w:val="-19"/>
              </w:rPr>
              <w:t xml:space="preserve"> </w:t>
            </w:r>
            <w:r>
              <w:rPr>
                <w:spacing w:val="-6"/>
              </w:rPr>
              <w:t>routinely</w:t>
            </w:r>
            <w:r>
              <w:rPr>
                <w:spacing w:val="-19"/>
              </w:rPr>
              <w:t xml:space="preserve"> </w:t>
            </w:r>
            <w:r>
              <w:rPr>
                <w:spacing w:val="-6"/>
              </w:rPr>
              <w:t>engaging</w:t>
            </w:r>
            <w:r>
              <w:rPr>
                <w:spacing w:val="-19"/>
              </w:rPr>
              <w:t xml:space="preserve"> </w:t>
            </w:r>
            <w:r>
              <w:rPr>
                <w:spacing w:val="-6"/>
              </w:rPr>
              <w:t>in</w:t>
            </w:r>
            <w:r>
              <w:rPr>
                <w:spacing w:val="-19"/>
              </w:rPr>
              <w:t xml:space="preserve"> </w:t>
            </w:r>
            <w:r>
              <w:rPr>
                <w:spacing w:val="-6"/>
              </w:rPr>
              <w:t>communication</w:t>
            </w:r>
            <w:r>
              <w:rPr>
                <w:spacing w:val="-19"/>
              </w:rPr>
              <w:t xml:space="preserve"> </w:t>
            </w:r>
            <w:r>
              <w:rPr>
                <w:spacing w:val="-6"/>
              </w:rPr>
              <w:t>and</w:t>
            </w:r>
            <w:r>
              <w:rPr>
                <w:spacing w:val="-19"/>
              </w:rPr>
              <w:t xml:space="preserve"> </w:t>
            </w:r>
            <w:r>
              <w:rPr>
                <w:spacing w:val="-6"/>
              </w:rPr>
              <w:t>inquiry</w:t>
            </w:r>
            <w:r>
              <w:rPr>
                <w:spacing w:val="-19"/>
              </w:rPr>
              <w:t xml:space="preserve"> </w:t>
            </w:r>
            <w:r>
              <w:rPr>
                <w:spacing w:val="-6"/>
              </w:rPr>
              <w:t>with</w:t>
            </w:r>
            <w:r>
              <w:rPr>
                <w:spacing w:val="-19"/>
              </w:rPr>
              <w:t xml:space="preserve"> </w:t>
            </w:r>
            <w:r>
              <w:rPr>
                <w:spacing w:val="-6"/>
              </w:rPr>
              <w:t>colleagues.</w:t>
            </w:r>
          </w:p>
        </w:tc>
        <w:tc>
          <w:tcPr>
            <w:tcW w:w="860" w:type="dxa"/>
          </w:tcPr>
          <w:p w14:paraId="4682B002" w14:textId="77777777" w:rsidR="001A42B2" w:rsidRDefault="001A42B2">
            <w:pPr>
              <w:pStyle w:val="TableParagraph"/>
              <w:rPr>
                <w:rFonts w:ascii="Times New Roman"/>
              </w:rPr>
            </w:pPr>
          </w:p>
        </w:tc>
        <w:tc>
          <w:tcPr>
            <w:tcW w:w="780" w:type="dxa"/>
          </w:tcPr>
          <w:p w14:paraId="1EA71C7D" w14:textId="77777777" w:rsidR="001A42B2" w:rsidRDefault="001A42B2">
            <w:pPr>
              <w:pStyle w:val="TableParagraph"/>
              <w:rPr>
                <w:rFonts w:ascii="Times New Roman"/>
              </w:rPr>
            </w:pPr>
          </w:p>
        </w:tc>
      </w:tr>
      <w:tr w:rsidR="001A42B2" w14:paraId="71BDDAB8" w14:textId="77777777">
        <w:trPr>
          <w:trHeight w:val="1060"/>
        </w:trPr>
        <w:tc>
          <w:tcPr>
            <w:tcW w:w="8780" w:type="dxa"/>
          </w:tcPr>
          <w:p w14:paraId="7597FF15" w14:textId="77777777" w:rsidR="001A42B2" w:rsidRDefault="00000000">
            <w:pPr>
              <w:pStyle w:val="TableParagraph"/>
              <w:spacing w:before="107" w:line="228" w:lineRule="auto"/>
              <w:ind w:left="105" w:right="649"/>
            </w:pPr>
            <w:r>
              <w:rPr>
                <w:spacing w:val="-8"/>
              </w:rPr>
              <w:t>U.6.4</w:t>
            </w:r>
            <w:r>
              <w:rPr>
                <w:spacing w:val="-18"/>
              </w:rPr>
              <w:t xml:space="preserve"> </w:t>
            </w:r>
            <w:r>
              <w:rPr>
                <w:spacing w:val="-8"/>
              </w:rPr>
              <w:t>Demonstrate</w:t>
            </w:r>
            <w:r>
              <w:rPr>
                <w:spacing w:val="-18"/>
              </w:rPr>
              <w:t xml:space="preserve"> </w:t>
            </w:r>
            <w:r>
              <w:rPr>
                <w:spacing w:val="-8"/>
              </w:rPr>
              <w:t>how</w:t>
            </w:r>
            <w:r>
              <w:rPr>
                <w:spacing w:val="-18"/>
              </w:rPr>
              <w:t xml:space="preserve"> </w:t>
            </w:r>
            <w:r>
              <w:rPr>
                <w:spacing w:val="-8"/>
              </w:rPr>
              <w:t>and</w:t>
            </w:r>
            <w:r>
              <w:rPr>
                <w:spacing w:val="-18"/>
              </w:rPr>
              <w:t xml:space="preserve"> </w:t>
            </w:r>
            <w:r>
              <w:rPr>
                <w:spacing w:val="-8"/>
              </w:rPr>
              <w:t>when</w:t>
            </w:r>
            <w:r>
              <w:rPr>
                <w:spacing w:val="-18"/>
              </w:rPr>
              <w:t xml:space="preserve"> </w:t>
            </w:r>
            <w:r>
              <w:rPr>
                <w:spacing w:val="-8"/>
              </w:rPr>
              <w:t>to</w:t>
            </w:r>
            <w:r>
              <w:rPr>
                <w:spacing w:val="-18"/>
              </w:rPr>
              <w:t xml:space="preserve"> </w:t>
            </w:r>
            <w:r>
              <w:rPr>
                <w:spacing w:val="-8"/>
              </w:rPr>
              <w:t>involve</w:t>
            </w:r>
            <w:r>
              <w:rPr>
                <w:spacing w:val="-18"/>
              </w:rPr>
              <w:t xml:space="preserve"> </w:t>
            </w:r>
            <w:r>
              <w:rPr>
                <w:spacing w:val="-8"/>
              </w:rPr>
              <w:t>other</w:t>
            </w:r>
            <w:r>
              <w:rPr>
                <w:spacing w:val="-17"/>
              </w:rPr>
              <w:t xml:space="preserve"> </w:t>
            </w:r>
            <w:r>
              <w:rPr>
                <w:spacing w:val="-8"/>
              </w:rPr>
              <w:t>adults</w:t>
            </w:r>
            <w:r>
              <w:rPr>
                <w:spacing w:val="-18"/>
              </w:rPr>
              <w:t xml:space="preserve"> </w:t>
            </w:r>
            <w:r>
              <w:rPr>
                <w:spacing w:val="-8"/>
              </w:rPr>
              <w:t>and</w:t>
            </w:r>
            <w:r>
              <w:rPr>
                <w:spacing w:val="-18"/>
              </w:rPr>
              <w:t xml:space="preserve"> </w:t>
            </w:r>
            <w:r>
              <w:rPr>
                <w:spacing w:val="-8"/>
              </w:rPr>
              <w:t>to</w:t>
            </w:r>
            <w:r>
              <w:rPr>
                <w:spacing w:val="-18"/>
              </w:rPr>
              <w:t xml:space="preserve"> </w:t>
            </w:r>
            <w:r>
              <w:rPr>
                <w:spacing w:val="-8"/>
              </w:rPr>
              <w:t xml:space="preserve">communicate </w:t>
            </w:r>
            <w:r>
              <w:rPr>
                <w:w w:val="90"/>
              </w:rPr>
              <w:t xml:space="preserve">effectively with peers and colleagues, families, and members of the larger school </w:t>
            </w:r>
            <w:r>
              <w:rPr>
                <w:spacing w:val="-6"/>
              </w:rPr>
              <w:t>community</w:t>
            </w:r>
            <w:r>
              <w:rPr>
                <w:spacing w:val="-20"/>
              </w:rPr>
              <w:t xml:space="preserve"> </w:t>
            </w:r>
            <w:r>
              <w:rPr>
                <w:spacing w:val="-6"/>
              </w:rPr>
              <w:t>to</w:t>
            </w:r>
            <w:r>
              <w:rPr>
                <w:spacing w:val="-20"/>
              </w:rPr>
              <w:t xml:space="preserve"> </w:t>
            </w:r>
            <w:r>
              <w:rPr>
                <w:spacing w:val="-6"/>
              </w:rPr>
              <w:t>support</w:t>
            </w:r>
            <w:r>
              <w:rPr>
                <w:spacing w:val="-19"/>
              </w:rPr>
              <w:t xml:space="preserve"> </w:t>
            </w:r>
            <w:r>
              <w:rPr>
                <w:spacing w:val="-6"/>
              </w:rPr>
              <w:t>teacher</w:t>
            </w:r>
            <w:r>
              <w:rPr>
                <w:spacing w:val="-19"/>
              </w:rPr>
              <w:t xml:space="preserve"> </w:t>
            </w:r>
            <w:r>
              <w:rPr>
                <w:spacing w:val="-6"/>
              </w:rPr>
              <w:t>and</w:t>
            </w:r>
            <w:r>
              <w:rPr>
                <w:spacing w:val="-20"/>
              </w:rPr>
              <w:t xml:space="preserve"> </w:t>
            </w:r>
            <w:r>
              <w:rPr>
                <w:spacing w:val="-6"/>
              </w:rPr>
              <w:t>student</w:t>
            </w:r>
            <w:r>
              <w:rPr>
                <w:spacing w:val="-19"/>
              </w:rPr>
              <w:t xml:space="preserve"> </w:t>
            </w:r>
            <w:r>
              <w:rPr>
                <w:spacing w:val="-6"/>
              </w:rPr>
              <w:t>learning.</w:t>
            </w:r>
          </w:p>
        </w:tc>
        <w:tc>
          <w:tcPr>
            <w:tcW w:w="860" w:type="dxa"/>
          </w:tcPr>
          <w:p w14:paraId="6321B473" w14:textId="77777777" w:rsidR="001A42B2" w:rsidRDefault="001A42B2">
            <w:pPr>
              <w:pStyle w:val="TableParagraph"/>
              <w:rPr>
                <w:rFonts w:ascii="Times New Roman"/>
              </w:rPr>
            </w:pPr>
          </w:p>
        </w:tc>
        <w:tc>
          <w:tcPr>
            <w:tcW w:w="780" w:type="dxa"/>
          </w:tcPr>
          <w:p w14:paraId="1F14884E" w14:textId="77777777" w:rsidR="001A42B2" w:rsidRDefault="001A42B2">
            <w:pPr>
              <w:pStyle w:val="TableParagraph"/>
              <w:rPr>
                <w:rFonts w:ascii="Times New Roman"/>
              </w:rPr>
            </w:pPr>
          </w:p>
        </w:tc>
      </w:tr>
      <w:tr w:rsidR="001A42B2" w14:paraId="509637D5" w14:textId="77777777">
        <w:trPr>
          <w:trHeight w:val="1599"/>
        </w:trPr>
        <w:tc>
          <w:tcPr>
            <w:tcW w:w="8780" w:type="dxa"/>
          </w:tcPr>
          <w:p w14:paraId="1B7CC280" w14:textId="77777777" w:rsidR="001A42B2" w:rsidRDefault="00000000">
            <w:pPr>
              <w:pStyle w:val="TableParagraph"/>
              <w:spacing w:before="96" w:line="228" w:lineRule="auto"/>
              <w:ind w:left="105" w:right="848"/>
            </w:pPr>
            <w:r>
              <w:rPr>
                <w:w w:val="90"/>
              </w:rPr>
              <w:t xml:space="preserve">U.6.5 Demonstrate professional responsibility for all aspects of student learning </w:t>
            </w:r>
            <w:r>
              <w:rPr>
                <w:spacing w:val="-6"/>
              </w:rPr>
              <w:t>and</w:t>
            </w:r>
            <w:r>
              <w:rPr>
                <w:spacing w:val="-22"/>
              </w:rPr>
              <w:t xml:space="preserve"> </w:t>
            </w:r>
            <w:r>
              <w:rPr>
                <w:spacing w:val="-6"/>
              </w:rPr>
              <w:t>classroom</w:t>
            </w:r>
            <w:r>
              <w:rPr>
                <w:spacing w:val="-20"/>
              </w:rPr>
              <w:t xml:space="preserve"> </w:t>
            </w:r>
            <w:r>
              <w:rPr>
                <w:spacing w:val="-6"/>
              </w:rPr>
              <w:t>management,</w:t>
            </w:r>
            <w:r>
              <w:rPr>
                <w:spacing w:val="-19"/>
              </w:rPr>
              <w:t xml:space="preserve"> </w:t>
            </w:r>
            <w:r>
              <w:rPr>
                <w:spacing w:val="-6"/>
              </w:rPr>
              <w:t>including</w:t>
            </w:r>
            <w:r>
              <w:rPr>
                <w:spacing w:val="-20"/>
              </w:rPr>
              <w:t xml:space="preserve"> </w:t>
            </w:r>
            <w:r>
              <w:rPr>
                <w:spacing w:val="-6"/>
              </w:rPr>
              <w:t>responsibility</w:t>
            </w:r>
            <w:r>
              <w:rPr>
                <w:spacing w:val="-20"/>
              </w:rPr>
              <w:t xml:space="preserve"> </w:t>
            </w:r>
            <w:r>
              <w:rPr>
                <w:spacing w:val="-6"/>
              </w:rPr>
              <w:t>for</w:t>
            </w:r>
            <w:r>
              <w:rPr>
                <w:spacing w:val="-19"/>
              </w:rPr>
              <w:t xml:space="preserve"> </w:t>
            </w:r>
            <w:r>
              <w:rPr>
                <w:spacing w:val="-6"/>
              </w:rPr>
              <w:t>the</w:t>
            </w:r>
            <w:r>
              <w:rPr>
                <w:spacing w:val="-20"/>
              </w:rPr>
              <w:t xml:space="preserve"> </w:t>
            </w:r>
            <w:r>
              <w:rPr>
                <w:spacing w:val="-6"/>
              </w:rPr>
              <w:t>learning</w:t>
            </w:r>
            <w:r>
              <w:rPr>
                <w:spacing w:val="-20"/>
              </w:rPr>
              <w:t xml:space="preserve"> </w:t>
            </w:r>
            <w:r>
              <w:rPr>
                <w:spacing w:val="-6"/>
              </w:rPr>
              <w:t>outcomes of</w:t>
            </w:r>
            <w:r>
              <w:rPr>
                <w:spacing w:val="-19"/>
              </w:rPr>
              <w:t xml:space="preserve"> </w:t>
            </w:r>
            <w:r>
              <w:rPr>
                <w:spacing w:val="-6"/>
              </w:rPr>
              <w:t>all</w:t>
            </w:r>
            <w:r>
              <w:rPr>
                <w:spacing w:val="-19"/>
              </w:rPr>
              <w:t xml:space="preserve"> </w:t>
            </w:r>
            <w:r>
              <w:rPr>
                <w:spacing w:val="-6"/>
              </w:rPr>
              <w:t>students,</w:t>
            </w:r>
            <w:r>
              <w:rPr>
                <w:spacing w:val="-19"/>
              </w:rPr>
              <w:t xml:space="preserve"> </w:t>
            </w:r>
            <w:r>
              <w:rPr>
                <w:spacing w:val="-6"/>
              </w:rPr>
              <w:t>along</w:t>
            </w:r>
            <w:r>
              <w:rPr>
                <w:spacing w:val="-20"/>
              </w:rPr>
              <w:t xml:space="preserve"> </w:t>
            </w:r>
            <w:r>
              <w:rPr>
                <w:spacing w:val="-6"/>
              </w:rPr>
              <w:t>with</w:t>
            </w:r>
            <w:r>
              <w:rPr>
                <w:spacing w:val="-20"/>
              </w:rPr>
              <w:t xml:space="preserve"> </w:t>
            </w:r>
            <w:r>
              <w:rPr>
                <w:spacing w:val="-6"/>
              </w:rPr>
              <w:t>appropriate</w:t>
            </w:r>
            <w:r>
              <w:rPr>
                <w:spacing w:val="-20"/>
              </w:rPr>
              <w:t xml:space="preserve"> </w:t>
            </w:r>
            <w:r>
              <w:rPr>
                <w:spacing w:val="-6"/>
              </w:rPr>
              <w:t>concerns</w:t>
            </w:r>
            <w:r>
              <w:rPr>
                <w:spacing w:val="-20"/>
              </w:rPr>
              <w:t xml:space="preserve"> </w:t>
            </w:r>
            <w:r>
              <w:rPr>
                <w:spacing w:val="-6"/>
              </w:rPr>
              <w:t>and</w:t>
            </w:r>
            <w:r>
              <w:rPr>
                <w:spacing w:val="-20"/>
              </w:rPr>
              <w:t xml:space="preserve"> </w:t>
            </w:r>
            <w:r>
              <w:rPr>
                <w:spacing w:val="-6"/>
              </w:rPr>
              <w:t>policies</w:t>
            </w:r>
            <w:r>
              <w:rPr>
                <w:spacing w:val="-20"/>
              </w:rPr>
              <w:t xml:space="preserve"> </w:t>
            </w:r>
            <w:r>
              <w:rPr>
                <w:spacing w:val="-6"/>
              </w:rPr>
              <w:t>regarding</w:t>
            </w:r>
            <w:r>
              <w:rPr>
                <w:spacing w:val="-20"/>
              </w:rPr>
              <w:t xml:space="preserve"> </w:t>
            </w:r>
            <w:r>
              <w:rPr>
                <w:spacing w:val="-6"/>
              </w:rPr>
              <w:t xml:space="preserve">the </w:t>
            </w:r>
            <w:r>
              <w:rPr>
                <w:w w:val="90"/>
              </w:rPr>
              <w:t>privacy, health, and safety of students and families.</w:t>
            </w:r>
            <w:r>
              <w:rPr>
                <w:spacing w:val="40"/>
              </w:rPr>
              <w:t xml:space="preserve"> </w:t>
            </w:r>
            <w:r>
              <w:rPr>
                <w:w w:val="90"/>
              </w:rPr>
              <w:t>Beginning teachers conduct themselves with integrity and model ethical conduct for themselves and others.</w:t>
            </w:r>
          </w:p>
        </w:tc>
        <w:tc>
          <w:tcPr>
            <w:tcW w:w="860" w:type="dxa"/>
          </w:tcPr>
          <w:p w14:paraId="1C3E7381" w14:textId="77777777" w:rsidR="001A42B2" w:rsidRDefault="001A42B2">
            <w:pPr>
              <w:pStyle w:val="TableParagraph"/>
              <w:rPr>
                <w:rFonts w:ascii="Times New Roman"/>
              </w:rPr>
            </w:pPr>
          </w:p>
        </w:tc>
        <w:tc>
          <w:tcPr>
            <w:tcW w:w="780" w:type="dxa"/>
          </w:tcPr>
          <w:p w14:paraId="22E1EEE3" w14:textId="77777777" w:rsidR="001A42B2" w:rsidRDefault="001A42B2">
            <w:pPr>
              <w:pStyle w:val="TableParagraph"/>
              <w:rPr>
                <w:rFonts w:ascii="Times New Roman"/>
              </w:rPr>
            </w:pPr>
          </w:p>
        </w:tc>
      </w:tr>
      <w:tr w:rsidR="001A42B2" w14:paraId="10FAD42A" w14:textId="77777777">
        <w:trPr>
          <w:trHeight w:val="1340"/>
        </w:trPr>
        <w:tc>
          <w:tcPr>
            <w:tcW w:w="8780" w:type="dxa"/>
          </w:tcPr>
          <w:p w14:paraId="2DE8B727" w14:textId="77777777" w:rsidR="001A42B2" w:rsidRDefault="00000000">
            <w:pPr>
              <w:pStyle w:val="TableParagraph"/>
              <w:spacing w:before="105" w:line="228" w:lineRule="auto"/>
              <w:ind w:left="105" w:right="649"/>
            </w:pPr>
            <w:r>
              <w:rPr>
                <w:w w:val="90"/>
              </w:rPr>
              <w:t xml:space="preserve">U.6.6 Understand and enact professional roles and responsibilities as mandated </w:t>
            </w:r>
            <w:r>
              <w:rPr>
                <w:spacing w:val="-6"/>
              </w:rPr>
              <w:t>reporters</w:t>
            </w:r>
            <w:r>
              <w:rPr>
                <w:spacing w:val="-10"/>
              </w:rPr>
              <w:t xml:space="preserve"> </w:t>
            </w:r>
            <w:r>
              <w:rPr>
                <w:spacing w:val="-6"/>
              </w:rPr>
              <w:t>and</w:t>
            </w:r>
            <w:r>
              <w:rPr>
                <w:spacing w:val="-10"/>
              </w:rPr>
              <w:t xml:space="preserve"> </w:t>
            </w:r>
            <w:r>
              <w:rPr>
                <w:spacing w:val="-6"/>
              </w:rPr>
              <w:t>comply</w:t>
            </w:r>
            <w:r>
              <w:rPr>
                <w:spacing w:val="-10"/>
              </w:rPr>
              <w:t xml:space="preserve"> </w:t>
            </w:r>
            <w:r>
              <w:rPr>
                <w:spacing w:val="-6"/>
              </w:rPr>
              <w:t>with</w:t>
            </w:r>
            <w:r>
              <w:rPr>
                <w:spacing w:val="-10"/>
              </w:rPr>
              <w:t xml:space="preserve"> </w:t>
            </w:r>
            <w:r>
              <w:rPr>
                <w:spacing w:val="-6"/>
              </w:rPr>
              <w:t>all</w:t>
            </w:r>
            <w:r>
              <w:rPr>
                <w:spacing w:val="-9"/>
              </w:rPr>
              <w:t xml:space="preserve"> </w:t>
            </w:r>
            <w:r>
              <w:rPr>
                <w:spacing w:val="-6"/>
              </w:rPr>
              <w:t>laws</w:t>
            </w:r>
            <w:r>
              <w:rPr>
                <w:spacing w:val="-10"/>
              </w:rPr>
              <w:t xml:space="preserve"> </w:t>
            </w:r>
            <w:r>
              <w:rPr>
                <w:spacing w:val="-6"/>
              </w:rPr>
              <w:t>concerning</w:t>
            </w:r>
            <w:r>
              <w:rPr>
                <w:spacing w:val="-10"/>
              </w:rPr>
              <w:t xml:space="preserve"> </w:t>
            </w:r>
            <w:r>
              <w:rPr>
                <w:spacing w:val="-6"/>
              </w:rPr>
              <w:t>professional</w:t>
            </w:r>
            <w:r>
              <w:rPr>
                <w:spacing w:val="-9"/>
              </w:rPr>
              <w:t xml:space="preserve"> </w:t>
            </w:r>
            <w:r>
              <w:rPr>
                <w:spacing w:val="-6"/>
              </w:rPr>
              <w:t>responsibilities, professional</w:t>
            </w:r>
            <w:r>
              <w:rPr>
                <w:spacing w:val="-16"/>
              </w:rPr>
              <w:t xml:space="preserve"> </w:t>
            </w:r>
            <w:r>
              <w:rPr>
                <w:spacing w:val="-6"/>
              </w:rPr>
              <w:t>conduct,</w:t>
            </w:r>
            <w:r>
              <w:rPr>
                <w:spacing w:val="-16"/>
              </w:rPr>
              <w:t xml:space="preserve"> </w:t>
            </w:r>
            <w:r>
              <w:rPr>
                <w:spacing w:val="-6"/>
              </w:rPr>
              <w:t>and</w:t>
            </w:r>
            <w:r>
              <w:rPr>
                <w:spacing w:val="-17"/>
              </w:rPr>
              <w:t xml:space="preserve"> </w:t>
            </w:r>
            <w:r>
              <w:rPr>
                <w:spacing w:val="-6"/>
              </w:rPr>
              <w:t>moral</w:t>
            </w:r>
            <w:r>
              <w:rPr>
                <w:spacing w:val="-16"/>
              </w:rPr>
              <w:t xml:space="preserve"> </w:t>
            </w:r>
            <w:r>
              <w:rPr>
                <w:spacing w:val="-6"/>
              </w:rPr>
              <w:t>ﬁtness,</w:t>
            </w:r>
            <w:r>
              <w:rPr>
                <w:spacing w:val="-16"/>
              </w:rPr>
              <w:t xml:space="preserve"> </w:t>
            </w:r>
            <w:r>
              <w:rPr>
                <w:spacing w:val="-6"/>
              </w:rPr>
              <w:t>including</w:t>
            </w:r>
            <w:r>
              <w:rPr>
                <w:spacing w:val="-17"/>
              </w:rPr>
              <w:t xml:space="preserve"> </w:t>
            </w:r>
            <w:r>
              <w:rPr>
                <w:spacing w:val="-6"/>
              </w:rPr>
              <w:t>the</w:t>
            </w:r>
            <w:r>
              <w:rPr>
                <w:spacing w:val="-17"/>
              </w:rPr>
              <w:t xml:space="preserve"> </w:t>
            </w:r>
            <w:r>
              <w:rPr>
                <w:spacing w:val="-6"/>
              </w:rPr>
              <w:t>responsible</w:t>
            </w:r>
            <w:r>
              <w:rPr>
                <w:spacing w:val="-17"/>
              </w:rPr>
              <w:t xml:space="preserve"> </w:t>
            </w:r>
            <w:r>
              <w:rPr>
                <w:spacing w:val="-6"/>
              </w:rPr>
              <w:t>use</w:t>
            </w:r>
            <w:r>
              <w:rPr>
                <w:spacing w:val="-17"/>
              </w:rPr>
              <w:t xml:space="preserve"> </w:t>
            </w:r>
            <w:r>
              <w:rPr>
                <w:spacing w:val="-6"/>
              </w:rPr>
              <w:t>of</w:t>
            </w:r>
            <w:r>
              <w:rPr>
                <w:spacing w:val="-16"/>
              </w:rPr>
              <w:t xml:space="preserve"> </w:t>
            </w:r>
            <w:r>
              <w:rPr>
                <w:spacing w:val="-6"/>
              </w:rPr>
              <w:t xml:space="preserve">social </w:t>
            </w:r>
            <w:r>
              <w:rPr>
                <w:spacing w:val="-4"/>
              </w:rPr>
              <w:t>media</w:t>
            </w:r>
            <w:r>
              <w:rPr>
                <w:spacing w:val="-20"/>
              </w:rPr>
              <w:t xml:space="preserve"> </w:t>
            </w:r>
            <w:r>
              <w:rPr>
                <w:spacing w:val="-4"/>
              </w:rPr>
              <w:t>and</w:t>
            </w:r>
            <w:r>
              <w:rPr>
                <w:spacing w:val="-20"/>
              </w:rPr>
              <w:t xml:space="preserve"> </w:t>
            </w:r>
            <w:r>
              <w:rPr>
                <w:spacing w:val="-4"/>
              </w:rPr>
              <w:t>other</w:t>
            </w:r>
            <w:r>
              <w:rPr>
                <w:spacing w:val="-18"/>
              </w:rPr>
              <w:t xml:space="preserve"> </w:t>
            </w:r>
            <w:r>
              <w:rPr>
                <w:spacing w:val="-4"/>
              </w:rPr>
              <w:t>digital</w:t>
            </w:r>
            <w:r>
              <w:rPr>
                <w:spacing w:val="-18"/>
              </w:rPr>
              <w:t xml:space="preserve"> </w:t>
            </w:r>
            <w:r>
              <w:rPr>
                <w:spacing w:val="-4"/>
              </w:rPr>
              <w:t>platforms</w:t>
            </w:r>
            <w:r>
              <w:rPr>
                <w:spacing w:val="-20"/>
              </w:rPr>
              <w:t xml:space="preserve"> </w:t>
            </w:r>
            <w:r>
              <w:rPr>
                <w:spacing w:val="-4"/>
              </w:rPr>
              <w:t>and</w:t>
            </w:r>
            <w:r>
              <w:rPr>
                <w:spacing w:val="-20"/>
              </w:rPr>
              <w:t xml:space="preserve"> </w:t>
            </w:r>
            <w:r>
              <w:rPr>
                <w:spacing w:val="-4"/>
              </w:rPr>
              <w:t>tools.</w:t>
            </w:r>
          </w:p>
        </w:tc>
        <w:tc>
          <w:tcPr>
            <w:tcW w:w="860" w:type="dxa"/>
          </w:tcPr>
          <w:p w14:paraId="53C725AA" w14:textId="77777777" w:rsidR="001A42B2" w:rsidRDefault="001A42B2">
            <w:pPr>
              <w:pStyle w:val="TableParagraph"/>
              <w:rPr>
                <w:rFonts w:ascii="Times New Roman"/>
              </w:rPr>
            </w:pPr>
          </w:p>
        </w:tc>
        <w:tc>
          <w:tcPr>
            <w:tcW w:w="780" w:type="dxa"/>
          </w:tcPr>
          <w:p w14:paraId="19FCC413" w14:textId="77777777" w:rsidR="001A42B2" w:rsidRDefault="001A42B2">
            <w:pPr>
              <w:pStyle w:val="TableParagraph"/>
              <w:rPr>
                <w:rFonts w:ascii="Times New Roman"/>
              </w:rPr>
            </w:pPr>
          </w:p>
        </w:tc>
      </w:tr>
      <w:tr w:rsidR="001A42B2" w14:paraId="0AF089D9" w14:textId="77777777">
        <w:trPr>
          <w:trHeight w:val="1040"/>
        </w:trPr>
        <w:tc>
          <w:tcPr>
            <w:tcW w:w="8780" w:type="dxa"/>
          </w:tcPr>
          <w:p w14:paraId="01A9F8C6" w14:textId="77777777" w:rsidR="001A42B2" w:rsidRDefault="00000000">
            <w:pPr>
              <w:pStyle w:val="TableParagraph"/>
              <w:spacing w:before="93" w:line="228" w:lineRule="auto"/>
              <w:ind w:left="105" w:right="657"/>
            </w:pPr>
            <w:r>
              <w:rPr>
                <w:w w:val="90"/>
              </w:rPr>
              <w:t>U.6.7</w:t>
            </w:r>
            <w:r>
              <w:rPr>
                <w:spacing w:val="-6"/>
                <w:w w:val="90"/>
              </w:rPr>
              <w:t xml:space="preserve"> </w:t>
            </w:r>
            <w:r>
              <w:rPr>
                <w:w w:val="90"/>
              </w:rPr>
              <w:t>Critically</w:t>
            </w:r>
            <w:r>
              <w:rPr>
                <w:spacing w:val="-6"/>
                <w:w w:val="90"/>
              </w:rPr>
              <w:t xml:space="preserve"> </w:t>
            </w:r>
            <w:r>
              <w:rPr>
                <w:w w:val="90"/>
              </w:rPr>
              <w:t>analyze</w:t>
            </w:r>
            <w:r>
              <w:rPr>
                <w:spacing w:val="-6"/>
                <w:w w:val="90"/>
              </w:rPr>
              <w:t xml:space="preserve"> </w:t>
            </w:r>
            <w:r>
              <w:rPr>
                <w:w w:val="90"/>
              </w:rPr>
              <w:t>how</w:t>
            </w:r>
            <w:r>
              <w:rPr>
                <w:spacing w:val="-6"/>
                <w:w w:val="90"/>
              </w:rPr>
              <w:t xml:space="preserve"> </w:t>
            </w:r>
            <w:r>
              <w:rPr>
                <w:w w:val="90"/>
              </w:rPr>
              <w:t>the</w:t>
            </w:r>
            <w:r>
              <w:rPr>
                <w:spacing w:val="-6"/>
                <w:w w:val="90"/>
              </w:rPr>
              <w:t xml:space="preserve"> </w:t>
            </w:r>
            <w:r>
              <w:rPr>
                <w:w w:val="90"/>
              </w:rPr>
              <w:t>context,</w:t>
            </w:r>
            <w:r>
              <w:rPr>
                <w:spacing w:val="-5"/>
                <w:w w:val="90"/>
              </w:rPr>
              <w:t xml:space="preserve"> </w:t>
            </w:r>
            <w:r>
              <w:rPr>
                <w:w w:val="90"/>
              </w:rPr>
              <w:t>structure,</w:t>
            </w:r>
            <w:r>
              <w:rPr>
                <w:spacing w:val="-5"/>
                <w:w w:val="90"/>
              </w:rPr>
              <w:t xml:space="preserve"> </w:t>
            </w:r>
            <w:r>
              <w:rPr>
                <w:w w:val="90"/>
              </w:rPr>
              <w:t>and</w:t>
            </w:r>
            <w:r>
              <w:rPr>
                <w:spacing w:val="-6"/>
                <w:w w:val="90"/>
              </w:rPr>
              <w:t xml:space="preserve"> </w:t>
            </w:r>
            <w:r>
              <w:rPr>
                <w:w w:val="90"/>
              </w:rPr>
              <w:t>history</w:t>
            </w:r>
            <w:r>
              <w:rPr>
                <w:spacing w:val="-6"/>
                <w:w w:val="90"/>
              </w:rPr>
              <w:t xml:space="preserve"> </w:t>
            </w:r>
            <w:r>
              <w:rPr>
                <w:w w:val="90"/>
              </w:rPr>
              <w:t>of</w:t>
            </w:r>
            <w:r>
              <w:rPr>
                <w:spacing w:val="-5"/>
                <w:w w:val="90"/>
              </w:rPr>
              <w:t xml:space="preserve"> </w:t>
            </w:r>
            <w:r>
              <w:rPr>
                <w:w w:val="90"/>
              </w:rPr>
              <w:t>public</w:t>
            </w:r>
            <w:r>
              <w:rPr>
                <w:spacing w:val="-6"/>
                <w:w w:val="90"/>
              </w:rPr>
              <w:t xml:space="preserve"> </w:t>
            </w:r>
            <w:r>
              <w:rPr>
                <w:w w:val="90"/>
              </w:rPr>
              <w:t xml:space="preserve">education </w:t>
            </w:r>
            <w:r>
              <w:rPr>
                <w:spacing w:val="-6"/>
              </w:rPr>
              <w:t>in</w:t>
            </w:r>
            <w:r>
              <w:rPr>
                <w:spacing w:val="-22"/>
              </w:rPr>
              <w:t xml:space="preserve"> </w:t>
            </w:r>
            <w:r>
              <w:rPr>
                <w:spacing w:val="-6"/>
              </w:rPr>
              <w:t>California</w:t>
            </w:r>
            <w:r>
              <w:rPr>
                <w:spacing w:val="-20"/>
              </w:rPr>
              <w:t xml:space="preserve"> </w:t>
            </w:r>
            <w:r>
              <w:rPr>
                <w:spacing w:val="-6"/>
              </w:rPr>
              <w:t>affects</w:t>
            </w:r>
            <w:r>
              <w:rPr>
                <w:spacing w:val="-20"/>
              </w:rPr>
              <w:t xml:space="preserve"> </w:t>
            </w:r>
            <w:r>
              <w:rPr>
                <w:spacing w:val="-6"/>
              </w:rPr>
              <w:t>and</w:t>
            </w:r>
            <w:r>
              <w:rPr>
                <w:spacing w:val="-20"/>
              </w:rPr>
              <w:t xml:space="preserve"> </w:t>
            </w:r>
            <w:r>
              <w:rPr>
                <w:spacing w:val="-6"/>
              </w:rPr>
              <w:t>inﬂuences</w:t>
            </w:r>
            <w:r>
              <w:rPr>
                <w:spacing w:val="-20"/>
              </w:rPr>
              <w:t xml:space="preserve"> </w:t>
            </w:r>
            <w:r>
              <w:rPr>
                <w:spacing w:val="-6"/>
              </w:rPr>
              <w:t>state,</w:t>
            </w:r>
            <w:r>
              <w:rPr>
                <w:spacing w:val="-19"/>
              </w:rPr>
              <w:t xml:space="preserve"> </w:t>
            </w:r>
            <w:r>
              <w:rPr>
                <w:spacing w:val="-6"/>
              </w:rPr>
              <w:t>district,</w:t>
            </w:r>
            <w:r>
              <w:rPr>
                <w:spacing w:val="-19"/>
              </w:rPr>
              <w:t xml:space="preserve"> </w:t>
            </w:r>
            <w:r>
              <w:rPr>
                <w:spacing w:val="-6"/>
              </w:rPr>
              <w:t>and</w:t>
            </w:r>
            <w:r>
              <w:rPr>
                <w:spacing w:val="-20"/>
              </w:rPr>
              <w:t xml:space="preserve"> </w:t>
            </w:r>
            <w:r>
              <w:rPr>
                <w:spacing w:val="-6"/>
              </w:rPr>
              <w:t>school</w:t>
            </w:r>
            <w:r>
              <w:rPr>
                <w:spacing w:val="-19"/>
              </w:rPr>
              <w:t xml:space="preserve"> </w:t>
            </w:r>
            <w:r>
              <w:rPr>
                <w:spacing w:val="-6"/>
              </w:rPr>
              <w:t>governance</w:t>
            </w:r>
            <w:r>
              <w:rPr>
                <w:spacing w:val="-20"/>
              </w:rPr>
              <w:t xml:space="preserve"> </w:t>
            </w:r>
            <w:r>
              <w:rPr>
                <w:spacing w:val="-6"/>
              </w:rPr>
              <w:t>as</w:t>
            </w:r>
            <w:r>
              <w:rPr>
                <w:spacing w:val="-20"/>
              </w:rPr>
              <w:t xml:space="preserve"> </w:t>
            </w:r>
            <w:r>
              <w:rPr>
                <w:spacing w:val="-6"/>
              </w:rPr>
              <w:t xml:space="preserve">well </w:t>
            </w:r>
            <w:r>
              <w:rPr>
                <w:spacing w:val="-2"/>
              </w:rPr>
              <w:t>as</w:t>
            </w:r>
            <w:r>
              <w:rPr>
                <w:spacing w:val="-20"/>
              </w:rPr>
              <w:t xml:space="preserve"> </w:t>
            </w:r>
            <w:r>
              <w:rPr>
                <w:spacing w:val="-2"/>
              </w:rPr>
              <w:t>state</w:t>
            </w:r>
            <w:r>
              <w:rPr>
                <w:spacing w:val="-20"/>
              </w:rPr>
              <w:t xml:space="preserve"> </w:t>
            </w:r>
            <w:r>
              <w:rPr>
                <w:spacing w:val="-2"/>
              </w:rPr>
              <w:t>and</w:t>
            </w:r>
            <w:r>
              <w:rPr>
                <w:spacing w:val="-20"/>
              </w:rPr>
              <w:t xml:space="preserve"> </w:t>
            </w:r>
            <w:r>
              <w:rPr>
                <w:spacing w:val="-2"/>
              </w:rPr>
              <w:t>local</w:t>
            </w:r>
            <w:r>
              <w:rPr>
                <w:spacing w:val="-19"/>
              </w:rPr>
              <w:t xml:space="preserve"> </w:t>
            </w:r>
            <w:r>
              <w:rPr>
                <w:spacing w:val="-2"/>
              </w:rPr>
              <w:t>education</w:t>
            </w:r>
            <w:r>
              <w:rPr>
                <w:spacing w:val="-20"/>
              </w:rPr>
              <w:t xml:space="preserve"> </w:t>
            </w:r>
            <w:r>
              <w:rPr>
                <w:spacing w:val="-2"/>
              </w:rPr>
              <w:t>ﬁnance.</w:t>
            </w:r>
          </w:p>
        </w:tc>
        <w:tc>
          <w:tcPr>
            <w:tcW w:w="860" w:type="dxa"/>
          </w:tcPr>
          <w:p w14:paraId="70B9692B" w14:textId="77777777" w:rsidR="001A42B2" w:rsidRDefault="001A42B2">
            <w:pPr>
              <w:pStyle w:val="TableParagraph"/>
              <w:rPr>
                <w:rFonts w:ascii="Times New Roman"/>
              </w:rPr>
            </w:pPr>
          </w:p>
        </w:tc>
        <w:tc>
          <w:tcPr>
            <w:tcW w:w="780" w:type="dxa"/>
          </w:tcPr>
          <w:p w14:paraId="14047B07" w14:textId="77777777" w:rsidR="001A42B2" w:rsidRDefault="001A42B2">
            <w:pPr>
              <w:pStyle w:val="TableParagraph"/>
              <w:rPr>
                <w:rFonts w:ascii="Times New Roman"/>
              </w:rPr>
            </w:pPr>
          </w:p>
        </w:tc>
      </w:tr>
      <w:tr w:rsidR="001A42B2" w14:paraId="6B5722E1" w14:textId="77777777">
        <w:trPr>
          <w:trHeight w:val="499"/>
        </w:trPr>
        <w:tc>
          <w:tcPr>
            <w:tcW w:w="8780" w:type="dxa"/>
          </w:tcPr>
          <w:p w14:paraId="48E4F630" w14:textId="77777777" w:rsidR="001A42B2" w:rsidRDefault="00000000">
            <w:pPr>
              <w:pStyle w:val="TableParagraph"/>
              <w:spacing w:before="91"/>
              <w:ind w:left="105"/>
            </w:pPr>
            <w:r>
              <w:rPr>
                <w:w w:val="90"/>
              </w:rPr>
              <w:t>MM.6.1</w:t>
            </w:r>
            <w:r>
              <w:rPr>
                <w:spacing w:val="-7"/>
                <w:w w:val="90"/>
              </w:rPr>
              <w:t xml:space="preserve"> </w:t>
            </w:r>
            <w:r>
              <w:rPr>
                <w:w w:val="90"/>
              </w:rPr>
              <w:t>Demonstrate</w:t>
            </w:r>
            <w:r>
              <w:rPr>
                <w:spacing w:val="-7"/>
                <w:w w:val="90"/>
              </w:rPr>
              <w:t xml:space="preserve"> </w:t>
            </w:r>
            <w:r>
              <w:rPr>
                <w:w w:val="90"/>
              </w:rPr>
              <w:t>the</w:t>
            </w:r>
            <w:r>
              <w:rPr>
                <w:spacing w:val="-7"/>
                <w:w w:val="90"/>
              </w:rPr>
              <w:t xml:space="preserve"> </w:t>
            </w:r>
            <w:r>
              <w:rPr>
                <w:w w:val="90"/>
              </w:rPr>
              <w:t>ability</w:t>
            </w:r>
            <w:r>
              <w:rPr>
                <w:spacing w:val="-7"/>
                <w:w w:val="90"/>
              </w:rPr>
              <w:t xml:space="preserve"> </w:t>
            </w:r>
            <w:r>
              <w:rPr>
                <w:w w:val="90"/>
              </w:rPr>
              <w:t>to</w:t>
            </w:r>
            <w:r>
              <w:rPr>
                <w:spacing w:val="-7"/>
                <w:w w:val="90"/>
              </w:rPr>
              <w:t xml:space="preserve"> </w:t>
            </w:r>
            <w:r>
              <w:rPr>
                <w:w w:val="90"/>
              </w:rPr>
              <w:t>coordinate</w:t>
            </w:r>
            <w:r>
              <w:rPr>
                <w:spacing w:val="-6"/>
                <w:w w:val="90"/>
              </w:rPr>
              <w:t xml:space="preserve"> </w:t>
            </w:r>
            <w:r>
              <w:rPr>
                <w:w w:val="90"/>
              </w:rPr>
              <w:t>and</w:t>
            </w:r>
            <w:r>
              <w:rPr>
                <w:spacing w:val="-7"/>
                <w:w w:val="90"/>
              </w:rPr>
              <w:t xml:space="preserve"> </w:t>
            </w:r>
            <w:r>
              <w:rPr>
                <w:w w:val="90"/>
              </w:rPr>
              <w:t>collaborate</w:t>
            </w:r>
            <w:r>
              <w:rPr>
                <w:spacing w:val="-7"/>
                <w:w w:val="90"/>
              </w:rPr>
              <w:t xml:space="preserve"> </w:t>
            </w:r>
            <w:r>
              <w:rPr>
                <w:w w:val="90"/>
              </w:rPr>
              <w:t>effectively</w:t>
            </w:r>
            <w:r>
              <w:rPr>
                <w:spacing w:val="-7"/>
                <w:w w:val="90"/>
              </w:rPr>
              <w:t xml:space="preserve"> </w:t>
            </w:r>
            <w:r>
              <w:rPr>
                <w:spacing w:val="-4"/>
                <w:w w:val="90"/>
              </w:rPr>
              <w:t>with</w:t>
            </w:r>
          </w:p>
        </w:tc>
        <w:tc>
          <w:tcPr>
            <w:tcW w:w="860" w:type="dxa"/>
          </w:tcPr>
          <w:p w14:paraId="12C57DA9" w14:textId="77777777" w:rsidR="001A42B2" w:rsidRDefault="001A42B2">
            <w:pPr>
              <w:pStyle w:val="TableParagraph"/>
              <w:rPr>
                <w:rFonts w:ascii="Times New Roman"/>
              </w:rPr>
            </w:pPr>
          </w:p>
        </w:tc>
        <w:tc>
          <w:tcPr>
            <w:tcW w:w="780" w:type="dxa"/>
          </w:tcPr>
          <w:p w14:paraId="3D72774A" w14:textId="77777777" w:rsidR="001A42B2" w:rsidRDefault="001A42B2">
            <w:pPr>
              <w:pStyle w:val="TableParagraph"/>
              <w:rPr>
                <w:rFonts w:ascii="Times New Roman"/>
              </w:rPr>
            </w:pPr>
          </w:p>
        </w:tc>
      </w:tr>
    </w:tbl>
    <w:p w14:paraId="08E1F925" w14:textId="77777777" w:rsidR="001A42B2" w:rsidRDefault="001A42B2">
      <w:pPr>
        <w:rPr>
          <w:rFonts w:ascii="Times New Roman"/>
        </w:rPr>
        <w:sectPr w:rsidR="001A42B2">
          <w:pgSz w:w="12240" w:h="15840"/>
          <w:pgMar w:top="2480" w:right="760" w:bottom="1040" w:left="800" w:header="895" w:footer="850" w:gutter="0"/>
          <w:cols w:space="720"/>
        </w:sectPr>
      </w:pPr>
    </w:p>
    <w:p w14:paraId="601FA707" w14:textId="77777777" w:rsidR="001A42B2" w:rsidRDefault="001A42B2">
      <w:pPr>
        <w:pStyle w:val="BodyText"/>
        <w:spacing w:before="7"/>
        <w:rPr>
          <w:sz w:val="18"/>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1A42B2" w14:paraId="62690B16" w14:textId="77777777">
        <w:trPr>
          <w:trHeight w:val="479"/>
        </w:trPr>
        <w:tc>
          <w:tcPr>
            <w:tcW w:w="8780" w:type="dxa"/>
          </w:tcPr>
          <w:p w14:paraId="3957A64A" w14:textId="77777777" w:rsidR="001A42B2" w:rsidRDefault="00000000">
            <w:pPr>
              <w:pStyle w:val="TableParagraph"/>
              <w:spacing w:before="81"/>
              <w:ind w:left="105"/>
            </w:pPr>
            <w:r>
              <w:rPr>
                <w:w w:val="90"/>
              </w:rPr>
              <w:t>paraprofessionals</w:t>
            </w:r>
            <w:r>
              <w:rPr>
                <w:spacing w:val="-4"/>
              </w:rPr>
              <w:t xml:space="preserve"> </w:t>
            </w:r>
            <w:r>
              <w:rPr>
                <w:w w:val="90"/>
              </w:rPr>
              <w:t>and</w:t>
            </w:r>
            <w:r>
              <w:rPr>
                <w:spacing w:val="-4"/>
              </w:rPr>
              <w:t xml:space="preserve"> </w:t>
            </w:r>
            <w:r>
              <w:rPr>
                <w:w w:val="90"/>
              </w:rPr>
              <w:t>other</w:t>
            </w:r>
            <w:r>
              <w:rPr>
                <w:spacing w:val="-2"/>
              </w:rPr>
              <w:t xml:space="preserve"> </w:t>
            </w:r>
            <w:r>
              <w:rPr>
                <w:w w:val="90"/>
              </w:rPr>
              <w:t>adults</w:t>
            </w:r>
            <w:r>
              <w:rPr>
                <w:spacing w:val="-4"/>
              </w:rPr>
              <w:t xml:space="preserve"> </w:t>
            </w:r>
            <w:r>
              <w:rPr>
                <w:w w:val="90"/>
              </w:rPr>
              <w:t>in</w:t>
            </w:r>
            <w:r>
              <w:rPr>
                <w:spacing w:val="-4"/>
              </w:rPr>
              <w:t xml:space="preserve"> </w:t>
            </w:r>
            <w:r>
              <w:rPr>
                <w:w w:val="90"/>
              </w:rPr>
              <w:t>the</w:t>
            </w:r>
            <w:r>
              <w:rPr>
                <w:spacing w:val="-3"/>
              </w:rPr>
              <w:t xml:space="preserve"> </w:t>
            </w:r>
            <w:r>
              <w:rPr>
                <w:spacing w:val="-2"/>
                <w:w w:val="90"/>
              </w:rPr>
              <w:t>classroom.</w:t>
            </w:r>
          </w:p>
        </w:tc>
        <w:tc>
          <w:tcPr>
            <w:tcW w:w="860" w:type="dxa"/>
          </w:tcPr>
          <w:p w14:paraId="72932A30" w14:textId="77777777" w:rsidR="001A42B2" w:rsidRDefault="001A42B2">
            <w:pPr>
              <w:pStyle w:val="TableParagraph"/>
              <w:rPr>
                <w:rFonts w:ascii="Times New Roman"/>
              </w:rPr>
            </w:pPr>
          </w:p>
        </w:tc>
        <w:tc>
          <w:tcPr>
            <w:tcW w:w="780" w:type="dxa"/>
          </w:tcPr>
          <w:p w14:paraId="12C67451" w14:textId="77777777" w:rsidR="001A42B2" w:rsidRDefault="001A42B2">
            <w:pPr>
              <w:pStyle w:val="TableParagraph"/>
              <w:rPr>
                <w:rFonts w:ascii="Times New Roman"/>
              </w:rPr>
            </w:pPr>
          </w:p>
        </w:tc>
      </w:tr>
      <w:tr w:rsidR="001A42B2" w14:paraId="4514ADDD" w14:textId="77777777">
        <w:trPr>
          <w:trHeight w:val="1319"/>
        </w:trPr>
        <w:tc>
          <w:tcPr>
            <w:tcW w:w="8780" w:type="dxa"/>
          </w:tcPr>
          <w:p w14:paraId="72DB25A7" w14:textId="77777777" w:rsidR="001A42B2" w:rsidRDefault="00000000">
            <w:pPr>
              <w:pStyle w:val="TableParagraph"/>
              <w:spacing w:before="105" w:line="225" w:lineRule="auto"/>
              <w:ind w:left="105" w:right="1027"/>
            </w:pPr>
            <w:r>
              <w:rPr>
                <w:spacing w:val="-6"/>
              </w:rPr>
              <w:t>MM.6.2</w:t>
            </w:r>
            <w:r>
              <w:rPr>
                <w:spacing w:val="-22"/>
              </w:rPr>
              <w:t xml:space="preserve"> </w:t>
            </w:r>
            <w:r>
              <w:rPr>
                <w:spacing w:val="-6"/>
              </w:rPr>
              <w:t>Identify</w:t>
            </w:r>
            <w:r>
              <w:rPr>
                <w:spacing w:val="-20"/>
              </w:rPr>
              <w:t xml:space="preserve"> </w:t>
            </w:r>
            <w:r>
              <w:rPr>
                <w:spacing w:val="-6"/>
              </w:rPr>
              <w:t>and</w:t>
            </w:r>
            <w:r>
              <w:rPr>
                <w:spacing w:val="-20"/>
              </w:rPr>
              <w:t xml:space="preserve"> </w:t>
            </w:r>
            <w:r>
              <w:rPr>
                <w:spacing w:val="-6"/>
              </w:rPr>
              <w:t>understand</w:t>
            </w:r>
            <w:r>
              <w:rPr>
                <w:spacing w:val="-20"/>
              </w:rPr>
              <w:t xml:space="preserve"> </w:t>
            </w:r>
            <w:r>
              <w:rPr>
                <w:spacing w:val="-6"/>
              </w:rPr>
              <w:t>conﬂict</w:t>
            </w:r>
            <w:r>
              <w:rPr>
                <w:spacing w:val="-19"/>
              </w:rPr>
              <w:t xml:space="preserve"> </w:t>
            </w:r>
            <w:r>
              <w:rPr>
                <w:spacing w:val="-6"/>
              </w:rPr>
              <w:t>resolution</w:t>
            </w:r>
            <w:r>
              <w:rPr>
                <w:spacing w:val="-20"/>
              </w:rPr>
              <w:t xml:space="preserve"> </w:t>
            </w:r>
            <w:r>
              <w:rPr>
                <w:spacing w:val="-6"/>
              </w:rPr>
              <w:t>techniques</w:t>
            </w:r>
            <w:r>
              <w:rPr>
                <w:spacing w:val="-20"/>
              </w:rPr>
              <w:t xml:space="preserve"> </w:t>
            </w:r>
            <w:r>
              <w:rPr>
                <w:spacing w:val="-6"/>
              </w:rPr>
              <w:t>that</w:t>
            </w:r>
            <w:r>
              <w:rPr>
                <w:spacing w:val="-19"/>
              </w:rPr>
              <w:t xml:space="preserve"> </w:t>
            </w:r>
            <w:r>
              <w:rPr>
                <w:spacing w:val="-6"/>
              </w:rPr>
              <w:t xml:space="preserve">use </w:t>
            </w:r>
            <w:r>
              <w:rPr>
                <w:w w:val="90"/>
              </w:rPr>
              <w:t xml:space="preserve">communication, collaboration, and mediation approaches to address conﬂicts </w:t>
            </w:r>
            <w:r>
              <w:rPr>
                <w:spacing w:val="-6"/>
              </w:rPr>
              <w:t>and</w:t>
            </w:r>
            <w:r>
              <w:rPr>
                <w:spacing w:val="-22"/>
              </w:rPr>
              <w:t xml:space="preserve"> </w:t>
            </w:r>
            <w:r>
              <w:rPr>
                <w:spacing w:val="-6"/>
              </w:rPr>
              <w:t>disagreements</w:t>
            </w:r>
            <w:r>
              <w:rPr>
                <w:spacing w:val="-20"/>
              </w:rPr>
              <w:t xml:space="preserve"> </w:t>
            </w:r>
            <w:r>
              <w:rPr>
                <w:spacing w:val="-6"/>
              </w:rPr>
              <w:t>that</w:t>
            </w:r>
            <w:r>
              <w:rPr>
                <w:spacing w:val="-19"/>
              </w:rPr>
              <w:t xml:space="preserve"> </w:t>
            </w:r>
            <w:r>
              <w:rPr>
                <w:spacing w:val="-6"/>
              </w:rPr>
              <w:t>may</w:t>
            </w:r>
            <w:r>
              <w:rPr>
                <w:spacing w:val="-20"/>
              </w:rPr>
              <w:t xml:space="preserve"> </w:t>
            </w:r>
            <w:r>
              <w:rPr>
                <w:spacing w:val="-6"/>
              </w:rPr>
              <w:t>arise</w:t>
            </w:r>
            <w:r>
              <w:rPr>
                <w:spacing w:val="-20"/>
              </w:rPr>
              <w:t xml:space="preserve"> </w:t>
            </w:r>
            <w:r>
              <w:rPr>
                <w:spacing w:val="-6"/>
              </w:rPr>
              <w:t>during</w:t>
            </w:r>
            <w:r>
              <w:rPr>
                <w:spacing w:val="-20"/>
              </w:rPr>
              <w:t xml:space="preserve"> </w:t>
            </w:r>
            <w:r>
              <w:rPr>
                <w:spacing w:val="-6"/>
              </w:rPr>
              <w:t>the</w:t>
            </w:r>
            <w:r>
              <w:rPr>
                <w:spacing w:val="-20"/>
              </w:rPr>
              <w:t xml:space="preserve"> </w:t>
            </w:r>
            <w:r>
              <w:rPr>
                <w:spacing w:val="-6"/>
              </w:rPr>
              <w:t>facilitation</w:t>
            </w:r>
            <w:r>
              <w:rPr>
                <w:spacing w:val="-20"/>
              </w:rPr>
              <w:t xml:space="preserve"> </w:t>
            </w:r>
            <w:r>
              <w:rPr>
                <w:spacing w:val="-6"/>
              </w:rPr>
              <w:t>of</w:t>
            </w:r>
            <w:r>
              <w:rPr>
                <w:spacing w:val="-19"/>
              </w:rPr>
              <w:t xml:space="preserve"> </w:t>
            </w:r>
            <w:r>
              <w:rPr>
                <w:spacing w:val="-6"/>
              </w:rPr>
              <w:t>an</w:t>
            </w:r>
            <w:r>
              <w:rPr>
                <w:spacing w:val="-20"/>
              </w:rPr>
              <w:t xml:space="preserve"> </w:t>
            </w:r>
            <w:r>
              <w:rPr>
                <w:spacing w:val="-6"/>
              </w:rPr>
              <w:t>IEP</w:t>
            </w:r>
            <w:r>
              <w:rPr>
                <w:spacing w:val="-20"/>
              </w:rPr>
              <w:t xml:space="preserve"> </w:t>
            </w:r>
            <w:r>
              <w:rPr>
                <w:spacing w:val="-6"/>
              </w:rPr>
              <w:t>meeting</w:t>
            </w:r>
            <w:r>
              <w:rPr>
                <w:spacing w:val="-20"/>
              </w:rPr>
              <w:t xml:space="preserve"> </w:t>
            </w:r>
            <w:r>
              <w:rPr>
                <w:spacing w:val="-6"/>
              </w:rPr>
              <w:t xml:space="preserve">or </w:t>
            </w:r>
            <w:r>
              <w:rPr>
                <w:spacing w:val="-4"/>
              </w:rPr>
              <w:t>collaboration</w:t>
            </w:r>
            <w:r>
              <w:rPr>
                <w:spacing w:val="-14"/>
              </w:rPr>
              <w:t xml:space="preserve"> </w:t>
            </w:r>
            <w:r>
              <w:rPr>
                <w:spacing w:val="-4"/>
              </w:rPr>
              <w:t>with</w:t>
            </w:r>
            <w:r>
              <w:rPr>
                <w:spacing w:val="-14"/>
              </w:rPr>
              <w:t xml:space="preserve"> </w:t>
            </w:r>
            <w:r>
              <w:rPr>
                <w:spacing w:val="-4"/>
              </w:rPr>
              <w:t>other</w:t>
            </w:r>
            <w:r>
              <w:rPr>
                <w:spacing w:val="-13"/>
              </w:rPr>
              <w:t xml:space="preserve"> </w:t>
            </w:r>
            <w:r>
              <w:rPr>
                <w:spacing w:val="-4"/>
              </w:rPr>
              <w:t>professionals.</w:t>
            </w:r>
          </w:p>
        </w:tc>
        <w:tc>
          <w:tcPr>
            <w:tcW w:w="860" w:type="dxa"/>
          </w:tcPr>
          <w:p w14:paraId="5C406FA0" w14:textId="77777777" w:rsidR="001A42B2" w:rsidRDefault="001A42B2">
            <w:pPr>
              <w:pStyle w:val="TableParagraph"/>
              <w:rPr>
                <w:rFonts w:ascii="Times New Roman"/>
              </w:rPr>
            </w:pPr>
          </w:p>
        </w:tc>
        <w:tc>
          <w:tcPr>
            <w:tcW w:w="780" w:type="dxa"/>
          </w:tcPr>
          <w:p w14:paraId="2F0745FC" w14:textId="77777777" w:rsidR="001A42B2" w:rsidRDefault="001A42B2">
            <w:pPr>
              <w:pStyle w:val="TableParagraph"/>
              <w:rPr>
                <w:rFonts w:ascii="Times New Roman"/>
              </w:rPr>
            </w:pPr>
          </w:p>
        </w:tc>
      </w:tr>
      <w:tr w:rsidR="001A42B2" w14:paraId="6FDA9EF0" w14:textId="77777777">
        <w:trPr>
          <w:trHeight w:val="940"/>
        </w:trPr>
        <w:tc>
          <w:tcPr>
            <w:tcW w:w="8780" w:type="dxa"/>
          </w:tcPr>
          <w:p w14:paraId="455EBE8B" w14:textId="77777777" w:rsidR="001A42B2" w:rsidRDefault="00000000">
            <w:pPr>
              <w:pStyle w:val="TableParagraph"/>
              <w:spacing w:before="107" w:line="201" w:lineRule="auto"/>
              <w:ind w:left="105"/>
            </w:pPr>
            <w:r>
              <w:rPr>
                <w:spacing w:val="-8"/>
              </w:rPr>
              <w:t xml:space="preserve">MM.6.3 Demonstrate knowledge of historical interactions and contemporary legal, </w:t>
            </w:r>
            <w:r>
              <w:rPr>
                <w:w w:val="90"/>
              </w:rPr>
              <w:t xml:space="preserve">medical, pedagogical, and philosophical models of social responsibility, treatment and </w:t>
            </w:r>
            <w:r>
              <w:rPr>
                <w:spacing w:val="-4"/>
              </w:rPr>
              <w:t>education</w:t>
            </w:r>
            <w:r>
              <w:rPr>
                <w:spacing w:val="-18"/>
              </w:rPr>
              <w:t xml:space="preserve"> </w:t>
            </w:r>
            <w:r>
              <w:rPr>
                <w:spacing w:val="-4"/>
              </w:rPr>
              <w:t>in</w:t>
            </w:r>
            <w:r>
              <w:rPr>
                <w:spacing w:val="-18"/>
              </w:rPr>
              <w:t xml:space="preserve"> </w:t>
            </w:r>
            <w:r>
              <w:rPr>
                <w:spacing w:val="-4"/>
              </w:rPr>
              <w:t>the</w:t>
            </w:r>
            <w:r>
              <w:rPr>
                <w:spacing w:val="-18"/>
              </w:rPr>
              <w:t xml:space="preserve"> </w:t>
            </w:r>
            <w:r>
              <w:rPr>
                <w:spacing w:val="-4"/>
              </w:rPr>
              <w:t>lives</w:t>
            </w:r>
            <w:r>
              <w:rPr>
                <w:spacing w:val="-18"/>
              </w:rPr>
              <w:t xml:space="preserve"> </w:t>
            </w:r>
            <w:r>
              <w:rPr>
                <w:spacing w:val="-4"/>
              </w:rPr>
              <w:t>of</w:t>
            </w:r>
            <w:r>
              <w:rPr>
                <w:spacing w:val="-17"/>
              </w:rPr>
              <w:t xml:space="preserve"> </w:t>
            </w:r>
            <w:r>
              <w:rPr>
                <w:spacing w:val="-4"/>
              </w:rPr>
              <w:t>individuals</w:t>
            </w:r>
            <w:r>
              <w:rPr>
                <w:spacing w:val="-18"/>
              </w:rPr>
              <w:t xml:space="preserve"> </w:t>
            </w:r>
            <w:r>
              <w:rPr>
                <w:spacing w:val="-4"/>
              </w:rPr>
              <w:t>with</w:t>
            </w:r>
            <w:r>
              <w:rPr>
                <w:spacing w:val="-18"/>
              </w:rPr>
              <w:t xml:space="preserve"> </w:t>
            </w:r>
            <w:r>
              <w:rPr>
                <w:spacing w:val="-4"/>
              </w:rPr>
              <w:t>disabilities.</w:t>
            </w:r>
          </w:p>
        </w:tc>
        <w:tc>
          <w:tcPr>
            <w:tcW w:w="860" w:type="dxa"/>
          </w:tcPr>
          <w:p w14:paraId="5EC0AA5E" w14:textId="77777777" w:rsidR="001A42B2" w:rsidRDefault="001A42B2">
            <w:pPr>
              <w:pStyle w:val="TableParagraph"/>
              <w:rPr>
                <w:rFonts w:ascii="Times New Roman"/>
              </w:rPr>
            </w:pPr>
          </w:p>
        </w:tc>
        <w:tc>
          <w:tcPr>
            <w:tcW w:w="780" w:type="dxa"/>
          </w:tcPr>
          <w:p w14:paraId="2054CA1E" w14:textId="77777777" w:rsidR="001A42B2" w:rsidRDefault="001A42B2">
            <w:pPr>
              <w:pStyle w:val="TableParagraph"/>
              <w:rPr>
                <w:rFonts w:ascii="Times New Roman"/>
              </w:rPr>
            </w:pPr>
          </w:p>
        </w:tc>
      </w:tr>
      <w:tr w:rsidR="001A42B2" w14:paraId="345719FE" w14:textId="77777777">
        <w:trPr>
          <w:trHeight w:val="719"/>
        </w:trPr>
        <w:tc>
          <w:tcPr>
            <w:tcW w:w="8780" w:type="dxa"/>
          </w:tcPr>
          <w:p w14:paraId="31104650" w14:textId="77777777" w:rsidR="001A42B2" w:rsidRDefault="00000000">
            <w:pPr>
              <w:pStyle w:val="TableParagraph"/>
              <w:spacing w:before="120" w:line="206" w:lineRule="auto"/>
              <w:ind w:left="105" w:right="649"/>
            </w:pPr>
            <w:r>
              <w:rPr>
                <w:w w:val="90"/>
              </w:rPr>
              <w:t xml:space="preserve">MM.6.4 Demonstrate knowledge of federal, state, and local policies related to </w:t>
            </w:r>
            <w:r>
              <w:rPr>
                <w:spacing w:val="-4"/>
              </w:rPr>
              <w:t>specialized</w:t>
            </w:r>
            <w:r>
              <w:rPr>
                <w:spacing w:val="-20"/>
              </w:rPr>
              <w:t xml:space="preserve"> </w:t>
            </w:r>
            <w:r>
              <w:rPr>
                <w:spacing w:val="-4"/>
              </w:rPr>
              <w:t>health</w:t>
            </w:r>
            <w:r>
              <w:rPr>
                <w:spacing w:val="-20"/>
              </w:rPr>
              <w:t xml:space="preserve"> </w:t>
            </w:r>
            <w:r>
              <w:rPr>
                <w:spacing w:val="-4"/>
              </w:rPr>
              <w:t>care</w:t>
            </w:r>
            <w:r>
              <w:rPr>
                <w:spacing w:val="-20"/>
              </w:rPr>
              <w:t xml:space="preserve"> </w:t>
            </w:r>
            <w:r>
              <w:rPr>
                <w:spacing w:val="-4"/>
              </w:rPr>
              <w:t>in</w:t>
            </w:r>
            <w:r>
              <w:rPr>
                <w:spacing w:val="-20"/>
              </w:rPr>
              <w:t xml:space="preserve"> </w:t>
            </w:r>
            <w:r>
              <w:rPr>
                <w:spacing w:val="-4"/>
              </w:rPr>
              <w:t>educational</w:t>
            </w:r>
            <w:r>
              <w:rPr>
                <w:spacing w:val="-19"/>
              </w:rPr>
              <w:t xml:space="preserve"> </w:t>
            </w:r>
            <w:r>
              <w:rPr>
                <w:spacing w:val="-4"/>
              </w:rPr>
              <w:t>settings.</w:t>
            </w:r>
          </w:p>
        </w:tc>
        <w:tc>
          <w:tcPr>
            <w:tcW w:w="860" w:type="dxa"/>
          </w:tcPr>
          <w:p w14:paraId="58663EE8" w14:textId="77777777" w:rsidR="001A42B2" w:rsidRDefault="001A42B2">
            <w:pPr>
              <w:pStyle w:val="TableParagraph"/>
              <w:rPr>
                <w:rFonts w:ascii="Times New Roman"/>
              </w:rPr>
            </w:pPr>
          </w:p>
        </w:tc>
        <w:tc>
          <w:tcPr>
            <w:tcW w:w="780" w:type="dxa"/>
          </w:tcPr>
          <w:p w14:paraId="65882DEF" w14:textId="77777777" w:rsidR="001A42B2" w:rsidRDefault="001A42B2">
            <w:pPr>
              <w:pStyle w:val="TableParagraph"/>
              <w:rPr>
                <w:rFonts w:ascii="Times New Roman"/>
              </w:rPr>
            </w:pPr>
          </w:p>
        </w:tc>
      </w:tr>
      <w:tr w:rsidR="001A42B2" w14:paraId="4F526672" w14:textId="77777777">
        <w:trPr>
          <w:trHeight w:val="979"/>
        </w:trPr>
        <w:tc>
          <w:tcPr>
            <w:tcW w:w="8780" w:type="dxa"/>
          </w:tcPr>
          <w:p w14:paraId="0C8CFBE5" w14:textId="77777777" w:rsidR="001A42B2" w:rsidRDefault="00000000">
            <w:pPr>
              <w:pStyle w:val="TableParagraph"/>
              <w:spacing w:before="116" w:line="211" w:lineRule="auto"/>
              <w:ind w:left="105" w:right="195"/>
              <w:jc w:val="both"/>
            </w:pPr>
            <w:r>
              <w:rPr>
                <w:w w:val="90"/>
              </w:rPr>
              <w:t xml:space="preserve">MM.6.5 Demonstrate knowledge of the unique experiences of families of students who are chronically ill, are hospitalized and/or in transition from hospitalization, and/or who </w:t>
            </w:r>
            <w:r>
              <w:rPr>
                <w:spacing w:val="-4"/>
              </w:rPr>
              <w:t>have</w:t>
            </w:r>
            <w:r>
              <w:rPr>
                <w:spacing w:val="-17"/>
              </w:rPr>
              <w:t xml:space="preserve"> </w:t>
            </w:r>
            <w:r>
              <w:rPr>
                <w:spacing w:val="-4"/>
              </w:rPr>
              <w:t>degenerative</w:t>
            </w:r>
            <w:r>
              <w:rPr>
                <w:spacing w:val="-17"/>
              </w:rPr>
              <w:t xml:space="preserve"> </w:t>
            </w:r>
            <w:r>
              <w:rPr>
                <w:spacing w:val="-4"/>
              </w:rPr>
              <w:t>conditions.</w:t>
            </w:r>
          </w:p>
        </w:tc>
        <w:tc>
          <w:tcPr>
            <w:tcW w:w="860" w:type="dxa"/>
          </w:tcPr>
          <w:p w14:paraId="17A832C5" w14:textId="77777777" w:rsidR="001A42B2" w:rsidRDefault="001A42B2">
            <w:pPr>
              <w:pStyle w:val="TableParagraph"/>
              <w:rPr>
                <w:rFonts w:ascii="Times New Roman"/>
              </w:rPr>
            </w:pPr>
          </w:p>
        </w:tc>
        <w:tc>
          <w:tcPr>
            <w:tcW w:w="780" w:type="dxa"/>
          </w:tcPr>
          <w:p w14:paraId="2AB07A59" w14:textId="77777777" w:rsidR="001A42B2" w:rsidRDefault="001A42B2">
            <w:pPr>
              <w:pStyle w:val="TableParagraph"/>
              <w:rPr>
                <w:rFonts w:ascii="Times New Roman"/>
              </w:rPr>
            </w:pPr>
          </w:p>
        </w:tc>
      </w:tr>
      <w:tr w:rsidR="001A42B2" w14:paraId="7C190217" w14:textId="77777777">
        <w:trPr>
          <w:trHeight w:val="1540"/>
        </w:trPr>
        <w:tc>
          <w:tcPr>
            <w:tcW w:w="8780" w:type="dxa"/>
          </w:tcPr>
          <w:p w14:paraId="27311382" w14:textId="77777777" w:rsidR="001A42B2" w:rsidRDefault="00000000">
            <w:pPr>
              <w:pStyle w:val="TableParagraph"/>
              <w:spacing w:before="115" w:line="216" w:lineRule="auto"/>
              <w:ind w:left="105" w:right="334"/>
            </w:pPr>
            <w:r>
              <w:rPr>
                <w:spacing w:val="-6"/>
              </w:rPr>
              <w:t>MM.6.6</w:t>
            </w:r>
            <w:r>
              <w:rPr>
                <w:spacing w:val="-14"/>
              </w:rPr>
              <w:t xml:space="preserve"> </w:t>
            </w:r>
            <w:r>
              <w:rPr>
                <w:spacing w:val="-6"/>
              </w:rPr>
              <w:t>Possess</w:t>
            </w:r>
            <w:r>
              <w:rPr>
                <w:spacing w:val="-14"/>
              </w:rPr>
              <w:t xml:space="preserve"> </w:t>
            </w:r>
            <w:r>
              <w:rPr>
                <w:spacing w:val="-6"/>
              </w:rPr>
              <w:t>the</w:t>
            </w:r>
            <w:r>
              <w:rPr>
                <w:spacing w:val="-14"/>
              </w:rPr>
              <w:t xml:space="preserve"> </w:t>
            </w:r>
            <w:r>
              <w:rPr>
                <w:spacing w:val="-6"/>
              </w:rPr>
              <w:t>knowledge</w:t>
            </w:r>
            <w:r>
              <w:rPr>
                <w:spacing w:val="-14"/>
              </w:rPr>
              <w:t xml:space="preserve"> </w:t>
            </w:r>
            <w:r>
              <w:rPr>
                <w:spacing w:val="-6"/>
              </w:rPr>
              <w:t>that</w:t>
            </w:r>
            <w:r>
              <w:rPr>
                <w:spacing w:val="-13"/>
              </w:rPr>
              <w:t xml:space="preserve"> </w:t>
            </w:r>
            <w:r>
              <w:rPr>
                <w:spacing w:val="-6"/>
              </w:rPr>
              <w:t>the</w:t>
            </w:r>
            <w:r>
              <w:rPr>
                <w:spacing w:val="-14"/>
              </w:rPr>
              <w:t xml:space="preserve"> </w:t>
            </w:r>
            <w:r>
              <w:rPr>
                <w:spacing w:val="-6"/>
              </w:rPr>
              <w:t>diminishment</w:t>
            </w:r>
            <w:r>
              <w:rPr>
                <w:spacing w:val="-13"/>
              </w:rPr>
              <w:t xml:space="preserve"> </w:t>
            </w:r>
            <w:r>
              <w:rPr>
                <w:spacing w:val="-6"/>
              </w:rPr>
              <w:t>or</w:t>
            </w:r>
            <w:r>
              <w:rPr>
                <w:spacing w:val="-13"/>
              </w:rPr>
              <w:t xml:space="preserve"> </w:t>
            </w:r>
            <w:r>
              <w:rPr>
                <w:spacing w:val="-6"/>
              </w:rPr>
              <w:t>loss</w:t>
            </w:r>
            <w:r>
              <w:rPr>
                <w:spacing w:val="-14"/>
              </w:rPr>
              <w:t xml:space="preserve"> </w:t>
            </w:r>
            <w:r>
              <w:rPr>
                <w:spacing w:val="-6"/>
              </w:rPr>
              <w:t>of</w:t>
            </w:r>
            <w:r>
              <w:rPr>
                <w:spacing w:val="-13"/>
              </w:rPr>
              <w:t xml:space="preserve"> </w:t>
            </w:r>
            <w:r>
              <w:rPr>
                <w:spacing w:val="-6"/>
              </w:rPr>
              <w:t>previous</w:t>
            </w:r>
            <w:r>
              <w:rPr>
                <w:spacing w:val="-14"/>
              </w:rPr>
              <w:t xml:space="preserve"> </w:t>
            </w:r>
            <w:r>
              <w:rPr>
                <w:spacing w:val="-6"/>
              </w:rPr>
              <w:t xml:space="preserve">abilities </w:t>
            </w:r>
            <w:r>
              <w:rPr>
                <w:w w:val="90"/>
              </w:rPr>
              <w:t xml:space="preserve">(learning, social, physical) may have signiﬁcant, long-term effects on the self-concept and emotional well-being of the student who acquires a traumatic brain injury as well </w:t>
            </w:r>
            <w:r>
              <w:rPr>
                <w:spacing w:val="-6"/>
              </w:rPr>
              <w:t>as</w:t>
            </w:r>
            <w:r>
              <w:rPr>
                <w:spacing w:val="-22"/>
              </w:rPr>
              <w:t xml:space="preserve"> </w:t>
            </w:r>
            <w:r>
              <w:rPr>
                <w:spacing w:val="-6"/>
              </w:rPr>
              <w:t>on</w:t>
            </w:r>
            <w:r>
              <w:rPr>
                <w:spacing w:val="-20"/>
              </w:rPr>
              <w:t xml:space="preserve"> </w:t>
            </w:r>
            <w:r>
              <w:rPr>
                <w:spacing w:val="-6"/>
              </w:rPr>
              <w:t>their</w:t>
            </w:r>
            <w:r>
              <w:rPr>
                <w:spacing w:val="-19"/>
              </w:rPr>
              <w:t xml:space="preserve"> </w:t>
            </w:r>
            <w:r>
              <w:rPr>
                <w:spacing w:val="-6"/>
              </w:rPr>
              <w:t>family</w:t>
            </w:r>
            <w:r>
              <w:rPr>
                <w:spacing w:val="-20"/>
              </w:rPr>
              <w:t xml:space="preserve"> </w:t>
            </w:r>
            <w:r>
              <w:rPr>
                <w:spacing w:val="-6"/>
              </w:rPr>
              <w:t>members,</w:t>
            </w:r>
            <w:r>
              <w:rPr>
                <w:spacing w:val="-19"/>
              </w:rPr>
              <w:t xml:space="preserve"> </w:t>
            </w:r>
            <w:r>
              <w:rPr>
                <w:spacing w:val="-6"/>
              </w:rPr>
              <w:t>requiring</w:t>
            </w:r>
            <w:r>
              <w:rPr>
                <w:spacing w:val="-20"/>
              </w:rPr>
              <w:t xml:space="preserve"> </w:t>
            </w:r>
            <w:r>
              <w:rPr>
                <w:spacing w:val="-6"/>
              </w:rPr>
              <w:t>the</w:t>
            </w:r>
            <w:r>
              <w:rPr>
                <w:spacing w:val="-20"/>
              </w:rPr>
              <w:t xml:space="preserve"> </w:t>
            </w:r>
            <w:r>
              <w:rPr>
                <w:spacing w:val="-6"/>
              </w:rPr>
              <w:t>provision</w:t>
            </w:r>
            <w:r>
              <w:rPr>
                <w:spacing w:val="-20"/>
              </w:rPr>
              <w:t xml:space="preserve"> </w:t>
            </w:r>
            <w:r>
              <w:rPr>
                <w:spacing w:val="-6"/>
              </w:rPr>
              <w:t>of</w:t>
            </w:r>
            <w:r>
              <w:rPr>
                <w:spacing w:val="-19"/>
              </w:rPr>
              <w:t xml:space="preserve"> </w:t>
            </w:r>
            <w:r>
              <w:rPr>
                <w:spacing w:val="-6"/>
              </w:rPr>
              <w:t>appropriate</w:t>
            </w:r>
            <w:r>
              <w:rPr>
                <w:spacing w:val="-20"/>
              </w:rPr>
              <w:t xml:space="preserve"> </w:t>
            </w:r>
            <w:r>
              <w:rPr>
                <w:spacing w:val="-6"/>
              </w:rPr>
              <w:t>supports</w:t>
            </w:r>
            <w:r>
              <w:rPr>
                <w:spacing w:val="-20"/>
              </w:rPr>
              <w:t xml:space="preserve"> </w:t>
            </w:r>
            <w:r>
              <w:rPr>
                <w:spacing w:val="-6"/>
              </w:rPr>
              <w:t xml:space="preserve">and </w:t>
            </w:r>
            <w:r>
              <w:rPr>
                <w:spacing w:val="-2"/>
              </w:rPr>
              <w:t>services</w:t>
            </w:r>
            <w:r>
              <w:rPr>
                <w:spacing w:val="-20"/>
              </w:rPr>
              <w:t xml:space="preserve"> </w:t>
            </w:r>
            <w:r>
              <w:rPr>
                <w:spacing w:val="-2"/>
              </w:rPr>
              <w:t>to</w:t>
            </w:r>
            <w:r>
              <w:rPr>
                <w:spacing w:val="-20"/>
              </w:rPr>
              <w:t xml:space="preserve"> </w:t>
            </w:r>
            <w:r>
              <w:rPr>
                <w:spacing w:val="-2"/>
              </w:rPr>
              <w:t>address</w:t>
            </w:r>
            <w:r>
              <w:rPr>
                <w:spacing w:val="-20"/>
              </w:rPr>
              <w:t xml:space="preserve"> </w:t>
            </w:r>
            <w:r>
              <w:rPr>
                <w:spacing w:val="-2"/>
              </w:rPr>
              <w:t>these</w:t>
            </w:r>
            <w:r>
              <w:rPr>
                <w:spacing w:val="-20"/>
              </w:rPr>
              <w:t xml:space="preserve"> </w:t>
            </w:r>
            <w:r>
              <w:rPr>
                <w:spacing w:val="-2"/>
              </w:rPr>
              <w:t>issues.</w:t>
            </w:r>
          </w:p>
        </w:tc>
        <w:tc>
          <w:tcPr>
            <w:tcW w:w="860" w:type="dxa"/>
          </w:tcPr>
          <w:p w14:paraId="20C631E1" w14:textId="77777777" w:rsidR="001A42B2" w:rsidRDefault="001A42B2">
            <w:pPr>
              <w:pStyle w:val="TableParagraph"/>
              <w:rPr>
                <w:rFonts w:ascii="Times New Roman"/>
              </w:rPr>
            </w:pPr>
          </w:p>
        </w:tc>
        <w:tc>
          <w:tcPr>
            <w:tcW w:w="780" w:type="dxa"/>
          </w:tcPr>
          <w:p w14:paraId="6E743B6F" w14:textId="77777777" w:rsidR="001A42B2" w:rsidRDefault="001A42B2">
            <w:pPr>
              <w:pStyle w:val="TableParagraph"/>
              <w:rPr>
                <w:rFonts w:ascii="Times New Roman"/>
              </w:rPr>
            </w:pPr>
          </w:p>
        </w:tc>
      </w:tr>
    </w:tbl>
    <w:p w14:paraId="6672146E" w14:textId="77777777" w:rsidR="001A42B2" w:rsidRDefault="001A42B2">
      <w:pPr>
        <w:rPr>
          <w:rFonts w:ascii="Times New Roman"/>
        </w:rPr>
        <w:sectPr w:rsidR="001A42B2">
          <w:pgSz w:w="12240" w:h="15840"/>
          <w:pgMar w:top="2480" w:right="760" w:bottom="1080" w:left="800" w:header="895" w:footer="850" w:gutter="0"/>
          <w:cols w:space="720"/>
        </w:sectPr>
      </w:pPr>
    </w:p>
    <w:p w14:paraId="4186A557" w14:textId="77777777" w:rsidR="001A42B2" w:rsidRDefault="00000000">
      <w:pPr>
        <w:pStyle w:val="BodyText"/>
      </w:pPr>
      <w:r>
        <w:rPr>
          <w:noProof/>
        </w:rPr>
        <w:lastRenderedPageBreak/>
        <mc:AlternateContent>
          <mc:Choice Requires="wps">
            <w:drawing>
              <wp:anchor distT="0" distB="0" distL="0" distR="0" simplePos="0" relativeHeight="486918656" behindDoc="1" locked="0" layoutInCell="1" allowOverlap="1" wp14:anchorId="75EFEFD0" wp14:editId="10CFFE65">
                <wp:simplePos x="0" y="0"/>
                <wp:positionH relativeFrom="page">
                  <wp:posOffset>685800</wp:posOffset>
                </wp:positionH>
                <wp:positionV relativeFrom="page">
                  <wp:posOffset>1905011</wp:posOffset>
                </wp:positionV>
                <wp:extent cx="6635750" cy="722630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35750" cy="7226300"/>
                        </a:xfrm>
                        <a:custGeom>
                          <a:avLst/>
                          <a:gdLst/>
                          <a:ahLst/>
                          <a:cxnLst/>
                          <a:rect l="l" t="t" r="r" b="b"/>
                          <a:pathLst>
                            <a:path w="6635750" h="7226300">
                              <a:moveTo>
                                <a:pt x="6349" y="0"/>
                              </a:moveTo>
                              <a:lnTo>
                                <a:pt x="6349" y="7226299"/>
                              </a:lnTo>
                            </a:path>
                            <a:path w="6635750" h="7226300">
                              <a:moveTo>
                                <a:pt x="6635750" y="0"/>
                              </a:moveTo>
                              <a:lnTo>
                                <a:pt x="6635750" y="7226299"/>
                              </a:lnTo>
                            </a:path>
                            <a:path w="6635750" h="7226300">
                              <a:moveTo>
                                <a:pt x="0" y="6350"/>
                              </a:moveTo>
                              <a:lnTo>
                                <a:pt x="6629400" y="6350"/>
                              </a:lnTo>
                            </a:path>
                            <a:path w="6635750" h="7226300">
                              <a:moveTo>
                                <a:pt x="0" y="7219950"/>
                              </a:moveTo>
                              <a:lnTo>
                                <a:pt x="6629400" y="721995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2B3724" id="Graphic 24" o:spid="_x0000_s1026" style="position:absolute;margin-left:54pt;margin-top:150pt;width:522.5pt;height:569pt;z-index:-16397824;visibility:visible;mso-wrap-style:square;mso-wrap-distance-left:0;mso-wrap-distance-top:0;mso-wrap-distance-right:0;mso-wrap-distance-bottom:0;mso-position-horizontal:absolute;mso-position-horizontal-relative:page;mso-position-vertical:absolute;mso-position-vertical-relative:page;v-text-anchor:top" coordsize="6635750,72263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" path="m6349,r,7226299em6635750,r,7226299em,6350r6629400,em,7219950r6629400,e" filled="f" strokeweight="1pt">
                <v:path arrowok="t"/>
                <w10:wrap anchorx="page" anchory="page"/>
              </v:shape>
            </w:pict>
          </mc:Fallback>
        </mc:AlternateContent>
      </w:r>
    </w:p>
    <w:p w14:paraId="6581CB3A" w14:textId="77777777" w:rsidR="001A42B2" w:rsidRDefault="001A42B2">
      <w:pPr>
        <w:pStyle w:val="BodyText"/>
        <w:spacing w:before="12"/>
      </w:pPr>
    </w:p>
    <w:p w14:paraId="3F5E5AFE" w14:textId="44C11F9C" w:rsidR="001A42B2" w:rsidRDefault="00000000">
      <w:pPr>
        <w:pStyle w:val="BodyText"/>
        <w:ind w:left="385"/>
      </w:pPr>
      <w:r>
        <w:rPr>
          <w:w w:val="90"/>
        </w:rPr>
        <w:t>Additional</w:t>
      </w:r>
      <w:r>
        <w:rPr>
          <w:spacing w:val="-1"/>
          <w:w w:val="90"/>
        </w:rPr>
        <w:t xml:space="preserve"> </w:t>
      </w:r>
      <w:r>
        <w:rPr>
          <w:w w:val="90"/>
        </w:rPr>
        <w:t>Comments</w:t>
      </w:r>
      <w:r>
        <w:rPr>
          <w:spacing w:val="-1"/>
          <w:w w:val="90"/>
        </w:rPr>
        <w:t xml:space="preserve"> </w:t>
      </w:r>
      <w:r>
        <w:rPr>
          <w:w w:val="90"/>
        </w:rPr>
        <w:t>for</w:t>
      </w:r>
      <w:r>
        <w:rPr>
          <w:spacing w:val="-7"/>
        </w:rPr>
        <w:t xml:space="preserve"> </w:t>
      </w:r>
      <w:r>
        <w:rPr>
          <w:w w:val="90"/>
        </w:rPr>
        <w:t>TPE</w:t>
      </w:r>
      <w:r>
        <w:rPr>
          <w:spacing w:val="-1"/>
          <w:w w:val="90"/>
        </w:rPr>
        <w:t xml:space="preserve"> </w:t>
      </w:r>
      <w:r w:rsidR="00050267">
        <w:rPr>
          <w:w w:val="90"/>
        </w:rPr>
        <w:t>6</w:t>
      </w:r>
      <w:r>
        <w:rPr>
          <w:spacing w:val="-2"/>
          <w:w w:val="90"/>
        </w:rPr>
        <w:t xml:space="preserve"> </w:t>
      </w:r>
      <w:r>
        <w:rPr>
          <w:w w:val="90"/>
        </w:rPr>
        <w:t>(indicate</w:t>
      </w:r>
      <w:r>
        <w:rPr>
          <w:spacing w:val="-1"/>
          <w:w w:val="90"/>
        </w:rPr>
        <w:t xml:space="preserve"> </w:t>
      </w:r>
      <w:r>
        <w:rPr>
          <w:w w:val="90"/>
        </w:rPr>
        <w:t>mid-term,</w:t>
      </w:r>
      <w:r>
        <w:rPr>
          <w:spacing w:val="-7"/>
        </w:rPr>
        <w:t xml:space="preserve"> </w:t>
      </w:r>
      <w:r>
        <w:rPr>
          <w:spacing w:val="-2"/>
          <w:w w:val="90"/>
        </w:rPr>
        <w:t>ﬁnal):</w:t>
      </w:r>
    </w:p>
    <w:p w14:paraId="21D5A3D5" w14:textId="77777777" w:rsidR="001A42B2" w:rsidRDefault="001A42B2">
      <w:pPr>
        <w:sectPr w:rsidR="001A42B2">
          <w:pgSz w:w="12240" w:h="15840"/>
          <w:pgMar w:top="2480" w:right="760" w:bottom="1080" w:left="800" w:header="895" w:footer="850" w:gutter="0"/>
          <w:cols w:space="720"/>
        </w:sectPr>
      </w:pPr>
    </w:p>
    <w:p w14:paraId="1BFAE8E4" w14:textId="77777777" w:rsidR="001A42B2" w:rsidRDefault="001A42B2">
      <w:pPr>
        <w:pStyle w:val="BodyText"/>
        <w:spacing w:before="7"/>
        <w:rPr>
          <w:sz w:val="18"/>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1A42B2" w14:paraId="265F1462" w14:textId="77777777" w:rsidTr="008F455F">
        <w:trPr>
          <w:trHeight w:val="739"/>
        </w:trPr>
        <w:tc>
          <w:tcPr>
            <w:tcW w:w="10420" w:type="dxa"/>
            <w:gridSpan w:val="3"/>
            <w:shd w:val="clear" w:color="auto" w:fill="D6E3BC" w:themeFill="accent3" w:themeFillTint="66"/>
          </w:tcPr>
          <w:p w14:paraId="03C52363" w14:textId="77777777" w:rsidR="001A42B2" w:rsidRDefault="00000000">
            <w:pPr>
              <w:pStyle w:val="TableParagraph"/>
              <w:spacing w:before="119"/>
              <w:ind w:left="498" w:right="488"/>
              <w:jc w:val="center"/>
              <w:rPr>
                <w:rFonts w:ascii="Arial"/>
                <w:b/>
              </w:rPr>
            </w:pPr>
            <w:r>
              <w:rPr>
                <w:rFonts w:ascii="Arial"/>
                <w:b/>
                <w:spacing w:val="-11"/>
              </w:rPr>
              <w:t>TPE</w:t>
            </w:r>
            <w:r>
              <w:rPr>
                <w:rFonts w:ascii="Arial"/>
                <w:b/>
                <w:spacing w:val="-6"/>
              </w:rPr>
              <w:t xml:space="preserve"> </w:t>
            </w:r>
            <w:r>
              <w:rPr>
                <w:rFonts w:ascii="Arial"/>
                <w:b/>
                <w:spacing w:val="-12"/>
              </w:rPr>
              <w:t>7</w:t>
            </w:r>
          </w:p>
          <w:p w14:paraId="3CEB350D" w14:textId="77777777" w:rsidR="001A42B2" w:rsidRDefault="00000000">
            <w:pPr>
              <w:pStyle w:val="TableParagraph"/>
              <w:spacing w:before="12"/>
              <w:ind w:left="498" w:right="488"/>
              <w:jc w:val="center"/>
              <w:rPr>
                <w:rFonts w:ascii="Arial"/>
                <w:b/>
              </w:rPr>
            </w:pPr>
            <w:r>
              <w:rPr>
                <w:rFonts w:ascii="Arial"/>
                <w:b/>
                <w:spacing w:val="-8"/>
              </w:rPr>
              <w:t>Effective</w:t>
            </w:r>
            <w:r>
              <w:rPr>
                <w:rFonts w:ascii="Arial"/>
                <w:b/>
              </w:rPr>
              <w:t xml:space="preserve"> </w:t>
            </w:r>
            <w:r>
              <w:rPr>
                <w:rFonts w:ascii="Arial"/>
                <w:b/>
                <w:spacing w:val="-8"/>
              </w:rPr>
              <w:t>Literacy</w:t>
            </w:r>
            <w:r>
              <w:rPr>
                <w:rFonts w:ascii="Arial"/>
                <w:b/>
                <w:spacing w:val="1"/>
              </w:rPr>
              <w:t xml:space="preserve"> </w:t>
            </w:r>
            <w:r>
              <w:rPr>
                <w:rFonts w:ascii="Arial"/>
                <w:b/>
                <w:spacing w:val="-8"/>
              </w:rPr>
              <w:t>Instruction</w:t>
            </w:r>
            <w:r>
              <w:rPr>
                <w:rFonts w:ascii="Arial"/>
                <w:b/>
              </w:rPr>
              <w:t xml:space="preserve"> </w:t>
            </w:r>
            <w:r>
              <w:rPr>
                <w:rFonts w:ascii="Arial"/>
                <w:b/>
                <w:spacing w:val="-8"/>
              </w:rPr>
              <w:t>for</w:t>
            </w:r>
            <w:r>
              <w:rPr>
                <w:rFonts w:ascii="Arial"/>
                <w:b/>
                <w:spacing w:val="1"/>
              </w:rPr>
              <w:t xml:space="preserve"> </w:t>
            </w:r>
            <w:r>
              <w:rPr>
                <w:rFonts w:ascii="Arial"/>
                <w:b/>
                <w:spacing w:val="-8"/>
              </w:rPr>
              <w:t>All</w:t>
            </w:r>
            <w:r>
              <w:rPr>
                <w:rFonts w:ascii="Arial"/>
                <w:b/>
                <w:spacing w:val="1"/>
              </w:rPr>
              <w:t xml:space="preserve"> </w:t>
            </w:r>
            <w:r>
              <w:rPr>
                <w:rFonts w:ascii="Arial"/>
                <w:b/>
                <w:spacing w:val="-8"/>
              </w:rPr>
              <w:t>Students</w:t>
            </w:r>
          </w:p>
        </w:tc>
      </w:tr>
      <w:tr w:rsidR="001A42B2" w14:paraId="358B0BCE" w14:textId="77777777">
        <w:trPr>
          <w:trHeight w:val="780"/>
        </w:trPr>
        <w:tc>
          <w:tcPr>
            <w:tcW w:w="8780" w:type="dxa"/>
          </w:tcPr>
          <w:p w14:paraId="289DB338" w14:textId="77777777" w:rsidR="001A42B2" w:rsidRDefault="00000000">
            <w:pPr>
              <w:pStyle w:val="TableParagraph"/>
              <w:spacing w:before="110"/>
              <w:ind w:left="1958"/>
              <w:rPr>
                <w:rFonts w:ascii="Arial"/>
                <w:b/>
                <w:sz w:val="20"/>
              </w:rPr>
            </w:pPr>
            <w:r>
              <w:rPr>
                <w:rFonts w:ascii="Arial"/>
                <w:b/>
                <w:color w:val="1A1824"/>
                <w:sz w:val="20"/>
              </w:rPr>
              <w:t>Not</w:t>
            </w:r>
            <w:r>
              <w:rPr>
                <w:rFonts w:ascii="Arial"/>
                <w:b/>
                <w:color w:val="1A1824"/>
                <w:spacing w:val="-14"/>
                <w:sz w:val="20"/>
              </w:rPr>
              <w:t xml:space="preserve"> </w:t>
            </w:r>
            <w:r>
              <w:rPr>
                <w:rFonts w:ascii="Arial"/>
                <w:b/>
                <w:color w:val="1A1824"/>
                <w:sz w:val="20"/>
              </w:rPr>
              <w:t>Observed</w:t>
            </w:r>
            <w:r>
              <w:rPr>
                <w:rFonts w:ascii="Arial"/>
                <w:b/>
                <w:color w:val="1A1824"/>
                <w:spacing w:val="55"/>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Beginning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Emerging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pacing w:val="-2"/>
                <w:sz w:val="20"/>
              </w:rPr>
              <w:t>Applying</w:t>
            </w:r>
          </w:p>
          <w:p w14:paraId="44F126FD" w14:textId="77777777" w:rsidR="001A42B2" w:rsidRDefault="00000000">
            <w:pPr>
              <w:pStyle w:val="TableParagraph"/>
              <w:tabs>
                <w:tab w:val="left" w:pos="4055"/>
                <w:tab w:val="left" w:pos="5413"/>
                <w:tab w:val="right" w:pos="6606"/>
              </w:tabs>
              <w:spacing w:before="7"/>
              <w:ind w:left="2616"/>
              <w:rPr>
                <w:rFonts w:ascii="Arial"/>
                <w:b/>
                <w:sz w:val="18"/>
              </w:rPr>
            </w:pPr>
            <w:r>
              <w:rPr>
                <w:rFonts w:ascii="Arial"/>
                <w:b/>
                <w:spacing w:val="-5"/>
                <w:sz w:val="18"/>
              </w:rPr>
              <w:t>N/O</w:t>
            </w:r>
            <w:r>
              <w:rPr>
                <w:rFonts w:ascii="Arial"/>
                <w:b/>
                <w:sz w:val="18"/>
              </w:rPr>
              <w:tab/>
            </w:r>
            <w:r>
              <w:rPr>
                <w:rFonts w:ascii="Arial"/>
                <w:b/>
                <w:spacing w:val="-10"/>
                <w:sz w:val="18"/>
              </w:rPr>
              <w:t>1</w:t>
            </w:r>
            <w:r>
              <w:rPr>
                <w:rFonts w:ascii="Arial"/>
                <w:b/>
                <w:sz w:val="18"/>
              </w:rPr>
              <w:tab/>
            </w:r>
            <w:r>
              <w:rPr>
                <w:rFonts w:ascii="Arial"/>
                <w:b/>
                <w:spacing w:val="-10"/>
                <w:sz w:val="18"/>
              </w:rPr>
              <w:t>2</w:t>
            </w:r>
            <w:r>
              <w:rPr>
                <w:rFonts w:ascii="Times New Roman"/>
                <w:sz w:val="18"/>
              </w:rPr>
              <w:tab/>
            </w:r>
            <w:r>
              <w:rPr>
                <w:rFonts w:ascii="Arial"/>
                <w:b/>
                <w:spacing w:val="-10"/>
                <w:sz w:val="18"/>
              </w:rPr>
              <w:t>3</w:t>
            </w:r>
          </w:p>
        </w:tc>
        <w:tc>
          <w:tcPr>
            <w:tcW w:w="860" w:type="dxa"/>
          </w:tcPr>
          <w:p w14:paraId="727181DD" w14:textId="77777777" w:rsidR="001A42B2" w:rsidRDefault="00000000">
            <w:pPr>
              <w:pStyle w:val="TableParagraph"/>
              <w:spacing w:before="112" w:line="249" w:lineRule="auto"/>
              <w:ind w:left="131" w:right="109"/>
              <w:jc w:val="center"/>
              <w:rPr>
                <w:rFonts w:ascii="Arial"/>
                <w:b/>
                <w:sz w:val="16"/>
              </w:rPr>
            </w:pPr>
            <w:r>
              <w:rPr>
                <w:rFonts w:ascii="Arial"/>
                <w:b/>
                <w:spacing w:val="-4"/>
                <w:sz w:val="16"/>
              </w:rPr>
              <w:t xml:space="preserve">Mid Term </w:t>
            </w:r>
            <w:r>
              <w:rPr>
                <w:rFonts w:ascii="Arial"/>
                <w:b/>
                <w:spacing w:val="-9"/>
                <w:sz w:val="16"/>
              </w:rPr>
              <w:t>Score</w:t>
            </w:r>
          </w:p>
        </w:tc>
        <w:tc>
          <w:tcPr>
            <w:tcW w:w="780" w:type="dxa"/>
          </w:tcPr>
          <w:p w14:paraId="078FDFD8" w14:textId="77777777" w:rsidR="001A42B2" w:rsidRDefault="00000000">
            <w:pPr>
              <w:pStyle w:val="TableParagraph"/>
              <w:spacing w:before="112" w:line="249" w:lineRule="auto"/>
              <w:ind w:left="179" w:right="161" w:firstLine="33"/>
              <w:rPr>
                <w:rFonts w:ascii="Arial"/>
                <w:b/>
                <w:sz w:val="16"/>
              </w:rPr>
            </w:pPr>
            <w:r>
              <w:rPr>
                <w:rFonts w:ascii="Arial"/>
                <w:b/>
                <w:spacing w:val="-2"/>
                <w:sz w:val="16"/>
              </w:rPr>
              <w:t xml:space="preserve">Final </w:t>
            </w:r>
            <w:r>
              <w:rPr>
                <w:rFonts w:ascii="Arial"/>
                <w:b/>
                <w:spacing w:val="-9"/>
                <w:sz w:val="16"/>
              </w:rPr>
              <w:t>Score</w:t>
            </w:r>
          </w:p>
        </w:tc>
      </w:tr>
      <w:tr w:rsidR="001A42B2" w14:paraId="5B7E3238" w14:textId="77777777">
        <w:trPr>
          <w:trHeight w:val="460"/>
        </w:trPr>
        <w:tc>
          <w:tcPr>
            <w:tcW w:w="10420" w:type="dxa"/>
            <w:gridSpan w:val="3"/>
          </w:tcPr>
          <w:p w14:paraId="3250A95D" w14:textId="77777777" w:rsidR="001A42B2" w:rsidRDefault="00000000">
            <w:pPr>
              <w:pStyle w:val="TableParagraph"/>
              <w:spacing w:before="114"/>
              <w:ind w:left="225"/>
              <w:rPr>
                <w:rFonts w:ascii="Arial"/>
                <w:b/>
              </w:rPr>
            </w:pPr>
            <w:r>
              <w:rPr>
                <w:rFonts w:ascii="Arial"/>
                <w:b/>
                <w:w w:val="90"/>
              </w:rPr>
              <w:t>Beginning</w:t>
            </w:r>
            <w:r>
              <w:rPr>
                <w:rFonts w:ascii="Arial"/>
                <w:b/>
                <w:spacing w:val="8"/>
              </w:rPr>
              <w:t xml:space="preserve"> </w:t>
            </w:r>
            <w:r>
              <w:rPr>
                <w:rFonts w:ascii="Arial"/>
                <w:b/>
                <w:spacing w:val="-2"/>
              </w:rPr>
              <w:t>teachers:</w:t>
            </w:r>
          </w:p>
        </w:tc>
      </w:tr>
      <w:tr w:rsidR="001A42B2" w14:paraId="79432108" w14:textId="77777777">
        <w:trPr>
          <w:trHeight w:val="1900"/>
        </w:trPr>
        <w:tc>
          <w:tcPr>
            <w:tcW w:w="8780" w:type="dxa"/>
          </w:tcPr>
          <w:p w14:paraId="13597B98" w14:textId="55996420" w:rsidR="001A42B2" w:rsidRDefault="00FB37FA" w:rsidP="00FB37FA">
            <w:pPr>
              <w:pStyle w:val="TableParagraph"/>
              <w:tabs>
                <w:tab w:val="left" w:pos="465"/>
              </w:tabs>
              <w:spacing w:before="108" w:line="228" w:lineRule="auto"/>
              <w:ind w:left="205" w:right="735"/>
              <w:jc w:val="both"/>
            </w:pPr>
            <w:r>
              <w:t>U7.1 Plan</w:t>
            </w:r>
            <w:r>
              <w:rPr>
                <w:spacing w:val="-9"/>
              </w:rPr>
              <w:t xml:space="preserve"> </w:t>
            </w:r>
            <w:r>
              <w:t>and</w:t>
            </w:r>
            <w:r>
              <w:rPr>
                <w:spacing w:val="-9"/>
              </w:rPr>
              <w:t xml:space="preserve"> </w:t>
            </w:r>
            <w:r>
              <w:t>implement</w:t>
            </w:r>
            <w:r>
              <w:rPr>
                <w:spacing w:val="-9"/>
              </w:rPr>
              <w:t xml:space="preserve"> </w:t>
            </w:r>
            <w:r>
              <w:t>evidence-based</w:t>
            </w:r>
            <w:r>
              <w:rPr>
                <w:spacing w:val="-9"/>
              </w:rPr>
              <w:t xml:space="preserve"> </w:t>
            </w:r>
            <w:r>
              <w:t>literacy</w:t>
            </w:r>
            <w:r>
              <w:rPr>
                <w:spacing w:val="-9"/>
              </w:rPr>
              <w:t xml:space="preserve"> </w:t>
            </w:r>
            <w:r>
              <w:t>instruction</w:t>
            </w:r>
            <w:r>
              <w:rPr>
                <w:spacing w:val="-9"/>
              </w:rPr>
              <w:t xml:space="preserve"> </w:t>
            </w:r>
            <w:r>
              <w:t>(and</w:t>
            </w:r>
            <w:r>
              <w:rPr>
                <w:spacing w:val="-9"/>
              </w:rPr>
              <w:t xml:space="preserve"> </w:t>
            </w:r>
            <w:r>
              <w:t xml:space="preserve">integrated </w:t>
            </w:r>
            <w:r>
              <w:rPr>
                <w:spacing w:val="-8"/>
              </w:rPr>
              <w:t>content</w:t>
            </w:r>
            <w:r>
              <w:t xml:space="preserve"> </w:t>
            </w:r>
            <w:r>
              <w:rPr>
                <w:spacing w:val="-8"/>
              </w:rPr>
              <w:t>and</w:t>
            </w:r>
            <w:r>
              <w:t xml:space="preserve"> </w:t>
            </w:r>
            <w:r>
              <w:rPr>
                <w:spacing w:val="-8"/>
              </w:rPr>
              <w:t>literacy</w:t>
            </w:r>
            <w:r>
              <w:t xml:space="preserve"> </w:t>
            </w:r>
            <w:r>
              <w:rPr>
                <w:spacing w:val="-8"/>
              </w:rPr>
              <w:t>instruction) grounded</w:t>
            </w:r>
            <w:r>
              <w:rPr>
                <w:spacing w:val="-9"/>
              </w:rPr>
              <w:t xml:space="preserve"> </w:t>
            </w:r>
            <w:r>
              <w:rPr>
                <w:spacing w:val="-8"/>
              </w:rPr>
              <w:t>in</w:t>
            </w:r>
            <w:r>
              <w:rPr>
                <w:spacing w:val="-9"/>
              </w:rPr>
              <w:t xml:space="preserve"> </w:t>
            </w:r>
            <w:r>
              <w:rPr>
                <w:spacing w:val="-8"/>
              </w:rPr>
              <w:t>an</w:t>
            </w:r>
            <w:r>
              <w:rPr>
                <w:spacing w:val="-9"/>
              </w:rPr>
              <w:t xml:space="preserve"> </w:t>
            </w:r>
            <w:r>
              <w:rPr>
                <w:spacing w:val="-8"/>
              </w:rPr>
              <w:t>understanding</w:t>
            </w:r>
            <w:r>
              <w:rPr>
                <w:spacing w:val="-9"/>
              </w:rPr>
              <w:t xml:space="preserve"> </w:t>
            </w:r>
            <w:r>
              <w:rPr>
                <w:spacing w:val="-8"/>
              </w:rPr>
              <w:t xml:space="preserve">of applicable </w:t>
            </w:r>
            <w:r>
              <w:rPr>
                <w:w w:val="90"/>
              </w:rPr>
              <w:t xml:space="preserve">literacy-related academic standards3 and the themes of the </w:t>
            </w:r>
            <w:r w:rsidRPr="00FB37FA">
              <w:rPr>
                <w:i/>
                <w:iCs/>
                <w:w w:val="90"/>
              </w:rPr>
              <w:t xml:space="preserve">California English </w:t>
            </w:r>
            <w:r w:rsidRPr="00FB37FA">
              <w:rPr>
                <w:i/>
                <w:iCs/>
                <w:spacing w:val="-2"/>
              </w:rPr>
              <w:t>Language</w:t>
            </w:r>
            <w:r w:rsidRPr="00FB37FA">
              <w:rPr>
                <w:i/>
                <w:iCs/>
                <w:spacing w:val="-17"/>
              </w:rPr>
              <w:t xml:space="preserve"> </w:t>
            </w:r>
            <w:r w:rsidRPr="00FB37FA">
              <w:rPr>
                <w:i/>
                <w:iCs/>
                <w:spacing w:val="-2"/>
              </w:rPr>
              <w:t>Arts/English</w:t>
            </w:r>
            <w:r w:rsidRPr="00FB37FA">
              <w:rPr>
                <w:i/>
                <w:iCs/>
                <w:spacing w:val="-16"/>
              </w:rPr>
              <w:t xml:space="preserve"> </w:t>
            </w:r>
            <w:r w:rsidRPr="00FB37FA">
              <w:rPr>
                <w:i/>
                <w:iCs/>
                <w:spacing w:val="-2"/>
              </w:rPr>
              <w:t>Language</w:t>
            </w:r>
            <w:r w:rsidRPr="00FB37FA">
              <w:rPr>
                <w:i/>
                <w:iCs/>
                <w:spacing w:val="-17"/>
              </w:rPr>
              <w:t xml:space="preserve"> </w:t>
            </w:r>
            <w:r w:rsidRPr="00FB37FA">
              <w:rPr>
                <w:i/>
                <w:iCs/>
                <w:spacing w:val="-2"/>
              </w:rPr>
              <w:t>Development</w:t>
            </w:r>
            <w:r w:rsidRPr="00FB37FA">
              <w:rPr>
                <w:i/>
                <w:iCs/>
                <w:spacing w:val="-16"/>
              </w:rPr>
              <w:t xml:space="preserve"> </w:t>
            </w:r>
            <w:r w:rsidRPr="00FB37FA">
              <w:rPr>
                <w:i/>
                <w:iCs/>
                <w:spacing w:val="-2"/>
              </w:rPr>
              <w:t>Framework</w:t>
            </w:r>
            <w:r>
              <w:rPr>
                <w:spacing w:val="-16"/>
              </w:rPr>
              <w:t xml:space="preserve"> </w:t>
            </w:r>
            <w:r>
              <w:rPr>
                <w:spacing w:val="-2"/>
              </w:rPr>
              <w:t>(Foundational Skills,</w:t>
            </w:r>
            <w:r>
              <w:rPr>
                <w:spacing w:val="-17"/>
              </w:rPr>
              <w:t xml:space="preserve"> </w:t>
            </w:r>
            <w:r>
              <w:rPr>
                <w:spacing w:val="-2"/>
              </w:rPr>
              <w:t>Meaning</w:t>
            </w:r>
            <w:r>
              <w:rPr>
                <w:spacing w:val="-16"/>
              </w:rPr>
              <w:t xml:space="preserve"> </w:t>
            </w:r>
            <w:r>
              <w:rPr>
                <w:spacing w:val="-2"/>
              </w:rPr>
              <w:t>Making,</w:t>
            </w:r>
            <w:r>
              <w:rPr>
                <w:spacing w:val="-17"/>
              </w:rPr>
              <w:t xml:space="preserve"> </w:t>
            </w:r>
            <w:r>
              <w:rPr>
                <w:spacing w:val="-2"/>
              </w:rPr>
              <w:t>Language</w:t>
            </w:r>
            <w:r>
              <w:rPr>
                <w:spacing w:val="-16"/>
              </w:rPr>
              <w:t xml:space="preserve"> </w:t>
            </w:r>
            <w:r>
              <w:rPr>
                <w:spacing w:val="-2"/>
              </w:rPr>
              <w:t>Development,</w:t>
            </w:r>
            <w:r>
              <w:rPr>
                <w:spacing w:val="-16"/>
              </w:rPr>
              <w:t xml:space="preserve"> </w:t>
            </w:r>
            <w:r>
              <w:rPr>
                <w:spacing w:val="-2"/>
              </w:rPr>
              <w:t>Effective</w:t>
            </w:r>
            <w:r>
              <w:rPr>
                <w:spacing w:val="-17"/>
              </w:rPr>
              <w:t xml:space="preserve"> </w:t>
            </w:r>
            <w:r>
              <w:rPr>
                <w:spacing w:val="-2"/>
              </w:rPr>
              <w:t>Expression,</w:t>
            </w:r>
            <w:r>
              <w:rPr>
                <w:spacing w:val="-16"/>
              </w:rPr>
              <w:t xml:space="preserve"> </w:t>
            </w:r>
            <w:r>
              <w:rPr>
                <w:spacing w:val="-2"/>
              </w:rPr>
              <w:t xml:space="preserve">and </w:t>
            </w:r>
            <w:r>
              <w:rPr>
                <w:spacing w:val="-6"/>
              </w:rPr>
              <w:t>Content</w:t>
            </w:r>
            <w:r>
              <w:rPr>
                <w:spacing w:val="-19"/>
              </w:rPr>
              <w:t xml:space="preserve"> </w:t>
            </w:r>
            <w:r>
              <w:rPr>
                <w:spacing w:val="-6"/>
              </w:rPr>
              <w:t>Knowledge)</w:t>
            </w:r>
            <w:r>
              <w:rPr>
                <w:spacing w:val="-19"/>
              </w:rPr>
              <w:t xml:space="preserve"> </w:t>
            </w:r>
            <w:r>
              <w:rPr>
                <w:spacing w:val="-6"/>
              </w:rPr>
              <w:t>and</w:t>
            </w:r>
            <w:r>
              <w:rPr>
                <w:spacing w:val="-20"/>
              </w:rPr>
              <w:t xml:space="preserve"> </w:t>
            </w:r>
            <w:r>
              <w:rPr>
                <w:spacing w:val="-6"/>
              </w:rPr>
              <w:t>their</w:t>
            </w:r>
            <w:r>
              <w:rPr>
                <w:spacing w:val="-19"/>
              </w:rPr>
              <w:t xml:space="preserve"> </w:t>
            </w:r>
            <w:r>
              <w:rPr>
                <w:spacing w:val="-6"/>
              </w:rPr>
              <w:t>integration.</w:t>
            </w:r>
          </w:p>
        </w:tc>
        <w:tc>
          <w:tcPr>
            <w:tcW w:w="860" w:type="dxa"/>
          </w:tcPr>
          <w:p w14:paraId="6AE72340" w14:textId="77777777" w:rsidR="001A42B2" w:rsidRDefault="001A42B2">
            <w:pPr>
              <w:pStyle w:val="TableParagraph"/>
              <w:rPr>
                <w:rFonts w:ascii="Times New Roman"/>
              </w:rPr>
            </w:pPr>
          </w:p>
        </w:tc>
        <w:tc>
          <w:tcPr>
            <w:tcW w:w="780" w:type="dxa"/>
          </w:tcPr>
          <w:p w14:paraId="40402E75" w14:textId="77777777" w:rsidR="001A42B2" w:rsidRDefault="001A42B2">
            <w:pPr>
              <w:pStyle w:val="TableParagraph"/>
              <w:rPr>
                <w:rFonts w:ascii="Times New Roman"/>
              </w:rPr>
            </w:pPr>
          </w:p>
        </w:tc>
      </w:tr>
      <w:tr w:rsidR="001A42B2" w14:paraId="18806FA0" w14:textId="77777777">
        <w:trPr>
          <w:trHeight w:val="2959"/>
        </w:trPr>
        <w:tc>
          <w:tcPr>
            <w:tcW w:w="8780" w:type="dxa"/>
          </w:tcPr>
          <w:p w14:paraId="1F572AA4" w14:textId="25EC2918" w:rsidR="001A42B2" w:rsidRPr="00FB37FA" w:rsidRDefault="00FB37FA" w:rsidP="00FB37FA">
            <w:pPr>
              <w:pStyle w:val="TableParagraph"/>
              <w:tabs>
                <w:tab w:val="left" w:pos="465"/>
              </w:tabs>
              <w:spacing w:before="98" w:line="225" w:lineRule="auto"/>
              <w:ind w:left="205" w:right="854"/>
            </w:pPr>
            <w:r>
              <w:rPr>
                <w:spacing w:val="-8"/>
              </w:rPr>
              <w:t xml:space="preserve">U7.2 </w:t>
            </w:r>
            <w:r w:rsidRPr="00FB37FA">
              <w:rPr>
                <w:spacing w:val="-8"/>
              </w:rPr>
              <w:t>Plan and implement evidence-based literacy instruction (and integrated content</w:t>
            </w:r>
            <w:r w:rsidRPr="00FB37FA">
              <w:rPr>
                <w:spacing w:val="-10"/>
              </w:rPr>
              <w:t xml:space="preserve"> </w:t>
            </w:r>
            <w:r w:rsidRPr="00FB37FA">
              <w:rPr>
                <w:spacing w:val="-8"/>
              </w:rPr>
              <w:t>and</w:t>
            </w:r>
            <w:r w:rsidRPr="00FB37FA">
              <w:rPr>
                <w:spacing w:val="-11"/>
              </w:rPr>
              <w:t xml:space="preserve"> </w:t>
            </w:r>
            <w:r w:rsidRPr="00FB37FA">
              <w:rPr>
                <w:spacing w:val="-8"/>
              </w:rPr>
              <w:t>literacy</w:t>
            </w:r>
            <w:r w:rsidRPr="00FB37FA">
              <w:rPr>
                <w:spacing w:val="-11"/>
              </w:rPr>
              <w:t xml:space="preserve"> </w:t>
            </w:r>
            <w:r w:rsidRPr="00FB37FA">
              <w:rPr>
                <w:spacing w:val="-8"/>
              </w:rPr>
              <w:t>instruction)</w:t>
            </w:r>
            <w:r w:rsidRPr="00FB37FA">
              <w:rPr>
                <w:spacing w:val="-10"/>
              </w:rPr>
              <w:t xml:space="preserve"> </w:t>
            </w:r>
            <w:r w:rsidRPr="00FB37FA">
              <w:rPr>
                <w:spacing w:val="-8"/>
              </w:rPr>
              <w:t>grounded</w:t>
            </w:r>
            <w:r w:rsidRPr="00FB37FA">
              <w:rPr>
                <w:spacing w:val="-11"/>
              </w:rPr>
              <w:t xml:space="preserve"> </w:t>
            </w:r>
            <w:r w:rsidRPr="00FB37FA">
              <w:rPr>
                <w:spacing w:val="-8"/>
              </w:rPr>
              <w:t>in</w:t>
            </w:r>
            <w:r w:rsidRPr="00FB37FA">
              <w:rPr>
                <w:spacing w:val="-11"/>
              </w:rPr>
              <w:t xml:space="preserve"> </w:t>
            </w:r>
            <w:r w:rsidRPr="00FB37FA">
              <w:rPr>
                <w:spacing w:val="-8"/>
              </w:rPr>
              <w:t>an</w:t>
            </w:r>
            <w:r w:rsidRPr="00FB37FA">
              <w:rPr>
                <w:spacing w:val="-11"/>
              </w:rPr>
              <w:t xml:space="preserve"> </w:t>
            </w:r>
            <w:r w:rsidRPr="00FB37FA">
              <w:rPr>
                <w:spacing w:val="-8"/>
              </w:rPr>
              <w:t>understanding</w:t>
            </w:r>
            <w:r w:rsidRPr="00FB37FA">
              <w:rPr>
                <w:spacing w:val="-11"/>
              </w:rPr>
              <w:t xml:space="preserve"> </w:t>
            </w:r>
            <w:r w:rsidRPr="00FB37FA">
              <w:rPr>
                <w:spacing w:val="-8"/>
              </w:rPr>
              <w:t>of</w:t>
            </w:r>
            <w:r w:rsidRPr="00FB37FA">
              <w:rPr>
                <w:spacing w:val="-10"/>
              </w:rPr>
              <w:t xml:space="preserve"> </w:t>
            </w:r>
            <w:r w:rsidRPr="00FB37FA">
              <w:rPr>
                <w:spacing w:val="-8"/>
              </w:rPr>
              <w:t xml:space="preserve">Universal </w:t>
            </w:r>
            <w:r w:rsidRPr="00FB37FA">
              <w:rPr>
                <w:w w:val="90"/>
              </w:rPr>
              <w:t xml:space="preserve">Design for Learning; California’s Multi-Tiered System of Support (Tier 1–Best </w:t>
            </w:r>
            <w:r w:rsidRPr="00FB37FA">
              <w:rPr>
                <w:spacing w:val="-8"/>
              </w:rPr>
              <w:t>ﬁrst</w:t>
            </w:r>
            <w:r w:rsidRPr="00FB37FA">
              <w:rPr>
                <w:spacing w:val="-11"/>
              </w:rPr>
              <w:t xml:space="preserve"> </w:t>
            </w:r>
            <w:r w:rsidRPr="00FB37FA">
              <w:rPr>
                <w:spacing w:val="-8"/>
              </w:rPr>
              <w:t>instruction,</w:t>
            </w:r>
            <w:r w:rsidRPr="00FB37FA">
              <w:rPr>
                <w:spacing w:val="-11"/>
              </w:rPr>
              <w:t xml:space="preserve"> </w:t>
            </w:r>
            <w:r w:rsidRPr="00FB37FA">
              <w:rPr>
                <w:spacing w:val="-8"/>
              </w:rPr>
              <w:t>Tier</w:t>
            </w:r>
            <w:r w:rsidRPr="00FB37FA">
              <w:rPr>
                <w:spacing w:val="-11"/>
              </w:rPr>
              <w:t xml:space="preserve"> </w:t>
            </w:r>
            <w:r w:rsidRPr="00FB37FA">
              <w:rPr>
                <w:spacing w:val="-8"/>
              </w:rPr>
              <w:t>2–Targeted,</w:t>
            </w:r>
            <w:r w:rsidRPr="00FB37FA">
              <w:rPr>
                <w:spacing w:val="-11"/>
              </w:rPr>
              <w:t xml:space="preserve"> </w:t>
            </w:r>
            <w:r w:rsidRPr="00FB37FA">
              <w:rPr>
                <w:spacing w:val="-8"/>
              </w:rPr>
              <w:t>supplemental</w:t>
            </w:r>
            <w:r w:rsidRPr="00FB37FA">
              <w:rPr>
                <w:spacing w:val="-11"/>
              </w:rPr>
              <w:t xml:space="preserve"> </w:t>
            </w:r>
            <w:r w:rsidRPr="00FB37FA">
              <w:rPr>
                <w:spacing w:val="-8"/>
              </w:rPr>
              <w:t>instruction,</w:t>
            </w:r>
            <w:r w:rsidRPr="00FB37FA">
              <w:rPr>
                <w:spacing w:val="-11"/>
              </w:rPr>
              <w:t xml:space="preserve"> </w:t>
            </w:r>
            <w:r w:rsidRPr="00FB37FA">
              <w:rPr>
                <w:spacing w:val="-8"/>
              </w:rPr>
              <w:t>and</w:t>
            </w:r>
            <w:r w:rsidRPr="00FB37FA">
              <w:rPr>
                <w:spacing w:val="-12"/>
              </w:rPr>
              <w:t xml:space="preserve"> </w:t>
            </w:r>
            <w:r w:rsidRPr="00FB37FA">
              <w:rPr>
                <w:spacing w:val="-8"/>
              </w:rPr>
              <w:t>Tier</w:t>
            </w:r>
          </w:p>
          <w:p w14:paraId="6E0B9D48" w14:textId="77777777" w:rsidR="001A42B2" w:rsidRDefault="00000000" w:rsidP="00FB37FA">
            <w:pPr>
              <w:pStyle w:val="TableParagraph"/>
              <w:spacing w:line="225" w:lineRule="auto"/>
              <w:ind w:left="205" w:right="848"/>
            </w:pPr>
            <w:r w:rsidRPr="00FB37FA">
              <w:rPr>
                <w:spacing w:val="-6"/>
              </w:rPr>
              <w:t>3–Referrals</w:t>
            </w:r>
            <w:r w:rsidRPr="00FB37FA">
              <w:rPr>
                <w:spacing w:val="-18"/>
              </w:rPr>
              <w:t xml:space="preserve"> </w:t>
            </w:r>
            <w:r w:rsidRPr="00FB37FA">
              <w:rPr>
                <w:spacing w:val="-6"/>
              </w:rPr>
              <w:t>for</w:t>
            </w:r>
            <w:r w:rsidRPr="00FB37FA">
              <w:rPr>
                <w:spacing w:val="-17"/>
              </w:rPr>
              <w:t xml:space="preserve"> </w:t>
            </w:r>
            <w:r w:rsidRPr="00FB37FA">
              <w:rPr>
                <w:spacing w:val="-6"/>
              </w:rPr>
              <w:t>intensive</w:t>
            </w:r>
            <w:r w:rsidRPr="00FB37FA">
              <w:rPr>
                <w:spacing w:val="-18"/>
              </w:rPr>
              <w:t xml:space="preserve"> </w:t>
            </w:r>
            <w:r w:rsidRPr="00FB37FA">
              <w:rPr>
                <w:spacing w:val="-6"/>
              </w:rPr>
              <w:t>intervention);</w:t>
            </w:r>
            <w:r w:rsidRPr="00FB37FA">
              <w:rPr>
                <w:spacing w:val="-17"/>
              </w:rPr>
              <w:t xml:space="preserve"> </w:t>
            </w:r>
            <w:r w:rsidRPr="00FB37FA">
              <w:rPr>
                <w:spacing w:val="-6"/>
              </w:rPr>
              <w:t>and</w:t>
            </w:r>
            <w:r w:rsidRPr="00FB37FA">
              <w:rPr>
                <w:spacing w:val="-18"/>
              </w:rPr>
              <w:t xml:space="preserve"> </w:t>
            </w:r>
            <w:r w:rsidRPr="00FB37FA">
              <w:rPr>
                <w:spacing w:val="-6"/>
              </w:rPr>
              <w:t>the</w:t>
            </w:r>
            <w:r w:rsidRPr="00FB37FA">
              <w:rPr>
                <w:spacing w:val="-18"/>
              </w:rPr>
              <w:t xml:space="preserve"> </w:t>
            </w:r>
            <w:r w:rsidRPr="00FB37FA">
              <w:rPr>
                <w:i/>
                <w:iCs/>
                <w:spacing w:val="-6"/>
              </w:rPr>
              <w:t>California</w:t>
            </w:r>
            <w:r w:rsidRPr="00FB37FA">
              <w:rPr>
                <w:i/>
                <w:iCs/>
                <w:spacing w:val="-18"/>
              </w:rPr>
              <w:t xml:space="preserve"> </w:t>
            </w:r>
            <w:r w:rsidRPr="00FB37FA">
              <w:rPr>
                <w:i/>
                <w:iCs/>
                <w:spacing w:val="-6"/>
              </w:rPr>
              <w:t>Dyslexia Guidelines</w:t>
            </w:r>
            <w:r w:rsidRPr="00FB37FA">
              <w:rPr>
                <w:spacing w:val="-6"/>
              </w:rPr>
              <w:t>,</w:t>
            </w:r>
            <w:r w:rsidRPr="00FB37FA">
              <w:rPr>
                <w:spacing w:val="-11"/>
              </w:rPr>
              <w:t xml:space="preserve"> </w:t>
            </w:r>
            <w:r w:rsidRPr="00FB37FA">
              <w:rPr>
                <w:spacing w:val="-6"/>
              </w:rPr>
              <w:t>including</w:t>
            </w:r>
            <w:r w:rsidRPr="00FB37FA">
              <w:rPr>
                <w:spacing w:val="-12"/>
              </w:rPr>
              <w:t xml:space="preserve"> </w:t>
            </w:r>
            <w:r w:rsidRPr="00FB37FA">
              <w:rPr>
                <w:spacing w:val="-6"/>
              </w:rPr>
              <w:t>the</w:t>
            </w:r>
            <w:r w:rsidRPr="00FB37FA">
              <w:rPr>
                <w:spacing w:val="-12"/>
              </w:rPr>
              <w:t xml:space="preserve"> </w:t>
            </w:r>
            <w:r w:rsidRPr="00FB37FA">
              <w:rPr>
                <w:spacing w:val="-6"/>
              </w:rPr>
              <w:t>deﬁnition</w:t>
            </w:r>
            <w:r w:rsidRPr="00FB37FA">
              <w:rPr>
                <w:spacing w:val="-12"/>
              </w:rPr>
              <w:t xml:space="preserve"> </w:t>
            </w:r>
            <w:r w:rsidRPr="00FB37FA">
              <w:rPr>
                <w:spacing w:val="-6"/>
              </w:rPr>
              <w:t>and</w:t>
            </w:r>
            <w:r w:rsidRPr="00FB37FA">
              <w:rPr>
                <w:spacing w:val="-12"/>
              </w:rPr>
              <w:t xml:space="preserve"> </w:t>
            </w:r>
            <w:r w:rsidRPr="00FB37FA">
              <w:rPr>
                <w:spacing w:val="-6"/>
              </w:rPr>
              <w:t>characteristics</w:t>
            </w:r>
            <w:r w:rsidRPr="00FB37FA">
              <w:rPr>
                <w:spacing w:val="-12"/>
              </w:rPr>
              <w:t xml:space="preserve"> </w:t>
            </w:r>
            <w:r w:rsidRPr="00FB37FA">
              <w:rPr>
                <w:spacing w:val="-6"/>
              </w:rPr>
              <w:t>of</w:t>
            </w:r>
            <w:r w:rsidRPr="00FB37FA">
              <w:rPr>
                <w:spacing w:val="-11"/>
              </w:rPr>
              <w:t xml:space="preserve"> </w:t>
            </w:r>
            <w:r w:rsidRPr="00FB37FA">
              <w:rPr>
                <w:spacing w:val="-6"/>
              </w:rPr>
              <w:t>dyslexia</w:t>
            </w:r>
            <w:r w:rsidRPr="00FB37FA">
              <w:rPr>
                <w:spacing w:val="-12"/>
              </w:rPr>
              <w:t xml:space="preserve"> </w:t>
            </w:r>
            <w:r w:rsidRPr="00FB37FA">
              <w:rPr>
                <w:spacing w:val="-6"/>
              </w:rPr>
              <w:t xml:space="preserve">and </w:t>
            </w:r>
            <w:r w:rsidRPr="00FB37FA">
              <w:rPr>
                <w:w w:val="90"/>
              </w:rPr>
              <w:t>structured</w:t>
            </w:r>
            <w:r w:rsidRPr="00FB37FA">
              <w:rPr>
                <w:spacing w:val="-2"/>
                <w:w w:val="90"/>
              </w:rPr>
              <w:t xml:space="preserve"> </w:t>
            </w:r>
            <w:r w:rsidRPr="00FB37FA">
              <w:rPr>
                <w:w w:val="90"/>
              </w:rPr>
              <w:t>literacy</w:t>
            </w:r>
            <w:r w:rsidRPr="00FB37FA">
              <w:rPr>
                <w:spacing w:val="-2"/>
                <w:w w:val="90"/>
              </w:rPr>
              <w:t xml:space="preserve"> </w:t>
            </w:r>
            <w:r w:rsidRPr="00FB37FA">
              <w:rPr>
                <w:w w:val="90"/>
              </w:rPr>
              <w:t>(i.e.,</w:t>
            </w:r>
            <w:r w:rsidRPr="00FB37FA">
              <w:rPr>
                <w:spacing w:val="-1"/>
                <w:w w:val="90"/>
              </w:rPr>
              <w:t xml:space="preserve"> </w:t>
            </w:r>
            <w:r w:rsidRPr="00FB37FA">
              <w:rPr>
                <w:w w:val="90"/>
              </w:rPr>
              <w:t>instruction</w:t>
            </w:r>
            <w:r w:rsidRPr="00FB37FA">
              <w:rPr>
                <w:spacing w:val="-2"/>
                <w:w w:val="90"/>
              </w:rPr>
              <w:t xml:space="preserve"> </w:t>
            </w:r>
            <w:r w:rsidRPr="00FB37FA">
              <w:rPr>
                <w:w w:val="90"/>
              </w:rPr>
              <w:t>for</w:t>
            </w:r>
            <w:r w:rsidRPr="00FB37FA">
              <w:rPr>
                <w:spacing w:val="-1"/>
                <w:w w:val="90"/>
              </w:rPr>
              <w:t xml:space="preserve"> </w:t>
            </w:r>
            <w:r w:rsidRPr="00FB37FA">
              <w:rPr>
                <w:w w:val="90"/>
              </w:rPr>
              <w:t>students</w:t>
            </w:r>
            <w:r w:rsidRPr="00FB37FA">
              <w:rPr>
                <w:spacing w:val="-2"/>
                <w:w w:val="90"/>
              </w:rPr>
              <w:t xml:space="preserve"> </w:t>
            </w:r>
            <w:r w:rsidRPr="00FB37FA">
              <w:rPr>
                <w:w w:val="90"/>
              </w:rPr>
              <w:t>at</w:t>
            </w:r>
            <w:r w:rsidRPr="00FB37FA">
              <w:rPr>
                <w:spacing w:val="-1"/>
                <w:w w:val="90"/>
              </w:rPr>
              <w:t xml:space="preserve"> </w:t>
            </w:r>
            <w:r w:rsidRPr="00FB37FA">
              <w:rPr>
                <w:w w:val="90"/>
              </w:rPr>
              <w:t>risk</w:t>
            </w:r>
            <w:r w:rsidRPr="00FB37FA">
              <w:rPr>
                <w:spacing w:val="-2"/>
                <w:w w:val="90"/>
              </w:rPr>
              <w:t xml:space="preserve"> </w:t>
            </w:r>
            <w:r w:rsidRPr="00FB37FA">
              <w:rPr>
                <w:w w:val="90"/>
              </w:rPr>
              <w:t>for</w:t>
            </w:r>
            <w:r w:rsidRPr="00FB37FA">
              <w:rPr>
                <w:spacing w:val="-1"/>
                <w:w w:val="90"/>
              </w:rPr>
              <w:t xml:space="preserve"> </w:t>
            </w:r>
            <w:r w:rsidRPr="00FB37FA">
              <w:rPr>
                <w:w w:val="90"/>
              </w:rPr>
              <w:t>and</w:t>
            </w:r>
            <w:r w:rsidRPr="00FB37FA">
              <w:rPr>
                <w:spacing w:val="-2"/>
                <w:w w:val="90"/>
              </w:rPr>
              <w:t xml:space="preserve"> </w:t>
            </w:r>
            <w:r w:rsidRPr="00FB37FA">
              <w:rPr>
                <w:w w:val="90"/>
              </w:rPr>
              <w:t>with</w:t>
            </w:r>
            <w:r w:rsidRPr="00FB37FA">
              <w:rPr>
                <w:spacing w:val="-2"/>
                <w:w w:val="90"/>
              </w:rPr>
              <w:t xml:space="preserve"> </w:t>
            </w:r>
            <w:r w:rsidRPr="00FB37FA">
              <w:rPr>
                <w:w w:val="90"/>
              </w:rPr>
              <w:t xml:space="preserve">dyslexia that is comprehensive, systematic, explicit, cumulative, and multimodal and that includes phonology, orthography, phonics, morphology, syntax, and </w:t>
            </w:r>
            <w:r w:rsidRPr="00FB37FA">
              <w:rPr>
                <w:spacing w:val="-2"/>
              </w:rPr>
              <w:t>semantics).</w:t>
            </w:r>
          </w:p>
        </w:tc>
        <w:tc>
          <w:tcPr>
            <w:tcW w:w="860" w:type="dxa"/>
          </w:tcPr>
          <w:p w14:paraId="4E9DCCD7" w14:textId="77777777" w:rsidR="001A42B2" w:rsidRDefault="001A42B2">
            <w:pPr>
              <w:pStyle w:val="TableParagraph"/>
              <w:rPr>
                <w:rFonts w:ascii="Times New Roman"/>
              </w:rPr>
            </w:pPr>
          </w:p>
        </w:tc>
        <w:tc>
          <w:tcPr>
            <w:tcW w:w="780" w:type="dxa"/>
          </w:tcPr>
          <w:p w14:paraId="16C82D59" w14:textId="77777777" w:rsidR="001A42B2" w:rsidRDefault="001A42B2">
            <w:pPr>
              <w:pStyle w:val="TableParagraph"/>
              <w:rPr>
                <w:rFonts w:ascii="Times New Roman"/>
              </w:rPr>
            </w:pPr>
          </w:p>
        </w:tc>
      </w:tr>
      <w:tr w:rsidR="001A42B2" w14:paraId="5FB61ECA" w14:textId="77777777">
        <w:trPr>
          <w:trHeight w:val="1700"/>
        </w:trPr>
        <w:tc>
          <w:tcPr>
            <w:tcW w:w="8780" w:type="dxa"/>
          </w:tcPr>
          <w:p w14:paraId="1246FAC2" w14:textId="15AE807E" w:rsidR="001A42B2" w:rsidRDefault="00FB37FA" w:rsidP="00FB37FA">
            <w:pPr>
              <w:pStyle w:val="TableParagraph"/>
              <w:tabs>
                <w:tab w:val="left" w:pos="465"/>
              </w:tabs>
              <w:spacing w:before="110" w:line="201" w:lineRule="auto"/>
              <w:ind w:left="205" w:right="97"/>
            </w:pPr>
            <w:r>
              <w:rPr>
                <w:spacing w:val="-6"/>
              </w:rPr>
              <w:t>U7.3 Incorporate</w:t>
            </w:r>
            <w:r>
              <w:rPr>
                <w:spacing w:val="-20"/>
              </w:rPr>
              <w:t xml:space="preserve"> </w:t>
            </w:r>
            <w:r>
              <w:rPr>
                <w:spacing w:val="-6"/>
              </w:rPr>
              <w:t>asset-based</w:t>
            </w:r>
            <w:r>
              <w:rPr>
                <w:spacing w:val="-20"/>
              </w:rPr>
              <w:t xml:space="preserve"> </w:t>
            </w:r>
            <w:r>
              <w:rPr>
                <w:spacing w:val="-6"/>
              </w:rPr>
              <w:t>pedagogies,</w:t>
            </w:r>
            <w:r>
              <w:rPr>
                <w:spacing w:val="-19"/>
              </w:rPr>
              <w:t xml:space="preserve"> </w:t>
            </w:r>
            <w:r>
              <w:rPr>
                <w:spacing w:val="-6"/>
              </w:rPr>
              <w:t>inclusive</w:t>
            </w:r>
            <w:r>
              <w:rPr>
                <w:spacing w:val="-20"/>
              </w:rPr>
              <w:t xml:space="preserve"> </w:t>
            </w:r>
            <w:r>
              <w:rPr>
                <w:spacing w:val="-6"/>
              </w:rPr>
              <w:t>approaches,</w:t>
            </w:r>
            <w:r>
              <w:rPr>
                <w:spacing w:val="-19"/>
              </w:rPr>
              <w:t xml:space="preserve"> </w:t>
            </w:r>
            <w:r>
              <w:rPr>
                <w:spacing w:val="-6"/>
              </w:rPr>
              <w:t>and</w:t>
            </w:r>
            <w:r>
              <w:rPr>
                <w:spacing w:val="-20"/>
              </w:rPr>
              <w:t xml:space="preserve"> </w:t>
            </w:r>
            <w:r>
              <w:rPr>
                <w:spacing w:val="-6"/>
              </w:rPr>
              <w:t>culturally</w:t>
            </w:r>
            <w:r>
              <w:rPr>
                <w:spacing w:val="-20"/>
              </w:rPr>
              <w:t xml:space="preserve"> </w:t>
            </w:r>
            <w:r>
              <w:rPr>
                <w:spacing w:val="-6"/>
              </w:rPr>
              <w:t>and linguistically</w:t>
            </w:r>
            <w:r>
              <w:rPr>
                <w:spacing w:val="-17"/>
              </w:rPr>
              <w:t xml:space="preserve"> </w:t>
            </w:r>
            <w:r>
              <w:rPr>
                <w:spacing w:val="-6"/>
              </w:rPr>
              <w:t>aﬃrming</w:t>
            </w:r>
            <w:r>
              <w:rPr>
                <w:spacing w:val="-17"/>
              </w:rPr>
              <w:t xml:space="preserve"> </w:t>
            </w:r>
            <w:r>
              <w:rPr>
                <w:spacing w:val="-6"/>
              </w:rPr>
              <w:t>and</w:t>
            </w:r>
            <w:r>
              <w:rPr>
                <w:spacing w:val="-17"/>
              </w:rPr>
              <w:t xml:space="preserve"> </w:t>
            </w:r>
            <w:r>
              <w:rPr>
                <w:spacing w:val="-6"/>
              </w:rPr>
              <w:t>sustaining</w:t>
            </w:r>
            <w:r>
              <w:rPr>
                <w:spacing w:val="-17"/>
              </w:rPr>
              <w:t xml:space="preserve"> </w:t>
            </w:r>
            <w:r>
              <w:rPr>
                <w:spacing w:val="-6"/>
              </w:rPr>
              <w:t>practices</w:t>
            </w:r>
            <w:r>
              <w:rPr>
                <w:spacing w:val="-17"/>
              </w:rPr>
              <w:t xml:space="preserve"> </w:t>
            </w:r>
            <w:r>
              <w:rPr>
                <w:spacing w:val="-6"/>
              </w:rPr>
              <w:t>in</w:t>
            </w:r>
            <w:r>
              <w:rPr>
                <w:spacing w:val="-17"/>
              </w:rPr>
              <w:t xml:space="preserve"> </w:t>
            </w:r>
            <w:r>
              <w:rPr>
                <w:spacing w:val="-6"/>
              </w:rPr>
              <w:t>literacy</w:t>
            </w:r>
            <w:r>
              <w:rPr>
                <w:spacing w:val="-17"/>
              </w:rPr>
              <w:t xml:space="preserve"> </w:t>
            </w:r>
            <w:r>
              <w:rPr>
                <w:spacing w:val="-6"/>
              </w:rPr>
              <w:t>instruction</w:t>
            </w:r>
            <w:r>
              <w:rPr>
                <w:spacing w:val="-17"/>
              </w:rPr>
              <w:t xml:space="preserve"> </w:t>
            </w:r>
            <w:r>
              <w:rPr>
                <w:spacing w:val="-6"/>
              </w:rPr>
              <w:t>(and</w:t>
            </w:r>
            <w:r>
              <w:rPr>
                <w:spacing w:val="-17"/>
              </w:rPr>
              <w:t xml:space="preserve"> </w:t>
            </w:r>
            <w:r>
              <w:rPr>
                <w:spacing w:val="-6"/>
              </w:rPr>
              <w:t xml:space="preserve">in </w:t>
            </w:r>
            <w:r>
              <w:rPr>
                <w:w w:val="90"/>
              </w:rPr>
              <w:t xml:space="preserve">integrated content and literacy instruction), recognizing and incorporating the diversity of students’ cultures, languages, dialects, and home communities. Promote </w:t>
            </w:r>
            <w:r>
              <w:rPr>
                <w:spacing w:val="-8"/>
              </w:rPr>
              <w:t>students’</w:t>
            </w:r>
            <w:r>
              <w:rPr>
                <w:spacing w:val="-13"/>
              </w:rPr>
              <w:t xml:space="preserve"> </w:t>
            </w:r>
            <w:r>
              <w:rPr>
                <w:spacing w:val="-8"/>
              </w:rPr>
              <w:t>literacy</w:t>
            </w:r>
            <w:r>
              <w:rPr>
                <w:spacing w:val="40"/>
              </w:rPr>
              <w:t xml:space="preserve"> </w:t>
            </w:r>
            <w:r>
              <w:rPr>
                <w:spacing w:val="-8"/>
              </w:rPr>
              <w:t>development</w:t>
            </w:r>
            <w:r>
              <w:rPr>
                <w:spacing w:val="-13"/>
              </w:rPr>
              <w:t xml:space="preserve"> </w:t>
            </w:r>
            <w:r>
              <w:rPr>
                <w:spacing w:val="-8"/>
              </w:rPr>
              <w:t>in</w:t>
            </w:r>
            <w:r>
              <w:rPr>
                <w:spacing w:val="-14"/>
              </w:rPr>
              <w:t xml:space="preserve"> </w:t>
            </w:r>
            <w:r>
              <w:rPr>
                <w:spacing w:val="-8"/>
              </w:rPr>
              <w:t>languages</w:t>
            </w:r>
            <w:r>
              <w:rPr>
                <w:spacing w:val="-14"/>
              </w:rPr>
              <w:t xml:space="preserve"> </w:t>
            </w:r>
            <w:r>
              <w:rPr>
                <w:spacing w:val="-8"/>
              </w:rPr>
              <w:t>other</w:t>
            </w:r>
            <w:r>
              <w:rPr>
                <w:spacing w:val="-13"/>
              </w:rPr>
              <w:t xml:space="preserve"> </w:t>
            </w:r>
            <w:r>
              <w:rPr>
                <w:spacing w:val="-8"/>
              </w:rPr>
              <w:t>than</w:t>
            </w:r>
            <w:r>
              <w:rPr>
                <w:spacing w:val="-14"/>
              </w:rPr>
              <w:t xml:space="preserve"> </w:t>
            </w:r>
            <w:r>
              <w:rPr>
                <w:spacing w:val="-8"/>
              </w:rPr>
              <w:t>English</w:t>
            </w:r>
            <w:r>
              <w:rPr>
                <w:spacing w:val="-14"/>
              </w:rPr>
              <w:t xml:space="preserve"> </w:t>
            </w:r>
            <w:r>
              <w:rPr>
                <w:spacing w:val="-8"/>
              </w:rPr>
              <w:t>in</w:t>
            </w:r>
            <w:r>
              <w:rPr>
                <w:spacing w:val="-14"/>
              </w:rPr>
              <w:t xml:space="preserve"> </w:t>
            </w:r>
            <w:r>
              <w:rPr>
                <w:spacing w:val="-8"/>
              </w:rPr>
              <w:t>multilingual</w:t>
            </w:r>
            <w:r>
              <w:rPr>
                <w:spacing w:val="-13"/>
              </w:rPr>
              <w:t xml:space="preserve"> </w:t>
            </w:r>
            <w:r>
              <w:rPr>
                <w:spacing w:val="-8"/>
              </w:rPr>
              <w:t xml:space="preserve">(dual </w:t>
            </w:r>
            <w:r>
              <w:rPr>
                <w:spacing w:val="-4"/>
              </w:rPr>
              <w:t>language</w:t>
            </w:r>
            <w:r>
              <w:rPr>
                <w:spacing w:val="-13"/>
              </w:rPr>
              <w:t xml:space="preserve"> </w:t>
            </w:r>
            <w:r>
              <w:rPr>
                <w:spacing w:val="-4"/>
              </w:rPr>
              <w:t>and</w:t>
            </w:r>
            <w:r>
              <w:rPr>
                <w:spacing w:val="-13"/>
              </w:rPr>
              <w:t xml:space="preserve"> </w:t>
            </w:r>
            <w:r>
              <w:rPr>
                <w:spacing w:val="-4"/>
              </w:rPr>
              <w:t>bilingual</w:t>
            </w:r>
            <w:r>
              <w:rPr>
                <w:spacing w:val="-12"/>
              </w:rPr>
              <w:t xml:space="preserve"> </w:t>
            </w:r>
            <w:r>
              <w:rPr>
                <w:spacing w:val="-4"/>
              </w:rPr>
              <w:t>education)</w:t>
            </w:r>
            <w:r>
              <w:rPr>
                <w:spacing w:val="-12"/>
              </w:rPr>
              <w:t xml:space="preserve"> </w:t>
            </w:r>
            <w:r>
              <w:rPr>
                <w:spacing w:val="-4"/>
              </w:rPr>
              <w:t>programs.</w:t>
            </w:r>
          </w:p>
        </w:tc>
        <w:tc>
          <w:tcPr>
            <w:tcW w:w="860" w:type="dxa"/>
          </w:tcPr>
          <w:p w14:paraId="480EAFB4" w14:textId="77777777" w:rsidR="001A42B2" w:rsidRDefault="001A42B2">
            <w:pPr>
              <w:pStyle w:val="TableParagraph"/>
              <w:rPr>
                <w:rFonts w:ascii="Times New Roman"/>
              </w:rPr>
            </w:pPr>
          </w:p>
        </w:tc>
        <w:tc>
          <w:tcPr>
            <w:tcW w:w="780" w:type="dxa"/>
          </w:tcPr>
          <w:p w14:paraId="76777450" w14:textId="77777777" w:rsidR="001A42B2" w:rsidRDefault="001A42B2">
            <w:pPr>
              <w:pStyle w:val="TableParagraph"/>
              <w:rPr>
                <w:rFonts w:ascii="Times New Roman"/>
              </w:rPr>
            </w:pPr>
          </w:p>
        </w:tc>
      </w:tr>
      <w:tr w:rsidR="001A42B2" w14:paraId="5B2C1009" w14:textId="77777777">
        <w:trPr>
          <w:trHeight w:val="1720"/>
        </w:trPr>
        <w:tc>
          <w:tcPr>
            <w:tcW w:w="8780" w:type="dxa"/>
          </w:tcPr>
          <w:p w14:paraId="68C823A4" w14:textId="4CB84251" w:rsidR="001A42B2" w:rsidRDefault="00FB37FA" w:rsidP="00FB37FA">
            <w:pPr>
              <w:pStyle w:val="TableParagraph"/>
              <w:tabs>
                <w:tab w:val="left" w:pos="465"/>
              </w:tabs>
              <w:spacing w:before="106" w:line="206" w:lineRule="auto"/>
              <w:ind w:left="205" w:right="155"/>
            </w:pPr>
            <w:r>
              <w:rPr>
                <w:w w:val="90"/>
              </w:rPr>
              <w:t xml:space="preserve">U7.4 Provide literacy instruction (and integrated content and literacy instruction) for all students that is active, motivating, and engaging; responsive to students’ age, </w:t>
            </w:r>
            <w:r>
              <w:rPr>
                <w:spacing w:val="-8"/>
              </w:rPr>
              <w:t>language</w:t>
            </w:r>
            <w:r>
              <w:rPr>
                <w:spacing w:val="-13"/>
              </w:rPr>
              <w:t xml:space="preserve"> </w:t>
            </w:r>
            <w:r>
              <w:rPr>
                <w:spacing w:val="-8"/>
              </w:rPr>
              <w:t>and</w:t>
            </w:r>
            <w:r>
              <w:rPr>
                <w:spacing w:val="-13"/>
              </w:rPr>
              <w:t xml:space="preserve"> </w:t>
            </w:r>
            <w:r>
              <w:rPr>
                <w:spacing w:val="-8"/>
              </w:rPr>
              <w:t>literacy</w:t>
            </w:r>
            <w:r>
              <w:rPr>
                <w:spacing w:val="-13"/>
              </w:rPr>
              <w:t xml:space="preserve"> </w:t>
            </w:r>
            <w:r>
              <w:rPr>
                <w:spacing w:val="-8"/>
              </w:rPr>
              <w:t>development,</w:t>
            </w:r>
            <w:r>
              <w:rPr>
                <w:spacing w:val="-11"/>
              </w:rPr>
              <w:t xml:space="preserve"> </w:t>
            </w:r>
            <w:r>
              <w:rPr>
                <w:spacing w:val="-8"/>
              </w:rPr>
              <w:t>and</w:t>
            </w:r>
            <w:r>
              <w:rPr>
                <w:spacing w:val="-13"/>
              </w:rPr>
              <w:t xml:space="preserve"> </w:t>
            </w:r>
            <w:r>
              <w:rPr>
                <w:spacing w:val="-8"/>
              </w:rPr>
              <w:t>literacy</w:t>
            </w:r>
            <w:r>
              <w:rPr>
                <w:spacing w:val="-13"/>
              </w:rPr>
              <w:t xml:space="preserve"> </w:t>
            </w:r>
            <w:r>
              <w:rPr>
                <w:spacing w:val="-8"/>
              </w:rPr>
              <w:t>goals;</w:t>
            </w:r>
            <w:r>
              <w:rPr>
                <w:spacing w:val="-11"/>
              </w:rPr>
              <w:t xml:space="preserve"> </w:t>
            </w:r>
            <w:r>
              <w:rPr>
                <w:spacing w:val="-8"/>
              </w:rPr>
              <w:t>reﬂective</w:t>
            </w:r>
            <w:r>
              <w:rPr>
                <w:spacing w:val="-13"/>
              </w:rPr>
              <w:t xml:space="preserve"> </w:t>
            </w:r>
            <w:r>
              <w:rPr>
                <w:spacing w:val="-8"/>
              </w:rPr>
              <w:t>of</w:t>
            </w:r>
            <w:r>
              <w:rPr>
                <w:spacing w:val="-11"/>
              </w:rPr>
              <w:t xml:space="preserve"> </w:t>
            </w:r>
            <w:r>
              <w:rPr>
                <w:spacing w:val="-8"/>
              </w:rPr>
              <w:t xml:space="preserve">family </w:t>
            </w:r>
            <w:r>
              <w:rPr>
                <w:spacing w:val="-6"/>
              </w:rPr>
              <w:t>engagement,</w:t>
            </w:r>
            <w:r>
              <w:rPr>
                <w:spacing w:val="-21"/>
              </w:rPr>
              <w:t xml:space="preserve"> </w:t>
            </w:r>
            <w:r>
              <w:rPr>
                <w:spacing w:val="-6"/>
              </w:rPr>
              <w:t>social</w:t>
            </w:r>
            <w:r>
              <w:rPr>
                <w:spacing w:val="-19"/>
              </w:rPr>
              <w:t xml:space="preserve"> </w:t>
            </w:r>
            <w:r>
              <w:rPr>
                <w:spacing w:val="-6"/>
              </w:rPr>
              <w:t>and</w:t>
            </w:r>
            <w:r>
              <w:rPr>
                <w:spacing w:val="-20"/>
              </w:rPr>
              <w:t xml:space="preserve"> </w:t>
            </w:r>
            <w:r>
              <w:rPr>
                <w:spacing w:val="-6"/>
              </w:rPr>
              <w:t>emotional</w:t>
            </w:r>
            <w:r>
              <w:rPr>
                <w:spacing w:val="-19"/>
              </w:rPr>
              <w:t xml:space="preserve"> </w:t>
            </w:r>
            <w:r>
              <w:rPr>
                <w:spacing w:val="-6"/>
              </w:rPr>
              <w:t>learning,</w:t>
            </w:r>
            <w:r>
              <w:rPr>
                <w:spacing w:val="-19"/>
              </w:rPr>
              <w:t xml:space="preserve"> </w:t>
            </w:r>
            <w:r>
              <w:rPr>
                <w:spacing w:val="-6"/>
              </w:rPr>
              <w:t>and</w:t>
            </w:r>
            <w:r>
              <w:rPr>
                <w:spacing w:val="-20"/>
              </w:rPr>
              <w:t xml:space="preserve"> </w:t>
            </w:r>
            <w:r>
              <w:rPr>
                <w:spacing w:val="-6"/>
              </w:rPr>
              <w:t>trauma-informed</w:t>
            </w:r>
            <w:r>
              <w:rPr>
                <w:spacing w:val="-20"/>
              </w:rPr>
              <w:t xml:space="preserve"> </w:t>
            </w:r>
            <w:r>
              <w:rPr>
                <w:spacing w:val="-6"/>
              </w:rPr>
              <w:t>practices;</w:t>
            </w:r>
            <w:r>
              <w:rPr>
                <w:spacing w:val="-19"/>
              </w:rPr>
              <w:t xml:space="preserve"> </w:t>
            </w:r>
            <w:r>
              <w:rPr>
                <w:spacing w:val="-6"/>
              </w:rPr>
              <w:t xml:space="preserve">and </w:t>
            </w:r>
            <w:r>
              <w:rPr>
                <w:w w:val="90"/>
              </w:rPr>
              <w:t xml:space="preserve">based on students’ assessed learning strengths and needs, analysis of instructional </w:t>
            </w:r>
            <w:r>
              <w:rPr>
                <w:spacing w:val="-4"/>
              </w:rPr>
              <w:t>materials</w:t>
            </w:r>
            <w:r>
              <w:rPr>
                <w:spacing w:val="-20"/>
              </w:rPr>
              <w:t xml:space="preserve"> </w:t>
            </w:r>
            <w:r>
              <w:rPr>
                <w:spacing w:val="-4"/>
              </w:rPr>
              <w:t>and</w:t>
            </w:r>
            <w:r>
              <w:rPr>
                <w:spacing w:val="-20"/>
              </w:rPr>
              <w:t xml:space="preserve"> </w:t>
            </w:r>
            <w:r>
              <w:rPr>
                <w:spacing w:val="-4"/>
              </w:rPr>
              <w:t>tasks,</w:t>
            </w:r>
            <w:r>
              <w:rPr>
                <w:spacing w:val="-19"/>
              </w:rPr>
              <w:t xml:space="preserve"> </w:t>
            </w:r>
            <w:r>
              <w:rPr>
                <w:spacing w:val="-4"/>
              </w:rPr>
              <w:t>and</w:t>
            </w:r>
            <w:r>
              <w:rPr>
                <w:spacing w:val="-20"/>
              </w:rPr>
              <w:t xml:space="preserve"> </w:t>
            </w:r>
            <w:r>
              <w:rPr>
                <w:spacing w:val="-4"/>
              </w:rPr>
              <w:t>identiﬁed</w:t>
            </w:r>
            <w:r>
              <w:rPr>
                <w:spacing w:val="-20"/>
              </w:rPr>
              <w:t xml:space="preserve"> </w:t>
            </w:r>
            <w:r>
              <w:rPr>
                <w:spacing w:val="-4"/>
              </w:rPr>
              <w:t>academic</w:t>
            </w:r>
            <w:r>
              <w:rPr>
                <w:spacing w:val="-20"/>
              </w:rPr>
              <w:t xml:space="preserve"> </w:t>
            </w:r>
            <w:r>
              <w:rPr>
                <w:spacing w:val="-4"/>
              </w:rPr>
              <w:t>standards.</w:t>
            </w:r>
          </w:p>
        </w:tc>
        <w:tc>
          <w:tcPr>
            <w:tcW w:w="860" w:type="dxa"/>
          </w:tcPr>
          <w:p w14:paraId="610C38DF" w14:textId="77777777" w:rsidR="001A42B2" w:rsidRDefault="001A42B2">
            <w:pPr>
              <w:pStyle w:val="TableParagraph"/>
              <w:rPr>
                <w:rFonts w:ascii="Times New Roman"/>
              </w:rPr>
            </w:pPr>
          </w:p>
        </w:tc>
        <w:tc>
          <w:tcPr>
            <w:tcW w:w="780" w:type="dxa"/>
          </w:tcPr>
          <w:p w14:paraId="2CEEAB3D" w14:textId="77777777" w:rsidR="001A42B2" w:rsidRDefault="001A42B2">
            <w:pPr>
              <w:pStyle w:val="TableParagraph"/>
              <w:rPr>
                <w:rFonts w:ascii="Times New Roman"/>
              </w:rPr>
            </w:pPr>
          </w:p>
        </w:tc>
      </w:tr>
      <w:tr w:rsidR="001A42B2" w14:paraId="73639730" w14:textId="77777777">
        <w:trPr>
          <w:trHeight w:val="1519"/>
        </w:trPr>
        <w:tc>
          <w:tcPr>
            <w:tcW w:w="8780" w:type="dxa"/>
          </w:tcPr>
          <w:p w14:paraId="4470110C" w14:textId="29AA1479" w:rsidR="001A42B2" w:rsidRDefault="00FB37FA" w:rsidP="00FB37FA">
            <w:pPr>
              <w:pStyle w:val="TableParagraph"/>
              <w:tabs>
                <w:tab w:val="left" w:pos="465"/>
              </w:tabs>
              <w:spacing w:before="109" w:line="216" w:lineRule="auto"/>
              <w:ind w:left="205" w:right="358"/>
            </w:pPr>
            <w:r>
              <w:rPr>
                <w:w w:val="90"/>
              </w:rPr>
              <w:t xml:space="preserve">U7.5 </w:t>
            </w:r>
            <w:r w:rsidRPr="00F74C56">
              <w:rPr>
                <w:b/>
                <w:bCs/>
                <w:w w:val="90"/>
              </w:rPr>
              <w:t>Foundational Skills</w:t>
            </w:r>
            <w:r w:rsidR="00F74C56">
              <w:rPr>
                <w:w w:val="90"/>
              </w:rPr>
              <w:t>:</w:t>
            </w:r>
            <w:r>
              <w:rPr>
                <w:w w:val="90"/>
              </w:rPr>
              <w:t xml:space="preserve"> Multiple Subject Candidates: Develop students’ skills in print </w:t>
            </w:r>
            <w:r>
              <w:rPr>
                <w:spacing w:val="-6"/>
              </w:rPr>
              <w:t>concepts,</w:t>
            </w:r>
            <w:r>
              <w:rPr>
                <w:spacing w:val="-21"/>
              </w:rPr>
              <w:t xml:space="preserve"> </w:t>
            </w:r>
            <w:r>
              <w:rPr>
                <w:spacing w:val="-6"/>
              </w:rPr>
              <w:t>including</w:t>
            </w:r>
            <w:r>
              <w:rPr>
                <w:spacing w:val="-20"/>
              </w:rPr>
              <w:t xml:space="preserve"> </w:t>
            </w:r>
            <w:r>
              <w:rPr>
                <w:spacing w:val="-6"/>
              </w:rPr>
              <w:t>letters</w:t>
            </w:r>
            <w:r>
              <w:rPr>
                <w:spacing w:val="-20"/>
              </w:rPr>
              <w:t xml:space="preserve"> </w:t>
            </w:r>
            <w:r>
              <w:rPr>
                <w:spacing w:val="-6"/>
              </w:rPr>
              <w:t>of</w:t>
            </w:r>
            <w:r>
              <w:rPr>
                <w:spacing w:val="-19"/>
              </w:rPr>
              <w:t xml:space="preserve"> </w:t>
            </w:r>
            <w:r>
              <w:rPr>
                <w:spacing w:val="-6"/>
              </w:rPr>
              <w:t>the</w:t>
            </w:r>
            <w:r>
              <w:rPr>
                <w:spacing w:val="-20"/>
              </w:rPr>
              <w:t xml:space="preserve"> </w:t>
            </w:r>
            <w:r>
              <w:rPr>
                <w:spacing w:val="-6"/>
              </w:rPr>
              <w:t>alphabet;</w:t>
            </w:r>
            <w:r>
              <w:rPr>
                <w:spacing w:val="-19"/>
              </w:rPr>
              <w:t xml:space="preserve"> </w:t>
            </w:r>
            <w:r>
              <w:rPr>
                <w:spacing w:val="-6"/>
              </w:rPr>
              <w:t>phonological</w:t>
            </w:r>
            <w:r>
              <w:rPr>
                <w:spacing w:val="-19"/>
              </w:rPr>
              <w:t xml:space="preserve"> </w:t>
            </w:r>
            <w:r>
              <w:rPr>
                <w:spacing w:val="-6"/>
              </w:rPr>
              <w:t>awareness,</w:t>
            </w:r>
            <w:r>
              <w:rPr>
                <w:spacing w:val="-19"/>
              </w:rPr>
              <w:t xml:space="preserve"> </w:t>
            </w:r>
            <w:r>
              <w:rPr>
                <w:spacing w:val="-6"/>
              </w:rPr>
              <w:t>including phonemic</w:t>
            </w:r>
            <w:r>
              <w:rPr>
                <w:spacing w:val="-13"/>
              </w:rPr>
              <w:t xml:space="preserve"> </w:t>
            </w:r>
            <w:r>
              <w:rPr>
                <w:spacing w:val="-6"/>
              </w:rPr>
              <w:t>awareness;</w:t>
            </w:r>
            <w:r>
              <w:rPr>
                <w:spacing w:val="-12"/>
              </w:rPr>
              <w:t xml:space="preserve"> </w:t>
            </w:r>
            <w:r>
              <w:rPr>
                <w:spacing w:val="-6"/>
              </w:rPr>
              <w:t>phonics,</w:t>
            </w:r>
            <w:r>
              <w:rPr>
                <w:spacing w:val="-12"/>
              </w:rPr>
              <w:t xml:space="preserve"> </w:t>
            </w:r>
            <w:r>
              <w:rPr>
                <w:spacing w:val="-6"/>
              </w:rPr>
              <w:t>spelling,</w:t>
            </w:r>
            <w:r>
              <w:rPr>
                <w:spacing w:val="-12"/>
              </w:rPr>
              <w:t xml:space="preserve"> </w:t>
            </w:r>
            <w:r>
              <w:rPr>
                <w:spacing w:val="-6"/>
              </w:rPr>
              <w:t>and</w:t>
            </w:r>
            <w:r>
              <w:rPr>
                <w:spacing w:val="-13"/>
              </w:rPr>
              <w:t xml:space="preserve"> </w:t>
            </w:r>
            <w:r>
              <w:rPr>
                <w:spacing w:val="-6"/>
              </w:rPr>
              <w:t>word</w:t>
            </w:r>
            <w:r>
              <w:rPr>
                <w:spacing w:val="-13"/>
              </w:rPr>
              <w:t xml:space="preserve"> </w:t>
            </w:r>
            <w:r>
              <w:rPr>
                <w:spacing w:val="-6"/>
              </w:rPr>
              <w:t>recognition,</w:t>
            </w:r>
            <w:r>
              <w:rPr>
                <w:spacing w:val="-12"/>
              </w:rPr>
              <w:t xml:space="preserve"> </w:t>
            </w:r>
            <w:r>
              <w:rPr>
                <w:spacing w:val="-6"/>
              </w:rPr>
              <w:t>including</w:t>
            </w:r>
          </w:p>
          <w:p w14:paraId="1A4AC2CB" w14:textId="77777777" w:rsidR="001A42B2" w:rsidRDefault="00000000" w:rsidP="00FB37FA">
            <w:pPr>
              <w:pStyle w:val="TableParagraph"/>
              <w:spacing w:line="216" w:lineRule="auto"/>
              <w:ind w:left="205"/>
            </w:pPr>
            <w:r>
              <w:rPr>
                <w:spacing w:val="-8"/>
              </w:rPr>
              <w:t xml:space="preserve">letter-sound, spelling-sound, and sound-symbol correspondences; decoding and </w:t>
            </w:r>
            <w:r>
              <w:rPr>
                <w:w w:val="90"/>
              </w:rPr>
              <w:t>encoding; morphological awareness; and text reading ﬂuency, including accuracy,</w:t>
            </w:r>
          </w:p>
        </w:tc>
        <w:tc>
          <w:tcPr>
            <w:tcW w:w="860" w:type="dxa"/>
          </w:tcPr>
          <w:p w14:paraId="411F9986" w14:textId="77777777" w:rsidR="001A42B2" w:rsidRDefault="001A42B2">
            <w:pPr>
              <w:pStyle w:val="TableParagraph"/>
              <w:rPr>
                <w:rFonts w:ascii="Times New Roman"/>
              </w:rPr>
            </w:pPr>
          </w:p>
        </w:tc>
        <w:tc>
          <w:tcPr>
            <w:tcW w:w="780" w:type="dxa"/>
          </w:tcPr>
          <w:p w14:paraId="745170DC" w14:textId="77777777" w:rsidR="001A42B2" w:rsidRDefault="001A42B2">
            <w:pPr>
              <w:pStyle w:val="TableParagraph"/>
              <w:rPr>
                <w:rFonts w:ascii="Times New Roman"/>
              </w:rPr>
            </w:pPr>
          </w:p>
        </w:tc>
      </w:tr>
    </w:tbl>
    <w:p w14:paraId="4EAC0299" w14:textId="77777777" w:rsidR="001A42B2" w:rsidRDefault="001A42B2">
      <w:pPr>
        <w:rPr>
          <w:rFonts w:ascii="Times New Roman"/>
        </w:rPr>
        <w:sectPr w:rsidR="001A42B2">
          <w:pgSz w:w="12240" w:h="15840"/>
          <w:pgMar w:top="2480" w:right="760" w:bottom="1060" w:left="800" w:header="895" w:footer="850" w:gutter="0"/>
          <w:cols w:space="720"/>
        </w:sectPr>
      </w:pPr>
    </w:p>
    <w:p w14:paraId="37EC92A8" w14:textId="77777777" w:rsidR="001A42B2" w:rsidRDefault="001A42B2">
      <w:pPr>
        <w:pStyle w:val="BodyText"/>
        <w:spacing w:before="7"/>
        <w:rPr>
          <w:sz w:val="18"/>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1A42B2" w14:paraId="687DEABD" w14:textId="77777777">
        <w:trPr>
          <w:trHeight w:val="2580"/>
        </w:trPr>
        <w:tc>
          <w:tcPr>
            <w:tcW w:w="8780" w:type="dxa"/>
          </w:tcPr>
          <w:p w14:paraId="09C3002A" w14:textId="11D12314" w:rsidR="001A42B2" w:rsidRPr="00FB37FA" w:rsidRDefault="00000000" w:rsidP="00FB37FA">
            <w:pPr>
              <w:pStyle w:val="TableParagraph"/>
              <w:spacing w:before="104" w:line="216" w:lineRule="auto"/>
              <w:ind w:left="205"/>
              <w:rPr>
                <w:spacing w:val="-8"/>
              </w:rPr>
            </w:pPr>
            <w:r>
              <w:rPr>
                <w:w w:val="90"/>
              </w:rPr>
              <w:t xml:space="preserve">prosody (expression), and rate (as an indicator of automaticity), through instruction that is structured and organized as well as direct, systematic, and explicit and that </w:t>
            </w:r>
            <w:r>
              <w:rPr>
                <w:spacing w:val="-8"/>
              </w:rPr>
              <w:t>includes</w:t>
            </w:r>
            <w:r>
              <w:rPr>
                <w:spacing w:val="-9"/>
              </w:rPr>
              <w:t xml:space="preserve"> </w:t>
            </w:r>
            <w:r>
              <w:rPr>
                <w:spacing w:val="-8"/>
              </w:rPr>
              <w:t>practice</w:t>
            </w:r>
            <w:r>
              <w:rPr>
                <w:spacing w:val="-9"/>
              </w:rPr>
              <w:t xml:space="preserve"> </w:t>
            </w:r>
            <w:r>
              <w:rPr>
                <w:spacing w:val="-8"/>
              </w:rPr>
              <w:t>in</w:t>
            </w:r>
            <w:r>
              <w:rPr>
                <w:spacing w:val="-9"/>
              </w:rPr>
              <w:t xml:space="preserve"> </w:t>
            </w:r>
            <w:r>
              <w:rPr>
                <w:spacing w:val="-8"/>
              </w:rPr>
              <w:t>connected, decodable</w:t>
            </w:r>
            <w:r>
              <w:rPr>
                <w:spacing w:val="-9"/>
              </w:rPr>
              <w:t xml:space="preserve"> </w:t>
            </w:r>
            <w:r>
              <w:rPr>
                <w:spacing w:val="-8"/>
              </w:rPr>
              <w:t xml:space="preserve">text. </w:t>
            </w:r>
            <w:r>
              <w:rPr>
                <w:spacing w:val="-6"/>
              </w:rPr>
              <w:t>Provide</w:t>
            </w:r>
            <w:r>
              <w:rPr>
                <w:spacing w:val="-20"/>
              </w:rPr>
              <w:t xml:space="preserve"> </w:t>
            </w:r>
            <w:r>
              <w:rPr>
                <w:spacing w:val="-6"/>
              </w:rPr>
              <w:t>instruction</w:t>
            </w:r>
            <w:r>
              <w:rPr>
                <w:spacing w:val="-20"/>
              </w:rPr>
              <w:t xml:space="preserve"> </w:t>
            </w:r>
            <w:r>
              <w:rPr>
                <w:spacing w:val="-6"/>
              </w:rPr>
              <w:t>in</w:t>
            </w:r>
            <w:r>
              <w:rPr>
                <w:spacing w:val="-20"/>
              </w:rPr>
              <w:t xml:space="preserve"> </w:t>
            </w:r>
            <w:r>
              <w:rPr>
                <w:spacing w:val="-6"/>
              </w:rPr>
              <w:t>text</w:t>
            </w:r>
            <w:r>
              <w:rPr>
                <w:spacing w:val="-19"/>
              </w:rPr>
              <w:t xml:space="preserve"> </w:t>
            </w:r>
            <w:r>
              <w:rPr>
                <w:spacing w:val="-6"/>
              </w:rPr>
              <w:t>reading</w:t>
            </w:r>
            <w:r>
              <w:rPr>
                <w:spacing w:val="-20"/>
              </w:rPr>
              <w:t xml:space="preserve"> </w:t>
            </w:r>
            <w:r>
              <w:rPr>
                <w:spacing w:val="-6"/>
              </w:rPr>
              <w:t>ﬂuency</w:t>
            </w:r>
            <w:r>
              <w:rPr>
                <w:spacing w:val="-20"/>
              </w:rPr>
              <w:t xml:space="preserve"> </w:t>
            </w:r>
            <w:r>
              <w:rPr>
                <w:spacing w:val="-6"/>
              </w:rPr>
              <w:t>that</w:t>
            </w:r>
            <w:r>
              <w:rPr>
                <w:spacing w:val="-19"/>
              </w:rPr>
              <w:t xml:space="preserve"> </w:t>
            </w:r>
            <w:r>
              <w:rPr>
                <w:spacing w:val="-6"/>
              </w:rPr>
              <w:t xml:space="preserve">emphasizes </w:t>
            </w:r>
            <w:r>
              <w:rPr>
                <w:spacing w:val="-8"/>
              </w:rPr>
              <w:t>spelling and syllable patterns, semantics, morphology, and syntax. Advance</w:t>
            </w:r>
            <w:r>
              <w:rPr>
                <w:spacing w:val="-12"/>
              </w:rPr>
              <w:t xml:space="preserve"> </w:t>
            </w:r>
            <w:r>
              <w:rPr>
                <w:spacing w:val="-8"/>
              </w:rPr>
              <w:t>students’</w:t>
            </w:r>
            <w:r>
              <w:rPr>
                <w:spacing w:val="-11"/>
              </w:rPr>
              <w:t xml:space="preserve"> </w:t>
            </w:r>
            <w:r>
              <w:rPr>
                <w:spacing w:val="-8"/>
              </w:rPr>
              <w:t>progress</w:t>
            </w:r>
            <w:r>
              <w:rPr>
                <w:spacing w:val="-12"/>
              </w:rPr>
              <w:t xml:space="preserve"> </w:t>
            </w:r>
            <w:r>
              <w:rPr>
                <w:spacing w:val="-8"/>
              </w:rPr>
              <w:t>in</w:t>
            </w:r>
            <w:r>
              <w:rPr>
                <w:spacing w:val="-12"/>
              </w:rPr>
              <w:t xml:space="preserve"> </w:t>
            </w:r>
            <w:r>
              <w:rPr>
                <w:spacing w:val="-8"/>
              </w:rPr>
              <w:t>the</w:t>
            </w:r>
            <w:r>
              <w:rPr>
                <w:spacing w:val="-12"/>
              </w:rPr>
              <w:t xml:space="preserve"> </w:t>
            </w:r>
            <w:r>
              <w:rPr>
                <w:spacing w:val="-8"/>
              </w:rPr>
              <w:t>elements</w:t>
            </w:r>
            <w:r>
              <w:rPr>
                <w:spacing w:val="-12"/>
              </w:rPr>
              <w:t xml:space="preserve"> </w:t>
            </w:r>
            <w:r>
              <w:rPr>
                <w:spacing w:val="-8"/>
              </w:rPr>
              <w:t xml:space="preserve">of </w:t>
            </w:r>
            <w:r>
              <w:rPr>
                <w:w w:val="90"/>
              </w:rPr>
              <w:t xml:space="preserve">foundational skills, language, and cognitive skills that support them as they read and </w:t>
            </w:r>
            <w:r>
              <w:rPr>
                <w:spacing w:val="-6"/>
              </w:rPr>
              <w:t>write</w:t>
            </w:r>
            <w:r>
              <w:rPr>
                <w:spacing w:val="-22"/>
              </w:rPr>
              <w:t xml:space="preserve"> </w:t>
            </w:r>
            <w:r>
              <w:rPr>
                <w:spacing w:val="-6"/>
              </w:rPr>
              <w:t>increasingly</w:t>
            </w:r>
            <w:r>
              <w:rPr>
                <w:spacing w:val="-20"/>
              </w:rPr>
              <w:t xml:space="preserve"> </w:t>
            </w:r>
            <w:r>
              <w:rPr>
                <w:spacing w:val="-6"/>
              </w:rPr>
              <w:t>complex</w:t>
            </w:r>
            <w:r>
              <w:rPr>
                <w:spacing w:val="-20"/>
              </w:rPr>
              <w:t xml:space="preserve"> </w:t>
            </w:r>
            <w:r>
              <w:rPr>
                <w:spacing w:val="-6"/>
              </w:rPr>
              <w:t>disciplinary</w:t>
            </w:r>
            <w:r>
              <w:rPr>
                <w:spacing w:val="-20"/>
              </w:rPr>
              <w:t xml:space="preserve"> </w:t>
            </w:r>
            <w:r>
              <w:rPr>
                <w:spacing w:val="-6"/>
              </w:rPr>
              <w:t>texts</w:t>
            </w:r>
            <w:r>
              <w:rPr>
                <w:spacing w:val="-20"/>
              </w:rPr>
              <w:t xml:space="preserve"> </w:t>
            </w:r>
            <w:r>
              <w:rPr>
                <w:spacing w:val="-6"/>
              </w:rPr>
              <w:t>with</w:t>
            </w:r>
            <w:r>
              <w:rPr>
                <w:spacing w:val="-20"/>
              </w:rPr>
              <w:t xml:space="preserve"> </w:t>
            </w:r>
            <w:r>
              <w:rPr>
                <w:spacing w:val="-6"/>
              </w:rPr>
              <w:t>comprehension</w:t>
            </w:r>
            <w:r>
              <w:rPr>
                <w:spacing w:val="-20"/>
              </w:rPr>
              <w:t xml:space="preserve"> </w:t>
            </w:r>
            <w:r>
              <w:rPr>
                <w:spacing w:val="-6"/>
              </w:rPr>
              <w:t>and</w:t>
            </w:r>
            <w:r>
              <w:rPr>
                <w:spacing w:val="-20"/>
              </w:rPr>
              <w:t xml:space="preserve"> </w:t>
            </w:r>
            <w:r>
              <w:rPr>
                <w:spacing w:val="-6"/>
              </w:rPr>
              <w:t xml:space="preserve">effective </w:t>
            </w:r>
            <w:r>
              <w:rPr>
                <w:spacing w:val="-2"/>
              </w:rPr>
              <w:t>expression.</w:t>
            </w:r>
          </w:p>
        </w:tc>
        <w:tc>
          <w:tcPr>
            <w:tcW w:w="860" w:type="dxa"/>
          </w:tcPr>
          <w:p w14:paraId="18EA0987" w14:textId="77777777" w:rsidR="001A42B2" w:rsidRDefault="001A42B2">
            <w:pPr>
              <w:pStyle w:val="TableParagraph"/>
              <w:rPr>
                <w:rFonts w:ascii="Times New Roman"/>
              </w:rPr>
            </w:pPr>
          </w:p>
        </w:tc>
        <w:tc>
          <w:tcPr>
            <w:tcW w:w="780" w:type="dxa"/>
          </w:tcPr>
          <w:p w14:paraId="657C3158" w14:textId="77777777" w:rsidR="001A42B2" w:rsidRDefault="001A42B2">
            <w:pPr>
              <w:pStyle w:val="TableParagraph"/>
              <w:rPr>
                <w:rFonts w:ascii="Times New Roman"/>
              </w:rPr>
            </w:pPr>
          </w:p>
        </w:tc>
      </w:tr>
      <w:tr w:rsidR="001A42B2" w14:paraId="1CFDBED9" w14:textId="77777777">
        <w:trPr>
          <w:trHeight w:val="2320"/>
        </w:trPr>
        <w:tc>
          <w:tcPr>
            <w:tcW w:w="8780" w:type="dxa"/>
          </w:tcPr>
          <w:p w14:paraId="41A33278" w14:textId="3D5BFC10" w:rsidR="001A42B2" w:rsidRDefault="00F74C56" w:rsidP="00F74C56">
            <w:pPr>
              <w:pStyle w:val="TableParagraph"/>
              <w:tabs>
                <w:tab w:val="left" w:pos="465"/>
              </w:tabs>
              <w:spacing w:before="106" w:line="216" w:lineRule="auto"/>
              <w:ind w:left="205" w:right="120"/>
            </w:pPr>
            <w:r>
              <w:rPr>
                <w:spacing w:val="-4"/>
              </w:rPr>
              <w:t xml:space="preserve">U7.6 </w:t>
            </w:r>
            <w:r w:rsidRPr="00F74C56">
              <w:rPr>
                <w:b/>
                <w:bCs/>
                <w:spacing w:val="-4"/>
              </w:rPr>
              <w:t>Meaning</w:t>
            </w:r>
            <w:r w:rsidRPr="00F74C56">
              <w:rPr>
                <w:b/>
                <w:bCs/>
                <w:spacing w:val="-20"/>
              </w:rPr>
              <w:t xml:space="preserve"> </w:t>
            </w:r>
            <w:r w:rsidRPr="00F74C56">
              <w:rPr>
                <w:b/>
                <w:bCs/>
                <w:spacing w:val="-4"/>
              </w:rPr>
              <w:t>Making</w:t>
            </w:r>
            <w:r>
              <w:rPr>
                <w:spacing w:val="-4"/>
              </w:rPr>
              <w:t>:</w:t>
            </w:r>
            <w:r>
              <w:rPr>
                <w:spacing w:val="-19"/>
              </w:rPr>
              <w:t xml:space="preserve"> </w:t>
            </w:r>
            <w:r>
              <w:rPr>
                <w:spacing w:val="-4"/>
              </w:rPr>
              <w:t>Engage</w:t>
            </w:r>
            <w:r>
              <w:rPr>
                <w:spacing w:val="-20"/>
              </w:rPr>
              <w:t xml:space="preserve"> </w:t>
            </w:r>
            <w:r>
              <w:rPr>
                <w:spacing w:val="-4"/>
              </w:rPr>
              <w:t>students</w:t>
            </w:r>
            <w:r>
              <w:rPr>
                <w:spacing w:val="-20"/>
              </w:rPr>
              <w:t xml:space="preserve"> </w:t>
            </w:r>
            <w:r>
              <w:rPr>
                <w:spacing w:val="-4"/>
              </w:rPr>
              <w:t>in</w:t>
            </w:r>
            <w:r>
              <w:rPr>
                <w:spacing w:val="-20"/>
              </w:rPr>
              <w:t xml:space="preserve"> </w:t>
            </w:r>
            <w:r>
              <w:rPr>
                <w:spacing w:val="-4"/>
              </w:rPr>
              <w:t>meaning</w:t>
            </w:r>
            <w:r>
              <w:rPr>
                <w:spacing w:val="-20"/>
              </w:rPr>
              <w:t xml:space="preserve"> </w:t>
            </w:r>
            <w:r>
              <w:rPr>
                <w:spacing w:val="-4"/>
              </w:rPr>
              <w:t>making</w:t>
            </w:r>
            <w:r>
              <w:rPr>
                <w:spacing w:val="-20"/>
              </w:rPr>
              <w:t xml:space="preserve"> </w:t>
            </w:r>
            <w:r>
              <w:rPr>
                <w:spacing w:val="-4"/>
              </w:rPr>
              <w:t>by</w:t>
            </w:r>
            <w:r>
              <w:rPr>
                <w:spacing w:val="-20"/>
              </w:rPr>
              <w:t xml:space="preserve"> </w:t>
            </w:r>
            <w:r>
              <w:rPr>
                <w:spacing w:val="-4"/>
              </w:rPr>
              <w:t>building</w:t>
            </w:r>
            <w:r>
              <w:rPr>
                <w:spacing w:val="-20"/>
              </w:rPr>
              <w:t xml:space="preserve"> </w:t>
            </w:r>
            <w:r>
              <w:rPr>
                <w:spacing w:val="-4"/>
              </w:rPr>
              <w:t>on</w:t>
            </w:r>
            <w:r>
              <w:rPr>
                <w:spacing w:val="-20"/>
              </w:rPr>
              <w:t xml:space="preserve"> </w:t>
            </w:r>
            <w:r>
              <w:rPr>
                <w:spacing w:val="-4"/>
              </w:rPr>
              <w:t xml:space="preserve">prior </w:t>
            </w:r>
            <w:r>
              <w:rPr>
                <w:spacing w:val="-8"/>
              </w:rPr>
              <w:t>knowledge</w:t>
            </w:r>
            <w:r>
              <w:rPr>
                <w:spacing w:val="-11"/>
              </w:rPr>
              <w:t xml:space="preserve"> </w:t>
            </w:r>
            <w:r>
              <w:rPr>
                <w:spacing w:val="-8"/>
              </w:rPr>
              <w:t>and</w:t>
            </w:r>
            <w:r>
              <w:rPr>
                <w:spacing w:val="-11"/>
              </w:rPr>
              <w:t xml:space="preserve"> </w:t>
            </w:r>
            <w:r>
              <w:rPr>
                <w:spacing w:val="-8"/>
              </w:rPr>
              <w:t>using</w:t>
            </w:r>
            <w:r>
              <w:rPr>
                <w:spacing w:val="-11"/>
              </w:rPr>
              <w:t xml:space="preserve"> </w:t>
            </w:r>
            <w:r>
              <w:rPr>
                <w:spacing w:val="-8"/>
              </w:rPr>
              <w:t>complex</w:t>
            </w:r>
            <w:r>
              <w:rPr>
                <w:spacing w:val="-11"/>
              </w:rPr>
              <w:t xml:space="preserve"> </w:t>
            </w:r>
            <w:r>
              <w:rPr>
                <w:spacing w:val="-8"/>
              </w:rPr>
              <w:t>literary</w:t>
            </w:r>
            <w:r>
              <w:rPr>
                <w:spacing w:val="-11"/>
              </w:rPr>
              <w:t xml:space="preserve"> </w:t>
            </w:r>
            <w:r>
              <w:rPr>
                <w:spacing w:val="-8"/>
              </w:rPr>
              <w:t>and</w:t>
            </w:r>
            <w:r>
              <w:rPr>
                <w:spacing w:val="-11"/>
              </w:rPr>
              <w:t xml:space="preserve"> </w:t>
            </w:r>
            <w:r>
              <w:rPr>
                <w:spacing w:val="-8"/>
              </w:rPr>
              <w:t>informational</w:t>
            </w:r>
            <w:r>
              <w:rPr>
                <w:spacing w:val="-9"/>
              </w:rPr>
              <w:t xml:space="preserve"> </w:t>
            </w:r>
            <w:r>
              <w:rPr>
                <w:spacing w:val="-8"/>
              </w:rPr>
              <w:t>texts</w:t>
            </w:r>
            <w:r>
              <w:rPr>
                <w:spacing w:val="-11"/>
              </w:rPr>
              <w:t xml:space="preserve"> </w:t>
            </w:r>
            <w:r>
              <w:rPr>
                <w:spacing w:val="-8"/>
              </w:rPr>
              <w:t>(print,</w:t>
            </w:r>
            <w:r>
              <w:rPr>
                <w:spacing w:val="-9"/>
              </w:rPr>
              <w:t xml:space="preserve"> </w:t>
            </w:r>
            <w:r>
              <w:rPr>
                <w:spacing w:val="-8"/>
              </w:rPr>
              <w:t>digital,</w:t>
            </w:r>
            <w:r>
              <w:rPr>
                <w:spacing w:val="-9"/>
              </w:rPr>
              <w:t xml:space="preserve"> </w:t>
            </w:r>
            <w:r>
              <w:rPr>
                <w:spacing w:val="-8"/>
              </w:rPr>
              <w:t>and oral),</w:t>
            </w:r>
            <w:r>
              <w:rPr>
                <w:spacing w:val="-9"/>
              </w:rPr>
              <w:t xml:space="preserve"> </w:t>
            </w:r>
            <w:r>
              <w:rPr>
                <w:spacing w:val="-8"/>
              </w:rPr>
              <w:t>questioning,</w:t>
            </w:r>
            <w:r>
              <w:rPr>
                <w:spacing w:val="-9"/>
              </w:rPr>
              <w:t xml:space="preserve"> </w:t>
            </w:r>
            <w:r>
              <w:rPr>
                <w:spacing w:val="-8"/>
              </w:rPr>
              <w:t>and</w:t>
            </w:r>
            <w:r>
              <w:rPr>
                <w:spacing w:val="-10"/>
              </w:rPr>
              <w:t xml:space="preserve"> </w:t>
            </w:r>
            <w:r>
              <w:rPr>
                <w:spacing w:val="-8"/>
              </w:rPr>
              <w:t>discussion</w:t>
            </w:r>
            <w:r>
              <w:rPr>
                <w:spacing w:val="-10"/>
              </w:rPr>
              <w:t xml:space="preserve"> </w:t>
            </w:r>
            <w:r>
              <w:rPr>
                <w:spacing w:val="-8"/>
              </w:rPr>
              <w:t>to</w:t>
            </w:r>
            <w:r>
              <w:rPr>
                <w:spacing w:val="-10"/>
              </w:rPr>
              <w:t xml:space="preserve"> </w:t>
            </w:r>
            <w:r>
              <w:rPr>
                <w:spacing w:val="-8"/>
              </w:rPr>
              <w:t>develop</w:t>
            </w:r>
            <w:r>
              <w:rPr>
                <w:spacing w:val="-10"/>
              </w:rPr>
              <w:t xml:space="preserve"> </w:t>
            </w:r>
            <w:r>
              <w:rPr>
                <w:spacing w:val="-8"/>
              </w:rPr>
              <w:t>students’</w:t>
            </w:r>
            <w:r>
              <w:rPr>
                <w:spacing w:val="-9"/>
              </w:rPr>
              <w:t xml:space="preserve"> </w:t>
            </w:r>
            <w:r>
              <w:rPr>
                <w:spacing w:val="-8"/>
              </w:rPr>
              <w:t>literal</w:t>
            </w:r>
            <w:r>
              <w:rPr>
                <w:spacing w:val="-9"/>
              </w:rPr>
              <w:t xml:space="preserve"> </w:t>
            </w:r>
            <w:r>
              <w:rPr>
                <w:spacing w:val="-8"/>
              </w:rPr>
              <w:t>and</w:t>
            </w:r>
            <w:r>
              <w:rPr>
                <w:spacing w:val="-10"/>
              </w:rPr>
              <w:t xml:space="preserve"> </w:t>
            </w:r>
            <w:r>
              <w:rPr>
                <w:spacing w:val="-8"/>
              </w:rPr>
              <w:t xml:space="preserve">inferential </w:t>
            </w:r>
            <w:r>
              <w:rPr>
                <w:w w:val="90"/>
              </w:rPr>
              <w:t xml:space="preserve">comprehension, including the higher-order cognitive skills of reasoning, perspective </w:t>
            </w:r>
            <w:r>
              <w:rPr>
                <w:spacing w:val="-6"/>
              </w:rPr>
              <w:t>taking,</w:t>
            </w:r>
            <w:r>
              <w:rPr>
                <w:spacing w:val="-17"/>
              </w:rPr>
              <w:t xml:space="preserve"> </w:t>
            </w:r>
            <w:r>
              <w:rPr>
                <w:spacing w:val="-6"/>
              </w:rPr>
              <w:t>and</w:t>
            </w:r>
            <w:r>
              <w:rPr>
                <w:spacing w:val="-18"/>
              </w:rPr>
              <w:t xml:space="preserve"> </w:t>
            </w:r>
            <w:r>
              <w:rPr>
                <w:spacing w:val="-6"/>
              </w:rPr>
              <w:t>critical</w:t>
            </w:r>
            <w:r>
              <w:rPr>
                <w:spacing w:val="-17"/>
              </w:rPr>
              <w:t xml:space="preserve"> </w:t>
            </w:r>
            <w:r>
              <w:rPr>
                <w:spacing w:val="-6"/>
              </w:rPr>
              <w:t>reading,</w:t>
            </w:r>
            <w:r>
              <w:rPr>
                <w:spacing w:val="-17"/>
              </w:rPr>
              <w:t xml:space="preserve"> </w:t>
            </w:r>
            <w:r>
              <w:rPr>
                <w:spacing w:val="-6"/>
              </w:rPr>
              <w:t>writing,</w:t>
            </w:r>
            <w:r>
              <w:rPr>
                <w:spacing w:val="-17"/>
              </w:rPr>
              <w:t xml:space="preserve"> </w:t>
            </w:r>
            <w:r>
              <w:rPr>
                <w:spacing w:val="-6"/>
              </w:rPr>
              <w:t>listening,</w:t>
            </w:r>
            <w:r>
              <w:rPr>
                <w:spacing w:val="-17"/>
              </w:rPr>
              <w:t xml:space="preserve"> </w:t>
            </w:r>
            <w:r>
              <w:rPr>
                <w:spacing w:val="-6"/>
              </w:rPr>
              <w:t>and</w:t>
            </w:r>
            <w:r>
              <w:rPr>
                <w:spacing w:val="-18"/>
              </w:rPr>
              <w:t xml:space="preserve"> </w:t>
            </w:r>
            <w:r>
              <w:rPr>
                <w:spacing w:val="-6"/>
              </w:rPr>
              <w:t>speaking</w:t>
            </w:r>
            <w:r>
              <w:rPr>
                <w:spacing w:val="-18"/>
              </w:rPr>
              <w:t xml:space="preserve"> </w:t>
            </w:r>
            <w:r>
              <w:rPr>
                <w:spacing w:val="-6"/>
              </w:rPr>
              <w:t>across</w:t>
            </w:r>
            <w:r>
              <w:rPr>
                <w:spacing w:val="-18"/>
              </w:rPr>
              <w:t xml:space="preserve"> </w:t>
            </w:r>
            <w:r>
              <w:rPr>
                <w:spacing w:val="-6"/>
              </w:rPr>
              <w:t>the</w:t>
            </w:r>
            <w:r>
              <w:rPr>
                <w:spacing w:val="-18"/>
              </w:rPr>
              <w:t xml:space="preserve"> </w:t>
            </w:r>
            <w:r>
              <w:rPr>
                <w:spacing w:val="-6"/>
              </w:rPr>
              <w:t xml:space="preserve">disciplines. </w:t>
            </w:r>
            <w:r>
              <w:rPr>
                <w:w w:val="90"/>
              </w:rPr>
              <w:t xml:space="preserve">Engage students in reading, listening, speaking, writing, and viewing closely to draw evidence from texts, ask and answer questions, and support analysis, reﬂection, and </w:t>
            </w:r>
            <w:r>
              <w:rPr>
                <w:spacing w:val="-2"/>
              </w:rPr>
              <w:t>research.</w:t>
            </w:r>
          </w:p>
        </w:tc>
        <w:tc>
          <w:tcPr>
            <w:tcW w:w="860" w:type="dxa"/>
          </w:tcPr>
          <w:p w14:paraId="2CD40F52" w14:textId="77777777" w:rsidR="001A42B2" w:rsidRDefault="001A42B2">
            <w:pPr>
              <w:pStyle w:val="TableParagraph"/>
              <w:rPr>
                <w:rFonts w:ascii="Times New Roman"/>
              </w:rPr>
            </w:pPr>
          </w:p>
        </w:tc>
        <w:tc>
          <w:tcPr>
            <w:tcW w:w="780" w:type="dxa"/>
          </w:tcPr>
          <w:p w14:paraId="5E5C7B94" w14:textId="77777777" w:rsidR="001A42B2" w:rsidRDefault="001A42B2">
            <w:pPr>
              <w:pStyle w:val="TableParagraph"/>
              <w:rPr>
                <w:rFonts w:ascii="Times New Roman"/>
              </w:rPr>
            </w:pPr>
          </w:p>
        </w:tc>
      </w:tr>
      <w:tr w:rsidR="001A42B2" w14:paraId="61EB4AD4" w14:textId="77777777">
        <w:trPr>
          <w:trHeight w:val="2579"/>
        </w:trPr>
        <w:tc>
          <w:tcPr>
            <w:tcW w:w="8780" w:type="dxa"/>
          </w:tcPr>
          <w:p w14:paraId="4D8F5BC1" w14:textId="2C01E349" w:rsidR="001A42B2" w:rsidRDefault="00F74C56" w:rsidP="00F74C56">
            <w:pPr>
              <w:pStyle w:val="TableParagraph"/>
              <w:tabs>
                <w:tab w:val="left" w:pos="465"/>
              </w:tabs>
              <w:spacing w:before="103" w:line="216" w:lineRule="auto"/>
              <w:ind w:left="205" w:right="127"/>
            </w:pPr>
            <w:r>
              <w:rPr>
                <w:w w:val="90"/>
              </w:rPr>
              <w:t xml:space="preserve">U7.7 </w:t>
            </w:r>
            <w:r w:rsidRPr="00F74C56">
              <w:rPr>
                <w:b/>
                <w:bCs/>
                <w:w w:val="90"/>
              </w:rPr>
              <w:t>Language Development</w:t>
            </w:r>
            <w:r>
              <w:rPr>
                <w:w w:val="90"/>
              </w:rPr>
              <w:t xml:space="preserve">: Promote students’ oral and written language development by attending to vocabulary knowledge and use, grammatical structures (e.g., </w:t>
            </w:r>
            <w:r>
              <w:rPr>
                <w:spacing w:val="-8"/>
              </w:rPr>
              <w:t>syntax),</w:t>
            </w:r>
            <w:r>
              <w:rPr>
                <w:spacing w:val="-11"/>
              </w:rPr>
              <w:t xml:space="preserve"> </w:t>
            </w:r>
            <w:r>
              <w:rPr>
                <w:spacing w:val="-8"/>
              </w:rPr>
              <w:t>and</w:t>
            </w:r>
            <w:r>
              <w:rPr>
                <w:spacing w:val="-13"/>
              </w:rPr>
              <w:t xml:space="preserve"> </w:t>
            </w:r>
            <w:r>
              <w:rPr>
                <w:spacing w:val="-8"/>
              </w:rPr>
              <w:t>discourse-level</w:t>
            </w:r>
            <w:r>
              <w:rPr>
                <w:spacing w:val="-11"/>
              </w:rPr>
              <w:t xml:space="preserve"> </w:t>
            </w:r>
            <w:r>
              <w:rPr>
                <w:spacing w:val="-8"/>
              </w:rPr>
              <w:t>understandings</w:t>
            </w:r>
            <w:r>
              <w:rPr>
                <w:spacing w:val="-13"/>
              </w:rPr>
              <w:t xml:space="preserve"> </w:t>
            </w:r>
            <w:r>
              <w:rPr>
                <w:spacing w:val="-8"/>
              </w:rPr>
              <w:t>as</w:t>
            </w:r>
            <w:r>
              <w:rPr>
                <w:spacing w:val="-13"/>
              </w:rPr>
              <w:t xml:space="preserve"> </w:t>
            </w:r>
            <w:r>
              <w:rPr>
                <w:spacing w:val="-8"/>
              </w:rPr>
              <w:t>students</w:t>
            </w:r>
            <w:r>
              <w:rPr>
                <w:spacing w:val="-13"/>
              </w:rPr>
              <w:t xml:space="preserve"> </w:t>
            </w:r>
            <w:r>
              <w:rPr>
                <w:spacing w:val="-8"/>
              </w:rPr>
              <w:t>read,</w:t>
            </w:r>
            <w:r>
              <w:rPr>
                <w:spacing w:val="-11"/>
              </w:rPr>
              <w:t xml:space="preserve"> </w:t>
            </w:r>
            <w:r>
              <w:rPr>
                <w:spacing w:val="-8"/>
              </w:rPr>
              <w:t>listen,</w:t>
            </w:r>
            <w:r>
              <w:rPr>
                <w:spacing w:val="-11"/>
              </w:rPr>
              <w:t xml:space="preserve"> </w:t>
            </w:r>
            <w:r>
              <w:rPr>
                <w:spacing w:val="-8"/>
              </w:rPr>
              <w:t>speak,</w:t>
            </w:r>
            <w:r>
              <w:rPr>
                <w:spacing w:val="-11"/>
              </w:rPr>
              <w:t xml:space="preserve"> </w:t>
            </w:r>
            <w:r>
              <w:rPr>
                <w:spacing w:val="-8"/>
              </w:rPr>
              <w:t xml:space="preserve">and </w:t>
            </w:r>
            <w:r>
              <w:rPr>
                <w:w w:val="90"/>
              </w:rPr>
              <w:t xml:space="preserve">write with comprehension and effective expression. Create environments that foster </w:t>
            </w:r>
            <w:r>
              <w:rPr>
                <w:spacing w:val="-6"/>
              </w:rPr>
              <w:t>students’</w:t>
            </w:r>
            <w:r>
              <w:rPr>
                <w:spacing w:val="-21"/>
              </w:rPr>
              <w:t xml:space="preserve"> </w:t>
            </w:r>
            <w:r>
              <w:rPr>
                <w:spacing w:val="-6"/>
              </w:rPr>
              <w:t>oral</w:t>
            </w:r>
            <w:r>
              <w:rPr>
                <w:spacing w:val="-19"/>
              </w:rPr>
              <w:t xml:space="preserve"> </w:t>
            </w:r>
            <w:r>
              <w:rPr>
                <w:spacing w:val="-6"/>
              </w:rPr>
              <w:t>and</w:t>
            </w:r>
            <w:r>
              <w:rPr>
                <w:spacing w:val="-20"/>
              </w:rPr>
              <w:t xml:space="preserve"> </w:t>
            </w:r>
            <w:r>
              <w:rPr>
                <w:spacing w:val="-6"/>
              </w:rPr>
              <w:t>written</w:t>
            </w:r>
            <w:r>
              <w:rPr>
                <w:spacing w:val="-20"/>
              </w:rPr>
              <w:t xml:space="preserve"> </w:t>
            </w:r>
            <w:r>
              <w:rPr>
                <w:spacing w:val="-6"/>
              </w:rPr>
              <w:t>language</w:t>
            </w:r>
            <w:r>
              <w:rPr>
                <w:spacing w:val="-20"/>
              </w:rPr>
              <w:t xml:space="preserve"> </w:t>
            </w:r>
            <w:r>
              <w:rPr>
                <w:spacing w:val="-6"/>
              </w:rPr>
              <w:t>development,</w:t>
            </w:r>
            <w:r>
              <w:rPr>
                <w:spacing w:val="-19"/>
              </w:rPr>
              <w:t xml:space="preserve"> </w:t>
            </w:r>
            <w:r>
              <w:rPr>
                <w:spacing w:val="-6"/>
              </w:rPr>
              <w:t>including</w:t>
            </w:r>
            <w:r>
              <w:rPr>
                <w:spacing w:val="-20"/>
              </w:rPr>
              <w:t xml:space="preserve"> </w:t>
            </w:r>
            <w:r>
              <w:rPr>
                <w:spacing w:val="-6"/>
              </w:rPr>
              <w:t>discipline-speciﬁc academic</w:t>
            </w:r>
            <w:r>
              <w:rPr>
                <w:spacing w:val="-22"/>
              </w:rPr>
              <w:t xml:space="preserve"> </w:t>
            </w:r>
            <w:r>
              <w:rPr>
                <w:spacing w:val="-6"/>
              </w:rPr>
              <w:t>language.</w:t>
            </w:r>
            <w:r>
              <w:rPr>
                <w:spacing w:val="-19"/>
              </w:rPr>
              <w:t xml:space="preserve"> </w:t>
            </w:r>
            <w:r>
              <w:rPr>
                <w:spacing w:val="-6"/>
              </w:rPr>
              <w:t>Enhance</w:t>
            </w:r>
            <w:r>
              <w:rPr>
                <w:spacing w:val="-20"/>
              </w:rPr>
              <w:t xml:space="preserve"> </w:t>
            </w:r>
            <w:r>
              <w:rPr>
                <w:spacing w:val="-6"/>
              </w:rPr>
              <w:t>language</w:t>
            </w:r>
            <w:r>
              <w:rPr>
                <w:spacing w:val="-20"/>
              </w:rPr>
              <w:t xml:space="preserve"> </w:t>
            </w:r>
            <w:r>
              <w:rPr>
                <w:spacing w:val="-6"/>
              </w:rPr>
              <w:t>development</w:t>
            </w:r>
            <w:r>
              <w:rPr>
                <w:spacing w:val="-19"/>
              </w:rPr>
              <w:t xml:space="preserve"> </w:t>
            </w:r>
            <w:r>
              <w:rPr>
                <w:spacing w:val="-6"/>
              </w:rPr>
              <w:t>by</w:t>
            </w:r>
            <w:r>
              <w:rPr>
                <w:spacing w:val="-20"/>
              </w:rPr>
              <w:t xml:space="preserve"> </w:t>
            </w:r>
            <w:r>
              <w:rPr>
                <w:spacing w:val="-6"/>
              </w:rPr>
              <w:t>engaging</w:t>
            </w:r>
            <w:r>
              <w:rPr>
                <w:spacing w:val="-20"/>
              </w:rPr>
              <w:t xml:space="preserve"> </w:t>
            </w:r>
            <w:r>
              <w:rPr>
                <w:spacing w:val="-6"/>
              </w:rPr>
              <w:t>students</w:t>
            </w:r>
            <w:r>
              <w:rPr>
                <w:spacing w:val="-20"/>
              </w:rPr>
              <w:t xml:space="preserve"> </w:t>
            </w:r>
            <w:r>
              <w:rPr>
                <w:spacing w:val="-6"/>
              </w:rPr>
              <w:t>in</w:t>
            </w:r>
            <w:r>
              <w:rPr>
                <w:spacing w:val="-20"/>
              </w:rPr>
              <w:t xml:space="preserve"> </w:t>
            </w:r>
            <w:r>
              <w:rPr>
                <w:spacing w:val="-6"/>
              </w:rPr>
              <w:t xml:space="preserve">the </w:t>
            </w:r>
            <w:r>
              <w:rPr>
                <w:w w:val="90"/>
              </w:rPr>
              <w:t xml:space="preserve">creation of diverse print, oral, digital, and multimedia texts. Conduct instruction that </w:t>
            </w:r>
            <w:r>
              <w:rPr>
                <w:spacing w:val="-6"/>
              </w:rPr>
              <w:t>leverages</w:t>
            </w:r>
            <w:r>
              <w:rPr>
                <w:spacing w:val="-22"/>
              </w:rPr>
              <w:t xml:space="preserve"> </w:t>
            </w:r>
            <w:r>
              <w:rPr>
                <w:spacing w:val="-6"/>
              </w:rPr>
              <w:t>students’</w:t>
            </w:r>
            <w:r>
              <w:rPr>
                <w:spacing w:val="-19"/>
              </w:rPr>
              <w:t xml:space="preserve"> </w:t>
            </w:r>
            <w:r>
              <w:rPr>
                <w:spacing w:val="-6"/>
              </w:rPr>
              <w:t>existing</w:t>
            </w:r>
            <w:r>
              <w:rPr>
                <w:spacing w:val="-20"/>
              </w:rPr>
              <w:t xml:space="preserve"> </w:t>
            </w:r>
            <w:r>
              <w:rPr>
                <w:spacing w:val="-6"/>
              </w:rPr>
              <w:t>linguistic</w:t>
            </w:r>
            <w:r>
              <w:rPr>
                <w:spacing w:val="-20"/>
              </w:rPr>
              <w:t xml:space="preserve"> </w:t>
            </w:r>
            <w:r>
              <w:rPr>
                <w:spacing w:val="-6"/>
              </w:rPr>
              <w:t>repertoires,</w:t>
            </w:r>
            <w:r>
              <w:rPr>
                <w:spacing w:val="-19"/>
              </w:rPr>
              <w:t xml:space="preserve"> </w:t>
            </w:r>
            <w:r>
              <w:rPr>
                <w:spacing w:val="-6"/>
              </w:rPr>
              <w:t>including</w:t>
            </w:r>
            <w:r>
              <w:rPr>
                <w:spacing w:val="-20"/>
              </w:rPr>
              <w:t xml:space="preserve"> </w:t>
            </w:r>
            <w:r>
              <w:rPr>
                <w:spacing w:val="-6"/>
              </w:rPr>
              <w:t>home</w:t>
            </w:r>
            <w:r>
              <w:rPr>
                <w:spacing w:val="-20"/>
              </w:rPr>
              <w:t xml:space="preserve"> </w:t>
            </w:r>
            <w:r>
              <w:rPr>
                <w:spacing w:val="-6"/>
              </w:rPr>
              <w:t>languages</w:t>
            </w:r>
            <w:r>
              <w:rPr>
                <w:spacing w:val="-20"/>
              </w:rPr>
              <w:t xml:space="preserve"> </w:t>
            </w:r>
            <w:r>
              <w:rPr>
                <w:spacing w:val="-6"/>
              </w:rPr>
              <w:t>and dialects,</w:t>
            </w:r>
            <w:r>
              <w:rPr>
                <w:spacing w:val="-16"/>
              </w:rPr>
              <w:t xml:space="preserve"> </w:t>
            </w:r>
            <w:r>
              <w:rPr>
                <w:spacing w:val="-6"/>
              </w:rPr>
              <w:t>and</w:t>
            </w:r>
            <w:r>
              <w:rPr>
                <w:spacing w:val="-17"/>
              </w:rPr>
              <w:t xml:space="preserve"> </w:t>
            </w:r>
            <w:r>
              <w:rPr>
                <w:spacing w:val="-6"/>
              </w:rPr>
              <w:t>that</w:t>
            </w:r>
            <w:r>
              <w:rPr>
                <w:spacing w:val="-16"/>
              </w:rPr>
              <w:t xml:space="preserve"> </w:t>
            </w:r>
            <w:r>
              <w:rPr>
                <w:spacing w:val="-6"/>
              </w:rPr>
              <w:t>accepts</w:t>
            </w:r>
            <w:r>
              <w:rPr>
                <w:spacing w:val="-17"/>
              </w:rPr>
              <w:t xml:space="preserve"> </w:t>
            </w:r>
            <w:r>
              <w:rPr>
                <w:spacing w:val="-6"/>
              </w:rPr>
              <w:t>and</w:t>
            </w:r>
            <w:r>
              <w:rPr>
                <w:spacing w:val="-17"/>
              </w:rPr>
              <w:t xml:space="preserve"> </w:t>
            </w:r>
            <w:r>
              <w:rPr>
                <w:spacing w:val="-6"/>
              </w:rPr>
              <w:t>encourages</w:t>
            </w:r>
            <w:r>
              <w:rPr>
                <w:spacing w:val="-17"/>
              </w:rPr>
              <w:t xml:space="preserve"> </w:t>
            </w:r>
            <w:r>
              <w:rPr>
                <w:spacing w:val="-6"/>
              </w:rPr>
              <w:t>translanguaging.</w:t>
            </w:r>
          </w:p>
        </w:tc>
        <w:tc>
          <w:tcPr>
            <w:tcW w:w="860" w:type="dxa"/>
          </w:tcPr>
          <w:p w14:paraId="0FBFDB8D" w14:textId="77777777" w:rsidR="001A42B2" w:rsidRDefault="001A42B2">
            <w:pPr>
              <w:pStyle w:val="TableParagraph"/>
              <w:rPr>
                <w:rFonts w:ascii="Times New Roman"/>
              </w:rPr>
            </w:pPr>
          </w:p>
        </w:tc>
        <w:tc>
          <w:tcPr>
            <w:tcW w:w="780" w:type="dxa"/>
          </w:tcPr>
          <w:p w14:paraId="4E565AEE" w14:textId="77777777" w:rsidR="001A42B2" w:rsidRDefault="001A42B2">
            <w:pPr>
              <w:pStyle w:val="TableParagraph"/>
              <w:rPr>
                <w:rFonts w:ascii="Times New Roman"/>
              </w:rPr>
            </w:pPr>
          </w:p>
        </w:tc>
      </w:tr>
      <w:tr w:rsidR="001A42B2" w14:paraId="747B21AA" w14:textId="77777777">
        <w:trPr>
          <w:trHeight w:val="3380"/>
        </w:trPr>
        <w:tc>
          <w:tcPr>
            <w:tcW w:w="8780" w:type="dxa"/>
          </w:tcPr>
          <w:p w14:paraId="1AA29636" w14:textId="55BFAE16" w:rsidR="001A42B2" w:rsidRDefault="00F74C56" w:rsidP="00F74C56">
            <w:pPr>
              <w:pStyle w:val="TableParagraph"/>
              <w:tabs>
                <w:tab w:val="left" w:pos="465"/>
              </w:tabs>
              <w:spacing w:before="104" w:line="216" w:lineRule="auto"/>
              <w:ind w:left="205" w:right="175"/>
            </w:pPr>
            <w:r>
              <w:rPr>
                <w:w w:val="90"/>
              </w:rPr>
              <w:t xml:space="preserve">U7.8 </w:t>
            </w:r>
            <w:r w:rsidRPr="00F74C56">
              <w:rPr>
                <w:b/>
                <w:bCs/>
                <w:w w:val="90"/>
              </w:rPr>
              <w:t>Effective Expression</w:t>
            </w:r>
            <w:r>
              <w:rPr>
                <w:w w:val="90"/>
              </w:rPr>
              <w:t xml:space="preserve">: Develop students’ effective expression as they write, discuss, </w:t>
            </w:r>
            <w:r>
              <w:rPr>
                <w:spacing w:val="-8"/>
              </w:rPr>
              <w:t>present,</w:t>
            </w:r>
            <w:r>
              <w:rPr>
                <w:spacing w:val="-13"/>
              </w:rPr>
              <w:t xml:space="preserve"> </w:t>
            </w:r>
            <w:r>
              <w:rPr>
                <w:spacing w:val="-8"/>
              </w:rPr>
              <w:t>and</w:t>
            </w:r>
            <w:r>
              <w:rPr>
                <w:spacing w:val="-14"/>
              </w:rPr>
              <w:t xml:space="preserve"> </w:t>
            </w:r>
            <w:r>
              <w:rPr>
                <w:spacing w:val="-8"/>
              </w:rPr>
              <w:t>use</w:t>
            </w:r>
            <w:r>
              <w:rPr>
                <w:spacing w:val="-14"/>
              </w:rPr>
              <w:t xml:space="preserve"> </w:t>
            </w:r>
            <w:r>
              <w:rPr>
                <w:spacing w:val="-8"/>
              </w:rPr>
              <w:t>language</w:t>
            </w:r>
            <w:r>
              <w:rPr>
                <w:spacing w:val="-14"/>
              </w:rPr>
              <w:t xml:space="preserve"> </w:t>
            </w:r>
            <w:r>
              <w:rPr>
                <w:spacing w:val="-8"/>
              </w:rPr>
              <w:t>conventions.</w:t>
            </w:r>
            <w:r>
              <w:rPr>
                <w:spacing w:val="-13"/>
              </w:rPr>
              <w:t xml:space="preserve"> </w:t>
            </w:r>
            <w:r>
              <w:rPr>
                <w:spacing w:val="-8"/>
              </w:rPr>
              <w:t>Engage</w:t>
            </w:r>
            <w:r>
              <w:rPr>
                <w:spacing w:val="-14"/>
              </w:rPr>
              <w:t xml:space="preserve"> </w:t>
            </w:r>
            <w:r>
              <w:rPr>
                <w:spacing w:val="-8"/>
              </w:rPr>
              <w:t>students</w:t>
            </w:r>
            <w:r>
              <w:rPr>
                <w:spacing w:val="-14"/>
              </w:rPr>
              <w:t xml:space="preserve"> </w:t>
            </w:r>
            <w:r>
              <w:rPr>
                <w:spacing w:val="-8"/>
              </w:rPr>
              <w:t>in</w:t>
            </w:r>
            <w:r>
              <w:rPr>
                <w:spacing w:val="-14"/>
              </w:rPr>
              <w:t xml:space="preserve"> </w:t>
            </w:r>
            <w:r>
              <w:rPr>
                <w:spacing w:val="-8"/>
              </w:rPr>
              <w:t>a</w:t>
            </w:r>
            <w:r>
              <w:rPr>
                <w:spacing w:val="-14"/>
              </w:rPr>
              <w:t xml:space="preserve"> </w:t>
            </w:r>
            <w:r>
              <w:rPr>
                <w:spacing w:val="-8"/>
              </w:rPr>
              <w:t>range</w:t>
            </w:r>
            <w:r>
              <w:rPr>
                <w:spacing w:val="-14"/>
              </w:rPr>
              <w:t xml:space="preserve"> </w:t>
            </w:r>
            <w:r>
              <w:rPr>
                <w:spacing w:val="-8"/>
              </w:rPr>
              <w:t>of</w:t>
            </w:r>
            <w:r>
              <w:rPr>
                <w:spacing w:val="-13"/>
              </w:rPr>
              <w:t xml:space="preserve"> </w:t>
            </w:r>
            <w:r>
              <w:rPr>
                <w:spacing w:val="-8"/>
              </w:rPr>
              <w:t xml:space="preserve">frequent </w:t>
            </w:r>
            <w:r>
              <w:rPr>
                <w:spacing w:val="-6"/>
              </w:rPr>
              <w:t>formal</w:t>
            </w:r>
            <w:r>
              <w:rPr>
                <w:spacing w:val="-12"/>
              </w:rPr>
              <w:t xml:space="preserve"> </w:t>
            </w:r>
            <w:r>
              <w:rPr>
                <w:spacing w:val="-6"/>
              </w:rPr>
              <w:t>and</w:t>
            </w:r>
            <w:r>
              <w:rPr>
                <w:spacing w:val="-13"/>
              </w:rPr>
              <w:t xml:space="preserve"> </w:t>
            </w:r>
            <w:r>
              <w:rPr>
                <w:spacing w:val="-6"/>
              </w:rPr>
              <w:t>informal</w:t>
            </w:r>
            <w:r>
              <w:rPr>
                <w:spacing w:val="-12"/>
              </w:rPr>
              <w:t xml:space="preserve"> </w:t>
            </w:r>
            <w:r>
              <w:rPr>
                <w:spacing w:val="-6"/>
              </w:rPr>
              <w:t>collaborative</w:t>
            </w:r>
            <w:r>
              <w:rPr>
                <w:spacing w:val="-13"/>
              </w:rPr>
              <w:t xml:space="preserve"> </w:t>
            </w:r>
            <w:r>
              <w:rPr>
                <w:spacing w:val="-6"/>
              </w:rPr>
              <w:t>discussions,</w:t>
            </w:r>
            <w:r>
              <w:rPr>
                <w:spacing w:val="-12"/>
              </w:rPr>
              <w:t xml:space="preserve"> </w:t>
            </w:r>
            <w:r>
              <w:rPr>
                <w:spacing w:val="-6"/>
              </w:rPr>
              <w:t>including</w:t>
            </w:r>
            <w:r>
              <w:rPr>
                <w:spacing w:val="-13"/>
              </w:rPr>
              <w:t xml:space="preserve"> </w:t>
            </w:r>
            <w:r>
              <w:rPr>
                <w:spacing w:val="-6"/>
              </w:rPr>
              <w:t>extended</w:t>
            </w:r>
            <w:r>
              <w:rPr>
                <w:spacing w:val="-13"/>
              </w:rPr>
              <w:t xml:space="preserve"> </w:t>
            </w:r>
            <w:r>
              <w:rPr>
                <w:spacing w:val="-6"/>
              </w:rPr>
              <w:t xml:space="preserve">conversations, </w:t>
            </w:r>
            <w:r>
              <w:rPr>
                <w:w w:val="90"/>
              </w:rPr>
              <w:t xml:space="preserve">and writing for varied purposes, audiences, and contexts. Teach students to plan, develop, provide feedback to peers, revise using peer and teacher feedback, edit, </w:t>
            </w:r>
            <w:r>
              <w:rPr>
                <w:spacing w:val="-8"/>
              </w:rPr>
              <w:t>and</w:t>
            </w:r>
            <w:r>
              <w:rPr>
                <w:spacing w:val="-14"/>
              </w:rPr>
              <w:t xml:space="preserve"> </w:t>
            </w:r>
            <w:r>
              <w:rPr>
                <w:spacing w:val="-8"/>
              </w:rPr>
              <w:t>produce</w:t>
            </w:r>
            <w:r>
              <w:rPr>
                <w:spacing w:val="-14"/>
              </w:rPr>
              <w:t xml:space="preserve"> </w:t>
            </w:r>
            <w:r>
              <w:rPr>
                <w:spacing w:val="-8"/>
              </w:rPr>
              <w:t>their</w:t>
            </w:r>
            <w:r>
              <w:rPr>
                <w:spacing w:val="-12"/>
              </w:rPr>
              <w:t xml:space="preserve"> </w:t>
            </w:r>
            <w:r>
              <w:rPr>
                <w:spacing w:val="-8"/>
              </w:rPr>
              <w:t>own</w:t>
            </w:r>
            <w:r>
              <w:rPr>
                <w:spacing w:val="-14"/>
              </w:rPr>
              <w:t xml:space="preserve"> </w:t>
            </w:r>
            <w:r>
              <w:rPr>
                <w:spacing w:val="-8"/>
              </w:rPr>
              <w:t>writing</w:t>
            </w:r>
            <w:r>
              <w:rPr>
                <w:spacing w:val="-14"/>
              </w:rPr>
              <w:t xml:space="preserve"> </w:t>
            </w:r>
            <w:r>
              <w:rPr>
                <w:spacing w:val="-8"/>
              </w:rPr>
              <w:t>and</w:t>
            </w:r>
            <w:r>
              <w:rPr>
                <w:spacing w:val="-14"/>
              </w:rPr>
              <w:t xml:space="preserve"> </w:t>
            </w:r>
            <w:r>
              <w:rPr>
                <w:spacing w:val="-8"/>
              </w:rPr>
              <w:t>oral</w:t>
            </w:r>
            <w:r>
              <w:rPr>
                <w:spacing w:val="-12"/>
              </w:rPr>
              <w:t xml:space="preserve"> </w:t>
            </w:r>
            <w:r>
              <w:rPr>
                <w:spacing w:val="-8"/>
              </w:rPr>
              <w:t>presentations</w:t>
            </w:r>
            <w:r>
              <w:rPr>
                <w:spacing w:val="-14"/>
              </w:rPr>
              <w:t xml:space="preserve"> </w:t>
            </w:r>
            <w:r>
              <w:rPr>
                <w:spacing w:val="-8"/>
              </w:rPr>
              <w:t>in</w:t>
            </w:r>
            <w:r>
              <w:rPr>
                <w:spacing w:val="-14"/>
              </w:rPr>
              <w:t xml:space="preserve"> </w:t>
            </w:r>
            <w:r>
              <w:rPr>
                <w:spacing w:val="-8"/>
              </w:rPr>
              <w:t>various</w:t>
            </w:r>
            <w:r>
              <w:rPr>
                <w:spacing w:val="-14"/>
              </w:rPr>
              <w:t xml:space="preserve"> </w:t>
            </w:r>
            <w:r>
              <w:rPr>
                <w:spacing w:val="-8"/>
              </w:rPr>
              <w:t>genres,</w:t>
            </w:r>
            <w:r>
              <w:rPr>
                <w:spacing w:val="-12"/>
              </w:rPr>
              <w:t xml:space="preserve"> </w:t>
            </w:r>
            <w:r>
              <w:rPr>
                <w:spacing w:val="-8"/>
              </w:rPr>
              <w:t>drawing</w:t>
            </w:r>
            <w:r>
              <w:rPr>
                <w:spacing w:val="-14"/>
              </w:rPr>
              <w:t xml:space="preserve"> </w:t>
            </w:r>
            <w:r>
              <w:rPr>
                <w:spacing w:val="-8"/>
              </w:rPr>
              <w:t xml:space="preserve">on </w:t>
            </w:r>
            <w:r>
              <w:rPr>
                <w:w w:val="90"/>
              </w:rPr>
              <w:t xml:space="preserve">the modes of opinion/ argumentation, information, and narration. Develop students’ </w:t>
            </w:r>
            <w:r>
              <w:rPr>
                <w:spacing w:val="-8"/>
              </w:rPr>
              <w:t>use</w:t>
            </w:r>
            <w:r>
              <w:rPr>
                <w:spacing w:val="-15"/>
              </w:rPr>
              <w:t xml:space="preserve"> </w:t>
            </w:r>
            <w:r>
              <w:rPr>
                <w:spacing w:val="-8"/>
              </w:rPr>
              <w:t>of</w:t>
            </w:r>
            <w:r>
              <w:rPr>
                <w:spacing w:val="-14"/>
              </w:rPr>
              <w:t xml:space="preserve"> </w:t>
            </w:r>
            <w:r>
              <w:rPr>
                <w:spacing w:val="-8"/>
              </w:rPr>
              <w:t>keyboarding,</w:t>
            </w:r>
            <w:r>
              <w:rPr>
                <w:spacing w:val="-14"/>
              </w:rPr>
              <w:t xml:space="preserve"> </w:t>
            </w:r>
            <w:r>
              <w:rPr>
                <w:spacing w:val="-8"/>
              </w:rPr>
              <w:t>technology,</w:t>
            </w:r>
            <w:r>
              <w:rPr>
                <w:spacing w:val="-14"/>
              </w:rPr>
              <w:t xml:space="preserve"> </w:t>
            </w:r>
            <w:r>
              <w:rPr>
                <w:spacing w:val="-8"/>
              </w:rPr>
              <w:t>and</w:t>
            </w:r>
            <w:r>
              <w:rPr>
                <w:spacing w:val="-15"/>
              </w:rPr>
              <w:t xml:space="preserve"> </w:t>
            </w:r>
            <w:r>
              <w:rPr>
                <w:spacing w:val="-8"/>
              </w:rPr>
              <w:t>multimedia,</w:t>
            </w:r>
            <w:r>
              <w:rPr>
                <w:spacing w:val="-14"/>
              </w:rPr>
              <w:t xml:space="preserve"> </w:t>
            </w:r>
            <w:r>
              <w:rPr>
                <w:spacing w:val="-8"/>
              </w:rPr>
              <w:t>as</w:t>
            </w:r>
            <w:r>
              <w:rPr>
                <w:spacing w:val="-15"/>
              </w:rPr>
              <w:t xml:space="preserve"> </w:t>
            </w:r>
            <w:r>
              <w:rPr>
                <w:spacing w:val="-8"/>
              </w:rPr>
              <w:t>appropriate,</w:t>
            </w:r>
            <w:r>
              <w:rPr>
                <w:spacing w:val="-14"/>
              </w:rPr>
              <w:t xml:space="preserve"> </w:t>
            </w:r>
            <w:r>
              <w:rPr>
                <w:spacing w:val="-8"/>
              </w:rPr>
              <w:t>and</w:t>
            </w:r>
            <w:r>
              <w:rPr>
                <w:spacing w:val="-15"/>
              </w:rPr>
              <w:t xml:space="preserve"> </w:t>
            </w:r>
            <w:r>
              <w:rPr>
                <w:spacing w:val="-8"/>
              </w:rPr>
              <w:t>ﬂuency</w:t>
            </w:r>
            <w:r>
              <w:rPr>
                <w:spacing w:val="-15"/>
              </w:rPr>
              <w:t xml:space="preserve"> </w:t>
            </w:r>
            <w:r>
              <w:rPr>
                <w:spacing w:val="-8"/>
              </w:rPr>
              <w:t>in spelling,</w:t>
            </w:r>
            <w:r>
              <w:rPr>
                <w:spacing w:val="-9"/>
              </w:rPr>
              <w:t xml:space="preserve"> </w:t>
            </w:r>
            <w:r>
              <w:rPr>
                <w:spacing w:val="-8"/>
              </w:rPr>
              <w:t>handwriting,</w:t>
            </w:r>
            <w:r>
              <w:rPr>
                <w:spacing w:val="-10"/>
              </w:rPr>
              <w:t xml:space="preserve"> </w:t>
            </w:r>
            <w:r>
              <w:rPr>
                <w:spacing w:val="-8"/>
              </w:rPr>
              <w:t>and</w:t>
            </w:r>
            <w:r>
              <w:rPr>
                <w:spacing w:val="-11"/>
              </w:rPr>
              <w:t xml:space="preserve"> </w:t>
            </w:r>
            <w:r>
              <w:rPr>
                <w:spacing w:val="-8"/>
              </w:rPr>
              <w:t>other</w:t>
            </w:r>
            <w:r>
              <w:rPr>
                <w:spacing w:val="-9"/>
              </w:rPr>
              <w:t xml:space="preserve"> </w:t>
            </w:r>
            <w:r>
              <w:rPr>
                <w:spacing w:val="-8"/>
              </w:rPr>
              <w:t>language</w:t>
            </w:r>
            <w:r>
              <w:rPr>
                <w:spacing w:val="-11"/>
              </w:rPr>
              <w:t xml:space="preserve"> </w:t>
            </w:r>
            <w:r>
              <w:rPr>
                <w:spacing w:val="-8"/>
              </w:rPr>
              <w:t>conventions</w:t>
            </w:r>
            <w:r>
              <w:rPr>
                <w:spacing w:val="-11"/>
              </w:rPr>
              <w:t xml:space="preserve"> </w:t>
            </w:r>
            <w:r>
              <w:rPr>
                <w:spacing w:val="-8"/>
              </w:rPr>
              <w:t>to</w:t>
            </w:r>
            <w:r>
              <w:rPr>
                <w:spacing w:val="-11"/>
              </w:rPr>
              <w:t xml:space="preserve"> </w:t>
            </w:r>
            <w:r>
              <w:rPr>
                <w:spacing w:val="-8"/>
              </w:rPr>
              <w:t>support</w:t>
            </w:r>
            <w:r>
              <w:rPr>
                <w:spacing w:val="-9"/>
              </w:rPr>
              <w:t xml:space="preserve"> </w:t>
            </w:r>
            <w:r>
              <w:rPr>
                <w:spacing w:val="-8"/>
              </w:rPr>
              <w:t>writing</w:t>
            </w:r>
            <w:r>
              <w:rPr>
                <w:spacing w:val="-11"/>
              </w:rPr>
              <w:t xml:space="preserve"> </w:t>
            </w:r>
            <w:r>
              <w:rPr>
                <w:spacing w:val="-8"/>
              </w:rPr>
              <w:t xml:space="preserve">and </w:t>
            </w:r>
            <w:r>
              <w:rPr>
                <w:w w:val="90"/>
              </w:rPr>
              <w:t xml:space="preserve">presentations. Teach young children letter formation/printing and related language </w:t>
            </w:r>
            <w:r>
              <w:rPr>
                <w:spacing w:val="-8"/>
              </w:rPr>
              <w:t>conventions,</w:t>
            </w:r>
            <w:r>
              <w:rPr>
                <w:spacing w:val="-9"/>
              </w:rPr>
              <w:t xml:space="preserve"> </w:t>
            </w:r>
            <w:r>
              <w:rPr>
                <w:spacing w:val="-8"/>
              </w:rPr>
              <w:t>such</w:t>
            </w:r>
            <w:r>
              <w:rPr>
                <w:spacing w:val="-10"/>
              </w:rPr>
              <w:t xml:space="preserve"> </w:t>
            </w:r>
            <w:r>
              <w:rPr>
                <w:spacing w:val="-8"/>
              </w:rPr>
              <w:t>as</w:t>
            </w:r>
            <w:r>
              <w:rPr>
                <w:spacing w:val="-10"/>
              </w:rPr>
              <w:t xml:space="preserve"> </w:t>
            </w:r>
            <w:r>
              <w:rPr>
                <w:spacing w:val="-8"/>
              </w:rPr>
              <w:t>capitalization</w:t>
            </w:r>
            <w:r>
              <w:rPr>
                <w:spacing w:val="-10"/>
              </w:rPr>
              <w:t xml:space="preserve"> </w:t>
            </w:r>
            <w:r>
              <w:rPr>
                <w:spacing w:val="-8"/>
              </w:rPr>
              <w:t>and</w:t>
            </w:r>
            <w:r>
              <w:rPr>
                <w:spacing w:val="-10"/>
              </w:rPr>
              <w:t xml:space="preserve"> </w:t>
            </w:r>
            <w:r>
              <w:rPr>
                <w:spacing w:val="-8"/>
              </w:rPr>
              <w:t>punctuation,</w:t>
            </w:r>
            <w:r>
              <w:rPr>
                <w:spacing w:val="-9"/>
              </w:rPr>
              <w:t xml:space="preserve"> </w:t>
            </w:r>
            <w:r>
              <w:rPr>
                <w:spacing w:val="-8"/>
              </w:rPr>
              <w:t>in</w:t>
            </w:r>
            <w:r>
              <w:rPr>
                <w:spacing w:val="-10"/>
              </w:rPr>
              <w:t xml:space="preserve"> </w:t>
            </w:r>
            <w:r>
              <w:rPr>
                <w:spacing w:val="-8"/>
              </w:rPr>
              <w:t>conjunction</w:t>
            </w:r>
            <w:r>
              <w:rPr>
                <w:spacing w:val="-10"/>
              </w:rPr>
              <w:t xml:space="preserve"> </w:t>
            </w:r>
            <w:r>
              <w:rPr>
                <w:spacing w:val="-8"/>
              </w:rPr>
              <w:t>with</w:t>
            </w:r>
            <w:r>
              <w:rPr>
                <w:spacing w:val="-10"/>
              </w:rPr>
              <w:t xml:space="preserve"> </w:t>
            </w:r>
            <w:r>
              <w:rPr>
                <w:spacing w:val="-8"/>
              </w:rPr>
              <w:t xml:space="preserve">applicable </w:t>
            </w:r>
            <w:r>
              <w:t>decoding</w:t>
            </w:r>
            <w:r>
              <w:rPr>
                <w:spacing w:val="-7"/>
              </w:rPr>
              <w:t xml:space="preserve"> </w:t>
            </w:r>
            <w:r>
              <w:t>skills.</w:t>
            </w:r>
          </w:p>
        </w:tc>
        <w:tc>
          <w:tcPr>
            <w:tcW w:w="860" w:type="dxa"/>
          </w:tcPr>
          <w:p w14:paraId="6A695E5F" w14:textId="77777777" w:rsidR="001A42B2" w:rsidRDefault="001A42B2">
            <w:pPr>
              <w:pStyle w:val="TableParagraph"/>
              <w:rPr>
                <w:rFonts w:ascii="Times New Roman"/>
              </w:rPr>
            </w:pPr>
          </w:p>
        </w:tc>
        <w:tc>
          <w:tcPr>
            <w:tcW w:w="780" w:type="dxa"/>
          </w:tcPr>
          <w:p w14:paraId="67564AA9" w14:textId="77777777" w:rsidR="001A42B2" w:rsidRDefault="001A42B2">
            <w:pPr>
              <w:pStyle w:val="TableParagraph"/>
              <w:rPr>
                <w:rFonts w:ascii="Times New Roman"/>
              </w:rPr>
            </w:pPr>
          </w:p>
        </w:tc>
      </w:tr>
      <w:tr w:rsidR="001A42B2" w14:paraId="3FFBD775" w14:textId="77777777">
        <w:trPr>
          <w:trHeight w:val="1000"/>
        </w:trPr>
        <w:tc>
          <w:tcPr>
            <w:tcW w:w="8780" w:type="dxa"/>
          </w:tcPr>
          <w:p w14:paraId="32C762A8" w14:textId="2F4420F5" w:rsidR="001A42B2" w:rsidRDefault="00F74C56" w:rsidP="00F74C56">
            <w:pPr>
              <w:pStyle w:val="TableParagraph"/>
              <w:tabs>
                <w:tab w:val="left" w:pos="465"/>
              </w:tabs>
              <w:spacing w:before="98" w:line="216" w:lineRule="auto"/>
              <w:ind w:left="205" w:right="197"/>
            </w:pPr>
            <w:r>
              <w:rPr>
                <w:w w:val="90"/>
              </w:rPr>
              <w:t xml:space="preserve">U7.9 </w:t>
            </w:r>
            <w:r w:rsidRPr="00F74C56">
              <w:rPr>
                <w:b/>
                <w:bCs/>
                <w:w w:val="90"/>
              </w:rPr>
              <w:t>Content Knowledge</w:t>
            </w:r>
            <w:r>
              <w:rPr>
                <w:w w:val="90"/>
              </w:rPr>
              <w:t xml:space="preserve">: Promote students’ content knowledge by engaging students in literacy instruction, in all pertinent content areas, that integrates reading, writing, </w:t>
            </w:r>
            <w:r>
              <w:rPr>
                <w:spacing w:val="-6"/>
              </w:rPr>
              <w:t>listening,</w:t>
            </w:r>
            <w:r>
              <w:rPr>
                <w:spacing w:val="-15"/>
              </w:rPr>
              <w:t xml:space="preserve"> </w:t>
            </w:r>
            <w:r>
              <w:rPr>
                <w:spacing w:val="-6"/>
              </w:rPr>
              <w:t>and</w:t>
            </w:r>
            <w:r>
              <w:rPr>
                <w:spacing w:val="-16"/>
              </w:rPr>
              <w:t xml:space="preserve"> </w:t>
            </w:r>
            <w:r>
              <w:rPr>
                <w:spacing w:val="-6"/>
              </w:rPr>
              <w:t>speaking</w:t>
            </w:r>
            <w:r>
              <w:rPr>
                <w:spacing w:val="-16"/>
              </w:rPr>
              <w:t xml:space="preserve"> </w:t>
            </w:r>
            <w:r>
              <w:rPr>
                <w:spacing w:val="-6"/>
              </w:rPr>
              <w:t>in</w:t>
            </w:r>
            <w:r>
              <w:rPr>
                <w:spacing w:val="-16"/>
              </w:rPr>
              <w:t xml:space="preserve"> </w:t>
            </w:r>
            <w:r>
              <w:rPr>
                <w:spacing w:val="-6"/>
              </w:rPr>
              <w:t>discipline-speciﬁc</w:t>
            </w:r>
            <w:r>
              <w:rPr>
                <w:spacing w:val="-16"/>
              </w:rPr>
              <w:t xml:space="preserve"> </w:t>
            </w:r>
            <w:r>
              <w:rPr>
                <w:spacing w:val="-6"/>
              </w:rPr>
              <w:t>ways,</w:t>
            </w:r>
            <w:r>
              <w:rPr>
                <w:spacing w:val="-15"/>
              </w:rPr>
              <w:t xml:space="preserve"> </w:t>
            </w:r>
            <w:r>
              <w:rPr>
                <w:spacing w:val="-6"/>
              </w:rPr>
              <w:t>including</w:t>
            </w:r>
            <w:r>
              <w:rPr>
                <w:spacing w:val="-16"/>
              </w:rPr>
              <w:t xml:space="preserve"> </w:t>
            </w:r>
            <w:r>
              <w:rPr>
                <w:spacing w:val="-6"/>
              </w:rPr>
              <w:t>through</w:t>
            </w:r>
            <w:r>
              <w:rPr>
                <w:spacing w:val="-16"/>
              </w:rPr>
              <w:t xml:space="preserve"> </w:t>
            </w:r>
            <w:r>
              <w:rPr>
                <w:spacing w:val="-6"/>
              </w:rPr>
              <w:t>printed</w:t>
            </w:r>
            <w:r>
              <w:rPr>
                <w:spacing w:val="-16"/>
              </w:rPr>
              <w:t xml:space="preserve"> </w:t>
            </w:r>
            <w:r>
              <w:rPr>
                <w:spacing w:val="-6"/>
              </w:rPr>
              <w:lastRenderedPageBreak/>
              <w:t xml:space="preserve">and </w:t>
            </w:r>
            <w:r w:rsidRPr="00F74C56">
              <w:rPr>
                <w:rFonts w:cs="Calibri"/>
              </w:rPr>
              <w:t>digital texts and multimedia, discussions, experimentation, hands-on explorations, and wide and independent reading. Teach students to navigate increasingly complex literary and informational texts relevant to the discipline, research questions of interest, and convey knowledge in a variety of ways. Promote digital literacy and the use of educational technology, including the ability to find, evaluate, use, share, analyze, create, and communicate digital resources safely and responsibly, and foster digital citizenship.</w:t>
            </w:r>
          </w:p>
        </w:tc>
        <w:tc>
          <w:tcPr>
            <w:tcW w:w="860" w:type="dxa"/>
          </w:tcPr>
          <w:p w14:paraId="26209017" w14:textId="77777777" w:rsidR="001A42B2" w:rsidRDefault="001A42B2">
            <w:pPr>
              <w:pStyle w:val="TableParagraph"/>
              <w:rPr>
                <w:rFonts w:ascii="Times New Roman"/>
              </w:rPr>
            </w:pPr>
          </w:p>
        </w:tc>
        <w:tc>
          <w:tcPr>
            <w:tcW w:w="780" w:type="dxa"/>
          </w:tcPr>
          <w:p w14:paraId="4A4479A7" w14:textId="77777777" w:rsidR="001A42B2" w:rsidRDefault="001A42B2">
            <w:pPr>
              <w:pStyle w:val="TableParagraph"/>
              <w:rPr>
                <w:rFonts w:ascii="Times New Roman"/>
              </w:rPr>
            </w:pPr>
          </w:p>
        </w:tc>
      </w:tr>
      <w:tr w:rsidR="00480C59" w14:paraId="3FE83C3F" w14:textId="77777777">
        <w:trPr>
          <w:trHeight w:val="1000"/>
        </w:trPr>
        <w:tc>
          <w:tcPr>
            <w:tcW w:w="8780" w:type="dxa"/>
          </w:tcPr>
          <w:p w14:paraId="04BB9671" w14:textId="77777777" w:rsidR="00480C59" w:rsidRPr="00E05009" w:rsidRDefault="00480C59" w:rsidP="00E05009">
            <w:pPr>
              <w:ind w:left="205"/>
              <w:rPr>
                <w:rFonts w:cs="Calibri"/>
              </w:rPr>
            </w:pPr>
            <w:r w:rsidRPr="00E05009">
              <w:rPr>
                <w:rFonts w:cs="Calibri"/>
              </w:rPr>
              <w:t xml:space="preserve">U7.10 Monitor students’ progress in literacy development using formative assessment practices, ongoing progress monitoring, and diagnostic techniques that inform instructional decision making.8 Understand how to use screening to determine students’ literacy profiles and identify potential reading and writing difficulties, including students’ risk for dyslexia and other literacy-related disabilities. Understand how to appropriately assess and interpret results for English learner students.9 If indicated, collaborate with families and guardians as well as with teachers, specialists, other professionals, and administrators from the school or district to facilitate comprehensive assessment for disabilities in English and as appropriate in the home language; plan and provide supplemental instruction in inclusive settings; and initiate referrals for students who need more intensive support. </w:t>
            </w:r>
          </w:p>
          <w:p w14:paraId="7B739F24" w14:textId="2B8726E6" w:rsidR="00480C59" w:rsidRPr="00E05009" w:rsidRDefault="00480C59" w:rsidP="00F74C56">
            <w:pPr>
              <w:pStyle w:val="TableParagraph"/>
              <w:tabs>
                <w:tab w:val="left" w:pos="465"/>
              </w:tabs>
              <w:spacing w:before="98" w:line="216" w:lineRule="auto"/>
              <w:ind w:left="205" w:right="197"/>
              <w:rPr>
                <w:w w:val="90"/>
              </w:rPr>
            </w:pPr>
          </w:p>
        </w:tc>
        <w:tc>
          <w:tcPr>
            <w:tcW w:w="860" w:type="dxa"/>
          </w:tcPr>
          <w:p w14:paraId="1DAD2BBB" w14:textId="77777777" w:rsidR="00480C59" w:rsidRDefault="00480C59">
            <w:pPr>
              <w:pStyle w:val="TableParagraph"/>
              <w:rPr>
                <w:rFonts w:ascii="Times New Roman"/>
              </w:rPr>
            </w:pPr>
          </w:p>
        </w:tc>
        <w:tc>
          <w:tcPr>
            <w:tcW w:w="780" w:type="dxa"/>
          </w:tcPr>
          <w:p w14:paraId="17735DF5" w14:textId="77777777" w:rsidR="00480C59" w:rsidRDefault="00480C59">
            <w:pPr>
              <w:pStyle w:val="TableParagraph"/>
              <w:rPr>
                <w:rFonts w:ascii="Times New Roman"/>
              </w:rPr>
            </w:pPr>
          </w:p>
        </w:tc>
      </w:tr>
      <w:tr w:rsidR="00480C59" w14:paraId="306F3F2B" w14:textId="77777777">
        <w:trPr>
          <w:trHeight w:val="1000"/>
        </w:trPr>
        <w:tc>
          <w:tcPr>
            <w:tcW w:w="8780" w:type="dxa"/>
          </w:tcPr>
          <w:p w14:paraId="45C3FA53" w14:textId="77777777" w:rsidR="00480C59" w:rsidRPr="00E05009" w:rsidRDefault="00480C59" w:rsidP="00E05009">
            <w:pPr>
              <w:ind w:left="205"/>
              <w:rPr>
                <w:rFonts w:cs="Calibri"/>
              </w:rPr>
            </w:pPr>
            <w:r w:rsidRPr="00E05009">
              <w:rPr>
                <w:rFonts w:cs="Calibri"/>
              </w:rPr>
              <w:t>U7.11 Provide instruction in English language development (ELD) for students identified as English learner students based on an understanding of comprehensive ELD, which includes both integrated and designated ELD and is part of Tier 1 instruction. Understand how integrated and designated ELD are related and how designated ELD is taught in connection with (rather than isolated from) content areas and topics. Use ELA/literacy standards (or other content standards) and ELD standards in tandem to plan instruction that attends to students’ literacy profiles, levels of English language proficiency, and prior educational experiences. Provide ELD instruction that builds on students’ cultural and linguistic assets and develops students’ abilities to use English purposefully, interact in meaningful ways, and understand how English works across the disciplines.</w:t>
            </w:r>
          </w:p>
          <w:p w14:paraId="003BC99E" w14:textId="77777777" w:rsidR="00480C59" w:rsidRPr="00E05009" w:rsidRDefault="00480C59" w:rsidP="00F74C56">
            <w:pPr>
              <w:pStyle w:val="TableParagraph"/>
              <w:tabs>
                <w:tab w:val="left" w:pos="465"/>
              </w:tabs>
              <w:spacing w:before="98" w:line="216" w:lineRule="auto"/>
              <w:ind w:left="205" w:right="197"/>
              <w:rPr>
                <w:w w:val="90"/>
              </w:rPr>
            </w:pPr>
          </w:p>
        </w:tc>
        <w:tc>
          <w:tcPr>
            <w:tcW w:w="860" w:type="dxa"/>
          </w:tcPr>
          <w:p w14:paraId="10B2638E" w14:textId="77777777" w:rsidR="00480C59" w:rsidRDefault="00480C59">
            <w:pPr>
              <w:pStyle w:val="TableParagraph"/>
              <w:rPr>
                <w:rFonts w:ascii="Times New Roman"/>
              </w:rPr>
            </w:pPr>
          </w:p>
        </w:tc>
        <w:tc>
          <w:tcPr>
            <w:tcW w:w="780" w:type="dxa"/>
          </w:tcPr>
          <w:p w14:paraId="26A2038F" w14:textId="77777777" w:rsidR="00480C59" w:rsidRDefault="00480C59">
            <w:pPr>
              <w:pStyle w:val="TableParagraph"/>
              <w:rPr>
                <w:rFonts w:ascii="Times New Roman"/>
              </w:rPr>
            </w:pPr>
          </w:p>
        </w:tc>
      </w:tr>
      <w:tr w:rsidR="008F455F" w14:paraId="035F7475" w14:textId="77777777" w:rsidTr="008F455F">
        <w:trPr>
          <w:trHeight w:val="1000"/>
        </w:trPr>
        <w:tc>
          <w:tcPr>
            <w:tcW w:w="10420" w:type="dxa"/>
            <w:gridSpan w:val="3"/>
            <w:shd w:val="clear" w:color="auto" w:fill="D6E3BC" w:themeFill="accent3" w:themeFillTint="66"/>
          </w:tcPr>
          <w:p w14:paraId="217DFB67" w14:textId="77777777" w:rsidR="008F455F" w:rsidRDefault="008F455F" w:rsidP="008F455F">
            <w:pPr>
              <w:pStyle w:val="TableParagraph"/>
              <w:spacing w:before="119"/>
              <w:ind w:left="498" w:right="488"/>
              <w:jc w:val="center"/>
              <w:rPr>
                <w:rFonts w:ascii="Arial"/>
                <w:b/>
              </w:rPr>
            </w:pPr>
            <w:r>
              <w:rPr>
                <w:rFonts w:ascii="Arial"/>
                <w:b/>
                <w:spacing w:val="-11"/>
              </w:rPr>
              <w:t>TPE</w:t>
            </w:r>
            <w:r>
              <w:rPr>
                <w:rFonts w:ascii="Arial"/>
                <w:b/>
                <w:spacing w:val="-6"/>
              </w:rPr>
              <w:t xml:space="preserve"> </w:t>
            </w:r>
            <w:r>
              <w:rPr>
                <w:rFonts w:ascii="Arial"/>
                <w:b/>
                <w:spacing w:val="-12"/>
              </w:rPr>
              <w:t>7</w:t>
            </w:r>
          </w:p>
          <w:p w14:paraId="361FF74F" w14:textId="55F8D6F7" w:rsidR="008F455F" w:rsidRDefault="008F455F" w:rsidP="008F455F">
            <w:pPr>
              <w:pStyle w:val="TableParagraph"/>
              <w:ind w:left="205"/>
              <w:jc w:val="center"/>
              <w:rPr>
                <w:rFonts w:ascii="Times New Roman"/>
              </w:rPr>
            </w:pPr>
            <w:r>
              <w:rPr>
                <w:rFonts w:ascii="Arial"/>
                <w:b/>
                <w:spacing w:val="-8"/>
              </w:rPr>
              <w:t>Effective</w:t>
            </w:r>
            <w:r>
              <w:rPr>
                <w:rFonts w:ascii="Arial"/>
                <w:b/>
              </w:rPr>
              <w:t xml:space="preserve"> </w:t>
            </w:r>
            <w:r>
              <w:rPr>
                <w:rFonts w:ascii="Arial"/>
                <w:b/>
                <w:spacing w:val="-8"/>
              </w:rPr>
              <w:t>Literacy</w:t>
            </w:r>
            <w:r>
              <w:rPr>
                <w:rFonts w:ascii="Arial"/>
                <w:b/>
                <w:spacing w:val="1"/>
              </w:rPr>
              <w:t xml:space="preserve"> </w:t>
            </w:r>
            <w:r>
              <w:rPr>
                <w:rFonts w:ascii="Arial"/>
                <w:b/>
                <w:spacing w:val="-8"/>
              </w:rPr>
              <w:t>Instruction</w:t>
            </w:r>
            <w:r>
              <w:rPr>
                <w:rFonts w:ascii="Arial"/>
                <w:b/>
              </w:rPr>
              <w:t xml:space="preserve"> </w:t>
            </w:r>
            <w:r>
              <w:rPr>
                <w:rFonts w:ascii="Arial"/>
                <w:b/>
                <w:spacing w:val="-8"/>
              </w:rPr>
              <w:t>for</w:t>
            </w:r>
            <w:r>
              <w:rPr>
                <w:rFonts w:ascii="Arial"/>
                <w:b/>
                <w:spacing w:val="1"/>
              </w:rPr>
              <w:t xml:space="preserve"> </w:t>
            </w:r>
            <w:r>
              <w:rPr>
                <w:rFonts w:ascii="Arial"/>
                <w:b/>
                <w:spacing w:val="-8"/>
              </w:rPr>
              <w:t>MMSN Students</w:t>
            </w:r>
          </w:p>
        </w:tc>
      </w:tr>
      <w:tr w:rsidR="00480C59" w14:paraId="22C2A652" w14:textId="77777777">
        <w:trPr>
          <w:trHeight w:val="1000"/>
        </w:trPr>
        <w:tc>
          <w:tcPr>
            <w:tcW w:w="8780" w:type="dxa"/>
          </w:tcPr>
          <w:p w14:paraId="7033F728" w14:textId="77777777" w:rsidR="00480C59" w:rsidRPr="00E05009" w:rsidRDefault="00480C59" w:rsidP="00E05009">
            <w:pPr>
              <w:ind w:left="205"/>
              <w:rPr>
                <w:rFonts w:cs="Calibri"/>
              </w:rPr>
            </w:pPr>
            <w:r w:rsidRPr="00E05009">
              <w:rPr>
                <w:rFonts w:cs="Calibri"/>
              </w:rPr>
              <w:t xml:space="preserve">MM 7.1 Apply the knowledge of students’ assets and learning needs and use the results of screenings and informal, formal, and diagnostic assessment data to support supplemental (Tier 2) literacy instruction; formulate and implement individualized intervention for students in need of Tier 3 intensive intervention; and frequently monitor students’ progress in literacy development. </w:t>
            </w:r>
          </w:p>
          <w:p w14:paraId="3B80F1E5" w14:textId="77777777" w:rsidR="00480C59" w:rsidRPr="00E05009" w:rsidRDefault="00480C59" w:rsidP="00F74C56">
            <w:pPr>
              <w:pStyle w:val="TableParagraph"/>
              <w:tabs>
                <w:tab w:val="left" w:pos="465"/>
              </w:tabs>
              <w:spacing w:before="98" w:line="216" w:lineRule="auto"/>
              <w:ind w:left="205" w:right="197"/>
              <w:rPr>
                <w:w w:val="90"/>
              </w:rPr>
            </w:pPr>
          </w:p>
        </w:tc>
        <w:tc>
          <w:tcPr>
            <w:tcW w:w="860" w:type="dxa"/>
          </w:tcPr>
          <w:p w14:paraId="5CCCC391" w14:textId="77777777" w:rsidR="00480C59" w:rsidRDefault="00480C59">
            <w:pPr>
              <w:pStyle w:val="TableParagraph"/>
              <w:rPr>
                <w:rFonts w:ascii="Times New Roman"/>
              </w:rPr>
            </w:pPr>
          </w:p>
        </w:tc>
        <w:tc>
          <w:tcPr>
            <w:tcW w:w="780" w:type="dxa"/>
          </w:tcPr>
          <w:p w14:paraId="367788AA" w14:textId="77777777" w:rsidR="00480C59" w:rsidRDefault="00480C59">
            <w:pPr>
              <w:pStyle w:val="TableParagraph"/>
              <w:rPr>
                <w:rFonts w:ascii="Times New Roman"/>
              </w:rPr>
            </w:pPr>
          </w:p>
        </w:tc>
      </w:tr>
      <w:tr w:rsidR="00480C59" w14:paraId="125AEE3B" w14:textId="77777777">
        <w:trPr>
          <w:trHeight w:val="1000"/>
        </w:trPr>
        <w:tc>
          <w:tcPr>
            <w:tcW w:w="8780" w:type="dxa"/>
          </w:tcPr>
          <w:p w14:paraId="17FB18D1" w14:textId="2368CE17" w:rsidR="00480C59" w:rsidRPr="00E05009" w:rsidRDefault="00480C59" w:rsidP="00F74C56">
            <w:pPr>
              <w:pStyle w:val="TableParagraph"/>
              <w:tabs>
                <w:tab w:val="left" w:pos="465"/>
              </w:tabs>
              <w:spacing w:before="98" w:line="216" w:lineRule="auto"/>
              <w:ind w:left="205" w:right="197"/>
              <w:rPr>
                <w:w w:val="90"/>
              </w:rPr>
            </w:pPr>
            <w:r w:rsidRPr="00E05009">
              <w:rPr>
                <w:rFonts w:cs="Calibri"/>
              </w:rPr>
              <w:t>MM 7.2 Collaborate with multidisciplinary teams (e.g., families and guardians, general education teachers, reading specialists, speech-language therapists, school psychologists, other professionals) when determining eligibility for special education services, interpreting assessment results, and planning necessary adaptations (accommodations and modifications) for students with dyslexia and other disabilities that impact literacy development</w:t>
            </w:r>
          </w:p>
        </w:tc>
        <w:tc>
          <w:tcPr>
            <w:tcW w:w="860" w:type="dxa"/>
          </w:tcPr>
          <w:p w14:paraId="16F3DB3A" w14:textId="77777777" w:rsidR="00480C59" w:rsidRDefault="00480C59">
            <w:pPr>
              <w:pStyle w:val="TableParagraph"/>
              <w:rPr>
                <w:rFonts w:ascii="Times New Roman"/>
              </w:rPr>
            </w:pPr>
          </w:p>
        </w:tc>
        <w:tc>
          <w:tcPr>
            <w:tcW w:w="780" w:type="dxa"/>
          </w:tcPr>
          <w:p w14:paraId="242DF69F" w14:textId="77777777" w:rsidR="00480C59" w:rsidRDefault="00480C59">
            <w:pPr>
              <w:pStyle w:val="TableParagraph"/>
              <w:rPr>
                <w:rFonts w:ascii="Times New Roman"/>
              </w:rPr>
            </w:pPr>
          </w:p>
        </w:tc>
      </w:tr>
      <w:tr w:rsidR="00480C59" w14:paraId="7AFBDD2E" w14:textId="77777777">
        <w:trPr>
          <w:trHeight w:val="1000"/>
        </w:trPr>
        <w:tc>
          <w:tcPr>
            <w:tcW w:w="8780" w:type="dxa"/>
          </w:tcPr>
          <w:p w14:paraId="4849F4C7" w14:textId="58B6A33B" w:rsidR="00480C59" w:rsidRPr="00E05009" w:rsidRDefault="00480C59" w:rsidP="00E05009">
            <w:pPr>
              <w:pStyle w:val="Default"/>
              <w:numPr>
                <w:ilvl w:val="0"/>
                <w:numId w:val="13"/>
              </w:numPr>
              <w:ind w:left="205"/>
              <w:rPr>
                <w:rFonts w:ascii="Geneva" w:hAnsi="Geneva"/>
                <w:sz w:val="22"/>
                <w:szCs w:val="22"/>
              </w:rPr>
            </w:pPr>
            <w:r w:rsidRPr="00E05009">
              <w:rPr>
                <w:rFonts w:ascii="Geneva" w:hAnsi="Geneva"/>
                <w:sz w:val="22"/>
                <w:szCs w:val="22"/>
              </w:rPr>
              <w:t xml:space="preserve">MM 7.3 Collaborate with other service providers (e.g., general education teachers, speech-language therapists, instructional assistants) to provide day-to-day supplemental instruction and/or intensive intervention in literacy within a classroom or non-classroom environment (e.g., in-class support, co-teaching, inclusion, self-contained special education classrooms, small-group instruction specialized settings) that aligns with state-adopted standards, incorporates the </w:t>
            </w:r>
            <w:r w:rsidRPr="00E05009">
              <w:rPr>
                <w:rFonts w:ascii="Geneva" w:hAnsi="Geneva"/>
                <w:i/>
                <w:iCs/>
                <w:sz w:val="22"/>
                <w:szCs w:val="22"/>
              </w:rPr>
              <w:t>California Dyslexia Guidelines</w:t>
            </w:r>
            <w:r w:rsidRPr="00E05009">
              <w:rPr>
                <w:rFonts w:ascii="Geneva" w:hAnsi="Geneva"/>
                <w:sz w:val="22"/>
                <w:szCs w:val="22"/>
              </w:rPr>
              <w:t xml:space="preserve">, and addresses individual IEP goals. </w:t>
            </w:r>
          </w:p>
        </w:tc>
        <w:tc>
          <w:tcPr>
            <w:tcW w:w="860" w:type="dxa"/>
          </w:tcPr>
          <w:p w14:paraId="58405740" w14:textId="77777777" w:rsidR="00480C59" w:rsidRDefault="00480C59">
            <w:pPr>
              <w:pStyle w:val="TableParagraph"/>
              <w:rPr>
                <w:rFonts w:ascii="Times New Roman"/>
              </w:rPr>
            </w:pPr>
          </w:p>
        </w:tc>
        <w:tc>
          <w:tcPr>
            <w:tcW w:w="780" w:type="dxa"/>
          </w:tcPr>
          <w:p w14:paraId="37600DBD" w14:textId="77777777" w:rsidR="00480C59" w:rsidRDefault="00480C59">
            <w:pPr>
              <w:pStyle w:val="TableParagraph"/>
              <w:rPr>
                <w:rFonts w:ascii="Times New Roman"/>
              </w:rPr>
            </w:pPr>
          </w:p>
        </w:tc>
      </w:tr>
      <w:tr w:rsidR="00480C59" w14:paraId="2906C959" w14:textId="77777777">
        <w:trPr>
          <w:trHeight w:val="1000"/>
        </w:trPr>
        <w:tc>
          <w:tcPr>
            <w:tcW w:w="8780" w:type="dxa"/>
          </w:tcPr>
          <w:p w14:paraId="5FDA3421" w14:textId="76D66CB2" w:rsidR="00480C59" w:rsidRPr="00E05009" w:rsidRDefault="00480C59" w:rsidP="00E05009">
            <w:pPr>
              <w:ind w:left="205"/>
              <w:rPr>
                <w:rFonts w:cs="Calibri"/>
              </w:rPr>
            </w:pPr>
            <w:r w:rsidRPr="00E05009">
              <w:rPr>
                <w:rFonts w:cs="Calibri"/>
              </w:rPr>
              <w:t xml:space="preserve">MM 7.4 Design and implement lessons that ensure access to grade-level literacy activities within a classroom or non-classroom environment (e.g., in-class support, co-teaching, inclusion, self-contained special education classrooms, small-group instruction in specialized settings). </w:t>
            </w:r>
          </w:p>
        </w:tc>
        <w:tc>
          <w:tcPr>
            <w:tcW w:w="860" w:type="dxa"/>
          </w:tcPr>
          <w:p w14:paraId="510EBA17" w14:textId="77777777" w:rsidR="00480C59" w:rsidRDefault="00480C59">
            <w:pPr>
              <w:pStyle w:val="TableParagraph"/>
              <w:rPr>
                <w:rFonts w:ascii="Times New Roman"/>
              </w:rPr>
            </w:pPr>
          </w:p>
        </w:tc>
        <w:tc>
          <w:tcPr>
            <w:tcW w:w="780" w:type="dxa"/>
          </w:tcPr>
          <w:p w14:paraId="3D05F7F8" w14:textId="77777777" w:rsidR="00480C59" w:rsidRDefault="00480C59">
            <w:pPr>
              <w:pStyle w:val="TableParagraph"/>
              <w:rPr>
                <w:rFonts w:ascii="Times New Roman"/>
              </w:rPr>
            </w:pPr>
          </w:p>
        </w:tc>
      </w:tr>
      <w:tr w:rsidR="00480C59" w14:paraId="4C6C7C52" w14:textId="77777777">
        <w:trPr>
          <w:trHeight w:val="1000"/>
        </w:trPr>
        <w:tc>
          <w:tcPr>
            <w:tcW w:w="8780" w:type="dxa"/>
          </w:tcPr>
          <w:p w14:paraId="4360F7A8" w14:textId="77777777" w:rsidR="00480C59" w:rsidRPr="00E05009" w:rsidRDefault="00480C59" w:rsidP="00E05009">
            <w:pPr>
              <w:ind w:left="205"/>
              <w:rPr>
                <w:rFonts w:cs="Calibri"/>
              </w:rPr>
            </w:pPr>
            <w:r w:rsidRPr="00E05009">
              <w:rPr>
                <w:rFonts w:cs="Calibri"/>
              </w:rPr>
              <w:t>MM 7.5 Utilize assistive technology and Augmentative and Alternative Communication (AAC) as needed to support the teaching of literacy that integrates reading, writing, listening, and speaking in discipline specific ways.</w:t>
            </w:r>
          </w:p>
          <w:p w14:paraId="2C5D491C" w14:textId="77777777" w:rsidR="00480C59" w:rsidRPr="00E05009" w:rsidRDefault="00480C59" w:rsidP="00E05009">
            <w:pPr>
              <w:pStyle w:val="TableParagraph"/>
              <w:tabs>
                <w:tab w:val="left" w:pos="465"/>
              </w:tabs>
              <w:spacing w:before="98" w:line="216" w:lineRule="auto"/>
              <w:ind w:left="205" w:right="197"/>
              <w:rPr>
                <w:w w:val="90"/>
              </w:rPr>
            </w:pPr>
          </w:p>
        </w:tc>
        <w:tc>
          <w:tcPr>
            <w:tcW w:w="860" w:type="dxa"/>
          </w:tcPr>
          <w:p w14:paraId="11CA9044" w14:textId="77777777" w:rsidR="00480C59" w:rsidRDefault="00480C59">
            <w:pPr>
              <w:pStyle w:val="TableParagraph"/>
              <w:rPr>
                <w:rFonts w:ascii="Times New Roman"/>
              </w:rPr>
            </w:pPr>
          </w:p>
        </w:tc>
        <w:tc>
          <w:tcPr>
            <w:tcW w:w="780" w:type="dxa"/>
          </w:tcPr>
          <w:p w14:paraId="230D330F" w14:textId="77777777" w:rsidR="00480C59" w:rsidRDefault="00480C59">
            <w:pPr>
              <w:pStyle w:val="TableParagraph"/>
              <w:rPr>
                <w:rFonts w:ascii="Times New Roman"/>
              </w:rPr>
            </w:pPr>
          </w:p>
        </w:tc>
      </w:tr>
    </w:tbl>
    <w:p w14:paraId="3B856A89" w14:textId="77777777" w:rsidR="001A42B2" w:rsidRDefault="001A42B2">
      <w:pPr>
        <w:rPr>
          <w:rFonts w:ascii="Times New Roman"/>
        </w:rPr>
        <w:sectPr w:rsidR="001A42B2">
          <w:pgSz w:w="12240" w:h="15840"/>
          <w:pgMar w:top="2480" w:right="760" w:bottom="1040" w:left="800" w:header="895" w:footer="850" w:gutter="0"/>
          <w:cols w:space="720"/>
        </w:sectPr>
      </w:pPr>
    </w:p>
    <w:p w14:paraId="0854EB1B" w14:textId="77777777" w:rsidR="001A42B2" w:rsidRDefault="001A42B2">
      <w:pPr>
        <w:pStyle w:val="BodyText"/>
        <w:spacing w:before="7"/>
        <w:rPr>
          <w:sz w:val="18"/>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1A42B2" w14:paraId="0EFF12C4" w14:textId="77777777">
        <w:trPr>
          <w:trHeight w:val="2420"/>
        </w:trPr>
        <w:tc>
          <w:tcPr>
            <w:tcW w:w="8780" w:type="dxa"/>
          </w:tcPr>
          <w:p w14:paraId="31169307" w14:textId="2B32ECF5" w:rsidR="001A42B2" w:rsidRDefault="00000000">
            <w:pPr>
              <w:pStyle w:val="TableParagraph"/>
              <w:spacing w:before="87"/>
              <w:ind w:left="210"/>
            </w:pPr>
            <w:r>
              <w:rPr>
                <w:w w:val="90"/>
              </w:rPr>
              <w:t>Additional</w:t>
            </w:r>
            <w:r>
              <w:rPr>
                <w:spacing w:val="-6"/>
              </w:rPr>
              <w:t xml:space="preserve"> </w:t>
            </w:r>
            <w:r>
              <w:rPr>
                <w:w w:val="90"/>
              </w:rPr>
              <w:t>Comments</w:t>
            </w:r>
            <w:r>
              <w:rPr>
                <w:spacing w:val="-6"/>
              </w:rPr>
              <w:t xml:space="preserve"> </w:t>
            </w:r>
            <w:r w:rsidR="00050267">
              <w:rPr>
                <w:spacing w:val="-6"/>
              </w:rPr>
              <w:t xml:space="preserve">TPE 7 </w:t>
            </w:r>
            <w:r>
              <w:rPr>
                <w:w w:val="90"/>
              </w:rPr>
              <w:t>(indicate</w:t>
            </w:r>
            <w:r>
              <w:rPr>
                <w:spacing w:val="-6"/>
              </w:rPr>
              <w:t xml:space="preserve"> </w:t>
            </w:r>
            <w:r>
              <w:rPr>
                <w:w w:val="90"/>
              </w:rPr>
              <w:t>mid-term,</w:t>
            </w:r>
            <w:r>
              <w:rPr>
                <w:spacing w:val="-6"/>
              </w:rPr>
              <w:t xml:space="preserve"> </w:t>
            </w:r>
            <w:r>
              <w:rPr>
                <w:spacing w:val="-2"/>
                <w:w w:val="90"/>
              </w:rPr>
              <w:t>ﬁnal):</w:t>
            </w:r>
          </w:p>
        </w:tc>
        <w:tc>
          <w:tcPr>
            <w:tcW w:w="860" w:type="dxa"/>
          </w:tcPr>
          <w:p w14:paraId="4A133CF9" w14:textId="77777777" w:rsidR="001A42B2" w:rsidRDefault="001A42B2">
            <w:pPr>
              <w:pStyle w:val="TableParagraph"/>
              <w:rPr>
                <w:rFonts w:ascii="Times New Roman"/>
              </w:rPr>
            </w:pPr>
          </w:p>
        </w:tc>
        <w:tc>
          <w:tcPr>
            <w:tcW w:w="780" w:type="dxa"/>
          </w:tcPr>
          <w:p w14:paraId="5F16F698" w14:textId="77777777" w:rsidR="001A42B2" w:rsidRDefault="001A42B2">
            <w:pPr>
              <w:pStyle w:val="TableParagraph"/>
              <w:rPr>
                <w:rFonts w:ascii="Times New Roman"/>
              </w:rPr>
            </w:pPr>
          </w:p>
        </w:tc>
      </w:tr>
    </w:tbl>
    <w:p w14:paraId="6A7FB21B" w14:textId="77777777" w:rsidR="00FA088F" w:rsidRDefault="00FA088F"/>
    <w:sectPr w:rsidR="00FA088F">
      <w:pgSz w:w="12240" w:h="15840"/>
      <w:pgMar w:top="2480" w:right="760" w:bottom="1080" w:left="800" w:header="895"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BCE10F" w14:textId="77777777" w:rsidR="00752169" w:rsidRDefault="00752169">
      <w:r>
        <w:separator/>
      </w:r>
    </w:p>
  </w:endnote>
  <w:endnote w:type="continuationSeparator" w:id="0">
    <w:p w14:paraId="78A23BD1" w14:textId="77777777" w:rsidR="00752169" w:rsidRDefault="00752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neva">
    <w:panose1 w:val="020B0503030404040204"/>
    <w:charset w:val="00"/>
    <w:family w:val="swiss"/>
    <w:pitch w:val="variable"/>
    <w:sig w:usb0="E00002FF" w:usb1="5200205F" w:usb2="00A0C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F617B3" w14:textId="77777777" w:rsidR="004040E2" w:rsidRDefault="004040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6D712C" w14:textId="77777777" w:rsidR="001A42B2" w:rsidRDefault="00000000">
    <w:pPr>
      <w:pStyle w:val="BodyText"/>
      <w:spacing w:line="14" w:lineRule="auto"/>
      <w:rPr>
        <w:sz w:val="20"/>
      </w:rPr>
    </w:pPr>
    <w:r>
      <w:rPr>
        <w:noProof/>
      </w:rPr>
      <mc:AlternateContent>
        <mc:Choice Requires="wps">
          <w:drawing>
            <wp:anchor distT="0" distB="0" distL="0" distR="0" simplePos="0" relativeHeight="486913536" behindDoc="1" locked="0" layoutInCell="1" allowOverlap="1" wp14:anchorId="31FFA12F" wp14:editId="36D76390">
              <wp:simplePos x="0" y="0"/>
              <wp:positionH relativeFrom="page">
                <wp:posOffset>6319806</wp:posOffset>
              </wp:positionH>
              <wp:positionV relativeFrom="page">
                <wp:posOffset>9349220</wp:posOffset>
              </wp:positionV>
              <wp:extent cx="1046480" cy="26543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6480" cy="265430"/>
                      </a:xfrm>
                      <a:prstGeom prst="rect">
                        <a:avLst/>
                      </a:prstGeom>
                    </wps:spPr>
                    <wps:txbx>
                      <w:txbxContent>
                        <w:p w14:paraId="214DD9A3" w14:textId="48057110" w:rsidR="001A42B2" w:rsidRDefault="00000000">
                          <w:pPr>
                            <w:spacing w:before="18"/>
                            <w:ind w:right="78"/>
                            <w:jc w:val="right"/>
                            <w:rPr>
                              <w:rFonts w:ascii="Arial"/>
                              <w:i/>
                              <w:sz w:val="16"/>
                            </w:rPr>
                          </w:pPr>
                          <w:r>
                            <w:rPr>
                              <w:rFonts w:ascii="Arial"/>
                              <w:i/>
                              <w:spacing w:val="-2"/>
                              <w:sz w:val="16"/>
                            </w:rPr>
                            <w:t>Updated</w:t>
                          </w:r>
                          <w:r>
                            <w:rPr>
                              <w:rFonts w:ascii="Arial"/>
                              <w:i/>
                              <w:spacing w:val="-10"/>
                              <w:sz w:val="16"/>
                            </w:rPr>
                            <w:t xml:space="preserve"> </w:t>
                          </w:r>
                          <w:r>
                            <w:rPr>
                              <w:rFonts w:ascii="Arial"/>
                              <w:i/>
                              <w:spacing w:val="-2"/>
                              <w:sz w:val="16"/>
                            </w:rPr>
                            <w:t>August</w:t>
                          </w:r>
                          <w:r>
                            <w:rPr>
                              <w:rFonts w:ascii="Arial"/>
                              <w:i/>
                              <w:spacing w:val="23"/>
                              <w:sz w:val="16"/>
                            </w:rPr>
                            <w:t xml:space="preserve"> </w:t>
                          </w:r>
                          <w:r>
                            <w:rPr>
                              <w:rFonts w:ascii="Arial"/>
                              <w:i/>
                              <w:spacing w:val="-4"/>
                              <w:sz w:val="16"/>
                            </w:rPr>
                            <w:t>202</w:t>
                          </w:r>
                          <w:r w:rsidR="00E80274">
                            <w:rPr>
                              <w:rFonts w:ascii="Arial"/>
                              <w:i/>
                              <w:spacing w:val="-4"/>
                              <w:sz w:val="16"/>
                            </w:rPr>
                            <w:t>4</w:t>
                          </w:r>
                        </w:p>
                        <w:p w14:paraId="42A2F483" w14:textId="77777777" w:rsidR="001A42B2" w:rsidRDefault="00000000">
                          <w:pPr>
                            <w:spacing w:before="6"/>
                            <w:ind w:right="78"/>
                            <w:jc w:val="right"/>
                            <w:rPr>
                              <w:rFonts w:ascii="Arial"/>
                              <w:i/>
                              <w:sz w:val="16"/>
                            </w:rPr>
                          </w:pPr>
                          <w:r>
                            <w:rPr>
                              <w:rFonts w:ascii="Arial"/>
                              <w:i/>
                              <w:spacing w:val="-5"/>
                              <w:sz w:val="16"/>
                            </w:rPr>
                            <w:fldChar w:fldCharType="begin"/>
                          </w:r>
                          <w:r>
                            <w:rPr>
                              <w:rFonts w:ascii="Arial"/>
                              <w:i/>
                              <w:spacing w:val="-5"/>
                              <w:sz w:val="16"/>
                            </w:rPr>
                            <w:instrText xml:space="preserve"> PAGE </w:instrText>
                          </w:r>
                          <w:r>
                            <w:rPr>
                              <w:rFonts w:ascii="Arial"/>
                              <w:i/>
                              <w:spacing w:val="-5"/>
                              <w:sz w:val="16"/>
                            </w:rPr>
                            <w:fldChar w:fldCharType="separate"/>
                          </w:r>
                          <w:r>
                            <w:rPr>
                              <w:rFonts w:ascii="Arial"/>
                              <w:i/>
                              <w:spacing w:val="-5"/>
                              <w:sz w:val="16"/>
                            </w:rPr>
                            <w:t>17</w:t>
                          </w:r>
                          <w:r>
                            <w:rPr>
                              <w:rFonts w:ascii="Arial"/>
                              <w:i/>
                              <w:spacing w:val="-5"/>
                              <w:sz w:val="16"/>
                            </w:rPr>
                            <w:fldChar w:fldCharType="end"/>
                          </w:r>
                        </w:p>
                      </w:txbxContent>
                    </wps:txbx>
                    <wps:bodyPr wrap="square" lIns="0" tIns="0" rIns="0" bIns="0" rtlCol="0">
                      <a:noAutofit/>
                    </wps:bodyPr>
                  </wps:wsp>
                </a:graphicData>
              </a:graphic>
            </wp:anchor>
          </w:drawing>
        </mc:Choice>
        <mc:Fallback>
          <w:pict>
            <v:shapetype w14:anchorId="31FFA12F" id="_x0000_t202" coordsize="21600,21600" o:spt="202" path="m,l,21600r21600,l21600,xe">
              <v:stroke joinstyle="miter"/>
              <v:path gradientshapeok="t" o:connecttype="rect"/>
            </v:shapetype>
            <v:shape id="Textbox 3" o:spid="_x0000_s1027" type="#_x0000_t202" style="position:absolute;margin-left:497.6pt;margin-top:736.15pt;width:82.4pt;height:20.9pt;z-index:-16402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" filled="f" stroked="f">
              <v:textbox inset="0,0,0,0">
                <w:txbxContent>
                  <w:p w14:paraId="214DD9A3" w14:textId="48057110" w:rsidR="001A42B2" w:rsidRDefault="00000000">
                    <w:pPr>
                      <w:spacing w:before="18"/>
                      <w:ind w:right="78"/>
                      <w:jc w:val="right"/>
                      <w:rPr>
                        <w:rFonts w:ascii="Arial"/>
                        <w:i/>
                        <w:sz w:val="16"/>
                      </w:rPr>
                    </w:pPr>
                    <w:r>
                      <w:rPr>
                        <w:rFonts w:ascii="Arial"/>
                        <w:i/>
                        <w:spacing w:val="-2"/>
                        <w:sz w:val="16"/>
                      </w:rPr>
                      <w:t>Updated</w:t>
                    </w:r>
                    <w:r>
                      <w:rPr>
                        <w:rFonts w:ascii="Arial"/>
                        <w:i/>
                        <w:spacing w:val="-10"/>
                        <w:sz w:val="16"/>
                      </w:rPr>
                      <w:t xml:space="preserve"> </w:t>
                    </w:r>
                    <w:r>
                      <w:rPr>
                        <w:rFonts w:ascii="Arial"/>
                        <w:i/>
                        <w:spacing w:val="-2"/>
                        <w:sz w:val="16"/>
                      </w:rPr>
                      <w:t>August</w:t>
                    </w:r>
                    <w:r>
                      <w:rPr>
                        <w:rFonts w:ascii="Arial"/>
                        <w:i/>
                        <w:spacing w:val="23"/>
                        <w:sz w:val="16"/>
                      </w:rPr>
                      <w:t xml:space="preserve"> </w:t>
                    </w:r>
                    <w:r>
                      <w:rPr>
                        <w:rFonts w:ascii="Arial"/>
                        <w:i/>
                        <w:spacing w:val="-4"/>
                        <w:sz w:val="16"/>
                      </w:rPr>
                      <w:t>202</w:t>
                    </w:r>
                    <w:r w:rsidR="00E80274">
                      <w:rPr>
                        <w:rFonts w:ascii="Arial"/>
                        <w:i/>
                        <w:spacing w:val="-4"/>
                        <w:sz w:val="16"/>
                      </w:rPr>
                      <w:t>4</w:t>
                    </w:r>
                  </w:p>
                  <w:p w14:paraId="42A2F483" w14:textId="77777777" w:rsidR="001A42B2" w:rsidRDefault="00000000">
                    <w:pPr>
                      <w:spacing w:before="6"/>
                      <w:ind w:right="78"/>
                      <w:jc w:val="right"/>
                      <w:rPr>
                        <w:rFonts w:ascii="Arial"/>
                        <w:i/>
                        <w:sz w:val="16"/>
                      </w:rPr>
                    </w:pPr>
                    <w:r>
                      <w:rPr>
                        <w:rFonts w:ascii="Arial"/>
                        <w:i/>
                        <w:spacing w:val="-5"/>
                        <w:sz w:val="16"/>
                      </w:rPr>
                      <w:fldChar w:fldCharType="begin"/>
                    </w:r>
                    <w:r>
                      <w:rPr>
                        <w:rFonts w:ascii="Arial"/>
                        <w:i/>
                        <w:spacing w:val="-5"/>
                        <w:sz w:val="16"/>
                      </w:rPr>
                      <w:instrText xml:space="preserve"> PAGE </w:instrText>
                    </w:r>
                    <w:r>
                      <w:rPr>
                        <w:rFonts w:ascii="Arial"/>
                        <w:i/>
                        <w:spacing w:val="-5"/>
                        <w:sz w:val="16"/>
                      </w:rPr>
                      <w:fldChar w:fldCharType="separate"/>
                    </w:r>
                    <w:r>
                      <w:rPr>
                        <w:rFonts w:ascii="Arial"/>
                        <w:i/>
                        <w:spacing w:val="-5"/>
                        <w:sz w:val="16"/>
                      </w:rPr>
                      <w:t>17</w:t>
                    </w:r>
                    <w:r>
                      <w:rPr>
                        <w:rFonts w:ascii="Arial"/>
                        <w:i/>
                        <w:spacing w:val="-5"/>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C52CAD" w14:textId="77777777" w:rsidR="004040E2" w:rsidRDefault="004040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EEDC1B" w14:textId="77777777" w:rsidR="00752169" w:rsidRDefault="00752169">
      <w:r>
        <w:separator/>
      </w:r>
    </w:p>
  </w:footnote>
  <w:footnote w:type="continuationSeparator" w:id="0">
    <w:p w14:paraId="0CBEA224" w14:textId="77777777" w:rsidR="00752169" w:rsidRDefault="007521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ECA3DA" w14:textId="77777777" w:rsidR="004040E2" w:rsidRDefault="004040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AA4672" w14:textId="77777777" w:rsidR="001A42B2" w:rsidRDefault="00000000">
    <w:pPr>
      <w:pStyle w:val="BodyText"/>
      <w:spacing w:line="14" w:lineRule="auto"/>
      <w:rPr>
        <w:sz w:val="20"/>
      </w:rPr>
    </w:pPr>
    <w:r>
      <w:rPr>
        <w:noProof/>
      </w:rPr>
      <w:drawing>
        <wp:anchor distT="0" distB="0" distL="0" distR="0" simplePos="0" relativeHeight="486912512" behindDoc="1" locked="0" layoutInCell="1" allowOverlap="1" wp14:anchorId="4640DD0F" wp14:editId="416D6609">
          <wp:simplePos x="0" y="0"/>
          <wp:positionH relativeFrom="page">
            <wp:posOffset>2818926</wp:posOffset>
          </wp:positionH>
          <wp:positionV relativeFrom="page">
            <wp:posOffset>568418</wp:posOffset>
          </wp:positionV>
          <wp:extent cx="2126755" cy="453798"/>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126755" cy="453798"/>
                  </a:xfrm>
                  <a:prstGeom prst="rect">
                    <a:avLst/>
                  </a:prstGeom>
                </pic:spPr>
              </pic:pic>
            </a:graphicData>
          </a:graphic>
        </wp:anchor>
      </w:drawing>
    </w:r>
    <w:r>
      <w:rPr>
        <w:noProof/>
      </w:rPr>
      <mc:AlternateContent>
        <mc:Choice Requires="wps">
          <w:drawing>
            <wp:anchor distT="0" distB="0" distL="0" distR="0" simplePos="0" relativeHeight="486913024" behindDoc="1" locked="0" layoutInCell="1" allowOverlap="1" wp14:anchorId="1CF03C17" wp14:editId="473E0982">
              <wp:simplePos x="0" y="0"/>
              <wp:positionH relativeFrom="page">
                <wp:posOffset>1361958</wp:posOffset>
              </wp:positionH>
              <wp:positionV relativeFrom="page">
                <wp:posOffset>1153288</wp:posOffset>
              </wp:positionV>
              <wp:extent cx="5048885" cy="44259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8885" cy="442595"/>
                      </a:xfrm>
                      <a:prstGeom prst="rect">
                        <a:avLst/>
                      </a:prstGeom>
                    </wps:spPr>
                    <wps:txbx>
                      <w:txbxContent>
                        <w:p w14:paraId="00135CD7" w14:textId="77777777" w:rsidR="001A42B2" w:rsidRDefault="00000000">
                          <w:pPr>
                            <w:spacing w:before="17" w:line="244" w:lineRule="auto"/>
                            <w:ind w:left="20" w:right="18" w:firstLine="1093"/>
                            <w:rPr>
                              <w:rFonts w:ascii="Arial" w:hAnsi="Arial"/>
                              <w:b/>
                              <w:sz w:val="28"/>
                            </w:rPr>
                          </w:pPr>
                          <w:r>
                            <w:rPr>
                              <w:rFonts w:ascii="Arial" w:hAnsi="Arial"/>
                              <w:b/>
                              <w:spacing w:val="-4"/>
                              <w:sz w:val="28"/>
                            </w:rPr>
                            <w:t>School</w:t>
                          </w:r>
                          <w:r>
                            <w:rPr>
                              <w:rFonts w:ascii="Arial" w:hAnsi="Arial"/>
                              <w:b/>
                              <w:spacing w:val="-16"/>
                              <w:sz w:val="28"/>
                            </w:rPr>
                            <w:t xml:space="preserve"> </w:t>
                          </w:r>
                          <w:r>
                            <w:rPr>
                              <w:rFonts w:ascii="Arial" w:hAnsi="Arial"/>
                              <w:b/>
                              <w:spacing w:val="-4"/>
                              <w:sz w:val="28"/>
                            </w:rPr>
                            <w:t>of</w:t>
                          </w:r>
                          <w:r>
                            <w:rPr>
                              <w:rFonts w:ascii="Arial" w:hAnsi="Arial"/>
                              <w:b/>
                              <w:spacing w:val="-15"/>
                              <w:sz w:val="28"/>
                            </w:rPr>
                            <w:t xml:space="preserve"> </w:t>
                          </w:r>
                          <w:r>
                            <w:rPr>
                              <w:rFonts w:ascii="Arial" w:hAnsi="Arial"/>
                              <w:b/>
                              <w:spacing w:val="-4"/>
                              <w:sz w:val="28"/>
                            </w:rPr>
                            <w:t>Education</w:t>
                          </w:r>
                          <w:r>
                            <w:rPr>
                              <w:rFonts w:ascii="Arial" w:hAnsi="Arial"/>
                              <w:b/>
                              <w:spacing w:val="-16"/>
                              <w:sz w:val="28"/>
                            </w:rPr>
                            <w:t xml:space="preserve"> </w:t>
                          </w:r>
                          <w:r>
                            <w:rPr>
                              <w:rFonts w:ascii="Arial" w:hAnsi="Arial"/>
                              <w:b/>
                              <w:spacing w:val="-4"/>
                              <w:sz w:val="18"/>
                            </w:rPr>
                            <w:t>♦</w:t>
                          </w:r>
                          <w:r>
                            <w:rPr>
                              <w:rFonts w:ascii="Arial" w:hAnsi="Arial"/>
                              <w:b/>
                              <w:spacing w:val="-5"/>
                              <w:sz w:val="18"/>
                            </w:rPr>
                            <w:t xml:space="preserve"> </w:t>
                          </w:r>
                          <w:r>
                            <w:rPr>
                              <w:rFonts w:ascii="Arial" w:hAnsi="Arial"/>
                              <w:b/>
                              <w:spacing w:val="-4"/>
                              <w:sz w:val="28"/>
                            </w:rPr>
                            <w:t>Evaluation</w:t>
                          </w:r>
                          <w:r>
                            <w:rPr>
                              <w:rFonts w:ascii="Arial" w:hAnsi="Arial"/>
                              <w:b/>
                              <w:spacing w:val="-15"/>
                              <w:sz w:val="28"/>
                            </w:rPr>
                            <w:t xml:space="preserve"> </w:t>
                          </w:r>
                          <w:r>
                            <w:rPr>
                              <w:rFonts w:ascii="Arial" w:hAnsi="Arial"/>
                              <w:b/>
                              <w:spacing w:val="-4"/>
                              <w:sz w:val="28"/>
                            </w:rPr>
                            <w:t>of</w:t>
                          </w:r>
                          <w:r>
                            <w:rPr>
                              <w:rFonts w:ascii="Arial" w:hAnsi="Arial"/>
                              <w:b/>
                              <w:spacing w:val="-16"/>
                              <w:sz w:val="28"/>
                            </w:rPr>
                            <w:t xml:space="preserve"> </w:t>
                          </w:r>
                          <w:r>
                            <w:rPr>
                              <w:rFonts w:ascii="Arial" w:hAnsi="Arial"/>
                              <w:b/>
                              <w:spacing w:val="-4"/>
                              <w:sz w:val="28"/>
                            </w:rPr>
                            <w:t xml:space="preserve">Candidate </w:t>
                          </w:r>
                          <w:r>
                            <w:rPr>
                              <w:rFonts w:ascii="Arial" w:hAnsi="Arial"/>
                              <w:b/>
                              <w:spacing w:val="-8"/>
                              <w:sz w:val="28"/>
                            </w:rPr>
                            <w:t>Education</w:t>
                          </w:r>
                          <w:r>
                            <w:rPr>
                              <w:rFonts w:ascii="Arial" w:hAnsi="Arial"/>
                              <w:b/>
                              <w:spacing w:val="-12"/>
                              <w:sz w:val="28"/>
                            </w:rPr>
                            <w:t xml:space="preserve"> </w:t>
                          </w:r>
                          <w:r>
                            <w:rPr>
                              <w:rFonts w:ascii="Arial" w:hAnsi="Arial"/>
                              <w:b/>
                              <w:spacing w:val="-8"/>
                              <w:sz w:val="28"/>
                            </w:rPr>
                            <w:t>Specialist</w:t>
                          </w:r>
                          <w:r>
                            <w:rPr>
                              <w:rFonts w:ascii="Arial" w:hAnsi="Arial"/>
                              <w:b/>
                              <w:spacing w:val="-11"/>
                              <w:sz w:val="28"/>
                            </w:rPr>
                            <w:t xml:space="preserve"> </w:t>
                          </w:r>
                          <w:r>
                            <w:rPr>
                              <w:rFonts w:ascii="Arial" w:hAnsi="Arial"/>
                              <w:b/>
                              <w:spacing w:val="-8"/>
                              <w:sz w:val="28"/>
                            </w:rPr>
                            <w:t>Credential:</w:t>
                          </w:r>
                          <w:r>
                            <w:rPr>
                              <w:rFonts w:ascii="Arial" w:hAnsi="Arial"/>
                              <w:b/>
                              <w:spacing w:val="54"/>
                              <w:sz w:val="28"/>
                            </w:rPr>
                            <w:t xml:space="preserve"> </w:t>
                          </w:r>
                          <w:r>
                            <w:rPr>
                              <w:rFonts w:ascii="Arial" w:hAnsi="Arial"/>
                              <w:b/>
                              <w:spacing w:val="-8"/>
                              <w:sz w:val="28"/>
                            </w:rPr>
                            <w:t>Mild</w:t>
                          </w:r>
                          <w:r>
                            <w:rPr>
                              <w:rFonts w:ascii="Arial" w:hAnsi="Arial"/>
                              <w:b/>
                              <w:spacing w:val="-12"/>
                              <w:sz w:val="28"/>
                            </w:rPr>
                            <w:t xml:space="preserve"> </w:t>
                          </w:r>
                          <w:r>
                            <w:rPr>
                              <w:rFonts w:ascii="Arial" w:hAnsi="Arial"/>
                              <w:b/>
                              <w:spacing w:val="-8"/>
                              <w:sz w:val="28"/>
                            </w:rPr>
                            <w:t>Moderate</w:t>
                          </w:r>
                          <w:r>
                            <w:rPr>
                              <w:rFonts w:ascii="Arial" w:hAnsi="Arial"/>
                              <w:b/>
                              <w:spacing w:val="-11"/>
                              <w:sz w:val="28"/>
                            </w:rPr>
                            <w:t xml:space="preserve"> </w:t>
                          </w:r>
                          <w:r>
                            <w:rPr>
                              <w:rFonts w:ascii="Arial" w:hAnsi="Arial"/>
                              <w:b/>
                              <w:spacing w:val="-8"/>
                              <w:sz w:val="28"/>
                            </w:rPr>
                            <w:t>Support</w:t>
                          </w:r>
                          <w:r>
                            <w:rPr>
                              <w:rFonts w:ascii="Arial" w:hAnsi="Arial"/>
                              <w:b/>
                              <w:spacing w:val="-12"/>
                              <w:sz w:val="28"/>
                            </w:rPr>
                            <w:t xml:space="preserve"> </w:t>
                          </w:r>
                          <w:r>
                            <w:rPr>
                              <w:rFonts w:ascii="Arial" w:hAnsi="Arial"/>
                              <w:b/>
                              <w:spacing w:val="-8"/>
                              <w:sz w:val="28"/>
                            </w:rPr>
                            <w:t>Needs</w:t>
                          </w:r>
                        </w:p>
                      </w:txbxContent>
                    </wps:txbx>
                    <wps:bodyPr wrap="square" lIns="0" tIns="0" rIns="0" bIns="0" rtlCol="0">
                      <a:noAutofit/>
                    </wps:bodyPr>
                  </wps:wsp>
                </a:graphicData>
              </a:graphic>
            </wp:anchor>
          </w:drawing>
        </mc:Choice>
        <mc:Fallback>
          <w:pict>
            <v:shapetype w14:anchorId="1CF03C17" id="_x0000_t202" coordsize="21600,21600" o:spt="202" path="m,l,21600r21600,l21600,xe">
              <v:stroke joinstyle="miter"/>
              <v:path gradientshapeok="t" o:connecttype="rect"/>
            </v:shapetype>
            <v:shape id="Textbox 2" o:spid="_x0000_s1026" type="#_x0000_t202" style="position:absolute;margin-left:107.25pt;margin-top:90.8pt;width:397.55pt;height:34.85pt;z-index:-16403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" filled="f" stroked="f">
              <v:textbox inset="0,0,0,0">
                <w:txbxContent>
                  <w:p w14:paraId="00135CD7" w14:textId="77777777" w:rsidR="001A42B2" w:rsidRDefault="00000000">
                    <w:pPr>
                      <w:spacing w:before="17" w:line="244" w:lineRule="auto"/>
                      <w:ind w:left="20" w:right="18" w:firstLine="1093"/>
                      <w:rPr>
                        <w:rFonts w:ascii="Arial" w:hAnsi="Arial"/>
                        <w:b/>
                        <w:sz w:val="28"/>
                      </w:rPr>
                    </w:pPr>
                    <w:r>
                      <w:rPr>
                        <w:rFonts w:ascii="Arial" w:hAnsi="Arial"/>
                        <w:b/>
                        <w:spacing w:val="-4"/>
                        <w:sz w:val="28"/>
                      </w:rPr>
                      <w:t>School</w:t>
                    </w:r>
                    <w:r>
                      <w:rPr>
                        <w:rFonts w:ascii="Arial" w:hAnsi="Arial"/>
                        <w:b/>
                        <w:spacing w:val="-16"/>
                        <w:sz w:val="28"/>
                      </w:rPr>
                      <w:t xml:space="preserve"> </w:t>
                    </w:r>
                    <w:r>
                      <w:rPr>
                        <w:rFonts w:ascii="Arial" w:hAnsi="Arial"/>
                        <w:b/>
                        <w:spacing w:val="-4"/>
                        <w:sz w:val="28"/>
                      </w:rPr>
                      <w:t>of</w:t>
                    </w:r>
                    <w:r>
                      <w:rPr>
                        <w:rFonts w:ascii="Arial" w:hAnsi="Arial"/>
                        <w:b/>
                        <w:spacing w:val="-15"/>
                        <w:sz w:val="28"/>
                      </w:rPr>
                      <w:t xml:space="preserve"> </w:t>
                    </w:r>
                    <w:r>
                      <w:rPr>
                        <w:rFonts w:ascii="Arial" w:hAnsi="Arial"/>
                        <w:b/>
                        <w:spacing w:val="-4"/>
                        <w:sz w:val="28"/>
                      </w:rPr>
                      <w:t>Education</w:t>
                    </w:r>
                    <w:r>
                      <w:rPr>
                        <w:rFonts w:ascii="Arial" w:hAnsi="Arial"/>
                        <w:b/>
                        <w:spacing w:val="-16"/>
                        <w:sz w:val="28"/>
                      </w:rPr>
                      <w:t xml:space="preserve"> </w:t>
                    </w:r>
                    <w:r>
                      <w:rPr>
                        <w:rFonts w:ascii="Arial" w:hAnsi="Arial"/>
                        <w:b/>
                        <w:spacing w:val="-4"/>
                        <w:sz w:val="18"/>
                      </w:rPr>
                      <w:t>♦</w:t>
                    </w:r>
                    <w:r>
                      <w:rPr>
                        <w:rFonts w:ascii="Arial" w:hAnsi="Arial"/>
                        <w:b/>
                        <w:spacing w:val="-5"/>
                        <w:sz w:val="18"/>
                      </w:rPr>
                      <w:t xml:space="preserve"> </w:t>
                    </w:r>
                    <w:r>
                      <w:rPr>
                        <w:rFonts w:ascii="Arial" w:hAnsi="Arial"/>
                        <w:b/>
                        <w:spacing w:val="-4"/>
                        <w:sz w:val="28"/>
                      </w:rPr>
                      <w:t>Evaluation</w:t>
                    </w:r>
                    <w:r>
                      <w:rPr>
                        <w:rFonts w:ascii="Arial" w:hAnsi="Arial"/>
                        <w:b/>
                        <w:spacing w:val="-15"/>
                        <w:sz w:val="28"/>
                      </w:rPr>
                      <w:t xml:space="preserve"> </w:t>
                    </w:r>
                    <w:r>
                      <w:rPr>
                        <w:rFonts w:ascii="Arial" w:hAnsi="Arial"/>
                        <w:b/>
                        <w:spacing w:val="-4"/>
                        <w:sz w:val="28"/>
                      </w:rPr>
                      <w:t>of</w:t>
                    </w:r>
                    <w:r>
                      <w:rPr>
                        <w:rFonts w:ascii="Arial" w:hAnsi="Arial"/>
                        <w:b/>
                        <w:spacing w:val="-16"/>
                        <w:sz w:val="28"/>
                      </w:rPr>
                      <w:t xml:space="preserve"> </w:t>
                    </w:r>
                    <w:r>
                      <w:rPr>
                        <w:rFonts w:ascii="Arial" w:hAnsi="Arial"/>
                        <w:b/>
                        <w:spacing w:val="-4"/>
                        <w:sz w:val="28"/>
                      </w:rPr>
                      <w:t xml:space="preserve">Candidate </w:t>
                    </w:r>
                    <w:r>
                      <w:rPr>
                        <w:rFonts w:ascii="Arial" w:hAnsi="Arial"/>
                        <w:b/>
                        <w:spacing w:val="-8"/>
                        <w:sz w:val="28"/>
                      </w:rPr>
                      <w:t>Education</w:t>
                    </w:r>
                    <w:r>
                      <w:rPr>
                        <w:rFonts w:ascii="Arial" w:hAnsi="Arial"/>
                        <w:b/>
                        <w:spacing w:val="-12"/>
                        <w:sz w:val="28"/>
                      </w:rPr>
                      <w:t xml:space="preserve"> </w:t>
                    </w:r>
                    <w:r>
                      <w:rPr>
                        <w:rFonts w:ascii="Arial" w:hAnsi="Arial"/>
                        <w:b/>
                        <w:spacing w:val="-8"/>
                        <w:sz w:val="28"/>
                      </w:rPr>
                      <w:t>Specialist</w:t>
                    </w:r>
                    <w:r>
                      <w:rPr>
                        <w:rFonts w:ascii="Arial" w:hAnsi="Arial"/>
                        <w:b/>
                        <w:spacing w:val="-11"/>
                        <w:sz w:val="28"/>
                      </w:rPr>
                      <w:t xml:space="preserve"> </w:t>
                    </w:r>
                    <w:r>
                      <w:rPr>
                        <w:rFonts w:ascii="Arial" w:hAnsi="Arial"/>
                        <w:b/>
                        <w:spacing w:val="-8"/>
                        <w:sz w:val="28"/>
                      </w:rPr>
                      <w:t>Credential:</w:t>
                    </w:r>
                    <w:r>
                      <w:rPr>
                        <w:rFonts w:ascii="Arial" w:hAnsi="Arial"/>
                        <w:b/>
                        <w:spacing w:val="54"/>
                        <w:sz w:val="28"/>
                      </w:rPr>
                      <w:t xml:space="preserve"> </w:t>
                    </w:r>
                    <w:r>
                      <w:rPr>
                        <w:rFonts w:ascii="Arial" w:hAnsi="Arial"/>
                        <w:b/>
                        <w:spacing w:val="-8"/>
                        <w:sz w:val="28"/>
                      </w:rPr>
                      <w:t>Mild</w:t>
                    </w:r>
                    <w:r>
                      <w:rPr>
                        <w:rFonts w:ascii="Arial" w:hAnsi="Arial"/>
                        <w:b/>
                        <w:spacing w:val="-12"/>
                        <w:sz w:val="28"/>
                      </w:rPr>
                      <w:t xml:space="preserve"> </w:t>
                    </w:r>
                    <w:r>
                      <w:rPr>
                        <w:rFonts w:ascii="Arial" w:hAnsi="Arial"/>
                        <w:b/>
                        <w:spacing w:val="-8"/>
                        <w:sz w:val="28"/>
                      </w:rPr>
                      <w:t>Moderate</w:t>
                    </w:r>
                    <w:r>
                      <w:rPr>
                        <w:rFonts w:ascii="Arial" w:hAnsi="Arial"/>
                        <w:b/>
                        <w:spacing w:val="-11"/>
                        <w:sz w:val="28"/>
                      </w:rPr>
                      <w:t xml:space="preserve"> </w:t>
                    </w:r>
                    <w:r>
                      <w:rPr>
                        <w:rFonts w:ascii="Arial" w:hAnsi="Arial"/>
                        <w:b/>
                        <w:spacing w:val="-8"/>
                        <w:sz w:val="28"/>
                      </w:rPr>
                      <w:t>Support</w:t>
                    </w:r>
                    <w:r>
                      <w:rPr>
                        <w:rFonts w:ascii="Arial" w:hAnsi="Arial"/>
                        <w:b/>
                        <w:spacing w:val="-12"/>
                        <w:sz w:val="28"/>
                      </w:rPr>
                      <w:t xml:space="preserve"> </w:t>
                    </w:r>
                    <w:r>
                      <w:rPr>
                        <w:rFonts w:ascii="Arial" w:hAnsi="Arial"/>
                        <w:b/>
                        <w:spacing w:val="-8"/>
                        <w:sz w:val="28"/>
                      </w:rPr>
                      <w:t>Needs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F902DF" w14:textId="77777777" w:rsidR="004040E2" w:rsidRDefault="004040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75698"/>
    <w:multiLevelType w:val="hybridMultilevel"/>
    <w:tmpl w:val="78524E70"/>
    <w:lvl w:ilvl="0" w:tplc="8A6857EE">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B2E6BDE2">
      <w:numFmt w:val="bullet"/>
      <w:lvlText w:val="•"/>
      <w:lvlJc w:val="left"/>
      <w:pPr>
        <w:ind w:left="1290" w:hanging="360"/>
      </w:pPr>
      <w:rPr>
        <w:rFonts w:hint="default"/>
        <w:lang w:val="en-US" w:eastAsia="en-US" w:bidi="ar-SA"/>
      </w:rPr>
    </w:lvl>
    <w:lvl w:ilvl="2" w:tplc="FD822B84">
      <w:numFmt w:val="bullet"/>
      <w:lvlText w:val="•"/>
      <w:lvlJc w:val="left"/>
      <w:pPr>
        <w:ind w:left="2120" w:hanging="360"/>
      </w:pPr>
      <w:rPr>
        <w:rFonts w:hint="default"/>
        <w:lang w:val="en-US" w:eastAsia="en-US" w:bidi="ar-SA"/>
      </w:rPr>
    </w:lvl>
    <w:lvl w:ilvl="3" w:tplc="AACE4C6E">
      <w:numFmt w:val="bullet"/>
      <w:lvlText w:val="•"/>
      <w:lvlJc w:val="left"/>
      <w:pPr>
        <w:ind w:left="2950" w:hanging="360"/>
      </w:pPr>
      <w:rPr>
        <w:rFonts w:hint="default"/>
        <w:lang w:val="en-US" w:eastAsia="en-US" w:bidi="ar-SA"/>
      </w:rPr>
    </w:lvl>
    <w:lvl w:ilvl="4" w:tplc="71F68EAE">
      <w:numFmt w:val="bullet"/>
      <w:lvlText w:val="•"/>
      <w:lvlJc w:val="left"/>
      <w:pPr>
        <w:ind w:left="3780" w:hanging="360"/>
      </w:pPr>
      <w:rPr>
        <w:rFonts w:hint="default"/>
        <w:lang w:val="en-US" w:eastAsia="en-US" w:bidi="ar-SA"/>
      </w:rPr>
    </w:lvl>
    <w:lvl w:ilvl="5" w:tplc="3A3A256A">
      <w:numFmt w:val="bullet"/>
      <w:lvlText w:val="•"/>
      <w:lvlJc w:val="left"/>
      <w:pPr>
        <w:ind w:left="4610" w:hanging="360"/>
      </w:pPr>
      <w:rPr>
        <w:rFonts w:hint="default"/>
        <w:lang w:val="en-US" w:eastAsia="en-US" w:bidi="ar-SA"/>
      </w:rPr>
    </w:lvl>
    <w:lvl w:ilvl="6" w:tplc="D3420F4C">
      <w:numFmt w:val="bullet"/>
      <w:lvlText w:val="•"/>
      <w:lvlJc w:val="left"/>
      <w:pPr>
        <w:ind w:left="5440" w:hanging="360"/>
      </w:pPr>
      <w:rPr>
        <w:rFonts w:hint="default"/>
        <w:lang w:val="en-US" w:eastAsia="en-US" w:bidi="ar-SA"/>
      </w:rPr>
    </w:lvl>
    <w:lvl w:ilvl="7" w:tplc="2B0CBF66">
      <w:numFmt w:val="bullet"/>
      <w:lvlText w:val="•"/>
      <w:lvlJc w:val="left"/>
      <w:pPr>
        <w:ind w:left="6270" w:hanging="360"/>
      </w:pPr>
      <w:rPr>
        <w:rFonts w:hint="default"/>
        <w:lang w:val="en-US" w:eastAsia="en-US" w:bidi="ar-SA"/>
      </w:rPr>
    </w:lvl>
    <w:lvl w:ilvl="8" w:tplc="3A589DA8">
      <w:numFmt w:val="bullet"/>
      <w:lvlText w:val="•"/>
      <w:lvlJc w:val="left"/>
      <w:pPr>
        <w:ind w:left="7100" w:hanging="360"/>
      </w:pPr>
      <w:rPr>
        <w:rFonts w:hint="default"/>
        <w:lang w:val="en-US" w:eastAsia="en-US" w:bidi="ar-SA"/>
      </w:rPr>
    </w:lvl>
  </w:abstractNum>
  <w:abstractNum w:abstractNumId="1" w15:restartNumberingAfterBreak="0">
    <w:nsid w:val="1C355853"/>
    <w:multiLevelType w:val="hybridMultilevel"/>
    <w:tmpl w:val="71A06AAA"/>
    <w:lvl w:ilvl="0" w:tplc="5A98D082">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C99E536C">
      <w:numFmt w:val="bullet"/>
      <w:lvlText w:val="•"/>
      <w:lvlJc w:val="left"/>
      <w:pPr>
        <w:ind w:left="1290" w:hanging="360"/>
      </w:pPr>
      <w:rPr>
        <w:rFonts w:hint="default"/>
        <w:lang w:val="en-US" w:eastAsia="en-US" w:bidi="ar-SA"/>
      </w:rPr>
    </w:lvl>
    <w:lvl w:ilvl="2" w:tplc="E9DE78E2">
      <w:numFmt w:val="bullet"/>
      <w:lvlText w:val="•"/>
      <w:lvlJc w:val="left"/>
      <w:pPr>
        <w:ind w:left="2120" w:hanging="360"/>
      </w:pPr>
      <w:rPr>
        <w:rFonts w:hint="default"/>
        <w:lang w:val="en-US" w:eastAsia="en-US" w:bidi="ar-SA"/>
      </w:rPr>
    </w:lvl>
    <w:lvl w:ilvl="3" w:tplc="E51AD8B8">
      <w:numFmt w:val="bullet"/>
      <w:lvlText w:val="•"/>
      <w:lvlJc w:val="left"/>
      <w:pPr>
        <w:ind w:left="2950" w:hanging="360"/>
      </w:pPr>
      <w:rPr>
        <w:rFonts w:hint="default"/>
        <w:lang w:val="en-US" w:eastAsia="en-US" w:bidi="ar-SA"/>
      </w:rPr>
    </w:lvl>
    <w:lvl w:ilvl="4" w:tplc="B6C07C06">
      <w:numFmt w:val="bullet"/>
      <w:lvlText w:val="•"/>
      <w:lvlJc w:val="left"/>
      <w:pPr>
        <w:ind w:left="3780" w:hanging="360"/>
      </w:pPr>
      <w:rPr>
        <w:rFonts w:hint="default"/>
        <w:lang w:val="en-US" w:eastAsia="en-US" w:bidi="ar-SA"/>
      </w:rPr>
    </w:lvl>
    <w:lvl w:ilvl="5" w:tplc="917A82D0">
      <w:numFmt w:val="bullet"/>
      <w:lvlText w:val="•"/>
      <w:lvlJc w:val="left"/>
      <w:pPr>
        <w:ind w:left="4610" w:hanging="360"/>
      </w:pPr>
      <w:rPr>
        <w:rFonts w:hint="default"/>
        <w:lang w:val="en-US" w:eastAsia="en-US" w:bidi="ar-SA"/>
      </w:rPr>
    </w:lvl>
    <w:lvl w:ilvl="6" w:tplc="0E5AF2EE">
      <w:numFmt w:val="bullet"/>
      <w:lvlText w:val="•"/>
      <w:lvlJc w:val="left"/>
      <w:pPr>
        <w:ind w:left="5440" w:hanging="360"/>
      </w:pPr>
      <w:rPr>
        <w:rFonts w:hint="default"/>
        <w:lang w:val="en-US" w:eastAsia="en-US" w:bidi="ar-SA"/>
      </w:rPr>
    </w:lvl>
    <w:lvl w:ilvl="7" w:tplc="24FE837A">
      <w:numFmt w:val="bullet"/>
      <w:lvlText w:val="•"/>
      <w:lvlJc w:val="left"/>
      <w:pPr>
        <w:ind w:left="6270" w:hanging="360"/>
      </w:pPr>
      <w:rPr>
        <w:rFonts w:hint="default"/>
        <w:lang w:val="en-US" w:eastAsia="en-US" w:bidi="ar-SA"/>
      </w:rPr>
    </w:lvl>
    <w:lvl w:ilvl="8" w:tplc="6EFAFA22">
      <w:numFmt w:val="bullet"/>
      <w:lvlText w:val="•"/>
      <w:lvlJc w:val="left"/>
      <w:pPr>
        <w:ind w:left="7100" w:hanging="360"/>
      </w:pPr>
      <w:rPr>
        <w:rFonts w:hint="default"/>
        <w:lang w:val="en-US" w:eastAsia="en-US" w:bidi="ar-SA"/>
      </w:rPr>
    </w:lvl>
  </w:abstractNum>
  <w:abstractNum w:abstractNumId="2" w15:restartNumberingAfterBreak="0">
    <w:nsid w:val="26EF55B0"/>
    <w:multiLevelType w:val="hybridMultilevel"/>
    <w:tmpl w:val="02D4C5CA"/>
    <w:lvl w:ilvl="0" w:tplc="5768A298">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38B258B2">
      <w:numFmt w:val="bullet"/>
      <w:lvlText w:val="•"/>
      <w:lvlJc w:val="left"/>
      <w:pPr>
        <w:ind w:left="1290" w:hanging="360"/>
      </w:pPr>
      <w:rPr>
        <w:rFonts w:hint="default"/>
        <w:lang w:val="en-US" w:eastAsia="en-US" w:bidi="ar-SA"/>
      </w:rPr>
    </w:lvl>
    <w:lvl w:ilvl="2" w:tplc="01CEBA8C">
      <w:numFmt w:val="bullet"/>
      <w:lvlText w:val="•"/>
      <w:lvlJc w:val="left"/>
      <w:pPr>
        <w:ind w:left="2120" w:hanging="360"/>
      </w:pPr>
      <w:rPr>
        <w:rFonts w:hint="default"/>
        <w:lang w:val="en-US" w:eastAsia="en-US" w:bidi="ar-SA"/>
      </w:rPr>
    </w:lvl>
    <w:lvl w:ilvl="3" w:tplc="2724D630">
      <w:numFmt w:val="bullet"/>
      <w:lvlText w:val="•"/>
      <w:lvlJc w:val="left"/>
      <w:pPr>
        <w:ind w:left="2950" w:hanging="360"/>
      </w:pPr>
      <w:rPr>
        <w:rFonts w:hint="default"/>
        <w:lang w:val="en-US" w:eastAsia="en-US" w:bidi="ar-SA"/>
      </w:rPr>
    </w:lvl>
    <w:lvl w:ilvl="4" w:tplc="AA9A5366">
      <w:numFmt w:val="bullet"/>
      <w:lvlText w:val="•"/>
      <w:lvlJc w:val="left"/>
      <w:pPr>
        <w:ind w:left="3780" w:hanging="360"/>
      </w:pPr>
      <w:rPr>
        <w:rFonts w:hint="default"/>
        <w:lang w:val="en-US" w:eastAsia="en-US" w:bidi="ar-SA"/>
      </w:rPr>
    </w:lvl>
    <w:lvl w:ilvl="5" w:tplc="E7CE55EA">
      <w:numFmt w:val="bullet"/>
      <w:lvlText w:val="•"/>
      <w:lvlJc w:val="left"/>
      <w:pPr>
        <w:ind w:left="4610" w:hanging="360"/>
      </w:pPr>
      <w:rPr>
        <w:rFonts w:hint="default"/>
        <w:lang w:val="en-US" w:eastAsia="en-US" w:bidi="ar-SA"/>
      </w:rPr>
    </w:lvl>
    <w:lvl w:ilvl="6" w:tplc="89284E22">
      <w:numFmt w:val="bullet"/>
      <w:lvlText w:val="•"/>
      <w:lvlJc w:val="left"/>
      <w:pPr>
        <w:ind w:left="5440" w:hanging="360"/>
      </w:pPr>
      <w:rPr>
        <w:rFonts w:hint="default"/>
        <w:lang w:val="en-US" w:eastAsia="en-US" w:bidi="ar-SA"/>
      </w:rPr>
    </w:lvl>
    <w:lvl w:ilvl="7" w:tplc="FC8654B0">
      <w:numFmt w:val="bullet"/>
      <w:lvlText w:val="•"/>
      <w:lvlJc w:val="left"/>
      <w:pPr>
        <w:ind w:left="6270" w:hanging="360"/>
      </w:pPr>
      <w:rPr>
        <w:rFonts w:hint="default"/>
        <w:lang w:val="en-US" w:eastAsia="en-US" w:bidi="ar-SA"/>
      </w:rPr>
    </w:lvl>
    <w:lvl w:ilvl="8" w:tplc="71228C66">
      <w:numFmt w:val="bullet"/>
      <w:lvlText w:val="•"/>
      <w:lvlJc w:val="left"/>
      <w:pPr>
        <w:ind w:left="7100" w:hanging="360"/>
      </w:pPr>
      <w:rPr>
        <w:rFonts w:hint="default"/>
        <w:lang w:val="en-US" w:eastAsia="en-US" w:bidi="ar-SA"/>
      </w:rPr>
    </w:lvl>
  </w:abstractNum>
  <w:abstractNum w:abstractNumId="3" w15:restartNumberingAfterBreak="0">
    <w:nsid w:val="30B95ED4"/>
    <w:multiLevelType w:val="hybridMultilevel"/>
    <w:tmpl w:val="8EC23AF6"/>
    <w:lvl w:ilvl="0" w:tplc="3A066842">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48DEEACE">
      <w:numFmt w:val="bullet"/>
      <w:lvlText w:val="•"/>
      <w:lvlJc w:val="left"/>
      <w:pPr>
        <w:ind w:left="1290" w:hanging="360"/>
      </w:pPr>
      <w:rPr>
        <w:rFonts w:hint="default"/>
        <w:lang w:val="en-US" w:eastAsia="en-US" w:bidi="ar-SA"/>
      </w:rPr>
    </w:lvl>
    <w:lvl w:ilvl="2" w:tplc="5F8C0A3C">
      <w:numFmt w:val="bullet"/>
      <w:lvlText w:val="•"/>
      <w:lvlJc w:val="left"/>
      <w:pPr>
        <w:ind w:left="2120" w:hanging="360"/>
      </w:pPr>
      <w:rPr>
        <w:rFonts w:hint="default"/>
        <w:lang w:val="en-US" w:eastAsia="en-US" w:bidi="ar-SA"/>
      </w:rPr>
    </w:lvl>
    <w:lvl w:ilvl="3" w:tplc="1AAEED1E">
      <w:numFmt w:val="bullet"/>
      <w:lvlText w:val="•"/>
      <w:lvlJc w:val="left"/>
      <w:pPr>
        <w:ind w:left="2950" w:hanging="360"/>
      </w:pPr>
      <w:rPr>
        <w:rFonts w:hint="default"/>
        <w:lang w:val="en-US" w:eastAsia="en-US" w:bidi="ar-SA"/>
      </w:rPr>
    </w:lvl>
    <w:lvl w:ilvl="4" w:tplc="2A6A9908">
      <w:numFmt w:val="bullet"/>
      <w:lvlText w:val="•"/>
      <w:lvlJc w:val="left"/>
      <w:pPr>
        <w:ind w:left="3780" w:hanging="360"/>
      </w:pPr>
      <w:rPr>
        <w:rFonts w:hint="default"/>
        <w:lang w:val="en-US" w:eastAsia="en-US" w:bidi="ar-SA"/>
      </w:rPr>
    </w:lvl>
    <w:lvl w:ilvl="5" w:tplc="73C48386">
      <w:numFmt w:val="bullet"/>
      <w:lvlText w:val="•"/>
      <w:lvlJc w:val="left"/>
      <w:pPr>
        <w:ind w:left="4610" w:hanging="360"/>
      </w:pPr>
      <w:rPr>
        <w:rFonts w:hint="default"/>
        <w:lang w:val="en-US" w:eastAsia="en-US" w:bidi="ar-SA"/>
      </w:rPr>
    </w:lvl>
    <w:lvl w:ilvl="6" w:tplc="15CEFE82">
      <w:numFmt w:val="bullet"/>
      <w:lvlText w:val="•"/>
      <w:lvlJc w:val="left"/>
      <w:pPr>
        <w:ind w:left="5440" w:hanging="360"/>
      </w:pPr>
      <w:rPr>
        <w:rFonts w:hint="default"/>
        <w:lang w:val="en-US" w:eastAsia="en-US" w:bidi="ar-SA"/>
      </w:rPr>
    </w:lvl>
    <w:lvl w:ilvl="7" w:tplc="5394B288">
      <w:numFmt w:val="bullet"/>
      <w:lvlText w:val="•"/>
      <w:lvlJc w:val="left"/>
      <w:pPr>
        <w:ind w:left="6270" w:hanging="360"/>
      </w:pPr>
      <w:rPr>
        <w:rFonts w:hint="default"/>
        <w:lang w:val="en-US" w:eastAsia="en-US" w:bidi="ar-SA"/>
      </w:rPr>
    </w:lvl>
    <w:lvl w:ilvl="8" w:tplc="B7DC21A2">
      <w:numFmt w:val="bullet"/>
      <w:lvlText w:val="•"/>
      <w:lvlJc w:val="left"/>
      <w:pPr>
        <w:ind w:left="7100" w:hanging="360"/>
      </w:pPr>
      <w:rPr>
        <w:rFonts w:hint="default"/>
        <w:lang w:val="en-US" w:eastAsia="en-US" w:bidi="ar-SA"/>
      </w:rPr>
    </w:lvl>
  </w:abstractNum>
  <w:abstractNum w:abstractNumId="4" w15:restartNumberingAfterBreak="0">
    <w:nsid w:val="31F3F9F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277482E"/>
    <w:multiLevelType w:val="hybridMultilevel"/>
    <w:tmpl w:val="B83EC6DE"/>
    <w:lvl w:ilvl="0" w:tplc="E6AE54BE">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7DBE7486">
      <w:numFmt w:val="bullet"/>
      <w:lvlText w:val="•"/>
      <w:lvlJc w:val="left"/>
      <w:pPr>
        <w:ind w:left="1290" w:hanging="360"/>
      </w:pPr>
      <w:rPr>
        <w:rFonts w:hint="default"/>
        <w:lang w:val="en-US" w:eastAsia="en-US" w:bidi="ar-SA"/>
      </w:rPr>
    </w:lvl>
    <w:lvl w:ilvl="2" w:tplc="AC629BA8">
      <w:numFmt w:val="bullet"/>
      <w:lvlText w:val="•"/>
      <w:lvlJc w:val="left"/>
      <w:pPr>
        <w:ind w:left="2120" w:hanging="360"/>
      </w:pPr>
      <w:rPr>
        <w:rFonts w:hint="default"/>
        <w:lang w:val="en-US" w:eastAsia="en-US" w:bidi="ar-SA"/>
      </w:rPr>
    </w:lvl>
    <w:lvl w:ilvl="3" w:tplc="F244B946">
      <w:numFmt w:val="bullet"/>
      <w:lvlText w:val="•"/>
      <w:lvlJc w:val="left"/>
      <w:pPr>
        <w:ind w:left="2950" w:hanging="360"/>
      </w:pPr>
      <w:rPr>
        <w:rFonts w:hint="default"/>
        <w:lang w:val="en-US" w:eastAsia="en-US" w:bidi="ar-SA"/>
      </w:rPr>
    </w:lvl>
    <w:lvl w:ilvl="4" w:tplc="4D9492FA">
      <w:numFmt w:val="bullet"/>
      <w:lvlText w:val="•"/>
      <w:lvlJc w:val="left"/>
      <w:pPr>
        <w:ind w:left="3780" w:hanging="360"/>
      </w:pPr>
      <w:rPr>
        <w:rFonts w:hint="default"/>
        <w:lang w:val="en-US" w:eastAsia="en-US" w:bidi="ar-SA"/>
      </w:rPr>
    </w:lvl>
    <w:lvl w:ilvl="5" w:tplc="F9D4BBFE">
      <w:numFmt w:val="bullet"/>
      <w:lvlText w:val="•"/>
      <w:lvlJc w:val="left"/>
      <w:pPr>
        <w:ind w:left="4610" w:hanging="360"/>
      </w:pPr>
      <w:rPr>
        <w:rFonts w:hint="default"/>
        <w:lang w:val="en-US" w:eastAsia="en-US" w:bidi="ar-SA"/>
      </w:rPr>
    </w:lvl>
    <w:lvl w:ilvl="6" w:tplc="BA3E8FDA">
      <w:numFmt w:val="bullet"/>
      <w:lvlText w:val="•"/>
      <w:lvlJc w:val="left"/>
      <w:pPr>
        <w:ind w:left="5440" w:hanging="360"/>
      </w:pPr>
      <w:rPr>
        <w:rFonts w:hint="default"/>
        <w:lang w:val="en-US" w:eastAsia="en-US" w:bidi="ar-SA"/>
      </w:rPr>
    </w:lvl>
    <w:lvl w:ilvl="7" w:tplc="112AF29A">
      <w:numFmt w:val="bullet"/>
      <w:lvlText w:val="•"/>
      <w:lvlJc w:val="left"/>
      <w:pPr>
        <w:ind w:left="6270" w:hanging="360"/>
      </w:pPr>
      <w:rPr>
        <w:rFonts w:hint="default"/>
        <w:lang w:val="en-US" w:eastAsia="en-US" w:bidi="ar-SA"/>
      </w:rPr>
    </w:lvl>
    <w:lvl w:ilvl="8" w:tplc="AEA47F18">
      <w:numFmt w:val="bullet"/>
      <w:lvlText w:val="•"/>
      <w:lvlJc w:val="left"/>
      <w:pPr>
        <w:ind w:left="7100" w:hanging="360"/>
      </w:pPr>
      <w:rPr>
        <w:rFonts w:hint="default"/>
        <w:lang w:val="en-US" w:eastAsia="en-US" w:bidi="ar-SA"/>
      </w:rPr>
    </w:lvl>
  </w:abstractNum>
  <w:abstractNum w:abstractNumId="6" w15:restartNumberingAfterBreak="0">
    <w:nsid w:val="49A173E7"/>
    <w:multiLevelType w:val="hybridMultilevel"/>
    <w:tmpl w:val="4D9A9004"/>
    <w:lvl w:ilvl="0" w:tplc="506A75EC">
      <w:numFmt w:val="bullet"/>
      <w:lvlText w:val="●"/>
      <w:lvlJc w:val="left"/>
      <w:pPr>
        <w:ind w:left="1545" w:hanging="360"/>
      </w:pPr>
      <w:rPr>
        <w:rFonts w:ascii="Arial" w:eastAsia="Arial" w:hAnsi="Arial" w:cs="Arial" w:hint="default"/>
        <w:b w:val="0"/>
        <w:bCs w:val="0"/>
        <w:i w:val="0"/>
        <w:iCs w:val="0"/>
        <w:spacing w:val="0"/>
        <w:w w:val="100"/>
        <w:sz w:val="22"/>
        <w:szCs w:val="22"/>
        <w:lang w:val="en-US" w:eastAsia="en-US" w:bidi="ar-SA"/>
      </w:rPr>
    </w:lvl>
    <w:lvl w:ilvl="1" w:tplc="6B0E78E0">
      <w:numFmt w:val="bullet"/>
      <w:lvlText w:val="•"/>
      <w:lvlJc w:val="left"/>
      <w:pPr>
        <w:ind w:left="2262" w:hanging="360"/>
      </w:pPr>
      <w:rPr>
        <w:rFonts w:hint="default"/>
        <w:lang w:val="en-US" w:eastAsia="en-US" w:bidi="ar-SA"/>
      </w:rPr>
    </w:lvl>
    <w:lvl w:ilvl="2" w:tplc="BD529AEC">
      <w:numFmt w:val="bullet"/>
      <w:lvlText w:val="•"/>
      <w:lvlJc w:val="left"/>
      <w:pPr>
        <w:ind w:left="2984" w:hanging="360"/>
      </w:pPr>
      <w:rPr>
        <w:rFonts w:hint="default"/>
        <w:lang w:val="en-US" w:eastAsia="en-US" w:bidi="ar-SA"/>
      </w:rPr>
    </w:lvl>
    <w:lvl w:ilvl="3" w:tplc="FA32025C">
      <w:numFmt w:val="bullet"/>
      <w:lvlText w:val="•"/>
      <w:lvlJc w:val="left"/>
      <w:pPr>
        <w:ind w:left="3706" w:hanging="360"/>
      </w:pPr>
      <w:rPr>
        <w:rFonts w:hint="default"/>
        <w:lang w:val="en-US" w:eastAsia="en-US" w:bidi="ar-SA"/>
      </w:rPr>
    </w:lvl>
    <w:lvl w:ilvl="4" w:tplc="F0E8A98C">
      <w:numFmt w:val="bullet"/>
      <w:lvlText w:val="•"/>
      <w:lvlJc w:val="left"/>
      <w:pPr>
        <w:ind w:left="4428" w:hanging="360"/>
      </w:pPr>
      <w:rPr>
        <w:rFonts w:hint="default"/>
        <w:lang w:val="en-US" w:eastAsia="en-US" w:bidi="ar-SA"/>
      </w:rPr>
    </w:lvl>
    <w:lvl w:ilvl="5" w:tplc="C976649A">
      <w:numFmt w:val="bullet"/>
      <w:lvlText w:val="•"/>
      <w:lvlJc w:val="left"/>
      <w:pPr>
        <w:ind w:left="5150" w:hanging="360"/>
      </w:pPr>
      <w:rPr>
        <w:rFonts w:hint="default"/>
        <w:lang w:val="en-US" w:eastAsia="en-US" w:bidi="ar-SA"/>
      </w:rPr>
    </w:lvl>
    <w:lvl w:ilvl="6" w:tplc="F1E45994">
      <w:numFmt w:val="bullet"/>
      <w:lvlText w:val="•"/>
      <w:lvlJc w:val="left"/>
      <w:pPr>
        <w:ind w:left="5872" w:hanging="360"/>
      </w:pPr>
      <w:rPr>
        <w:rFonts w:hint="default"/>
        <w:lang w:val="en-US" w:eastAsia="en-US" w:bidi="ar-SA"/>
      </w:rPr>
    </w:lvl>
    <w:lvl w:ilvl="7" w:tplc="E3C81B5C">
      <w:numFmt w:val="bullet"/>
      <w:lvlText w:val="•"/>
      <w:lvlJc w:val="left"/>
      <w:pPr>
        <w:ind w:left="6594" w:hanging="360"/>
      </w:pPr>
      <w:rPr>
        <w:rFonts w:hint="default"/>
        <w:lang w:val="en-US" w:eastAsia="en-US" w:bidi="ar-SA"/>
      </w:rPr>
    </w:lvl>
    <w:lvl w:ilvl="8" w:tplc="FAA2B598">
      <w:numFmt w:val="bullet"/>
      <w:lvlText w:val="•"/>
      <w:lvlJc w:val="left"/>
      <w:pPr>
        <w:ind w:left="7316" w:hanging="360"/>
      </w:pPr>
      <w:rPr>
        <w:rFonts w:hint="default"/>
        <w:lang w:val="en-US" w:eastAsia="en-US" w:bidi="ar-SA"/>
      </w:rPr>
    </w:lvl>
  </w:abstractNum>
  <w:abstractNum w:abstractNumId="7" w15:restartNumberingAfterBreak="0">
    <w:nsid w:val="4C105183"/>
    <w:multiLevelType w:val="hybridMultilevel"/>
    <w:tmpl w:val="9F2289A2"/>
    <w:lvl w:ilvl="0" w:tplc="8C6CA71A">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4410A43E">
      <w:numFmt w:val="bullet"/>
      <w:lvlText w:val="•"/>
      <w:lvlJc w:val="left"/>
      <w:pPr>
        <w:ind w:left="1290" w:hanging="360"/>
      </w:pPr>
      <w:rPr>
        <w:rFonts w:hint="default"/>
        <w:lang w:val="en-US" w:eastAsia="en-US" w:bidi="ar-SA"/>
      </w:rPr>
    </w:lvl>
    <w:lvl w:ilvl="2" w:tplc="6AEEBB00">
      <w:numFmt w:val="bullet"/>
      <w:lvlText w:val="•"/>
      <w:lvlJc w:val="left"/>
      <w:pPr>
        <w:ind w:left="2120" w:hanging="360"/>
      </w:pPr>
      <w:rPr>
        <w:rFonts w:hint="default"/>
        <w:lang w:val="en-US" w:eastAsia="en-US" w:bidi="ar-SA"/>
      </w:rPr>
    </w:lvl>
    <w:lvl w:ilvl="3" w:tplc="9C3E8FA4">
      <w:numFmt w:val="bullet"/>
      <w:lvlText w:val="•"/>
      <w:lvlJc w:val="left"/>
      <w:pPr>
        <w:ind w:left="2950" w:hanging="360"/>
      </w:pPr>
      <w:rPr>
        <w:rFonts w:hint="default"/>
        <w:lang w:val="en-US" w:eastAsia="en-US" w:bidi="ar-SA"/>
      </w:rPr>
    </w:lvl>
    <w:lvl w:ilvl="4" w:tplc="F2E60B00">
      <w:numFmt w:val="bullet"/>
      <w:lvlText w:val="•"/>
      <w:lvlJc w:val="left"/>
      <w:pPr>
        <w:ind w:left="3780" w:hanging="360"/>
      </w:pPr>
      <w:rPr>
        <w:rFonts w:hint="default"/>
        <w:lang w:val="en-US" w:eastAsia="en-US" w:bidi="ar-SA"/>
      </w:rPr>
    </w:lvl>
    <w:lvl w:ilvl="5" w:tplc="3D9622A2">
      <w:numFmt w:val="bullet"/>
      <w:lvlText w:val="•"/>
      <w:lvlJc w:val="left"/>
      <w:pPr>
        <w:ind w:left="4610" w:hanging="360"/>
      </w:pPr>
      <w:rPr>
        <w:rFonts w:hint="default"/>
        <w:lang w:val="en-US" w:eastAsia="en-US" w:bidi="ar-SA"/>
      </w:rPr>
    </w:lvl>
    <w:lvl w:ilvl="6" w:tplc="137855C8">
      <w:numFmt w:val="bullet"/>
      <w:lvlText w:val="•"/>
      <w:lvlJc w:val="left"/>
      <w:pPr>
        <w:ind w:left="5440" w:hanging="360"/>
      </w:pPr>
      <w:rPr>
        <w:rFonts w:hint="default"/>
        <w:lang w:val="en-US" w:eastAsia="en-US" w:bidi="ar-SA"/>
      </w:rPr>
    </w:lvl>
    <w:lvl w:ilvl="7" w:tplc="43D8129A">
      <w:numFmt w:val="bullet"/>
      <w:lvlText w:val="•"/>
      <w:lvlJc w:val="left"/>
      <w:pPr>
        <w:ind w:left="6270" w:hanging="360"/>
      </w:pPr>
      <w:rPr>
        <w:rFonts w:hint="default"/>
        <w:lang w:val="en-US" w:eastAsia="en-US" w:bidi="ar-SA"/>
      </w:rPr>
    </w:lvl>
    <w:lvl w:ilvl="8" w:tplc="E910AF92">
      <w:numFmt w:val="bullet"/>
      <w:lvlText w:val="•"/>
      <w:lvlJc w:val="left"/>
      <w:pPr>
        <w:ind w:left="7100" w:hanging="360"/>
      </w:pPr>
      <w:rPr>
        <w:rFonts w:hint="default"/>
        <w:lang w:val="en-US" w:eastAsia="en-US" w:bidi="ar-SA"/>
      </w:rPr>
    </w:lvl>
  </w:abstractNum>
  <w:abstractNum w:abstractNumId="8" w15:restartNumberingAfterBreak="0">
    <w:nsid w:val="573D7CD3"/>
    <w:multiLevelType w:val="hybridMultilevel"/>
    <w:tmpl w:val="EBE43E58"/>
    <w:lvl w:ilvl="0" w:tplc="1A405214">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18EEE196">
      <w:numFmt w:val="bullet"/>
      <w:lvlText w:val="•"/>
      <w:lvlJc w:val="left"/>
      <w:pPr>
        <w:ind w:left="1290" w:hanging="360"/>
      </w:pPr>
      <w:rPr>
        <w:rFonts w:hint="default"/>
        <w:lang w:val="en-US" w:eastAsia="en-US" w:bidi="ar-SA"/>
      </w:rPr>
    </w:lvl>
    <w:lvl w:ilvl="2" w:tplc="F4DE96EC">
      <w:numFmt w:val="bullet"/>
      <w:lvlText w:val="•"/>
      <w:lvlJc w:val="left"/>
      <w:pPr>
        <w:ind w:left="2120" w:hanging="360"/>
      </w:pPr>
      <w:rPr>
        <w:rFonts w:hint="default"/>
        <w:lang w:val="en-US" w:eastAsia="en-US" w:bidi="ar-SA"/>
      </w:rPr>
    </w:lvl>
    <w:lvl w:ilvl="3" w:tplc="75A22C9C">
      <w:numFmt w:val="bullet"/>
      <w:lvlText w:val="•"/>
      <w:lvlJc w:val="left"/>
      <w:pPr>
        <w:ind w:left="2950" w:hanging="360"/>
      </w:pPr>
      <w:rPr>
        <w:rFonts w:hint="default"/>
        <w:lang w:val="en-US" w:eastAsia="en-US" w:bidi="ar-SA"/>
      </w:rPr>
    </w:lvl>
    <w:lvl w:ilvl="4" w:tplc="C8669198">
      <w:numFmt w:val="bullet"/>
      <w:lvlText w:val="•"/>
      <w:lvlJc w:val="left"/>
      <w:pPr>
        <w:ind w:left="3780" w:hanging="360"/>
      </w:pPr>
      <w:rPr>
        <w:rFonts w:hint="default"/>
        <w:lang w:val="en-US" w:eastAsia="en-US" w:bidi="ar-SA"/>
      </w:rPr>
    </w:lvl>
    <w:lvl w:ilvl="5" w:tplc="E2D24F26">
      <w:numFmt w:val="bullet"/>
      <w:lvlText w:val="•"/>
      <w:lvlJc w:val="left"/>
      <w:pPr>
        <w:ind w:left="4610" w:hanging="360"/>
      </w:pPr>
      <w:rPr>
        <w:rFonts w:hint="default"/>
        <w:lang w:val="en-US" w:eastAsia="en-US" w:bidi="ar-SA"/>
      </w:rPr>
    </w:lvl>
    <w:lvl w:ilvl="6" w:tplc="CF52F548">
      <w:numFmt w:val="bullet"/>
      <w:lvlText w:val="•"/>
      <w:lvlJc w:val="left"/>
      <w:pPr>
        <w:ind w:left="5440" w:hanging="360"/>
      </w:pPr>
      <w:rPr>
        <w:rFonts w:hint="default"/>
        <w:lang w:val="en-US" w:eastAsia="en-US" w:bidi="ar-SA"/>
      </w:rPr>
    </w:lvl>
    <w:lvl w:ilvl="7" w:tplc="811EE6A4">
      <w:numFmt w:val="bullet"/>
      <w:lvlText w:val="•"/>
      <w:lvlJc w:val="left"/>
      <w:pPr>
        <w:ind w:left="6270" w:hanging="360"/>
      </w:pPr>
      <w:rPr>
        <w:rFonts w:hint="default"/>
        <w:lang w:val="en-US" w:eastAsia="en-US" w:bidi="ar-SA"/>
      </w:rPr>
    </w:lvl>
    <w:lvl w:ilvl="8" w:tplc="A9BE5412">
      <w:numFmt w:val="bullet"/>
      <w:lvlText w:val="•"/>
      <w:lvlJc w:val="left"/>
      <w:pPr>
        <w:ind w:left="7100" w:hanging="360"/>
      </w:pPr>
      <w:rPr>
        <w:rFonts w:hint="default"/>
        <w:lang w:val="en-US" w:eastAsia="en-US" w:bidi="ar-SA"/>
      </w:rPr>
    </w:lvl>
  </w:abstractNum>
  <w:abstractNum w:abstractNumId="9" w15:restartNumberingAfterBreak="0">
    <w:nsid w:val="5FA74CB1"/>
    <w:multiLevelType w:val="hybridMultilevel"/>
    <w:tmpl w:val="C4348952"/>
    <w:lvl w:ilvl="0" w:tplc="B25A96DE">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46520480">
      <w:numFmt w:val="bullet"/>
      <w:lvlText w:val="•"/>
      <w:lvlJc w:val="left"/>
      <w:pPr>
        <w:ind w:left="1290" w:hanging="360"/>
      </w:pPr>
      <w:rPr>
        <w:rFonts w:hint="default"/>
        <w:lang w:val="en-US" w:eastAsia="en-US" w:bidi="ar-SA"/>
      </w:rPr>
    </w:lvl>
    <w:lvl w:ilvl="2" w:tplc="DE1A0B16">
      <w:numFmt w:val="bullet"/>
      <w:lvlText w:val="•"/>
      <w:lvlJc w:val="left"/>
      <w:pPr>
        <w:ind w:left="2120" w:hanging="360"/>
      </w:pPr>
      <w:rPr>
        <w:rFonts w:hint="default"/>
        <w:lang w:val="en-US" w:eastAsia="en-US" w:bidi="ar-SA"/>
      </w:rPr>
    </w:lvl>
    <w:lvl w:ilvl="3" w:tplc="CC7C575E">
      <w:numFmt w:val="bullet"/>
      <w:lvlText w:val="•"/>
      <w:lvlJc w:val="left"/>
      <w:pPr>
        <w:ind w:left="2950" w:hanging="360"/>
      </w:pPr>
      <w:rPr>
        <w:rFonts w:hint="default"/>
        <w:lang w:val="en-US" w:eastAsia="en-US" w:bidi="ar-SA"/>
      </w:rPr>
    </w:lvl>
    <w:lvl w:ilvl="4" w:tplc="1F88EF9A">
      <w:numFmt w:val="bullet"/>
      <w:lvlText w:val="•"/>
      <w:lvlJc w:val="left"/>
      <w:pPr>
        <w:ind w:left="3780" w:hanging="360"/>
      </w:pPr>
      <w:rPr>
        <w:rFonts w:hint="default"/>
        <w:lang w:val="en-US" w:eastAsia="en-US" w:bidi="ar-SA"/>
      </w:rPr>
    </w:lvl>
    <w:lvl w:ilvl="5" w:tplc="8228BD56">
      <w:numFmt w:val="bullet"/>
      <w:lvlText w:val="•"/>
      <w:lvlJc w:val="left"/>
      <w:pPr>
        <w:ind w:left="4610" w:hanging="360"/>
      </w:pPr>
      <w:rPr>
        <w:rFonts w:hint="default"/>
        <w:lang w:val="en-US" w:eastAsia="en-US" w:bidi="ar-SA"/>
      </w:rPr>
    </w:lvl>
    <w:lvl w:ilvl="6" w:tplc="0FEC3BD6">
      <w:numFmt w:val="bullet"/>
      <w:lvlText w:val="•"/>
      <w:lvlJc w:val="left"/>
      <w:pPr>
        <w:ind w:left="5440" w:hanging="360"/>
      </w:pPr>
      <w:rPr>
        <w:rFonts w:hint="default"/>
        <w:lang w:val="en-US" w:eastAsia="en-US" w:bidi="ar-SA"/>
      </w:rPr>
    </w:lvl>
    <w:lvl w:ilvl="7" w:tplc="D674A2EA">
      <w:numFmt w:val="bullet"/>
      <w:lvlText w:val="•"/>
      <w:lvlJc w:val="left"/>
      <w:pPr>
        <w:ind w:left="6270" w:hanging="360"/>
      </w:pPr>
      <w:rPr>
        <w:rFonts w:hint="default"/>
        <w:lang w:val="en-US" w:eastAsia="en-US" w:bidi="ar-SA"/>
      </w:rPr>
    </w:lvl>
    <w:lvl w:ilvl="8" w:tplc="8B6E950C">
      <w:numFmt w:val="bullet"/>
      <w:lvlText w:val="•"/>
      <w:lvlJc w:val="left"/>
      <w:pPr>
        <w:ind w:left="7100" w:hanging="360"/>
      </w:pPr>
      <w:rPr>
        <w:rFonts w:hint="default"/>
        <w:lang w:val="en-US" w:eastAsia="en-US" w:bidi="ar-SA"/>
      </w:rPr>
    </w:lvl>
  </w:abstractNum>
  <w:abstractNum w:abstractNumId="10" w15:restartNumberingAfterBreak="0">
    <w:nsid w:val="5FF162A1"/>
    <w:multiLevelType w:val="hybridMultilevel"/>
    <w:tmpl w:val="2D9626F6"/>
    <w:lvl w:ilvl="0" w:tplc="0406C586">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426A2766">
      <w:numFmt w:val="bullet"/>
      <w:lvlText w:val="•"/>
      <w:lvlJc w:val="left"/>
      <w:pPr>
        <w:ind w:left="1290" w:hanging="360"/>
      </w:pPr>
      <w:rPr>
        <w:rFonts w:hint="default"/>
        <w:lang w:val="en-US" w:eastAsia="en-US" w:bidi="ar-SA"/>
      </w:rPr>
    </w:lvl>
    <w:lvl w:ilvl="2" w:tplc="D6FE8924">
      <w:numFmt w:val="bullet"/>
      <w:lvlText w:val="•"/>
      <w:lvlJc w:val="left"/>
      <w:pPr>
        <w:ind w:left="2120" w:hanging="360"/>
      </w:pPr>
      <w:rPr>
        <w:rFonts w:hint="default"/>
        <w:lang w:val="en-US" w:eastAsia="en-US" w:bidi="ar-SA"/>
      </w:rPr>
    </w:lvl>
    <w:lvl w:ilvl="3" w:tplc="9ACADF0A">
      <w:numFmt w:val="bullet"/>
      <w:lvlText w:val="•"/>
      <w:lvlJc w:val="left"/>
      <w:pPr>
        <w:ind w:left="2950" w:hanging="360"/>
      </w:pPr>
      <w:rPr>
        <w:rFonts w:hint="default"/>
        <w:lang w:val="en-US" w:eastAsia="en-US" w:bidi="ar-SA"/>
      </w:rPr>
    </w:lvl>
    <w:lvl w:ilvl="4" w:tplc="FD1E1954">
      <w:numFmt w:val="bullet"/>
      <w:lvlText w:val="•"/>
      <w:lvlJc w:val="left"/>
      <w:pPr>
        <w:ind w:left="3780" w:hanging="360"/>
      </w:pPr>
      <w:rPr>
        <w:rFonts w:hint="default"/>
        <w:lang w:val="en-US" w:eastAsia="en-US" w:bidi="ar-SA"/>
      </w:rPr>
    </w:lvl>
    <w:lvl w:ilvl="5" w:tplc="F118B818">
      <w:numFmt w:val="bullet"/>
      <w:lvlText w:val="•"/>
      <w:lvlJc w:val="left"/>
      <w:pPr>
        <w:ind w:left="4610" w:hanging="360"/>
      </w:pPr>
      <w:rPr>
        <w:rFonts w:hint="default"/>
        <w:lang w:val="en-US" w:eastAsia="en-US" w:bidi="ar-SA"/>
      </w:rPr>
    </w:lvl>
    <w:lvl w:ilvl="6" w:tplc="0DA6DE48">
      <w:numFmt w:val="bullet"/>
      <w:lvlText w:val="•"/>
      <w:lvlJc w:val="left"/>
      <w:pPr>
        <w:ind w:left="5440" w:hanging="360"/>
      </w:pPr>
      <w:rPr>
        <w:rFonts w:hint="default"/>
        <w:lang w:val="en-US" w:eastAsia="en-US" w:bidi="ar-SA"/>
      </w:rPr>
    </w:lvl>
    <w:lvl w:ilvl="7" w:tplc="17A2E2DE">
      <w:numFmt w:val="bullet"/>
      <w:lvlText w:val="•"/>
      <w:lvlJc w:val="left"/>
      <w:pPr>
        <w:ind w:left="6270" w:hanging="360"/>
      </w:pPr>
      <w:rPr>
        <w:rFonts w:hint="default"/>
        <w:lang w:val="en-US" w:eastAsia="en-US" w:bidi="ar-SA"/>
      </w:rPr>
    </w:lvl>
    <w:lvl w:ilvl="8" w:tplc="F29CE36C">
      <w:numFmt w:val="bullet"/>
      <w:lvlText w:val="•"/>
      <w:lvlJc w:val="left"/>
      <w:pPr>
        <w:ind w:left="7100" w:hanging="360"/>
      </w:pPr>
      <w:rPr>
        <w:rFonts w:hint="default"/>
        <w:lang w:val="en-US" w:eastAsia="en-US" w:bidi="ar-SA"/>
      </w:rPr>
    </w:lvl>
  </w:abstractNum>
  <w:abstractNum w:abstractNumId="11" w15:restartNumberingAfterBreak="0">
    <w:nsid w:val="66841BD3"/>
    <w:multiLevelType w:val="hybridMultilevel"/>
    <w:tmpl w:val="6DBC4260"/>
    <w:lvl w:ilvl="0" w:tplc="BF5A84D0">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82B28C7C">
      <w:numFmt w:val="bullet"/>
      <w:lvlText w:val="•"/>
      <w:lvlJc w:val="left"/>
      <w:pPr>
        <w:ind w:left="1290" w:hanging="360"/>
      </w:pPr>
      <w:rPr>
        <w:rFonts w:hint="default"/>
        <w:lang w:val="en-US" w:eastAsia="en-US" w:bidi="ar-SA"/>
      </w:rPr>
    </w:lvl>
    <w:lvl w:ilvl="2" w:tplc="0DC47A22">
      <w:numFmt w:val="bullet"/>
      <w:lvlText w:val="•"/>
      <w:lvlJc w:val="left"/>
      <w:pPr>
        <w:ind w:left="2120" w:hanging="360"/>
      </w:pPr>
      <w:rPr>
        <w:rFonts w:hint="default"/>
        <w:lang w:val="en-US" w:eastAsia="en-US" w:bidi="ar-SA"/>
      </w:rPr>
    </w:lvl>
    <w:lvl w:ilvl="3" w:tplc="0472D4F8">
      <w:numFmt w:val="bullet"/>
      <w:lvlText w:val="•"/>
      <w:lvlJc w:val="left"/>
      <w:pPr>
        <w:ind w:left="2950" w:hanging="360"/>
      </w:pPr>
      <w:rPr>
        <w:rFonts w:hint="default"/>
        <w:lang w:val="en-US" w:eastAsia="en-US" w:bidi="ar-SA"/>
      </w:rPr>
    </w:lvl>
    <w:lvl w:ilvl="4" w:tplc="D696B7F6">
      <w:numFmt w:val="bullet"/>
      <w:lvlText w:val="•"/>
      <w:lvlJc w:val="left"/>
      <w:pPr>
        <w:ind w:left="3780" w:hanging="360"/>
      </w:pPr>
      <w:rPr>
        <w:rFonts w:hint="default"/>
        <w:lang w:val="en-US" w:eastAsia="en-US" w:bidi="ar-SA"/>
      </w:rPr>
    </w:lvl>
    <w:lvl w:ilvl="5" w:tplc="E6FABB66">
      <w:numFmt w:val="bullet"/>
      <w:lvlText w:val="•"/>
      <w:lvlJc w:val="left"/>
      <w:pPr>
        <w:ind w:left="4610" w:hanging="360"/>
      </w:pPr>
      <w:rPr>
        <w:rFonts w:hint="default"/>
        <w:lang w:val="en-US" w:eastAsia="en-US" w:bidi="ar-SA"/>
      </w:rPr>
    </w:lvl>
    <w:lvl w:ilvl="6" w:tplc="B4DC10F0">
      <w:numFmt w:val="bullet"/>
      <w:lvlText w:val="•"/>
      <w:lvlJc w:val="left"/>
      <w:pPr>
        <w:ind w:left="5440" w:hanging="360"/>
      </w:pPr>
      <w:rPr>
        <w:rFonts w:hint="default"/>
        <w:lang w:val="en-US" w:eastAsia="en-US" w:bidi="ar-SA"/>
      </w:rPr>
    </w:lvl>
    <w:lvl w:ilvl="7" w:tplc="107CD59C">
      <w:numFmt w:val="bullet"/>
      <w:lvlText w:val="•"/>
      <w:lvlJc w:val="left"/>
      <w:pPr>
        <w:ind w:left="6270" w:hanging="360"/>
      </w:pPr>
      <w:rPr>
        <w:rFonts w:hint="default"/>
        <w:lang w:val="en-US" w:eastAsia="en-US" w:bidi="ar-SA"/>
      </w:rPr>
    </w:lvl>
    <w:lvl w:ilvl="8" w:tplc="4694EC1C">
      <w:numFmt w:val="bullet"/>
      <w:lvlText w:val="•"/>
      <w:lvlJc w:val="left"/>
      <w:pPr>
        <w:ind w:left="7100" w:hanging="360"/>
      </w:pPr>
      <w:rPr>
        <w:rFonts w:hint="default"/>
        <w:lang w:val="en-US" w:eastAsia="en-US" w:bidi="ar-SA"/>
      </w:rPr>
    </w:lvl>
  </w:abstractNum>
  <w:abstractNum w:abstractNumId="12" w15:restartNumberingAfterBreak="0">
    <w:nsid w:val="69855B1B"/>
    <w:multiLevelType w:val="hybridMultilevel"/>
    <w:tmpl w:val="D1483A42"/>
    <w:lvl w:ilvl="0" w:tplc="7DE645A2">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E0F6D9EE">
      <w:numFmt w:val="bullet"/>
      <w:lvlText w:val="•"/>
      <w:lvlJc w:val="left"/>
      <w:pPr>
        <w:ind w:left="1290" w:hanging="360"/>
      </w:pPr>
      <w:rPr>
        <w:rFonts w:hint="default"/>
        <w:lang w:val="en-US" w:eastAsia="en-US" w:bidi="ar-SA"/>
      </w:rPr>
    </w:lvl>
    <w:lvl w:ilvl="2" w:tplc="142083A8">
      <w:numFmt w:val="bullet"/>
      <w:lvlText w:val="•"/>
      <w:lvlJc w:val="left"/>
      <w:pPr>
        <w:ind w:left="2120" w:hanging="360"/>
      </w:pPr>
      <w:rPr>
        <w:rFonts w:hint="default"/>
        <w:lang w:val="en-US" w:eastAsia="en-US" w:bidi="ar-SA"/>
      </w:rPr>
    </w:lvl>
    <w:lvl w:ilvl="3" w:tplc="4896092A">
      <w:numFmt w:val="bullet"/>
      <w:lvlText w:val="•"/>
      <w:lvlJc w:val="left"/>
      <w:pPr>
        <w:ind w:left="2950" w:hanging="360"/>
      </w:pPr>
      <w:rPr>
        <w:rFonts w:hint="default"/>
        <w:lang w:val="en-US" w:eastAsia="en-US" w:bidi="ar-SA"/>
      </w:rPr>
    </w:lvl>
    <w:lvl w:ilvl="4" w:tplc="E8E434CA">
      <w:numFmt w:val="bullet"/>
      <w:lvlText w:val="•"/>
      <w:lvlJc w:val="left"/>
      <w:pPr>
        <w:ind w:left="3780" w:hanging="360"/>
      </w:pPr>
      <w:rPr>
        <w:rFonts w:hint="default"/>
        <w:lang w:val="en-US" w:eastAsia="en-US" w:bidi="ar-SA"/>
      </w:rPr>
    </w:lvl>
    <w:lvl w:ilvl="5" w:tplc="94980662">
      <w:numFmt w:val="bullet"/>
      <w:lvlText w:val="•"/>
      <w:lvlJc w:val="left"/>
      <w:pPr>
        <w:ind w:left="4610" w:hanging="360"/>
      </w:pPr>
      <w:rPr>
        <w:rFonts w:hint="default"/>
        <w:lang w:val="en-US" w:eastAsia="en-US" w:bidi="ar-SA"/>
      </w:rPr>
    </w:lvl>
    <w:lvl w:ilvl="6" w:tplc="39886674">
      <w:numFmt w:val="bullet"/>
      <w:lvlText w:val="•"/>
      <w:lvlJc w:val="left"/>
      <w:pPr>
        <w:ind w:left="5440" w:hanging="360"/>
      </w:pPr>
      <w:rPr>
        <w:rFonts w:hint="default"/>
        <w:lang w:val="en-US" w:eastAsia="en-US" w:bidi="ar-SA"/>
      </w:rPr>
    </w:lvl>
    <w:lvl w:ilvl="7" w:tplc="06E4BEBA">
      <w:numFmt w:val="bullet"/>
      <w:lvlText w:val="•"/>
      <w:lvlJc w:val="left"/>
      <w:pPr>
        <w:ind w:left="6270" w:hanging="360"/>
      </w:pPr>
      <w:rPr>
        <w:rFonts w:hint="default"/>
        <w:lang w:val="en-US" w:eastAsia="en-US" w:bidi="ar-SA"/>
      </w:rPr>
    </w:lvl>
    <w:lvl w:ilvl="8" w:tplc="71F08986">
      <w:numFmt w:val="bullet"/>
      <w:lvlText w:val="•"/>
      <w:lvlJc w:val="left"/>
      <w:pPr>
        <w:ind w:left="7100" w:hanging="360"/>
      </w:pPr>
      <w:rPr>
        <w:rFonts w:hint="default"/>
        <w:lang w:val="en-US" w:eastAsia="en-US" w:bidi="ar-SA"/>
      </w:rPr>
    </w:lvl>
  </w:abstractNum>
  <w:num w:numId="1" w16cid:durableId="1073745205">
    <w:abstractNumId w:val="6"/>
  </w:num>
  <w:num w:numId="2" w16cid:durableId="332342930">
    <w:abstractNumId w:val="2"/>
  </w:num>
  <w:num w:numId="3" w16cid:durableId="1673944568">
    <w:abstractNumId w:val="1"/>
  </w:num>
  <w:num w:numId="4" w16cid:durableId="1106541178">
    <w:abstractNumId w:val="0"/>
  </w:num>
  <w:num w:numId="5" w16cid:durableId="711223923">
    <w:abstractNumId w:val="10"/>
  </w:num>
  <w:num w:numId="6" w16cid:durableId="927612416">
    <w:abstractNumId w:val="12"/>
  </w:num>
  <w:num w:numId="7" w16cid:durableId="1569539283">
    <w:abstractNumId w:val="8"/>
  </w:num>
  <w:num w:numId="8" w16cid:durableId="1263538462">
    <w:abstractNumId w:val="3"/>
  </w:num>
  <w:num w:numId="9" w16cid:durableId="13263190">
    <w:abstractNumId w:val="11"/>
  </w:num>
  <w:num w:numId="10" w16cid:durableId="2116097235">
    <w:abstractNumId w:val="9"/>
  </w:num>
  <w:num w:numId="11" w16cid:durableId="989753893">
    <w:abstractNumId w:val="7"/>
  </w:num>
  <w:num w:numId="12" w16cid:durableId="914315053">
    <w:abstractNumId w:val="5"/>
  </w:num>
  <w:num w:numId="13" w16cid:durableId="2182450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2B2"/>
    <w:rsid w:val="00050267"/>
    <w:rsid w:val="001630E9"/>
    <w:rsid w:val="001A42B2"/>
    <w:rsid w:val="002B421B"/>
    <w:rsid w:val="004040E2"/>
    <w:rsid w:val="00480C59"/>
    <w:rsid w:val="004F539B"/>
    <w:rsid w:val="005203AF"/>
    <w:rsid w:val="006E75D2"/>
    <w:rsid w:val="00752169"/>
    <w:rsid w:val="00817737"/>
    <w:rsid w:val="00862F64"/>
    <w:rsid w:val="008F455F"/>
    <w:rsid w:val="00B242C8"/>
    <w:rsid w:val="00C00DEB"/>
    <w:rsid w:val="00CE70DE"/>
    <w:rsid w:val="00CF07FB"/>
    <w:rsid w:val="00DD3898"/>
    <w:rsid w:val="00E05009"/>
    <w:rsid w:val="00E36C2F"/>
    <w:rsid w:val="00E80274"/>
    <w:rsid w:val="00F74C56"/>
    <w:rsid w:val="00FA088F"/>
    <w:rsid w:val="00FB3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6A2FAC"/>
  <w15:docId w15:val="{9515B24F-4D2A-FF4F-A2C3-104C89E43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neva" w:eastAsia="Geneva" w:hAnsi="Geneva" w:cs="Genev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7"/>
      <w:ind w:left="20" w:right="18" w:firstLine="1093"/>
    </w:pPr>
    <w:rPr>
      <w:rFonts w:ascii="Arial" w:eastAsia="Arial" w:hAnsi="Arial" w:cs="Arial"/>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040E2"/>
    <w:pPr>
      <w:tabs>
        <w:tab w:val="center" w:pos="4680"/>
        <w:tab w:val="right" w:pos="9360"/>
      </w:tabs>
    </w:pPr>
  </w:style>
  <w:style w:type="character" w:customStyle="1" w:styleId="HeaderChar">
    <w:name w:val="Header Char"/>
    <w:basedOn w:val="DefaultParagraphFont"/>
    <w:link w:val="Header"/>
    <w:uiPriority w:val="99"/>
    <w:rsid w:val="004040E2"/>
    <w:rPr>
      <w:rFonts w:ascii="Geneva" w:eastAsia="Geneva" w:hAnsi="Geneva" w:cs="Geneva"/>
    </w:rPr>
  </w:style>
  <w:style w:type="paragraph" w:styleId="Footer">
    <w:name w:val="footer"/>
    <w:basedOn w:val="Normal"/>
    <w:link w:val="FooterChar"/>
    <w:uiPriority w:val="99"/>
    <w:unhideWhenUsed/>
    <w:rsid w:val="004040E2"/>
    <w:pPr>
      <w:tabs>
        <w:tab w:val="center" w:pos="4680"/>
        <w:tab w:val="right" w:pos="9360"/>
      </w:tabs>
    </w:pPr>
  </w:style>
  <w:style w:type="character" w:customStyle="1" w:styleId="FooterChar">
    <w:name w:val="Footer Char"/>
    <w:basedOn w:val="DefaultParagraphFont"/>
    <w:link w:val="Footer"/>
    <w:uiPriority w:val="99"/>
    <w:rsid w:val="004040E2"/>
    <w:rPr>
      <w:rFonts w:ascii="Geneva" w:eastAsia="Geneva" w:hAnsi="Geneva" w:cs="Geneva"/>
    </w:rPr>
  </w:style>
  <w:style w:type="paragraph" w:customStyle="1" w:styleId="Default">
    <w:name w:val="Default"/>
    <w:rsid w:val="00480C59"/>
    <w:pPr>
      <w:widowControl/>
      <w:adjustRightInd w:val="0"/>
    </w:pPr>
    <w:rPr>
      <w:rFonts w:ascii="Calibri" w:hAnsi="Calibri" w:cs="Calibri"/>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5350</Words>
  <Characters>30497</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MMSN Evaluation of Candidate PRINTABLE PDF </vt:lpstr>
    </vt:vector>
  </TitlesOfParts>
  <Company/>
  <LinksUpToDate>false</LinksUpToDate>
  <CharactersWithSpaces>35776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MMSN Evaluation of Candidate PRINTABLE PDF </dc:title>
  <cp:lastModifiedBy>Caryl Hodges</cp:lastModifiedBy>
  <cp:revision>2</cp:revision>
  <dcterms:created xsi:type="dcterms:W3CDTF">2026-01-16T02:28:00Z</dcterms:created>
  <dcterms:modified xsi:type="dcterms:W3CDTF">2026-01-16T02:28:00Z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m118 Google Docs Renderer</vt:lpwstr>
  </property>
</Properties>
</file>