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B0403" w14:textId="77777777" w:rsidR="00424F25" w:rsidRDefault="00000000">
      <w:r>
        <w:t xml:space="preserve">                                         </w:t>
      </w:r>
      <w:r>
        <w:rPr>
          <w:noProof/>
        </w:rPr>
        <w:drawing>
          <wp:inline distT="0" distB="0" distL="0" distR="0" wp14:anchorId="482C0192" wp14:editId="5B4509A4">
            <wp:extent cx="3505200" cy="1181100"/>
            <wp:effectExtent l="0" t="0" r="0" b="0"/>
            <wp:docPr id="1912541381" name="image2.png" descr="Welcome to Notre Dame de Namur University"/>
            <wp:cNvGraphicFramePr/>
            <a:graphic xmlns:a="http://schemas.openxmlformats.org/drawingml/2006/main">
              <a:graphicData uri="http://schemas.openxmlformats.org/drawingml/2006/picture">
                <pic:pic xmlns:pic="http://schemas.openxmlformats.org/drawingml/2006/picture">
                  <pic:nvPicPr>
                    <pic:cNvPr id="0" name="image2.png" descr="Welcome to Notre Dame de Namur University"/>
                    <pic:cNvPicPr preferRelativeResize="0"/>
                  </pic:nvPicPr>
                  <pic:blipFill>
                    <a:blip r:embed="rId8"/>
                    <a:srcRect/>
                    <a:stretch>
                      <a:fillRect/>
                    </a:stretch>
                  </pic:blipFill>
                  <pic:spPr>
                    <a:xfrm>
                      <a:off x="0" y="0"/>
                      <a:ext cx="3505200" cy="1181100"/>
                    </a:xfrm>
                    <a:prstGeom prst="rect">
                      <a:avLst/>
                    </a:prstGeom>
                    <a:ln/>
                  </pic:spPr>
                </pic:pic>
              </a:graphicData>
            </a:graphic>
          </wp:inline>
        </w:drawing>
      </w:r>
    </w:p>
    <w:p w14:paraId="27B5E007" w14:textId="77777777" w:rsidR="00424F25" w:rsidRDefault="00424F25">
      <w:pPr>
        <w:spacing w:after="0"/>
        <w:jc w:val="center"/>
        <w:rPr>
          <w:rFonts w:ascii="Arial" w:eastAsia="Arial" w:hAnsi="Arial" w:cs="Arial"/>
          <w:b/>
          <w:sz w:val="28"/>
          <w:szCs w:val="28"/>
        </w:rPr>
      </w:pPr>
    </w:p>
    <w:p w14:paraId="07602677" w14:textId="77777777" w:rsidR="00424F25" w:rsidRDefault="00424F25">
      <w:pPr>
        <w:spacing w:after="0"/>
        <w:jc w:val="center"/>
        <w:rPr>
          <w:rFonts w:ascii="Arial" w:eastAsia="Arial" w:hAnsi="Arial" w:cs="Arial"/>
          <w:b/>
          <w:sz w:val="28"/>
          <w:szCs w:val="28"/>
        </w:rPr>
      </w:pPr>
    </w:p>
    <w:p w14:paraId="0EB0665F" w14:textId="77777777" w:rsidR="00424F25" w:rsidRDefault="00000000">
      <w:pPr>
        <w:spacing w:after="0"/>
        <w:jc w:val="center"/>
        <w:rPr>
          <w:rFonts w:ascii="Arial" w:eastAsia="Arial" w:hAnsi="Arial" w:cs="Arial"/>
          <w:b/>
          <w:color w:val="4472C4"/>
          <w:sz w:val="40"/>
          <w:szCs w:val="40"/>
        </w:rPr>
      </w:pPr>
      <w:r>
        <w:rPr>
          <w:rFonts w:ascii="Arial" w:eastAsia="Arial" w:hAnsi="Arial" w:cs="Arial"/>
          <w:b/>
          <w:color w:val="4472C4"/>
          <w:sz w:val="40"/>
          <w:szCs w:val="40"/>
        </w:rPr>
        <w:t xml:space="preserve">SCHOOL OF EDUCATION </w:t>
      </w:r>
    </w:p>
    <w:p w14:paraId="2053F466" w14:textId="77777777" w:rsidR="00424F25" w:rsidRDefault="00000000">
      <w:pPr>
        <w:spacing w:after="0"/>
        <w:jc w:val="center"/>
        <w:rPr>
          <w:rFonts w:ascii="Arial" w:eastAsia="Arial" w:hAnsi="Arial" w:cs="Arial"/>
          <w:b/>
          <w:color w:val="4472C4"/>
          <w:sz w:val="40"/>
          <w:szCs w:val="40"/>
        </w:rPr>
      </w:pPr>
      <w:r>
        <w:rPr>
          <w:rFonts w:ascii="Arial" w:eastAsia="Arial" w:hAnsi="Arial" w:cs="Arial"/>
          <w:b/>
          <w:color w:val="4472C4"/>
          <w:sz w:val="40"/>
          <w:szCs w:val="40"/>
        </w:rPr>
        <w:t>PRELIMINARY MULTIPLE SUBJECT CREDENTIAL PROGRAM HANDBOOK</w:t>
      </w:r>
    </w:p>
    <w:p w14:paraId="4FD3B523" w14:textId="77777777" w:rsidR="00424F25" w:rsidRDefault="00424F25">
      <w:pPr>
        <w:spacing w:after="0"/>
        <w:jc w:val="center"/>
        <w:rPr>
          <w:rFonts w:ascii="Arial" w:eastAsia="Arial" w:hAnsi="Arial" w:cs="Arial"/>
          <w:b/>
          <w:sz w:val="28"/>
          <w:szCs w:val="28"/>
        </w:rPr>
      </w:pPr>
    </w:p>
    <w:p w14:paraId="07D8CF84" w14:textId="77777777" w:rsidR="00424F25" w:rsidRDefault="00424F25">
      <w:pPr>
        <w:spacing w:after="0"/>
        <w:rPr>
          <w:rFonts w:ascii="Arial" w:eastAsia="Arial" w:hAnsi="Arial" w:cs="Arial"/>
          <w:b/>
          <w:sz w:val="28"/>
          <w:szCs w:val="28"/>
        </w:rPr>
      </w:pPr>
    </w:p>
    <w:p w14:paraId="239DBF97" w14:textId="77777777" w:rsidR="00424F25" w:rsidRDefault="00424F25">
      <w:pPr>
        <w:spacing w:after="0"/>
        <w:jc w:val="center"/>
        <w:rPr>
          <w:rFonts w:ascii="Arial" w:eastAsia="Arial" w:hAnsi="Arial" w:cs="Arial"/>
          <w:b/>
          <w:sz w:val="28"/>
          <w:szCs w:val="28"/>
        </w:rPr>
      </w:pPr>
    </w:p>
    <w:p w14:paraId="75CBC604"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Notre Dame de Namur University </w:t>
      </w:r>
    </w:p>
    <w:p w14:paraId="25787034"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1500 Ralston Avenue</w:t>
      </w:r>
    </w:p>
    <w:p w14:paraId="1875522F"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Belmont, California 94002</w:t>
      </w:r>
    </w:p>
    <w:p w14:paraId="67DEA000"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 </w:t>
      </w:r>
      <w:hyperlink r:id="rId9">
        <w:r>
          <w:rPr>
            <w:rFonts w:ascii="Arial" w:eastAsia="Arial" w:hAnsi="Arial" w:cs="Arial"/>
            <w:b/>
            <w:color w:val="0563C1"/>
            <w:sz w:val="28"/>
            <w:szCs w:val="28"/>
            <w:u w:val="single"/>
          </w:rPr>
          <w:t>www.ndnu.edu</w:t>
        </w:r>
      </w:hyperlink>
      <w:r>
        <w:rPr>
          <w:rFonts w:ascii="Arial" w:eastAsia="Arial" w:hAnsi="Arial" w:cs="Arial"/>
          <w:b/>
          <w:sz w:val="28"/>
          <w:szCs w:val="28"/>
        </w:rPr>
        <w:t xml:space="preserve"> </w:t>
      </w:r>
    </w:p>
    <w:p w14:paraId="62AD126A" w14:textId="77777777" w:rsidR="00424F25" w:rsidRDefault="00424F25">
      <w:pPr>
        <w:spacing w:after="0"/>
        <w:jc w:val="center"/>
        <w:rPr>
          <w:rFonts w:ascii="Arial" w:eastAsia="Arial" w:hAnsi="Arial" w:cs="Arial"/>
          <w:b/>
          <w:sz w:val="28"/>
          <w:szCs w:val="28"/>
        </w:rPr>
      </w:pPr>
    </w:p>
    <w:p w14:paraId="24A8545C" w14:textId="77777777" w:rsidR="00424F25" w:rsidRDefault="00424F25">
      <w:pPr>
        <w:spacing w:after="0"/>
        <w:jc w:val="center"/>
        <w:rPr>
          <w:rFonts w:ascii="Arial" w:eastAsia="Arial" w:hAnsi="Arial" w:cs="Arial"/>
          <w:b/>
          <w:sz w:val="28"/>
          <w:szCs w:val="28"/>
        </w:rPr>
      </w:pPr>
    </w:p>
    <w:p w14:paraId="68B91DD1"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FOR STUDENT TEACHERS/INTERNS, INTERN LIAISONS/DISTRICT SUPPORT PROVIDERS, UNIVERSITY CLINICAL FIELD SUPERVISORS, COOPERATING TEACHERS, </w:t>
      </w:r>
    </w:p>
    <w:p w14:paraId="20B9D74F"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AND SCHOOL ADMINISTRATORS</w:t>
      </w:r>
    </w:p>
    <w:p w14:paraId="1485B942" w14:textId="77777777" w:rsidR="00424F25" w:rsidRDefault="00424F25">
      <w:pPr>
        <w:spacing w:after="0"/>
        <w:jc w:val="center"/>
        <w:rPr>
          <w:rFonts w:ascii="Arial" w:eastAsia="Arial" w:hAnsi="Arial" w:cs="Arial"/>
          <w:b/>
          <w:sz w:val="28"/>
          <w:szCs w:val="28"/>
        </w:rPr>
      </w:pPr>
    </w:p>
    <w:p w14:paraId="6920DE5C" w14:textId="77777777" w:rsidR="00424F25" w:rsidRDefault="00424F25">
      <w:pPr>
        <w:spacing w:after="0"/>
        <w:jc w:val="center"/>
        <w:rPr>
          <w:rFonts w:ascii="Arial" w:eastAsia="Arial" w:hAnsi="Arial" w:cs="Arial"/>
          <w:b/>
          <w:sz w:val="28"/>
          <w:szCs w:val="28"/>
        </w:rPr>
      </w:pPr>
    </w:p>
    <w:p w14:paraId="2CFF50E8" w14:textId="77777777" w:rsidR="00424F25" w:rsidRDefault="00424F25">
      <w:pPr>
        <w:spacing w:after="0"/>
        <w:jc w:val="center"/>
        <w:rPr>
          <w:rFonts w:ascii="Arial" w:eastAsia="Arial" w:hAnsi="Arial" w:cs="Arial"/>
          <w:b/>
          <w:sz w:val="28"/>
          <w:szCs w:val="28"/>
        </w:rPr>
      </w:pPr>
    </w:p>
    <w:p w14:paraId="59CF93D2" w14:textId="4BDF1FA5" w:rsidR="00424F25" w:rsidRPr="002B1345" w:rsidRDefault="00000000">
      <w:pPr>
        <w:spacing w:after="0"/>
        <w:jc w:val="center"/>
        <w:rPr>
          <w:rFonts w:ascii="Arial" w:eastAsia="Arial" w:hAnsi="Arial" w:cs="Arial"/>
          <w:b/>
          <w:sz w:val="28"/>
          <w:szCs w:val="28"/>
        </w:rPr>
      </w:pPr>
      <w:r w:rsidRPr="002B1345">
        <w:rPr>
          <w:rFonts w:ascii="Arial" w:eastAsia="Arial" w:hAnsi="Arial" w:cs="Arial"/>
          <w:b/>
          <w:sz w:val="28"/>
          <w:szCs w:val="28"/>
        </w:rPr>
        <w:t>2024-2025</w:t>
      </w:r>
    </w:p>
    <w:p w14:paraId="0B66BA55" w14:textId="77777777" w:rsidR="00424F25" w:rsidRDefault="00424F25">
      <w:pPr>
        <w:spacing w:after="0"/>
        <w:jc w:val="center"/>
        <w:rPr>
          <w:rFonts w:ascii="Arial" w:eastAsia="Arial" w:hAnsi="Arial" w:cs="Arial"/>
          <w:b/>
          <w:sz w:val="28"/>
          <w:szCs w:val="28"/>
        </w:rPr>
      </w:pPr>
    </w:p>
    <w:p w14:paraId="7F06F696" w14:textId="77777777" w:rsidR="00424F25" w:rsidRDefault="00424F25">
      <w:pPr>
        <w:spacing w:after="0"/>
        <w:jc w:val="center"/>
        <w:rPr>
          <w:rFonts w:ascii="Arial" w:eastAsia="Arial" w:hAnsi="Arial" w:cs="Arial"/>
          <w:b/>
          <w:sz w:val="28"/>
          <w:szCs w:val="28"/>
        </w:rPr>
      </w:pPr>
    </w:p>
    <w:p w14:paraId="492EE309" w14:textId="77777777" w:rsidR="00424F25" w:rsidRDefault="00424F25">
      <w:pPr>
        <w:spacing w:after="0"/>
        <w:jc w:val="center"/>
        <w:rPr>
          <w:rFonts w:ascii="Arial" w:eastAsia="Arial" w:hAnsi="Arial" w:cs="Arial"/>
          <w:b/>
          <w:sz w:val="28"/>
          <w:szCs w:val="28"/>
        </w:rPr>
      </w:pPr>
    </w:p>
    <w:p w14:paraId="26C8A491"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Dr. Stephanie </w:t>
      </w:r>
      <w:proofErr w:type="spellStart"/>
      <w:r>
        <w:rPr>
          <w:rFonts w:ascii="Arial" w:eastAsia="Arial" w:hAnsi="Arial" w:cs="Arial"/>
          <w:b/>
          <w:sz w:val="28"/>
          <w:szCs w:val="28"/>
        </w:rPr>
        <w:t>Demaree</w:t>
      </w:r>
      <w:proofErr w:type="spellEnd"/>
      <w:r>
        <w:rPr>
          <w:rFonts w:ascii="Arial" w:eastAsia="Arial" w:hAnsi="Arial" w:cs="Arial"/>
          <w:b/>
          <w:sz w:val="28"/>
          <w:szCs w:val="28"/>
        </w:rPr>
        <w:t xml:space="preserve">, Program Director </w:t>
      </w:r>
    </w:p>
    <w:p w14:paraId="7A5E0F69"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Telephone: (650) 508-3508 </w:t>
      </w:r>
    </w:p>
    <w:p w14:paraId="05822CF4" w14:textId="77777777" w:rsidR="00424F25" w:rsidRDefault="00000000">
      <w:pPr>
        <w:spacing w:after="0"/>
        <w:jc w:val="center"/>
        <w:rPr>
          <w:rFonts w:ascii="Arial" w:eastAsia="Arial" w:hAnsi="Arial" w:cs="Arial"/>
          <w:b/>
          <w:sz w:val="28"/>
          <w:szCs w:val="28"/>
        </w:rPr>
      </w:pPr>
      <w:r>
        <w:rPr>
          <w:rFonts w:ascii="Arial" w:eastAsia="Arial" w:hAnsi="Arial" w:cs="Arial"/>
          <w:b/>
          <w:sz w:val="28"/>
          <w:szCs w:val="28"/>
        </w:rPr>
        <w:t xml:space="preserve">Email: </w:t>
      </w:r>
      <w:hyperlink r:id="rId10">
        <w:r>
          <w:rPr>
            <w:rFonts w:ascii="Arial" w:eastAsia="Arial" w:hAnsi="Arial" w:cs="Arial"/>
            <w:b/>
            <w:color w:val="0563C1"/>
            <w:sz w:val="28"/>
            <w:szCs w:val="28"/>
            <w:u w:val="single"/>
          </w:rPr>
          <w:t>sdemaree@ndnu.edu</w:t>
        </w:r>
      </w:hyperlink>
      <w:r>
        <w:rPr>
          <w:rFonts w:ascii="Arial" w:eastAsia="Arial" w:hAnsi="Arial" w:cs="Arial"/>
          <w:b/>
          <w:sz w:val="28"/>
          <w:szCs w:val="28"/>
        </w:rPr>
        <w:t xml:space="preserve"> </w:t>
      </w:r>
    </w:p>
    <w:p w14:paraId="6E033F37" w14:textId="77777777" w:rsidR="00424F25" w:rsidRDefault="00424F25">
      <w:pPr>
        <w:spacing w:after="0"/>
        <w:jc w:val="center"/>
        <w:rPr>
          <w:rFonts w:ascii="Arial" w:eastAsia="Arial" w:hAnsi="Arial" w:cs="Arial"/>
          <w:b/>
          <w:sz w:val="28"/>
          <w:szCs w:val="28"/>
        </w:rPr>
      </w:pPr>
    </w:p>
    <w:p w14:paraId="0D9D1220" w14:textId="77777777" w:rsidR="00424F25" w:rsidRDefault="00424F25">
      <w:pPr>
        <w:spacing w:after="0"/>
        <w:jc w:val="center"/>
        <w:rPr>
          <w:rFonts w:ascii="Arial" w:eastAsia="Arial" w:hAnsi="Arial" w:cs="Arial"/>
          <w:b/>
          <w:sz w:val="28"/>
          <w:szCs w:val="28"/>
        </w:rPr>
      </w:pPr>
    </w:p>
    <w:p w14:paraId="5DCD13BD" w14:textId="77777777" w:rsidR="00424F25" w:rsidRDefault="00424F25">
      <w:pPr>
        <w:spacing w:after="0"/>
        <w:jc w:val="center"/>
        <w:rPr>
          <w:rFonts w:ascii="Arial" w:eastAsia="Arial" w:hAnsi="Arial" w:cs="Arial"/>
          <w:b/>
          <w:sz w:val="28"/>
          <w:szCs w:val="28"/>
        </w:rPr>
      </w:pPr>
    </w:p>
    <w:p w14:paraId="1F7B29C1" w14:textId="77777777" w:rsidR="00424F25" w:rsidRDefault="00000000">
      <w:pPr>
        <w:spacing w:after="0"/>
        <w:jc w:val="center"/>
        <w:rPr>
          <w:rFonts w:ascii="Arial" w:eastAsia="Arial" w:hAnsi="Arial" w:cs="Arial"/>
          <w:b/>
          <w:sz w:val="28"/>
          <w:szCs w:val="28"/>
        </w:rPr>
      </w:pPr>
      <w:r>
        <w:rPr>
          <w:rFonts w:ascii="Arial" w:eastAsia="Arial" w:hAnsi="Arial" w:cs="Arial"/>
          <w:b/>
          <w:color w:val="4472C4"/>
          <w:sz w:val="28"/>
          <w:szCs w:val="28"/>
        </w:rPr>
        <w:t>MSCRED Handbook Signature Page</w:t>
      </w:r>
    </w:p>
    <w:p w14:paraId="52FDA0C3" w14:textId="77777777" w:rsidR="00424F25" w:rsidRDefault="00424F25">
      <w:pPr>
        <w:spacing w:after="0"/>
        <w:jc w:val="center"/>
        <w:rPr>
          <w:rFonts w:ascii="Arial" w:eastAsia="Arial" w:hAnsi="Arial" w:cs="Arial"/>
          <w:b/>
          <w:sz w:val="28"/>
          <w:szCs w:val="28"/>
        </w:rPr>
      </w:pPr>
    </w:p>
    <w:p w14:paraId="69525F69" w14:textId="77777777" w:rsidR="009C672E" w:rsidRDefault="009C672E">
      <w:pPr>
        <w:spacing w:after="0"/>
        <w:jc w:val="center"/>
        <w:rPr>
          <w:rFonts w:ascii="Arial" w:eastAsia="Arial" w:hAnsi="Arial" w:cs="Arial"/>
          <w:b/>
          <w:sz w:val="28"/>
          <w:szCs w:val="28"/>
        </w:rPr>
      </w:pPr>
    </w:p>
    <w:p w14:paraId="670D35E6" w14:textId="77777777" w:rsidR="00424F25" w:rsidRDefault="00424F25">
      <w:pPr>
        <w:spacing w:after="0"/>
        <w:jc w:val="center"/>
        <w:rPr>
          <w:rFonts w:ascii="Arial" w:eastAsia="Arial" w:hAnsi="Arial" w:cs="Arial"/>
          <w:b/>
          <w:sz w:val="28"/>
          <w:szCs w:val="28"/>
        </w:rPr>
      </w:pPr>
    </w:p>
    <w:p w14:paraId="00D9A953" w14:textId="77777777" w:rsidR="00424F25" w:rsidRDefault="00000000" w:rsidP="009C672E">
      <w:pPr>
        <w:spacing w:after="0" w:line="360" w:lineRule="auto"/>
        <w:rPr>
          <w:rFonts w:ascii="Arial" w:eastAsia="Arial" w:hAnsi="Arial" w:cs="Arial"/>
          <w:b/>
          <w:sz w:val="28"/>
          <w:szCs w:val="28"/>
        </w:rPr>
      </w:pPr>
      <w:r>
        <w:rPr>
          <w:rFonts w:ascii="Arial" w:eastAsia="Arial" w:hAnsi="Arial" w:cs="Arial"/>
          <w:b/>
          <w:sz w:val="28"/>
          <w:szCs w:val="28"/>
        </w:rPr>
        <w:t>I ____________________________________(print candidate’s name) attest that I have received a hard copy of this handbook at orientation and an electronic copy has been provided to me. I understand that the contents of this handbook are my responsibility to adhere to and understand.</w:t>
      </w:r>
    </w:p>
    <w:p w14:paraId="394196CA" w14:textId="77777777" w:rsidR="00424F25" w:rsidRDefault="00424F25">
      <w:pPr>
        <w:spacing w:after="0"/>
        <w:rPr>
          <w:rFonts w:ascii="Arial" w:eastAsia="Arial" w:hAnsi="Arial" w:cs="Arial"/>
          <w:b/>
          <w:sz w:val="28"/>
          <w:szCs w:val="28"/>
        </w:rPr>
      </w:pPr>
    </w:p>
    <w:p w14:paraId="2442A1B9" w14:textId="77777777" w:rsidR="00424F25" w:rsidRDefault="00000000">
      <w:pPr>
        <w:spacing w:after="0"/>
        <w:rPr>
          <w:rFonts w:ascii="Arial" w:eastAsia="Arial" w:hAnsi="Arial" w:cs="Arial"/>
          <w:b/>
          <w:sz w:val="28"/>
          <w:szCs w:val="28"/>
        </w:rPr>
      </w:pPr>
      <w:r>
        <w:rPr>
          <w:rFonts w:ascii="Arial" w:eastAsia="Arial" w:hAnsi="Arial" w:cs="Arial"/>
          <w:b/>
          <w:sz w:val="28"/>
          <w:szCs w:val="28"/>
        </w:rPr>
        <w:t>Candidate Signature: _________________________________________</w:t>
      </w:r>
    </w:p>
    <w:p w14:paraId="0C8EC132" w14:textId="77777777" w:rsidR="009C672E" w:rsidRDefault="009C672E">
      <w:pPr>
        <w:spacing w:after="0"/>
        <w:rPr>
          <w:rFonts w:ascii="Arial" w:eastAsia="Arial" w:hAnsi="Arial" w:cs="Arial"/>
          <w:b/>
          <w:sz w:val="28"/>
          <w:szCs w:val="28"/>
        </w:rPr>
      </w:pPr>
    </w:p>
    <w:p w14:paraId="2B42E916" w14:textId="77777777" w:rsidR="00424F25" w:rsidRDefault="00000000">
      <w:pPr>
        <w:spacing w:after="0"/>
        <w:rPr>
          <w:rFonts w:ascii="Arial" w:eastAsia="Arial" w:hAnsi="Arial" w:cs="Arial"/>
          <w:b/>
          <w:sz w:val="28"/>
          <w:szCs w:val="28"/>
        </w:rPr>
      </w:pPr>
      <w:r>
        <w:rPr>
          <w:rFonts w:ascii="Arial" w:eastAsia="Arial" w:hAnsi="Arial" w:cs="Arial"/>
          <w:b/>
          <w:sz w:val="28"/>
          <w:szCs w:val="28"/>
        </w:rPr>
        <w:t>Date: ______________________________________________________</w:t>
      </w:r>
    </w:p>
    <w:p w14:paraId="40F4B148" w14:textId="77777777" w:rsidR="00424F25" w:rsidRDefault="00424F25">
      <w:pPr>
        <w:spacing w:after="0"/>
        <w:jc w:val="center"/>
        <w:rPr>
          <w:rFonts w:ascii="Arial" w:eastAsia="Arial" w:hAnsi="Arial" w:cs="Arial"/>
          <w:b/>
          <w:sz w:val="28"/>
          <w:szCs w:val="28"/>
        </w:rPr>
      </w:pPr>
    </w:p>
    <w:p w14:paraId="0641EB28" w14:textId="77777777" w:rsidR="00424F25" w:rsidRDefault="00424F25">
      <w:pPr>
        <w:spacing w:after="0"/>
        <w:jc w:val="center"/>
        <w:rPr>
          <w:rFonts w:ascii="Arial" w:eastAsia="Arial" w:hAnsi="Arial" w:cs="Arial"/>
          <w:b/>
          <w:sz w:val="28"/>
          <w:szCs w:val="28"/>
        </w:rPr>
      </w:pPr>
    </w:p>
    <w:p w14:paraId="29E70266" w14:textId="77777777" w:rsidR="00424F25" w:rsidRDefault="00424F25">
      <w:pPr>
        <w:spacing w:after="0"/>
        <w:jc w:val="center"/>
        <w:rPr>
          <w:rFonts w:ascii="Arial" w:eastAsia="Arial" w:hAnsi="Arial" w:cs="Arial"/>
          <w:b/>
          <w:sz w:val="28"/>
          <w:szCs w:val="28"/>
        </w:rPr>
      </w:pPr>
    </w:p>
    <w:p w14:paraId="1E53C49F" w14:textId="77777777" w:rsidR="00424F25" w:rsidRDefault="00424F25">
      <w:pPr>
        <w:spacing w:after="0"/>
        <w:jc w:val="center"/>
        <w:rPr>
          <w:rFonts w:ascii="Arial" w:eastAsia="Arial" w:hAnsi="Arial" w:cs="Arial"/>
          <w:b/>
          <w:sz w:val="28"/>
          <w:szCs w:val="28"/>
        </w:rPr>
      </w:pPr>
    </w:p>
    <w:p w14:paraId="0EAAB8C5" w14:textId="77777777" w:rsidR="00424F25" w:rsidRDefault="00424F25">
      <w:pPr>
        <w:spacing w:after="0"/>
        <w:jc w:val="center"/>
        <w:rPr>
          <w:rFonts w:ascii="Arial" w:eastAsia="Arial" w:hAnsi="Arial" w:cs="Arial"/>
          <w:b/>
          <w:sz w:val="28"/>
          <w:szCs w:val="28"/>
        </w:rPr>
      </w:pPr>
    </w:p>
    <w:p w14:paraId="467F091A" w14:textId="77777777" w:rsidR="00424F25" w:rsidRDefault="00424F25">
      <w:pPr>
        <w:spacing w:after="0"/>
        <w:jc w:val="center"/>
        <w:rPr>
          <w:rFonts w:ascii="Arial" w:eastAsia="Arial" w:hAnsi="Arial" w:cs="Arial"/>
          <w:b/>
          <w:sz w:val="28"/>
          <w:szCs w:val="28"/>
        </w:rPr>
      </w:pPr>
    </w:p>
    <w:p w14:paraId="128CF261" w14:textId="77777777" w:rsidR="00424F25" w:rsidRDefault="00424F25">
      <w:pPr>
        <w:spacing w:after="0"/>
        <w:jc w:val="center"/>
        <w:rPr>
          <w:rFonts w:ascii="Arial" w:eastAsia="Arial" w:hAnsi="Arial" w:cs="Arial"/>
          <w:b/>
          <w:sz w:val="28"/>
          <w:szCs w:val="28"/>
        </w:rPr>
      </w:pPr>
    </w:p>
    <w:p w14:paraId="443B351A" w14:textId="77777777" w:rsidR="00424F25" w:rsidRDefault="00424F25">
      <w:pPr>
        <w:spacing w:after="0"/>
        <w:jc w:val="center"/>
        <w:rPr>
          <w:rFonts w:ascii="Arial" w:eastAsia="Arial" w:hAnsi="Arial" w:cs="Arial"/>
          <w:b/>
          <w:sz w:val="28"/>
          <w:szCs w:val="28"/>
        </w:rPr>
      </w:pPr>
    </w:p>
    <w:p w14:paraId="2E70F353" w14:textId="77777777" w:rsidR="00424F25" w:rsidRDefault="00424F25">
      <w:pPr>
        <w:spacing w:after="0"/>
        <w:jc w:val="center"/>
        <w:rPr>
          <w:rFonts w:ascii="Arial" w:eastAsia="Arial" w:hAnsi="Arial" w:cs="Arial"/>
          <w:b/>
          <w:sz w:val="28"/>
          <w:szCs w:val="28"/>
        </w:rPr>
      </w:pPr>
    </w:p>
    <w:p w14:paraId="3E337891" w14:textId="77777777" w:rsidR="00424F25" w:rsidRDefault="00424F25">
      <w:pPr>
        <w:spacing w:after="0"/>
        <w:jc w:val="center"/>
        <w:rPr>
          <w:rFonts w:ascii="Arial" w:eastAsia="Arial" w:hAnsi="Arial" w:cs="Arial"/>
          <w:b/>
          <w:sz w:val="28"/>
          <w:szCs w:val="28"/>
        </w:rPr>
      </w:pPr>
    </w:p>
    <w:p w14:paraId="57A51C1B" w14:textId="77777777" w:rsidR="00424F25" w:rsidRDefault="00424F25">
      <w:pPr>
        <w:spacing w:after="0"/>
        <w:jc w:val="center"/>
        <w:rPr>
          <w:rFonts w:ascii="Arial" w:eastAsia="Arial" w:hAnsi="Arial" w:cs="Arial"/>
          <w:b/>
          <w:sz w:val="28"/>
          <w:szCs w:val="28"/>
        </w:rPr>
      </w:pPr>
    </w:p>
    <w:p w14:paraId="743411F2" w14:textId="77777777" w:rsidR="00424F25" w:rsidRDefault="00424F25">
      <w:pPr>
        <w:spacing w:after="0"/>
        <w:jc w:val="center"/>
        <w:rPr>
          <w:rFonts w:ascii="Arial" w:eastAsia="Arial" w:hAnsi="Arial" w:cs="Arial"/>
          <w:b/>
          <w:sz w:val="28"/>
          <w:szCs w:val="28"/>
        </w:rPr>
      </w:pPr>
    </w:p>
    <w:p w14:paraId="0CA15E76" w14:textId="77777777" w:rsidR="00424F25" w:rsidRDefault="00424F25">
      <w:pPr>
        <w:spacing w:after="0"/>
        <w:jc w:val="center"/>
        <w:rPr>
          <w:rFonts w:ascii="Arial" w:eastAsia="Arial" w:hAnsi="Arial" w:cs="Arial"/>
          <w:b/>
          <w:sz w:val="28"/>
          <w:szCs w:val="28"/>
        </w:rPr>
      </w:pPr>
    </w:p>
    <w:p w14:paraId="25B19DC6" w14:textId="77777777" w:rsidR="00424F25" w:rsidRDefault="00424F25">
      <w:pPr>
        <w:spacing w:after="0"/>
        <w:jc w:val="center"/>
        <w:rPr>
          <w:rFonts w:ascii="Arial" w:eastAsia="Arial" w:hAnsi="Arial" w:cs="Arial"/>
          <w:b/>
          <w:sz w:val="28"/>
          <w:szCs w:val="28"/>
        </w:rPr>
      </w:pPr>
    </w:p>
    <w:p w14:paraId="29FE84A8" w14:textId="77777777" w:rsidR="00424F25" w:rsidRDefault="00424F25">
      <w:pPr>
        <w:spacing w:after="0"/>
        <w:jc w:val="center"/>
        <w:rPr>
          <w:rFonts w:ascii="Arial" w:eastAsia="Arial" w:hAnsi="Arial" w:cs="Arial"/>
          <w:b/>
          <w:sz w:val="28"/>
          <w:szCs w:val="28"/>
        </w:rPr>
      </w:pPr>
    </w:p>
    <w:p w14:paraId="2433DEB3" w14:textId="77777777" w:rsidR="00424F25" w:rsidRDefault="00424F25">
      <w:pPr>
        <w:spacing w:after="0"/>
        <w:jc w:val="center"/>
        <w:rPr>
          <w:rFonts w:ascii="Arial" w:eastAsia="Arial" w:hAnsi="Arial" w:cs="Arial"/>
          <w:b/>
          <w:sz w:val="28"/>
          <w:szCs w:val="28"/>
        </w:rPr>
      </w:pPr>
    </w:p>
    <w:p w14:paraId="74F33F4F" w14:textId="77777777" w:rsidR="00424F25" w:rsidRDefault="00424F25">
      <w:pPr>
        <w:spacing w:after="0"/>
        <w:jc w:val="center"/>
        <w:rPr>
          <w:rFonts w:ascii="Arial" w:eastAsia="Arial" w:hAnsi="Arial" w:cs="Arial"/>
          <w:b/>
          <w:sz w:val="28"/>
          <w:szCs w:val="28"/>
        </w:rPr>
      </w:pPr>
    </w:p>
    <w:p w14:paraId="32D0A213" w14:textId="77777777" w:rsidR="00424F25" w:rsidRDefault="00424F25">
      <w:pPr>
        <w:spacing w:after="0"/>
        <w:jc w:val="center"/>
        <w:rPr>
          <w:rFonts w:ascii="Arial" w:eastAsia="Arial" w:hAnsi="Arial" w:cs="Arial"/>
          <w:b/>
          <w:sz w:val="28"/>
          <w:szCs w:val="28"/>
        </w:rPr>
      </w:pPr>
    </w:p>
    <w:p w14:paraId="08E68DCB" w14:textId="77777777" w:rsidR="00424F25" w:rsidRDefault="00424F25">
      <w:pPr>
        <w:spacing w:after="0"/>
        <w:jc w:val="center"/>
        <w:rPr>
          <w:rFonts w:ascii="Arial" w:eastAsia="Arial" w:hAnsi="Arial" w:cs="Arial"/>
          <w:b/>
          <w:sz w:val="28"/>
          <w:szCs w:val="28"/>
        </w:rPr>
      </w:pPr>
    </w:p>
    <w:p w14:paraId="0FDA64E3" w14:textId="77777777" w:rsidR="00424F25" w:rsidRDefault="00424F25">
      <w:pPr>
        <w:spacing w:after="0"/>
        <w:jc w:val="center"/>
        <w:rPr>
          <w:rFonts w:ascii="Arial" w:eastAsia="Arial" w:hAnsi="Arial" w:cs="Arial"/>
          <w:b/>
          <w:sz w:val="28"/>
          <w:szCs w:val="28"/>
        </w:rPr>
      </w:pPr>
    </w:p>
    <w:p w14:paraId="5171CA9B" w14:textId="77777777" w:rsidR="005E74E1" w:rsidRDefault="005E74E1" w:rsidP="00914E10">
      <w:pPr>
        <w:spacing w:after="0"/>
        <w:rPr>
          <w:rFonts w:ascii="Arial" w:eastAsia="Arial" w:hAnsi="Arial" w:cs="Arial"/>
          <w:b/>
          <w:sz w:val="28"/>
          <w:szCs w:val="28"/>
        </w:rPr>
      </w:pPr>
    </w:p>
    <w:p w14:paraId="7F0F2569" w14:textId="77777777" w:rsidR="005E74E1" w:rsidRDefault="005E74E1">
      <w:pPr>
        <w:spacing w:after="0"/>
        <w:jc w:val="center"/>
        <w:rPr>
          <w:rFonts w:ascii="Arial" w:eastAsia="Arial" w:hAnsi="Arial" w:cs="Arial"/>
          <w:b/>
          <w:sz w:val="28"/>
          <w:szCs w:val="28"/>
        </w:rPr>
      </w:pPr>
    </w:p>
    <w:p w14:paraId="77107B55" w14:textId="7D4169CE" w:rsidR="00893B2C" w:rsidRDefault="00893B2C" w:rsidP="00893B2C">
      <w:pPr>
        <w:spacing w:after="0"/>
        <w:jc w:val="center"/>
        <w:rPr>
          <w:rFonts w:ascii="Arial" w:eastAsia="Arial" w:hAnsi="Arial" w:cs="Arial"/>
          <w:b/>
          <w:sz w:val="28"/>
          <w:szCs w:val="28"/>
        </w:rPr>
      </w:pPr>
      <w:r>
        <w:rPr>
          <w:rFonts w:ascii="Arial" w:eastAsia="Arial" w:hAnsi="Arial" w:cs="Arial"/>
          <w:b/>
          <w:color w:val="4472C4"/>
          <w:sz w:val="28"/>
          <w:szCs w:val="28"/>
        </w:rPr>
        <w:t>TABLE OF CONTENTS</w:t>
      </w:r>
    </w:p>
    <w:p w14:paraId="46E37198" w14:textId="3A735F01" w:rsidR="00424F25" w:rsidRDefault="00424F25" w:rsidP="005E74E1">
      <w:pPr>
        <w:spacing w:after="0"/>
        <w:jc w:val="center"/>
        <w:rPr>
          <w:rFonts w:ascii="Arial" w:eastAsia="Arial" w:hAnsi="Arial" w:cs="Arial"/>
          <w:b/>
          <w:sz w:val="28"/>
          <w:szCs w:val="28"/>
        </w:rPr>
      </w:pPr>
    </w:p>
    <w:p w14:paraId="1E89A8F7" w14:textId="77777777" w:rsidR="00424F25" w:rsidRDefault="00424F25">
      <w:pPr>
        <w:spacing w:after="0"/>
        <w:rPr>
          <w:rFonts w:ascii="Arial" w:eastAsia="Arial" w:hAnsi="Arial" w:cs="Arial"/>
          <w:b/>
          <w:color w:val="4472C4"/>
          <w:sz w:val="28"/>
          <w:szCs w:val="28"/>
        </w:rPr>
      </w:pPr>
    </w:p>
    <w:sdt>
      <w:sdtPr>
        <w:id w:val="518360437"/>
        <w:docPartObj>
          <w:docPartGallery w:val="Table of Contents"/>
          <w:docPartUnique/>
        </w:docPartObj>
      </w:sdtPr>
      <w:sdtContent>
        <w:p w14:paraId="2223CFEB" w14:textId="77777777" w:rsidR="00424F25" w:rsidRPr="009C672E" w:rsidRDefault="00000000" w:rsidP="009C672E">
          <w:pPr>
            <w:widowControl w:val="0"/>
            <w:spacing w:before="60" w:after="0" w:line="360" w:lineRule="auto"/>
            <w:rPr>
              <w:color w:val="1155CC"/>
              <w:u w:val="single"/>
            </w:rPr>
          </w:pPr>
          <w:r>
            <w:fldChar w:fldCharType="begin"/>
          </w:r>
          <w:r>
            <w:instrText xml:space="preserve"> TOC \h \u \z \n \t "Heading 1,1,Heading 2,1,Heading 3,1,Heading 4,1,Heading 5,1,Heading 6,1,"</w:instrText>
          </w:r>
          <w:r>
            <w:fldChar w:fldCharType="separate"/>
          </w:r>
          <w:hyperlink w:anchor="_heading=h.ji3kzsmleaav">
            <w:r w:rsidRPr="009C672E">
              <w:rPr>
                <w:rFonts w:ascii="Arial" w:eastAsia="Arial" w:hAnsi="Arial" w:cs="Arial"/>
                <w:b/>
                <w:color w:val="1155CC"/>
                <w:sz w:val="24"/>
                <w:szCs w:val="24"/>
                <w:u w:val="single"/>
              </w:rPr>
              <w:t>FOREWORD</w:t>
            </w:r>
          </w:hyperlink>
        </w:p>
        <w:p w14:paraId="52EC2916" w14:textId="77777777" w:rsidR="00424F25" w:rsidRDefault="00000000" w:rsidP="00893B2C">
          <w:pPr>
            <w:widowControl w:val="0"/>
            <w:spacing w:before="60" w:after="0" w:line="360" w:lineRule="auto"/>
            <w:rPr>
              <w:rFonts w:ascii="Arial" w:eastAsia="Arial" w:hAnsi="Arial" w:cs="Arial"/>
              <w:b/>
              <w:color w:val="1155CC"/>
              <w:sz w:val="24"/>
              <w:szCs w:val="24"/>
              <w:u w:val="single"/>
            </w:rPr>
          </w:pPr>
          <w:hyperlink w:anchor="_heading=h.hgeaij97b93r">
            <w:r>
              <w:rPr>
                <w:rFonts w:ascii="Arial" w:eastAsia="Arial" w:hAnsi="Arial" w:cs="Arial"/>
                <w:b/>
                <w:color w:val="1155CC"/>
                <w:sz w:val="24"/>
                <w:szCs w:val="24"/>
                <w:u w:val="single"/>
              </w:rPr>
              <w:t>INTRODUCTION</w:t>
            </w:r>
          </w:hyperlink>
        </w:p>
        <w:p w14:paraId="4FE26280" w14:textId="771CCB29" w:rsidR="00751838" w:rsidRPr="00626EB0" w:rsidRDefault="00000000" w:rsidP="009C672E">
          <w:pPr>
            <w:pStyle w:val="ListParagraph"/>
            <w:widowControl w:val="0"/>
            <w:spacing w:before="60" w:after="0" w:line="360" w:lineRule="auto"/>
            <w:rPr>
              <w:rFonts w:ascii="Arial" w:hAnsi="Arial" w:cs="Arial"/>
              <w:b/>
              <w:bCs/>
              <w:color w:val="2F5496" w:themeColor="accent1" w:themeShade="BF"/>
              <w:sz w:val="24"/>
              <w:szCs w:val="24"/>
              <w:u w:val="single"/>
            </w:rPr>
          </w:pPr>
          <w:hyperlink w:anchor="Missionstatement" w:history="1">
            <w:r w:rsidR="009C672E" w:rsidRPr="00626EB0">
              <w:rPr>
                <w:rStyle w:val="Hyperlink"/>
                <w:rFonts w:ascii="Arial" w:hAnsi="Arial" w:cs="Arial"/>
                <w:b/>
                <w:bCs/>
                <w:color w:val="2F5496" w:themeColor="accent1" w:themeShade="BF"/>
                <w:sz w:val="24"/>
                <w:szCs w:val="24"/>
              </w:rPr>
              <w:t>NDNU Mission Statement</w:t>
            </w:r>
          </w:hyperlink>
        </w:p>
        <w:bookmarkStart w:id="0" w:name="Visionstatement"/>
        <w:p w14:paraId="3463D1DC" w14:textId="5ABD63F9" w:rsidR="009C672E" w:rsidRPr="00626EB0" w:rsidRDefault="00192F91" w:rsidP="009C672E">
          <w:pPr>
            <w:pStyle w:val="ListParagraph"/>
            <w:widowControl w:val="0"/>
            <w:spacing w:before="60" w:after="0" w:line="360" w:lineRule="auto"/>
            <w:rPr>
              <w:rFonts w:ascii="Arial" w:hAnsi="Arial" w:cs="Arial"/>
              <w:b/>
              <w:bCs/>
              <w:color w:val="2F5496" w:themeColor="accent1" w:themeShade="BF"/>
              <w:sz w:val="24"/>
              <w:szCs w:val="24"/>
              <w:u w:val="single"/>
            </w:rPr>
          </w:pPr>
          <w:r w:rsidRPr="00626EB0">
            <w:rPr>
              <w:rFonts w:ascii="Arial" w:hAnsi="Arial" w:cs="Arial"/>
              <w:b/>
              <w:bCs/>
              <w:color w:val="2F5496" w:themeColor="accent1" w:themeShade="BF"/>
              <w:sz w:val="24"/>
              <w:szCs w:val="24"/>
              <w:u w:val="single"/>
            </w:rPr>
            <w:fldChar w:fldCharType="begin"/>
          </w:r>
          <w:r w:rsidRPr="00626EB0">
            <w:rPr>
              <w:rFonts w:ascii="Arial" w:hAnsi="Arial" w:cs="Arial"/>
              <w:b/>
              <w:bCs/>
              <w:color w:val="2F5496" w:themeColor="accent1" w:themeShade="BF"/>
              <w:sz w:val="24"/>
              <w:szCs w:val="24"/>
              <w:u w:val="single"/>
            </w:rPr>
            <w:instrText>HYPERLINK  \l "Visionstatement"</w:instrText>
          </w:r>
          <w:r w:rsidRPr="00626EB0">
            <w:rPr>
              <w:rFonts w:ascii="Arial" w:hAnsi="Arial" w:cs="Arial"/>
              <w:b/>
              <w:bCs/>
              <w:color w:val="2F5496" w:themeColor="accent1" w:themeShade="BF"/>
              <w:sz w:val="24"/>
              <w:szCs w:val="24"/>
              <w:u w:val="single"/>
            </w:rPr>
          </w:r>
          <w:r w:rsidRPr="00626EB0">
            <w:rPr>
              <w:rFonts w:ascii="Arial" w:hAnsi="Arial" w:cs="Arial"/>
              <w:b/>
              <w:bCs/>
              <w:color w:val="2F5496" w:themeColor="accent1" w:themeShade="BF"/>
              <w:sz w:val="24"/>
              <w:szCs w:val="24"/>
              <w:u w:val="single"/>
            </w:rPr>
            <w:fldChar w:fldCharType="separate"/>
          </w:r>
          <w:r w:rsidR="009C672E" w:rsidRPr="00626EB0">
            <w:rPr>
              <w:rStyle w:val="Hyperlink"/>
              <w:rFonts w:ascii="Arial" w:hAnsi="Arial" w:cs="Arial"/>
              <w:b/>
              <w:bCs/>
              <w:color w:val="2F5496" w:themeColor="accent1" w:themeShade="BF"/>
              <w:sz w:val="24"/>
              <w:szCs w:val="24"/>
            </w:rPr>
            <w:t>NDNU Vision Statement</w:t>
          </w:r>
          <w:r w:rsidRPr="00626EB0">
            <w:rPr>
              <w:rFonts w:ascii="Arial" w:hAnsi="Arial" w:cs="Arial"/>
              <w:b/>
              <w:bCs/>
              <w:color w:val="2F5496" w:themeColor="accent1" w:themeShade="BF"/>
              <w:sz w:val="24"/>
              <w:szCs w:val="24"/>
              <w:u w:val="single"/>
            </w:rPr>
            <w:fldChar w:fldCharType="end"/>
          </w:r>
        </w:p>
        <w:bookmarkEnd w:id="0"/>
        <w:p w14:paraId="56AA9242" w14:textId="3716DAA7" w:rsidR="009C672E" w:rsidRPr="00626EB0" w:rsidRDefault="00192F91" w:rsidP="009C672E">
          <w:pPr>
            <w:pStyle w:val="ListParagraph"/>
            <w:widowControl w:val="0"/>
            <w:spacing w:before="60" w:after="0" w:line="360" w:lineRule="auto"/>
            <w:rPr>
              <w:rFonts w:ascii="Arial" w:hAnsi="Arial" w:cs="Arial"/>
              <w:b/>
              <w:bCs/>
              <w:color w:val="2F5496" w:themeColor="accent1" w:themeShade="BF"/>
              <w:sz w:val="24"/>
              <w:szCs w:val="24"/>
              <w:u w:val="single"/>
            </w:rPr>
          </w:pPr>
          <w:r w:rsidRPr="00626EB0">
            <w:rPr>
              <w:rFonts w:ascii="Arial" w:hAnsi="Arial" w:cs="Arial"/>
              <w:b/>
              <w:bCs/>
              <w:color w:val="2F5496" w:themeColor="accent1" w:themeShade="BF"/>
              <w:sz w:val="24"/>
              <w:szCs w:val="24"/>
              <w:u w:val="single"/>
            </w:rPr>
            <w:fldChar w:fldCharType="begin"/>
          </w:r>
          <w:r w:rsidRPr="00626EB0">
            <w:rPr>
              <w:rFonts w:ascii="Arial" w:hAnsi="Arial" w:cs="Arial"/>
              <w:b/>
              <w:bCs/>
              <w:color w:val="2F5496" w:themeColor="accent1" w:themeShade="BF"/>
              <w:sz w:val="24"/>
              <w:szCs w:val="24"/>
              <w:u w:val="single"/>
            </w:rPr>
            <w:instrText>HYPERLINK  \l "CoreValues"</w:instrText>
          </w:r>
          <w:r w:rsidRPr="00626EB0">
            <w:rPr>
              <w:rFonts w:ascii="Arial" w:hAnsi="Arial" w:cs="Arial"/>
              <w:b/>
              <w:bCs/>
              <w:color w:val="2F5496" w:themeColor="accent1" w:themeShade="BF"/>
              <w:sz w:val="24"/>
              <w:szCs w:val="24"/>
              <w:u w:val="single"/>
            </w:rPr>
          </w:r>
          <w:r w:rsidRPr="00626EB0">
            <w:rPr>
              <w:rFonts w:ascii="Arial" w:hAnsi="Arial" w:cs="Arial"/>
              <w:b/>
              <w:bCs/>
              <w:color w:val="2F5496" w:themeColor="accent1" w:themeShade="BF"/>
              <w:sz w:val="24"/>
              <w:szCs w:val="24"/>
              <w:u w:val="single"/>
            </w:rPr>
            <w:fldChar w:fldCharType="separate"/>
          </w:r>
          <w:r w:rsidR="009C672E" w:rsidRPr="00626EB0">
            <w:rPr>
              <w:rStyle w:val="Hyperlink"/>
              <w:rFonts w:ascii="Arial" w:hAnsi="Arial" w:cs="Arial"/>
              <w:b/>
              <w:bCs/>
              <w:color w:val="2F5496" w:themeColor="accent1" w:themeShade="BF"/>
              <w:sz w:val="24"/>
              <w:szCs w:val="24"/>
            </w:rPr>
            <w:t>NDNU Core Values</w:t>
          </w:r>
          <w:r w:rsidRPr="00626EB0">
            <w:rPr>
              <w:rFonts w:ascii="Arial" w:hAnsi="Arial" w:cs="Arial"/>
              <w:b/>
              <w:bCs/>
              <w:color w:val="2F5496" w:themeColor="accent1" w:themeShade="BF"/>
              <w:sz w:val="24"/>
              <w:szCs w:val="24"/>
              <w:u w:val="single"/>
            </w:rPr>
            <w:fldChar w:fldCharType="end"/>
          </w:r>
          <w:r w:rsidR="009C672E" w:rsidRPr="00626EB0">
            <w:rPr>
              <w:rFonts w:ascii="Arial" w:hAnsi="Arial" w:cs="Arial"/>
              <w:b/>
              <w:bCs/>
              <w:color w:val="2F5496" w:themeColor="accent1" w:themeShade="BF"/>
              <w:sz w:val="24"/>
              <w:szCs w:val="24"/>
              <w:u w:val="single"/>
            </w:rPr>
            <w:t xml:space="preserve"> </w:t>
          </w:r>
        </w:p>
        <w:p w14:paraId="48F10C1B" w14:textId="77777777" w:rsidR="00424F25" w:rsidRDefault="00000000" w:rsidP="00893B2C">
          <w:pPr>
            <w:widowControl w:val="0"/>
            <w:spacing w:before="60" w:after="0" w:line="360" w:lineRule="auto"/>
            <w:rPr>
              <w:color w:val="1155CC"/>
              <w:u w:val="single"/>
            </w:rPr>
          </w:pPr>
          <w:hyperlink w:anchor="_heading=h.tjlj3ulh39us">
            <w:r>
              <w:rPr>
                <w:rFonts w:ascii="Arial" w:eastAsia="Arial" w:hAnsi="Arial" w:cs="Arial"/>
                <w:b/>
                <w:color w:val="1155CC"/>
                <w:sz w:val="24"/>
                <w:szCs w:val="24"/>
                <w:u w:val="single"/>
              </w:rPr>
              <w:t>MULTIPLE SUBJECT CREDENTIAL PROGRAM OVERVIEW</w:t>
            </w:r>
          </w:hyperlink>
        </w:p>
        <w:p w14:paraId="626A3CDA" w14:textId="77777777" w:rsidR="00424F25" w:rsidRDefault="00000000" w:rsidP="00893B2C">
          <w:pPr>
            <w:widowControl w:val="0"/>
            <w:spacing w:before="60" w:after="0" w:line="360" w:lineRule="auto"/>
            <w:rPr>
              <w:color w:val="1155CC"/>
              <w:u w:val="single"/>
            </w:rPr>
          </w:pPr>
          <w:hyperlink w:anchor="_heading=h.h05r1tmfje8c">
            <w:r>
              <w:rPr>
                <w:rFonts w:ascii="Arial" w:eastAsia="Arial" w:hAnsi="Arial" w:cs="Arial"/>
                <w:b/>
                <w:color w:val="1155CC"/>
                <w:sz w:val="24"/>
                <w:szCs w:val="24"/>
                <w:u w:val="single"/>
              </w:rPr>
              <w:t>ADMISSION TO THE CREDENTIAL PROGRAM</w:t>
            </w:r>
          </w:hyperlink>
        </w:p>
        <w:p w14:paraId="20AD5741" w14:textId="77777777" w:rsidR="00424F25" w:rsidRDefault="00000000" w:rsidP="00893B2C">
          <w:pPr>
            <w:widowControl w:val="0"/>
            <w:spacing w:before="60" w:after="0" w:line="360" w:lineRule="auto"/>
            <w:rPr>
              <w:color w:val="1155CC"/>
              <w:u w:val="single"/>
            </w:rPr>
          </w:pPr>
          <w:hyperlink w:anchor="_heading=h.aiwqsx1kfd5k">
            <w:r>
              <w:rPr>
                <w:rFonts w:ascii="Arial" w:eastAsia="Arial" w:hAnsi="Arial" w:cs="Arial"/>
                <w:b/>
                <w:color w:val="1155CC"/>
                <w:sz w:val="24"/>
                <w:szCs w:val="24"/>
                <w:u w:val="single"/>
              </w:rPr>
              <w:t>ACCEPTANCE PROCEDURE FOR THE CANDIDATE</w:t>
            </w:r>
          </w:hyperlink>
        </w:p>
        <w:p w14:paraId="34F92D35" w14:textId="77777777" w:rsidR="00424F25" w:rsidRDefault="00000000" w:rsidP="00893B2C">
          <w:pPr>
            <w:widowControl w:val="0"/>
            <w:spacing w:before="60" w:after="0" w:line="360" w:lineRule="auto"/>
            <w:rPr>
              <w:color w:val="1155CC"/>
              <w:u w:val="single"/>
            </w:rPr>
          </w:pPr>
          <w:hyperlink w:anchor="_heading=h.lbh9sxs3z2g3">
            <w:r>
              <w:rPr>
                <w:rFonts w:ascii="Arial" w:eastAsia="Arial" w:hAnsi="Arial" w:cs="Arial"/>
                <w:b/>
                <w:color w:val="1155CC"/>
                <w:sz w:val="24"/>
                <w:szCs w:val="24"/>
                <w:u w:val="single"/>
              </w:rPr>
              <w:t>OFFICE HOURS AND ACADEMIC ADVISING</w:t>
            </w:r>
          </w:hyperlink>
        </w:p>
        <w:p w14:paraId="564826DD" w14:textId="4AE1C41F" w:rsidR="00424F25" w:rsidRDefault="00000000" w:rsidP="00893B2C">
          <w:pPr>
            <w:widowControl w:val="0"/>
            <w:spacing w:before="60" w:after="0" w:line="360" w:lineRule="auto"/>
            <w:rPr>
              <w:color w:val="1155CC"/>
              <w:u w:val="single"/>
            </w:rPr>
          </w:pPr>
          <w:hyperlink w:anchor="_heading=h.aiyfl05iu2bp">
            <w:r>
              <w:rPr>
                <w:rFonts w:ascii="Arial" w:eastAsia="Arial" w:hAnsi="Arial" w:cs="Arial"/>
                <w:b/>
                <w:color w:val="1155CC"/>
                <w:sz w:val="24"/>
                <w:szCs w:val="24"/>
                <w:u w:val="single"/>
              </w:rPr>
              <w:t xml:space="preserve">PROGRAM </w:t>
            </w:r>
            <w:r w:rsidR="00D1140B">
              <w:rPr>
                <w:rFonts w:ascii="Arial" w:eastAsia="Arial" w:hAnsi="Arial" w:cs="Arial"/>
                <w:b/>
                <w:color w:val="1155CC"/>
                <w:sz w:val="24"/>
                <w:szCs w:val="24"/>
                <w:u w:val="single"/>
              </w:rPr>
              <w:t xml:space="preserve">AND CREDENTIAL </w:t>
            </w:r>
            <w:r>
              <w:rPr>
                <w:rFonts w:ascii="Arial" w:eastAsia="Arial" w:hAnsi="Arial" w:cs="Arial"/>
                <w:b/>
                <w:color w:val="1155CC"/>
                <w:sz w:val="24"/>
                <w:szCs w:val="24"/>
                <w:u w:val="single"/>
              </w:rPr>
              <w:t>REQUIREMENTS</w:t>
            </w:r>
          </w:hyperlink>
        </w:p>
        <w:p w14:paraId="2907D99B" w14:textId="77777777" w:rsidR="00424F25" w:rsidRDefault="00000000" w:rsidP="00893B2C">
          <w:pPr>
            <w:widowControl w:val="0"/>
            <w:spacing w:before="60" w:after="0" w:line="360" w:lineRule="auto"/>
            <w:rPr>
              <w:rFonts w:ascii="Arial" w:eastAsia="Arial" w:hAnsi="Arial" w:cs="Arial"/>
              <w:b/>
              <w:color w:val="1155CC"/>
              <w:sz w:val="24"/>
              <w:szCs w:val="24"/>
              <w:u w:val="single"/>
            </w:rPr>
          </w:pPr>
          <w:hyperlink w:anchor="_heading=h.e8ghdwjvz3s2">
            <w:r>
              <w:rPr>
                <w:rFonts w:ascii="Arial" w:eastAsia="Arial" w:hAnsi="Arial" w:cs="Arial"/>
                <w:b/>
                <w:color w:val="1155CC"/>
                <w:sz w:val="24"/>
                <w:szCs w:val="24"/>
                <w:u w:val="single"/>
              </w:rPr>
              <w:t>REQUIRED COURSEWORK AND FIELD EXPERIENCE</w:t>
            </w:r>
          </w:hyperlink>
        </w:p>
        <w:p w14:paraId="3A9D5FB8" w14:textId="2642CE2C" w:rsidR="009C672E" w:rsidRPr="00626EB0" w:rsidRDefault="009C672E" w:rsidP="00893B2C">
          <w:pPr>
            <w:widowControl w:val="0"/>
            <w:spacing w:before="60" w:after="0" w:line="360" w:lineRule="auto"/>
            <w:rPr>
              <w:rFonts w:ascii="Arial" w:eastAsia="Arial" w:hAnsi="Arial" w:cs="Arial"/>
              <w:b/>
              <w:color w:val="2F5496" w:themeColor="accent1" w:themeShade="BF"/>
              <w:sz w:val="24"/>
              <w:szCs w:val="24"/>
              <w:u w:val="single"/>
            </w:rPr>
          </w:pPr>
          <w:r w:rsidRPr="009C672E">
            <w:rPr>
              <w:rFonts w:ascii="Arial" w:eastAsia="Arial" w:hAnsi="Arial" w:cs="Arial"/>
              <w:b/>
              <w:color w:val="1155CC"/>
              <w:sz w:val="24"/>
              <w:szCs w:val="24"/>
            </w:rPr>
            <w:tab/>
          </w:r>
          <w:hyperlink w:anchor="CourseworkRequirements" w:history="1">
            <w:r w:rsidRPr="00626EB0">
              <w:rPr>
                <w:rStyle w:val="Hyperlink"/>
                <w:rFonts w:ascii="Arial" w:eastAsia="Arial" w:hAnsi="Arial" w:cs="Arial"/>
                <w:b/>
                <w:color w:val="2F5496" w:themeColor="accent1" w:themeShade="BF"/>
                <w:sz w:val="24"/>
                <w:szCs w:val="24"/>
              </w:rPr>
              <w:t>Course</w:t>
            </w:r>
            <w:r w:rsidR="00392191" w:rsidRPr="00626EB0">
              <w:rPr>
                <w:rStyle w:val="Hyperlink"/>
                <w:rFonts w:ascii="Arial" w:eastAsia="Arial" w:hAnsi="Arial" w:cs="Arial"/>
                <w:b/>
                <w:color w:val="2F5496" w:themeColor="accent1" w:themeShade="BF"/>
                <w:sz w:val="24"/>
                <w:szCs w:val="24"/>
              </w:rPr>
              <w:t>work</w:t>
            </w:r>
            <w:r w:rsidRPr="00626EB0">
              <w:rPr>
                <w:rStyle w:val="Hyperlink"/>
                <w:rFonts w:ascii="Arial" w:eastAsia="Arial" w:hAnsi="Arial" w:cs="Arial"/>
                <w:b/>
                <w:color w:val="2F5496" w:themeColor="accent1" w:themeShade="BF"/>
                <w:sz w:val="24"/>
                <w:szCs w:val="24"/>
              </w:rPr>
              <w:t xml:space="preserve"> Requirements</w:t>
            </w:r>
          </w:hyperlink>
        </w:p>
        <w:p w14:paraId="52EB1DA8" w14:textId="7A5A41A7" w:rsidR="009C672E" w:rsidRPr="00626EB0" w:rsidRDefault="009C672E" w:rsidP="00893B2C">
          <w:pPr>
            <w:widowControl w:val="0"/>
            <w:spacing w:before="60" w:after="0" w:line="360" w:lineRule="auto"/>
            <w:rPr>
              <w:rFonts w:ascii="Arial" w:eastAsia="Arial" w:hAnsi="Arial" w:cs="Arial"/>
              <w:b/>
              <w:color w:val="2F5496" w:themeColor="accent1" w:themeShade="BF"/>
              <w:sz w:val="24"/>
              <w:szCs w:val="24"/>
              <w:u w:val="single"/>
            </w:rPr>
          </w:pPr>
          <w:r w:rsidRPr="00626EB0">
            <w:rPr>
              <w:rFonts w:ascii="Arial" w:eastAsia="Arial" w:hAnsi="Arial" w:cs="Arial"/>
              <w:b/>
              <w:color w:val="2F5496" w:themeColor="accent1" w:themeShade="BF"/>
              <w:sz w:val="24"/>
              <w:szCs w:val="24"/>
            </w:rPr>
            <w:tab/>
          </w:r>
          <w:hyperlink w:anchor="ClinicalPracticeSTRequirements" w:history="1">
            <w:r w:rsidRPr="00626EB0">
              <w:rPr>
                <w:rStyle w:val="Hyperlink"/>
                <w:rFonts w:ascii="Arial" w:eastAsia="Arial" w:hAnsi="Arial" w:cs="Arial"/>
                <w:b/>
                <w:color w:val="2F5496" w:themeColor="accent1" w:themeShade="BF"/>
                <w:sz w:val="24"/>
                <w:szCs w:val="24"/>
              </w:rPr>
              <w:t>Clinical Practice/Student Teaching Requirements</w:t>
            </w:r>
          </w:hyperlink>
        </w:p>
        <w:p w14:paraId="34537280" w14:textId="5860DD99" w:rsidR="00D56604" w:rsidRPr="00626EB0" w:rsidRDefault="00D56604" w:rsidP="00893B2C">
          <w:pPr>
            <w:widowControl w:val="0"/>
            <w:spacing w:before="60" w:after="0" w:line="360" w:lineRule="auto"/>
            <w:rPr>
              <w:color w:val="2F5496" w:themeColor="accent1" w:themeShade="BF"/>
              <w:u w:val="single"/>
            </w:rPr>
          </w:pPr>
          <w:r w:rsidRPr="00626EB0">
            <w:rPr>
              <w:rFonts w:ascii="Arial" w:eastAsia="Arial" w:hAnsi="Arial" w:cs="Arial"/>
              <w:b/>
              <w:color w:val="2F5496" w:themeColor="accent1" w:themeShade="BF"/>
              <w:sz w:val="24"/>
              <w:szCs w:val="24"/>
            </w:rPr>
            <w:tab/>
          </w:r>
          <w:hyperlink w:anchor="PrivateSchoolTeacher" w:history="1">
            <w:r w:rsidRPr="00626EB0">
              <w:rPr>
                <w:rStyle w:val="Hyperlink"/>
                <w:rFonts w:ascii="Arial" w:eastAsia="Arial" w:hAnsi="Arial" w:cs="Arial"/>
                <w:b/>
                <w:color w:val="2F5496" w:themeColor="accent1" w:themeShade="BF"/>
                <w:sz w:val="24"/>
                <w:szCs w:val="24"/>
              </w:rPr>
              <w:t>Candidates teaching in Private Schools</w:t>
            </w:r>
          </w:hyperlink>
        </w:p>
        <w:p w14:paraId="2D33E9AC" w14:textId="77777777" w:rsidR="00424F25" w:rsidRDefault="00000000" w:rsidP="009C672E">
          <w:pPr>
            <w:widowControl w:val="0"/>
            <w:spacing w:before="60" w:after="0" w:line="360" w:lineRule="auto"/>
            <w:ind w:firstLine="720"/>
            <w:rPr>
              <w:rFonts w:ascii="Arial" w:eastAsia="Arial" w:hAnsi="Arial" w:cs="Arial"/>
              <w:b/>
              <w:color w:val="1155CC"/>
              <w:sz w:val="24"/>
              <w:szCs w:val="24"/>
              <w:u w:val="single"/>
            </w:rPr>
          </w:pPr>
          <w:hyperlink w:anchor="_heading=h.7mkjcevbu92f">
            <w:r>
              <w:rPr>
                <w:rFonts w:ascii="Arial" w:eastAsia="Arial" w:hAnsi="Arial" w:cs="Arial"/>
                <w:b/>
                <w:color w:val="1155CC"/>
                <w:sz w:val="24"/>
                <w:szCs w:val="24"/>
                <w:u w:val="single"/>
              </w:rPr>
              <w:t>Literacy Standards and TPE 7</w:t>
            </w:r>
          </w:hyperlink>
        </w:p>
        <w:p w14:paraId="46B7CC9E" w14:textId="4B732F11"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u w:val="single"/>
            </w:rPr>
          </w:pPr>
          <w:hyperlink w:anchor="DurationSTPlacements" w:history="1">
            <w:r w:rsidR="009C672E" w:rsidRPr="00626EB0">
              <w:rPr>
                <w:rStyle w:val="Hyperlink"/>
                <w:rFonts w:ascii="Arial" w:eastAsia="Arial" w:hAnsi="Arial" w:cs="Arial"/>
                <w:b/>
                <w:color w:val="2F5496" w:themeColor="accent1" w:themeShade="BF"/>
                <w:sz w:val="24"/>
                <w:szCs w:val="24"/>
              </w:rPr>
              <w:t>Duration of Student Teaching Placements</w:t>
            </w:r>
          </w:hyperlink>
        </w:p>
        <w:p w14:paraId="3D131CDC" w14:textId="194C1718" w:rsidR="009C672E" w:rsidRPr="00626EB0" w:rsidRDefault="009C672E" w:rsidP="009C672E">
          <w:pPr>
            <w:widowControl w:val="0"/>
            <w:spacing w:before="60" w:after="0" w:line="360" w:lineRule="auto"/>
            <w:ind w:firstLine="720"/>
            <w:rPr>
              <w:color w:val="2F5496" w:themeColor="accent1" w:themeShade="BF"/>
              <w:u w:val="single"/>
            </w:rPr>
          </w:pPr>
          <w:r w:rsidRPr="00626EB0">
            <w:rPr>
              <w:rFonts w:ascii="Arial" w:eastAsia="Arial" w:hAnsi="Arial" w:cs="Arial"/>
              <w:b/>
              <w:color w:val="2F5496" w:themeColor="accent1" w:themeShade="BF"/>
              <w:sz w:val="24"/>
              <w:szCs w:val="24"/>
              <w:u w:val="single"/>
            </w:rPr>
            <w:t>I</w:t>
          </w:r>
          <w:hyperlink w:anchor="InternTeachingRequirements" w:history="1">
            <w:r w:rsidRPr="00626EB0">
              <w:rPr>
                <w:rStyle w:val="Hyperlink"/>
                <w:rFonts w:ascii="Arial" w:eastAsia="Arial" w:hAnsi="Arial" w:cs="Arial"/>
                <w:b/>
                <w:color w:val="2F5496" w:themeColor="accent1" w:themeShade="BF"/>
                <w:sz w:val="24"/>
                <w:szCs w:val="24"/>
              </w:rPr>
              <w:t>ntern Teaching Requirements</w:t>
            </w:r>
          </w:hyperlink>
        </w:p>
        <w:p w14:paraId="3B984792" w14:textId="77777777" w:rsidR="00424F25" w:rsidRDefault="00000000" w:rsidP="009C672E">
          <w:pPr>
            <w:widowControl w:val="0"/>
            <w:spacing w:before="60" w:after="0" w:line="360" w:lineRule="auto"/>
            <w:ind w:firstLine="720"/>
            <w:rPr>
              <w:rFonts w:ascii="Arial" w:eastAsia="Arial" w:hAnsi="Arial" w:cs="Arial"/>
              <w:b/>
              <w:color w:val="1155CC"/>
              <w:sz w:val="24"/>
              <w:szCs w:val="24"/>
              <w:u w:val="single"/>
            </w:rPr>
          </w:pPr>
          <w:hyperlink w:anchor="_heading=h.g0xs4l31sstz">
            <w:r>
              <w:rPr>
                <w:rFonts w:ascii="Arial" w:eastAsia="Arial" w:hAnsi="Arial" w:cs="Arial"/>
                <w:b/>
                <w:color w:val="1155CC"/>
                <w:sz w:val="24"/>
                <w:szCs w:val="24"/>
                <w:u w:val="single"/>
              </w:rPr>
              <w:t>Intern Teaching - District Personnel and Hiring School Responsibility</w:t>
            </w:r>
          </w:hyperlink>
        </w:p>
        <w:p w14:paraId="78A0ADE6" w14:textId="39E9B621" w:rsidR="009C672E" w:rsidRPr="00626EB0" w:rsidRDefault="00000000" w:rsidP="009C672E">
          <w:pPr>
            <w:widowControl w:val="0"/>
            <w:spacing w:before="60" w:after="0" w:line="360" w:lineRule="auto"/>
            <w:ind w:firstLine="720"/>
            <w:rPr>
              <w:color w:val="2F5496" w:themeColor="accent1" w:themeShade="BF"/>
              <w:u w:val="single"/>
            </w:rPr>
          </w:pPr>
          <w:hyperlink w:anchor="InternTeachingStaffResponsibility" w:history="1">
            <w:r w:rsidR="009C672E" w:rsidRPr="00626EB0">
              <w:rPr>
                <w:rStyle w:val="Hyperlink"/>
                <w:rFonts w:ascii="Arial" w:eastAsia="Arial" w:hAnsi="Arial" w:cs="Arial"/>
                <w:b/>
                <w:color w:val="2F5496" w:themeColor="accent1" w:themeShade="BF"/>
                <w:sz w:val="24"/>
                <w:szCs w:val="24"/>
              </w:rPr>
              <w:t xml:space="preserve">Intern Teaching - Notre Dame De Namur University Staff </w:t>
            </w:r>
            <w:r w:rsidR="00192F91" w:rsidRPr="00626EB0">
              <w:rPr>
                <w:rStyle w:val="Hyperlink"/>
                <w:rFonts w:ascii="Arial" w:eastAsia="Arial" w:hAnsi="Arial" w:cs="Arial"/>
                <w:b/>
                <w:color w:val="2F5496" w:themeColor="accent1" w:themeShade="BF"/>
                <w:sz w:val="24"/>
                <w:szCs w:val="24"/>
              </w:rPr>
              <w:t>Responsibility</w:t>
            </w:r>
          </w:hyperlink>
        </w:p>
        <w:p w14:paraId="5BFE8EF1" w14:textId="77777777" w:rsidR="00424F25" w:rsidRDefault="00000000" w:rsidP="00893B2C">
          <w:pPr>
            <w:widowControl w:val="0"/>
            <w:spacing w:before="60" w:after="0" w:line="360" w:lineRule="auto"/>
            <w:rPr>
              <w:color w:val="1155CC"/>
              <w:u w:val="single"/>
            </w:rPr>
          </w:pPr>
          <w:hyperlink w:anchor="_heading=h.b8amjdqy9r3k">
            <w:r>
              <w:rPr>
                <w:rFonts w:ascii="Arial" w:eastAsia="Arial" w:hAnsi="Arial" w:cs="Arial"/>
                <w:b/>
                <w:color w:val="1155CC"/>
                <w:sz w:val="24"/>
                <w:szCs w:val="24"/>
                <w:u w:val="single"/>
              </w:rPr>
              <w:t>RESPONSIBILITIES OF STUDENT TEACHER/INTERN</w:t>
            </w:r>
          </w:hyperlink>
        </w:p>
        <w:p w14:paraId="4FBEAAC3" w14:textId="77777777" w:rsidR="00424F25" w:rsidRDefault="00000000" w:rsidP="00893B2C">
          <w:pPr>
            <w:widowControl w:val="0"/>
            <w:spacing w:before="60" w:after="0" w:line="360" w:lineRule="auto"/>
            <w:rPr>
              <w:color w:val="1155CC"/>
              <w:u w:val="single"/>
            </w:rPr>
          </w:pPr>
          <w:hyperlink w:anchor="_heading=h.99lggx2jicj0">
            <w:r>
              <w:rPr>
                <w:rFonts w:ascii="Arial" w:eastAsia="Arial" w:hAnsi="Arial" w:cs="Arial"/>
                <w:b/>
                <w:color w:val="1155CC"/>
                <w:sz w:val="24"/>
                <w:szCs w:val="24"/>
                <w:u w:val="single"/>
              </w:rPr>
              <w:t>FIELD EXPERIENCE/CLINICAL PRACTICE GUIDELINES</w:t>
            </w:r>
          </w:hyperlink>
        </w:p>
        <w:p w14:paraId="60A9D44D" w14:textId="77777777" w:rsidR="00424F25" w:rsidRDefault="00000000" w:rsidP="00893B2C">
          <w:pPr>
            <w:widowControl w:val="0"/>
            <w:spacing w:before="60" w:after="0" w:line="360" w:lineRule="auto"/>
            <w:rPr>
              <w:rFonts w:ascii="Arial" w:eastAsia="Arial" w:hAnsi="Arial" w:cs="Arial"/>
              <w:b/>
              <w:color w:val="1155CC"/>
              <w:sz w:val="24"/>
              <w:szCs w:val="24"/>
              <w:u w:val="single"/>
            </w:rPr>
          </w:pPr>
          <w:hyperlink w:anchor="_heading=h.b2a0poa3be43">
            <w:r>
              <w:rPr>
                <w:rFonts w:ascii="Arial" w:eastAsia="Arial" w:hAnsi="Arial" w:cs="Arial"/>
                <w:b/>
                <w:color w:val="1155CC"/>
                <w:sz w:val="24"/>
                <w:szCs w:val="24"/>
                <w:u w:val="single"/>
              </w:rPr>
              <w:t>EVALUATION OF CANDIDATE</w:t>
            </w:r>
          </w:hyperlink>
        </w:p>
        <w:p w14:paraId="7F983B1D" w14:textId="3EC11B00" w:rsidR="006A64C3" w:rsidRPr="006A64C3" w:rsidRDefault="00000000" w:rsidP="006A64C3">
          <w:pPr>
            <w:rPr>
              <w:rFonts w:ascii="Arial" w:eastAsia="Arial" w:hAnsi="Arial" w:cs="Arial"/>
              <w:b/>
              <w:color w:val="2F5496" w:themeColor="accent1" w:themeShade="BF"/>
              <w:sz w:val="24"/>
              <w:szCs w:val="24"/>
            </w:rPr>
          </w:pPr>
          <w:hyperlink w:anchor="IndividualDevPlanTransitionText" w:history="1">
            <w:r w:rsidR="006A64C3" w:rsidRPr="006A64C3">
              <w:rPr>
                <w:rStyle w:val="Hyperlink"/>
                <w:rFonts w:ascii="Arial" w:eastAsia="Arial" w:hAnsi="Arial" w:cs="Arial"/>
                <w:b/>
                <w:color w:val="2F5496" w:themeColor="accent1" w:themeShade="BF"/>
                <w:sz w:val="24"/>
                <w:szCs w:val="24"/>
              </w:rPr>
              <w:t>INDIVIDUAL DEVELOPMENT PLAN/TRANSITION TO INDUCTIO</w:t>
            </w:r>
          </w:hyperlink>
          <w:r w:rsidR="006A64C3" w:rsidRPr="006A64C3">
            <w:rPr>
              <w:rFonts w:ascii="Arial" w:eastAsia="Arial" w:hAnsi="Arial" w:cs="Arial"/>
              <w:b/>
              <w:color w:val="2F5496" w:themeColor="accent1" w:themeShade="BF"/>
              <w:sz w:val="24"/>
              <w:szCs w:val="24"/>
            </w:rPr>
            <w:t>N</w:t>
          </w:r>
        </w:p>
        <w:p w14:paraId="6E428987" w14:textId="77777777" w:rsidR="00424F25" w:rsidRDefault="00000000" w:rsidP="00893B2C">
          <w:pPr>
            <w:widowControl w:val="0"/>
            <w:spacing w:before="60" w:after="0" w:line="360" w:lineRule="auto"/>
            <w:rPr>
              <w:color w:val="1155CC"/>
              <w:u w:val="single"/>
            </w:rPr>
          </w:pPr>
          <w:hyperlink w:anchor="_heading=h.uoq5phbzv73u">
            <w:r>
              <w:rPr>
                <w:rFonts w:ascii="Arial" w:eastAsia="Arial" w:hAnsi="Arial" w:cs="Arial"/>
                <w:b/>
                <w:color w:val="1155CC"/>
                <w:sz w:val="24"/>
                <w:szCs w:val="24"/>
                <w:u w:val="single"/>
              </w:rPr>
              <w:t>RESPONSIBILITIES AND QUALIFICATIONS OF THE COOPERATING TEACHER</w:t>
            </w:r>
          </w:hyperlink>
        </w:p>
        <w:p w14:paraId="09A2EE0B" w14:textId="77777777" w:rsidR="00424F25" w:rsidRDefault="00000000" w:rsidP="00893B2C">
          <w:pPr>
            <w:widowControl w:val="0"/>
            <w:spacing w:before="60" w:after="0" w:line="360" w:lineRule="auto"/>
            <w:rPr>
              <w:color w:val="1155CC"/>
              <w:u w:val="single"/>
            </w:rPr>
          </w:pPr>
          <w:hyperlink w:anchor="_heading=h.6tmw70qjbt0r">
            <w:r>
              <w:rPr>
                <w:rFonts w:ascii="Arial" w:eastAsia="Arial" w:hAnsi="Arial" w:cs="Arial"/>
                <w:b/>
                <w:color w:val="1155CC"/>
                <w:sz w:val="24"/>
                <w:szCs w:val="24"/>
                <w:u w:val="single"/>
              </w:rPr>
              <w:t>RESPONSIBILITIES OF SCHOOL PRINCIPAL</w:t>
            </w:r>
          </w:hyperlink>
        </w:p>
        <w:p w14:paraId="4A92C1FC" w14:textId="77777777" w:rsidR="00424F25" w:rsidRDefault="00000000" w:rsidP="00893B2C">
          <w:pPr>
            <w:widowControl w:val="0"/>
            <w:spacing w:before="60" w:after="0" w:line="360" w:lineRule="auto"/>
            <w:rPr>
              <w:color w:val="1155CC"/>
              <w:u w:val="single"/>
            </w:rPr>
          </w:pPr>
          <w:hyperlink w:anchor="_heading=h.pxe8ne37brje">
            <w:r>
              <w:rPr>
                <w:rFonts w:ascii="Arial" w:eastAsia="Arial" w:hAnsi="Arial" w:cs="Arial"/>
                <w:b/>
                <w:color w:val="1155CC"/>
                <w:sz w:val="24"/>
                <w:szCs w:val="24"/>
                <w:u w:val="single"/>
              </w:rPr>
              <w:t>RESPONSIBILITIES OF UNIVERSITY PROGRAM DIRECTOR</w:t>
            </w:r>
          </w:hyperlink>
        </w:p>
        <w:p w14:paraId="7B28BDE7" w14:textId="77777777" w:rsidR="00424F25" w:rsidRDefault="00000000" w:rsidP="00893B2C">
          <w:pPr>
            <w:widowControl w:val="0"/>
            <w:spacing w:before="60" w:after="0" w:line="360" w:lineRule="auto"/>
            <w:rPr>
              <w:color w:val="1155CC"/>
              <w:u w:val="single"/>
            </w:rPr>
          </w:pPr>
          <w:hyperlink w:anchor="_heading=h.2d9vhbwn7bx">
            <w:r>
              <w:rPr>
                <w:rFonts w:ascii="Arial" w:eastAsia="Arial" w:hAnsi="Arial" w:cs="Arial"/>
                <w:b/>
                <w:color w:val="1155CC"/>
                <w:sz w:val="24"/>
                <w:szCs w:val="24"/>
                <w:u w:val="single"/>
              </w:rPr>
              <w:t>RESPONSIBILITIES OF UNIVERSITY SUPERVISOR</w:t>
            </w:r>
          </w:hyperlink>
        </w:p>
        <w:p w14:paraId="650A538E" w14:textId="4DC7C44A" w:rsidR="00424F25" w:rsidRDefault="00000000" w:rsidP="009C672E">
          <w:pPr>
            <w:widowControl w:val="0"/>
            <w:spacing w:before="60" w:after="0" w:line="360" w:lineRule="auto"/>
            <w:rPr>
              <w:color w:val="1155CC"/>
              <w:u w:val="single"/>
            </w:rPr>
          </w:pPr>
          <w:hyperlink w:anchor="_heading=h.mwil3t5r1yqk">
            <w:r>
              <w:rPr>
                <w:rFonts w:ascii="Arial" w:eastAsia="Arial" w:hAnsi="Arial" w:cs="Arial"/>
                <w:b/>
                <w:color w:val="1155CC"/>
                <w:sz w:val="24"/>
                <w:szCs w:val="24"/>
                <w:u w:val="single"/>
              </w:rPr>
              <w:t xml:space="preserve">RESPONSIBILITIES OF PLACEMENT COORDINATOR FOR STUDENT </w:t>
            </w:r>
            <w:r w:rsidR="009C672E">
              <w:rPr>
                <w:rFonts w:ascii="Arial" w:eastAsia="Arial" w:hAnsi="Arial" w:cs="Arial"/>
                <w:b/>
                <w:color w:val="1155CC"/>
                <w:sz w:val="24"/>
                <w:szCs w:val="24"/>
                <w:u w:val="single"/>
              </w:rPr>
              <w:t xml:space="preserve">    </w:t>
            </w:r>
            <w:r>
              <w:rPr>
                <w:rFonts w:ascii="Arial" w:eastAsia="Arial" w:hAnsi="Arial" w:cs="Arial"/>
                <w:b/>
                <w:color w:val="1155CC"/>
                <w:sz w:val="24"/>
                <w:szCs w:val="24"/>
                <w:u w:val="single"/>
              </w:rPr>
              <w:t>TEACHER/INTERN</w:t>
            </w:r>
          </w:hyperlink>
        </w:p>
        <w:p w14:paraId="58346C8A" w14:textId="77777777" w:rsidR="00424F25" w:rsidRDefault="00000000" w:rsidP="00893B2C">
          <w:pPr>
            <w:widowControl w:val="0"/>
            <w:spacing w:before="60" w:after="0" w:line="360" w:lineRule="auto"/>
            <w:rPr>
              <w:color w:val="1155CC"/>
              <w:u w:val="single"/>
            </w:rPr>
          </w:pPr>
          <w:hyperlink w:anchor="_heading=h.a3wqxi9tybpr">
            <w:r>
              <w:rPr>
                <w:rFonts w:ascii="Arial" w:eastAsia="Arial" w:hAnsi="Arial" w:cs="Arial"/>
                <w:b/>
                <w:color w:val="1155CC"/>
                <w:sz w:val="24"/>
                <w:szCs w:val="24"/>
                <w:u w:val="single"/>
              </w:rPr>
              <w:t>UNIVERSITY SUPERVISOR – GUIDELINES FOR OBSERVING STUDENT TEACHER/INTERN</w:t>
            </w:r>
          </w:hyperlink>
        </w:p>
        <w:p w14:paraId="6E34D0EF" w14:textId="77777777" w:rsidR="00424F25" w:rsidRDefault="00000000" w:rsidP="00893B2C">
          <w:pPr>
            <w:widowControl w:val="0"/>
            <w:spacing w:before="60" w:after="0" w:line="360" w:lineRule="auto"/>
            <w:rPr>
              <w:color w:val="1155CC"/>
              <w:u w:val="single"/>
            </w:rPr>
          </w:pPr>
          <w:hyperlink w:anchor="_heading=h.9qrumkcm8ait">
            <w:r>
              <w:rPr>
                <w:rFonts w:ascii="Arial" w:eastAsia="Arial" w:hAnsi="Arial" w:cs="Arial"/>
                <w:b/>
                <w:color w:val="1155CC"/>
                <w:sz w:val="24"/>
                <w:szCs w:val="24"/>
                <w:u w:val="single"/>
              </w:rPr>
              <w:t>Applying for Your Credential - Documents and Timelines</w:t>
            </w:r>
          </w:hyperlink>
        </w:p>
        <w:p w14:paraId="7B4042C1" w14:textId="77777777" w:rsidR="00424F25" w:rsidRDefault="00000000" w:rsidP="00893B2C">
          <w:pPr>
            <w:widowControl w:val="0"/>
            <w:spacing w:before="60" w:after="0" w:line="360" w:lineRule="auto"/>
            <w:rPr>
              <w:color w:val="1155CC"/>
              <w:u w:val="single"/>
            </w:rPr>
          </w:pPr>
          <w:hyperlink w:anchor="_heading=h.wt0jdwr3tfku">
            <w:r>
              <w:rPr>
                <w:rFonts w:ascii="Arial" w:eastAsia="Arial" w:hAnsi="Arial" w:cs="Arial"/>
                <w:b/>
                <w:color w:val="1155CC"/>
                <w:sz w:val="24"/>
                <w:szCs w:val="24"/>
                <w:u w:val="single"/>
              </w:rPr>
              <w:t>ARTICULATION BETWEEN NDNU’S CREDENTIAL AND MASTER’S PROGRAM</w:t>
            </w:r>
          </w:hyperlink>
        </w:p>
        <w:p w14:paraId="6B4DCF89" w14:textId="77777777" w:rsidR="00424F25" w:rsidRDefault="00000000" w:rsidP="00893B2C">
          <w:pPr>
            <w:widowControl w:val="0"/>
            <w:spacing w:before="60" w:after="0" w:line="360" w:lineRule="auto"/>
            <w:rPr>
              <w:rFonts w:ascii="Arial" w:eastAsia="Arial" w:hAnsi="Arial" w:cs="Arial"/>
              <w:b/>
              <w:color w:val="1155CC"/>
              <w:sz w:val="24"/>
              <w:szCs w:val="24"/>
              <w:u w:val="single"/>
            </w:rPr>
          </w:pPr>
          <w:hyperlink w:anchor="_heading=h.grfvlmvt3arm">
            <w:r>
              <w:rPr>
                <w:rFonts w:ascii="Arial" w:eastAsia="Arial" w:hAnsi="Arial" w:cs="Arial"/>
                <w:b/>
                <w:color w:val="1155CC"/>
                <w:sz w:val="24"/>
                <w:szCs w:val="24"/>
                <w:u w:val="single"/>
              </w:rPr>
              <w:t>NDNU POLICIES AND PROCEDURES</w:t>
            </w:r>
          </w:hyperlink>
        </w:p>
        <w:p w14:paraId="7E64BFEF" w14:textId="6F66A9F7" w:rsidR="009C672E" w:rsidRPr="00626EB0" w:rsidRDefault="009C672E" w:rsidP="009C672E">
          <w:pPr>
            <w:widowControl w:val="0"/>
            <w:spacing w:before="60" w:after="0" w:line="360" w:lineRule="auto"/>
            <w:rPr>
              <w:rFonts w:ascii="Arial" w:eastAsia="Arial" w:hAnsi="Arial" w:cs="Arial"/>
              <w:b/>
              <w:color w:val="2F5496" w:themeColor="accent1" w:themeShade="BF"/>
              <w:sz w:val="24"/>
              <w:szCs w:val="24"/>
            </w:rPr>
          </w:pPr>
          <w:r>
            <w:rPr>
              <w:rFonts w:ascii="Arial" w:eastAsia="Arial" w:hAnsi="Arial" w:cs="Arial"/>
              <w:b/>
              <w:color w:val="1155CC"/>
              <w:sz w:val="24"/>
              <w:szCs w:val="24"/>
            </w:rPr>
            <w:tab/>
          </w:r>
          <w:hyperlink w:anchor="RepeatPolicy" w:history="1">
            <w:r w:rsidRPr="00626EB0">
              <w:rPr>
                <w:rStyle w:val="Hyperlink"/>
                <w:rFonts w:ascii="Arial" w:eastAsia="Arial" w:hAnsi="Arial" w:cs="Arial"/>
                <w:b/>
                <w:color w:val="2F5496" w:themeColor="accent1" w:themeShade="BF"/>
                <w:sz w:val="24"/>
                <w:szCs w:val="24"/>
              </w:rPr>
              <w:t>Repeat Policy</w:t>
            </w:r>
          </w:hyperlink>
        </w:p>
        <w:p w14:paraId="7A243872" w14:textId="79E510FC" w:rsidR="009C672E" w:rsidRPr="00626EB0" w:rsidRDefault="009C672E" w:rsidP="009C672E">
          <w:pPr>
            <w:widowControl w:val="0"/>
            <w:spacing w:before="60" w:after="0" w:line="360" w:lineRule="auto"/>
            <w:rPr>
              <w:rFonts w:ascii="Arial" w:eastAsia="Arial" w:hAnsi="Arial" w:cs="Arial"/>
              <w:b/>
              <w:color w:val="2F5496" w:themeColor="accent1" w:themeShade="BF"/>
              <w:sz w:val="24"/>
              <w:szCs w:val="24"/>
            </w:rPr>
          </w:pPr>
          <w:r w:rsidRPr="00626EB0">
            <w:rPr>
              <w:rFonts w:ascii="Arial" w:eastAsia="Arial" w:hAnsi="Arial" w:cs="Arial"/>
              <w:b/>
              <w:color w:val="2F5496" w:themeColor="accent1" w:themeShade="BF"/>
              <w:sz w:val="24"/>
              <w:szCs w:val="24"/>
            </w:rPr>
            <w:tab/>
          </w:r>
          <w:hyperlink w:anchor="EdCommittee" w:history="1">
            <w:r w:rsidRPr="00626EB0">
              <w:rPr>
                <w:rStyle w:val="Hyperlink"/>
                <w:rFonts w:ascii="Arial" w:eastAsia="Arial" w:hAnsi="Arial" w:cs="Arial"/>
                <w:b/>
                <w:color w:val="2F5496" w:themeColor="accent1" w:themeShade="BF"/>
                <w:sz w:val="24"/>
                <w:szCs w:val="24"/>
              </w:rPr>
              <w:t>Education Committee</w:t>
            </w:r>
          </w:hyperlink>
        </w:p>
        <w:p w14:paraId="5A965A95" w14:textId="7643EF68" w:rsidR="009C672E" w:rsidRPr="00626EB0" w:rsidRDefault="009C672E" w:rsidP="009C672E">
          <w:pPr>
            <w:widowControl w:val="0"/>
            <w:spacing w:before="60" w:after="0" w:line="360" w:lineRule="auto"/>
            <w:rPr>
              <w:rFonts w:ascii="Arial" w:eastAsia="Arial" w:hAnsi="Arial" w:cs="Arial"/>
              <w:b/>
              <w:color w:val="2F5496" w:themeColor="accent1" w:themeShade="BF"/>
              <w:sz w:val="24"/>
              <w:szCs w:val="24"/>
            </w:rPr>
          </w:pPr>
          <w:r w:rsidRPr="00626EB0">
            <w:rPr>
              <w:rFonts w:ascii="Arial" w:eastAsia="Arial" w:hAnsi="Arial" w:cs="Arial"/>
              <w:b/>
              <w:color w:val="2F5496" w:themeColor="accent1" w:themeShade="BF"/>
              <w:sz w:val="24"/>
              <w:szCs w:val="24"/>
            </w:rPr>
            <w:tab/>
          </w:r>
          <w:hyperlink w:anchor="Termination" w:history="1">
            <w:r w:rsidRPr="00626EB0">
              <w:rPr>
                <w:rStyle w:val="Hyperlink"/>
                <w:rFonts w:ascii="Arial" w:eastAsia="Arial" w:hAnsi="Arial" w:cs="Arial"/>
                <w:b/>
                <w:color w:val="2F5496" w:themeColor="accent1" w:themeShade="BF"/>
                <w:sz w:val="24"/>
                <w:szCs w:val="24"/>
              </w:rPr>
              <w:t>Termination of Candidates from Credential Program</w:t>
            </w:r>
          </w:hyperlink>
        </w:p>
        <w:p w14:paraId="551DF8FE" w14:textId="5049BA08"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StrikePolicy" w:history="1">
            <w:r w:rsidR="009C672E" w:rsidRPr="00626EB0">
              <w:rPr>
                <w:rStyle w:val="Hyperlink"/>
                <w:rFonts w:ascii="Arial" w:eastAsia="Arial" w:hAnsi="Arial" w:cs="Arial"/>
                <w:b/>
                <w:color w:val="2F5496" w:themeColor="accent1" w:themeShade="BF"/>
                <w:sz w:val="24"/>
                <w:szCs w:val="24"/>
              </w:rPr>
              <w:t>Policy for Student/Interns During Teacher’s Strike</w:t>
            </w:r>
          </w:hyperlink>
        </w:p>
        <w:p w14:paraId="79E61391" w14:textId="08BCE54F"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Sexualharrassment" w:history="1">
            <w:r w:rsidR="009C672E" w:rsidRPr="00626EB0">
              <w:rPr>
                <w:rStyle w:val="Hyperlink"/>
                <w:rFonts w:ascii="Arial" w:eastAsia="Arial" w:hAnsi="Arial" w:cs="Arial"/>
                <w:b/>
                <w:color w:val="2F5496" w:themeColor="accent1" w:themeShade="BF"/>
                <w:sz w:val="24"/>
                <w:szCs w:val="24"/>
              </w:rPr>
              <w:t>Sexual Harassment Policy</w:t>
            </w:r>
          </w:hyperlink>
        </w:p>
        <w:p w14:paraId="0A89A614" w14:textId="4E80EE5E"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AcademicHonesty" w:history="1">
            <w:r w:rsidR="009C672E" w:rsidRPr="00626EB0">
              <w:rPr>
                <w:rStyle w:val="Hyperlink"/>
                <w:rFonts w:ascii="Arial" w:eastAsia="Arial" w:hAnsi="Arial" w:cs="Arial"/>
                <w:b/>
                <w:color w:val="2F5496" w:themeColor="accent1" w:themeShade="BF"/>
                <w:sz w:val="24"/>
                <w:szCs w:val="24"/>
              </w:rPr>
              <w:t>Academic Honesty Policy</w:t>
            </w:r>
          </w:hyperlink>
        </w:p>
        <w:p w14:paraId="5DB4FF3E" w14:textId="027F5B2B"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DRC" w:history="1">
            <w:r w:rsidR="009C672E" w:rsidRPr="00626EB0">
              <w:rPr>
                <w:rStyle w:val="Hyperlink"/>
                <w:rFonts w:ascii="Arial" w:eastAsia="Arial" w:hAnsi="Arial" w:cs="Arial"/>
                <w:b/>
                <w:color w:val="2F5496" w:themeColor="accent1" w:themeShade="BF"/>
                <w:sz w:val="24"/>
                <w:szCs w:val="24"/>
              </w:rPr>
              <w:t>Disability Resource Center</w:t>
            </w:r>
          </w:hyperlink>
        </w:p>
        <w:p w14:paraId="03B0CD49" w14:textId="76E07A7C"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Misconduct" w:history="1">
            <w:r w:rsidR="009C672E" w:rsidRPr="00626EB0">
              <w:rPr>
                <w:rStyle w:val="Hyperlink"/>
                <w:rFonts w:ascii="Arial" w:eastAsia="Arial" w:hAnsi="Arial" w:cs="Arial"/>
                <w:b/>
                <w:color w:val="2F5496" w:themeColor="accent1" w:themeShade="BF"/>
                <w:sz w:val="24"/>
                <w:szCs w:val="24"/>
              </w:rPr>
              <w:t>Procedures for Handling Academic, Behavioral, Professional Misconduct</w:t>
            </w:r>
          </w:hyperlink>
        </w:p>
        <w:p w14:paraId="21662ED0" w14:textId="0D37697D" w:rsidR="009C672E" w:rsidRPr="00626EB0" w:rsidRDefault="00000000" w:rsidP="009C672E">
          <w:pPr>
            <w:widowControl w:val="0"/>
            <w:spacing w:before="60" w:after="0" w:line="360" w:lineRule="auto"/>
            <w:ind w:firstLine="720"/>
            <w:rPr>
              <w:rFonts w:ascii="Arial" w:eastAsia="Arial" w:hAnsi="Arial" w:cs="Arial"/>
              <w:b/>
              <w:color w:val="2F5496" w:themeColor="accent1" w:themeShade="BF"/>
              <w:sz w:val="24"/>
              <w:szCs w:val="24"/>
            </w:rPr>
          </w:pPr>
          <w:hyperlink w:anchor="GrievanceProcess" w:history="1">
            <w:r w:rsidR="009C672E" w:rsidRPr="00626EB0">
              <w:rPr>
                <w:rStyle w:val="Hyperlink"/>
                <w:rFonts w:ascii="Arial" w:eastAsia="Arial" w:hAnsi="Arial" w:cs="Arial"/>
                <w:b/>
                <w:color w:val="2F5496" w:themeColor="accent1" w:themeShade="BF"/>
                <w:sz w:val="24"/>
                <w:szCs w:val="24"/>
              </w:rPr>
              <w:t>Grievance Process</w:t>
            </w:r>
          </w:hyperlink>
        </w:p>
        <w:p w14:paraId="4ABCB6BB" w14:textId="77777777" w:rsidR="009C672E" w:rsidRDefault="00000000" w:rsidP="00893B2C">
          <w:pPr>
            <w:widowControl w:val="0"/>
            <w:spacing w:before="60" w:after="0" w:line="360" w:lineRule="auto"/>
          </w:pPr>
          <w:hyperlink w:anchor="_heading=h.e9by4xg25x5">
            <w:r>
              <w:rPr>
                <w:rFonts w:ascii="Arial" w:eastAsia="Arial" w:hAnsi="Arial" w:cs="Arial"/>
                <w:b/>
                <w:color w:val="1155CC"/>
                <w:sz w:val="24"/>
                <w:szCs w:val="24"/>
                <w:u w:val="single"/>
              </w:rPr>
              <w:t>APPENDICES</w:t>
            </w:r>
          </w:hyperlink>
          <w:r>
            <w:fldChar w:fldCharType="end"/>
          </w:r>
        </w:p>
        <w:p w14:paraId="0A89485C" w14:textId="6AC3A836" w:rsidR="009C672E" w:rsidRDefault="009C672E" w:rsidP="009C672E">
          <w:pPr>
            <w:rPr>
              <w:rFonts w:ascii="Arial" w:eastAsia="Arial" w:hAnsi="Arial" w:cs="Arial"/>
              <w:b/>
              <w:color w:val="1155CC"/>
              <w:sz w:val="24"/>
              <w:szCs w:val="24"/>
            </w:rPr>
          </w:pPr>
          <w:r>
            <w:rPr>
              <w:rFonts w:ascii="Arial" w:eastAsia="Arial" w:hAnsi="Arial" w:cs="Arial"/>
              <w:b/>
              <w:color w:val="1155CC"/>
              <w:sz w:val="24"/>
              <w:szCs w:val="24"/>
            </w:rPr>
            <w:t xml:space="preserve"> </w:t>
          </w:r>
          <w:r>
            <w:rPr>
              <w:rFonts w:ascii="Arial" w:eastAsia="Arial" w:hAnsi="Arial" w:cs="Arial"/>
              <w:b/>
              <w:color w:val="1155CC"/>
              <w:sz w:val="24"/>
              <w:szCs w:val="24"/>
            </w:rPr>
            <w:tab/>
          </w:r>
          <w:hyperlink w:anchor="AppendixA" w:history="1">
            <w:r w:rsidRPr="00192F91">
              <w:rPr>
                <w:rStyle w:val="Hyperlink"/>
                <w:rFonts w:ascii="Arial" w:eastAsia="Arial" w:hAnsi="Arial" w:cs="Arial"/>
                <w:b/>
                <w:sz w:val="24"/>
                <w:szCs w:val="24"/>
              </w:rPr>
              <w:t>Appendix A: NDNU Lesson Plan Template</w:t>
            </w:r>
          </w:hyperlink>
        </w:p>
        <w:p w14:paraId="4FA9AD4A" w14:textId="0D9D2629" w:rsidR="009C672E" w:rsidRDefault="009C672E" w:rsidP="009C672E">
          <w:pPr>
            <w:rPr>
              <w:rFonts w:ascii="Arial" w:eastAsia="Arial" w:hAnsi="Arial" w:cs="Arial"/>
              <w:b/>
              <w:color w:val="1155CC"/>
              <w:sz w:val="24"/>
              <w:szCs w:val="24"/>
            </w:rPr>
          </w:pPr>
          <w:r>
            <w:rPr>
              <w:rFonts w:ascii="Arial" w:eastAsia="Arial" w:hAnsi="Arial" w:cs="Arial"/>
              <w:b/>
              <w:color w:val="1155CC"/>
              <w:sz w:val="24"/>
              <w:szCs w:val="24"/>
            </w:rPr>
            <w:tab/>
          </w:r>
          <w:hyperlink w:anchor="AppendixB" w:history="1">
            <w:r w:rsidRPr="00192F91">
              <w:rPr>
                <w:rStyle w:val="Hyperlink"/>
                <w:rFonts w:ascii="Arial" w:eastAsia="Arial" w:hAnsi="Arial" w:cs="Arial"/>
                <w:b/>
                <w:sz w:val="24"/>
                <w:szCs w:val="24"/>
              </w:rPr>
              <w:t>Appendix B: Field Supervisor Observation Form</w:t>
            </w:r>
          </w:hyperlink>
        </w:p>
        <w:p w14:paraId="3B69CEBE" w14:textId="221093F2" w:rsidR="009C672E" w:rsidRDefault="009C672E" w:rsidP="009C672E">
          <w:pPr>
            <w:rPr>
              <w:rFonts w:ascii="Arial" w:eastAsia="Arial" w:hAnsi="Arial" w:cs="Arial"/>
              <w:b/>
              <w:color w:val="1155CC"/>
              <w:sz w:val="24"/>
              <w:szCs w:val="24"/>
            </w:rPr>
          </w:pPr>
          <w:r>
            <w:rPr>
              <w:rFonts w:ascii="Arial" w:eastAsia="Arial" w:hAnsi="Arial" w:cs="Arial"/>
              <w:b/>
              <w:color w:val="1155CC"/>
              <w:sz w:val="24"/>
              <w:szCs w:val="24"/>
            </w:rPr>
            <w:tab/>
          </w:r>
          <w:hyperlink w:anchor="AppendixC" w:history="1">
            <w:r w:rsidRPr="00192F91">
              <w:rPr>
                <w:rStyle w:val="Hyperlink"/>
                <w:rFonts w:ascii="Arial" w:eastAsia="Arial" w:hAnsi="Arial" w:cs="Arial"/>
                <w:b/>
                <w:sz w:val="24"/>
                <w:szCs w:val="24"/>
              </w:rPr>
              <w:t>Appendix C: Intern Support and Supervision Form</w:t>
            </w:r>
          </w:hyperlink>
        </w:p>
        <w:p w14:paraId="652D2736" w14:textId="6A6E57D4" w:rsidR="009C672E" w:rsidRDefault="009C672E" w:rsidP="009C672E">
          <w:pPr>
            <w:rPr>
              <w:rFonts w:ascii="Arial" w:eastAsia="Arial" w:hAnsi="Arial" w:cs="Arial"/>
              <w:b/>
              <w:color w:val="1155CC"/>
              <w:sz w:val="24"/>
              <w:szCs w:val="24"/>
            </w:rPr>
          </w:pPr>
          <w:r>
            <w:rPr>
              <w:rFonts w:ascii="Arial" w:eastAsia="Arial" w:hAnsi="Arial" w:cs="Arial"/>
              <w:b/>
              <w:color w:val="1155CC"/>
              <w:sz w:val="24"/>
              <w:szCs w:val="24"/>
            </w:rPr>
            <w:tab/>
          </w:r>
          <w:hyperlink w:anchor="AppendixD" w:history="1">
            <w:r w:rsidRPr="00192F91">
              <w:rPr>
                <w:rStyle w:val="Hyperlink"/>
                <w:rFonts w:ascii="Arial" w:eastAsia="Arial" w:hAnsi="Arial" w:cs="Arial"/>
                <w:b/>
                <w:sz w:val="24"/>
                <w:szCs w:val="24"/>
              </w:rPr>
              <w:t>Appendix D: Professional Behavior Checklist</w:t>
            </w:r>
          </w:hyperlink>
        </w:p>
        <w:p w14:paraId="10463ACE" w14:textId="14070015" w:rsidR="009C672E" w:rsidRDefault="009C672E" w:rsidP="009C672E">
          <w:pPr>
            <w:rPr>
              <w:rFonts w:ascii="Arial" w:eastAsia="Arial" w:hAnsi="Arial" w:cs="Arial"/>
              <w:b/>
              <w:color w:val="1155CC"/>
              <w:sz w:val="24"/>
              <w:szCs w:val="24"/>
            </w:rPr>
          </w:pPr>
          <w:r>
            <w:rPr>
              <w:rFonts w:ascii="Arial" w:eastAsia="Arial" w:hAnsi="Arial" w:cs="Arial"/>
              <w:b/>
              <w:color w:val="1155CC"/>
              <w:sz w:val="24"/>
              <w:szCs w:val="24"/>
            </w:rPr>
            <w:tab/>
          </w:r>
          <w:hyperlink w:anchor="AppendixE" w:history="1">
            <w:r w:rsidRPr="00192F91">
              <w:rPr>
                <w:rStyle w:val="Hyperlink"/>
                <w:rFonts w:ascii="Arial" w:eastAsia="Arial" w:hAnsi="Arial" w:cs="Arial"/>
                <w:b/>
                <w:sz w:val="24"/>
                <w:szCs w:val="24"/>
              </w:rPr>
              <w:t>Appendix E: Midterm and Final Evaluation Form</w:t>
            </w:r>
          </w:hyperlink>
        </w:p>
        <w:p w14:paraId="54C9653E" w14:textId="6E17729D" w:rsidR="00424F25" w:rsidRPr="00BC13B2" w:rsidRDefault="00000000" w:rsidP="00BC13B2">
          <w:pPr>
            <w:ind w:firstLine="720"/>
            <w:rPr>
              <w:rFonts w:ascii="Arial" w:eastAsia="Arial" w:hAnsi="Arial" w:cs="Arial"/>
              <w:b/>
              <w:color w:val="1155CC"/>
              <w:sz w:val="24"/>
              <w:szCs w:val="24"/>
            </w:rPr>
          </w:pPr>
          <w:hyperlink w:anchor="AppendixF" w:history="1">
            <w:r w:rsidR="009C672E" w:rsidRPr="00192F91">
              <w:rPr>
                <w:rStyle w:val="Hyperlink"/>
                <w:rFonts w:ascii="Arial" w:eastAsia="Arial" w:hAnsi="Arial" w:cs="Arial"/>
                <w:b/>
                <w:sz w:val="24"/>
                <w:szCs w:val="24"/>
              </w:rPr>
              <w:t>Appendix F: Individualized Development Plan/Transition to Induction</w:t>
            </w:r>
          </w:hyperlink>
          <w:r w:rsidR="009C672E">
            <w:rPr>
              <w:rFonts w:ascii="Arial" w:eastAsia="Arial" w:hAnsi="Arial" w:cs="Arial"/>
              <w:b/>
              <w:color w:val="1155CC"/>
              <w:sz w:val="24"/>
              <w:szCs w:val="24"/>
            </w:rPr>
            <w:t xml:space="preserve"> </w:t>
          </w:r>
        </w:p>
      </w:sdtContent>
    </w:sdt>
    <w:p w14:paraId="4D3DE88B" w14:textId="77777777" w:rsidR="00424F25" w:rsidRDefault="00424F25">
      <w:pPr>
        <w:spacing w:after="0"/>
        <w:jc w:val="center"/>
        <w:rPr>
          <w:rFonts w:ascii="Arial" w:eastAsia="Arial" w:hAnsi="Arial" w:cs="Arial"/>
          <w:b/>
          <w:color w:val="4472C4"/>
          <w:sz w:val="24"/>
          <w:szCs w:val="24"/>
        </w:rPr>
      </w:pPr>
    </w:p>
    <w:p w14:paraId="67854D68" w14:textId="77777777" w:rsidR="00914E10" w:rsidRDefault="00914E10">
      <w:pPr>
        <w:spacing w:after="0"/>
        <w:jc w:val="center"/>
        <w:rPr>
          <w:rFonts w:ascii="Arial" w:eastAsia="Arial" w:hAnsi="Arial" w:cs="Arial"/>
          <w:b/>
          <w:color w:val="4472C4"/>
          <w:sz w:val="24"/>
          <w:szCs w:val="24"/>
        </w:rPr>
      </w:pPr>
    </w:p>
    <w:p w14:paraId="56663487" w14:textId="77777777" w:rsidR="00914E10" w:rsidRDefault="00914E10">
      <w:pPr>
        <w:spacing w:after="0"/>
        <w:jc w:val="center"/>
        <w:rPr>
          <w:rFonts w:ascii="Arial" w:eastAsia="Arial" w:hAnsi="Arial" w:cs="Arial"/>
          <w:b/>
          <w:color w:val="4472C4"/>
          <w:sz w:val="24"/>
          <w:szCs w:val="24"/>
        </w:rPr>
      </w:pPr>
    </w:p>
    <w:p w14:paraId="79F557EB" w14:textId="77777777" w:rsidR="00914E10" w:rsidRDefault="00914E10">
      <w:pPr>
        <w:spacing w:after="0"/>
        <w:jc w:val="center"/>
        <w:rPr>
          <w:rFonts w:ascii="Arial" w:eastAsia="Arial" w:hAnsi="Arial" w:cs="Arial"/>
          <w:b/>
          <w:color w:val="4472C4"/>
          <w:sz w:val="24"/>
          <w:szCs w:val="24"/>
        </w:rPr>
      </w:pPr>
    </w:p>
    <w:p w14:paraId="7111931C" w14:textId="77777777" w:rsidR="00914E10" w:rsidRDefault="00914E10">
      <w:pPr>
        <w:spacing w:after="0"/>
        <w:jc w:val="center"/>
        <w:rPr>
          <w:rFonts w:ascii="Arial" w:eastAsia="Arial" w:hAnsi="Arial" w:cs="Arial"/>
          <w:b/>
          <w:color w:val="4472C4"/>
          <w:sz w:val="24"/>
          <w:szCs w:val="24"/>
        </w:rPr>
      </w:pPr>
    </w:p>
    <w:p w14:paraId="5B0F0159" w14:textId="77777777" w:rsidR="00424F25" w:rsidRDefault="00000000">
      <w:pPr>
        <w:pStyle w:val="Heading1"/>
        <w:jc w:val="center"/>
      </w:pPr>
      <w:bookmarkStart w:id="1" w:name="_heading=h.ji3kzsmleaav" w:colFirst="0" w:colLast="0"/>
      <w:bookmarkEnd w:id="1"/>
      <w:r>
        <w:t>FOREWORD</w:t>
      </w:r>
    </w:p>
    <w:p w14:paraId="69B39FE7" w14:textId="77777777" w:rsidR="00424F25" w:rsidRDefault="00424F25">
      <w:pPr>
        <w:spacing w:after="0"/>
        <w:jc w:val="center"/>
        <w:rPr>
          <w:rFonts w:ascii="Arial" w:eastAsia="Arial" w:hAnsi="Arial" w:cs="Arial"/>
          <w:b/>
          <w:sz w:val="24"/>
          <w:szCs w:val="24"/>
        </w:rPr>
      </w:pPr>
    </w:p>
    <w:p w14:paraId="2B0A4254" w14:textId="77777777" w:rsidR="00424F25" w:rsidRDefault="00000000">
      <w:pPr>
        <w:spacing w:after="0"/>
        <w:rPr>
          <w:rFonts w:ascii="Arial" w:eastAsia="Arial" w:hAnsi="Arial" w:cs="Arial"/>
          <w:sz w:val="24"/>
          <w:szCs w:val="24"/>
        </w:rPr>
      </w:pPr>
      <w:r>
        <w:rPr>
          <w:rFonts w:ascii="Arial" w:eastAsia="Arial" w:hAnsi="Arial" w:cs="Arial"/>
          <w:sz w:val="24"/>
          <w:szCs w:val="24"/>
        </w:rPr>
        <w:t>This Handbook has been compiled to serve as a guide and source of information for student teachers/interns, supervisors, and public and private school personnel who are participating in Notre Dame de Namur University’s Multiple Subject Credential Program. The Multiple Subject Credential Program at Notre Dame de Namur University is designed as a</w:t>
      </w:r>
      <w:r>
        <w:rPr>
          <w:sz w:val="24"/>
          <w:szCs w:val="24"/>
        </w:rPr>
        <w:t xml:space="preserve"> </w:t>
      </w:r>
      <w:r>
        <w:rPr>
          <w:rFonts w:ascii="Arial" w:eastAsia="Arial" w:hAnsi="Arial" w:cs="Arial"/>
          <w:sz w:val="24"/>
          <w:szCs w:val="24"/>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in one calendar year.</w:t>
      </w:r>
    </w:p>
    <w:p w14:paraId="439F4916" w14:textId="77777777" w:rsidR="00424F25" w:rsidRDefault="00424F25">
      <w:pPr>
        <w:spacing w:after="0"/>
        <w:rPr>
          <w:rFonts w:ascii="Arial" w:eastAsia="Arial" w:hAnsi="Arial" w:cs="Arial"/>
          <w:sz w:val="24"/>
          <w:szCs w:val="24"/>
        </w:rPr>
      </w:pPr>
    </w:p>
    <w:p w14:paraId="50C3B027" w14:textId="77777777" w:rsidR="00424F25" w:rsidRDefault="00000000">
      <w:pPr>
        <w:spacing w:after="0"/>
        <w:rPr>
          <w:rFonts w:ascii="Arial" w:eastAsia="Arial" w:hAnsi="Arial" w:cs="Arial"/>
          <w:sz w:val="24"/>
          <w:szCs w:val="24"/>
        </w:rPr>
      </w:pPr>
      <w:r>
        <w:rPr>
          <w:rFonts w:ascii="Arial" w:eastAsia="Arial" w:hAnsi="Arial" w:cs="Arial"/>
          <w:sz w:val="24"/>
          <w:szCs w:val="24"/>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7E4995DD" w14:textId="77777777" w:rsidR="00424F25" w:rsidRDefault="00424F25">
      <w:pPr>
        <w:spacing w:after="0"/>
        <w:rPr>
          <w:rFonts w:ascii="Arial" w:eastAsia="Arial" w:hAnsi="Arial" w:cs="Arial"/>
          <w:sz w:val="24"/>
          <w:szCs w:val="24"/>
        </w:rPr>
      </w:pPr>
    </w:p>
    <w:p w14:paraId="68074D59" w14:textId="77777777" w:rsidR="00424F25" w:rsidRDefault="00000000">
      <w:pPr>
        <w:spacing w:after="0"/>
        <w:rPr>
          <w:rFonts w:ascii="Arial" w:eastAsia="Arial" w:hAnsi="Arial" w:cs="Arial"/>
          <w:sz w:val="24"/>
          <w:szCs w:val="24"/>
        </w:rPr>
      </w:pPr>
      <w:r>
        <w:rPr>
          <w:rFonts w:ascii="Arial" w:eastAsia="Arial" w:hAnsi="Arial" w:cs="Arial"/>
          <w:sz w:val="24"/>
          <w:szCs w:val="24"/>
        </w:rPr>
        <w:t>Suggestions from cooperating teachers, administrators, intern liaisons, and student teachers/interns have been incorporated in the contents of this Handbook. We invite further suggestions toward the improvement of our programs.</w:t>
      </w:r>
    </w:p>
    <w:p w14:paraId="7B2F3827" w14:textId="77777777" w:rsidR="00424F25" w:rsidRDefault="00424F25">
      <w:pPr>
        <w:spacing w:after="0"/>
        <w:rPr>
          <w:rFonts w:ascii="Arial" w:eastAsia="Arial" w:hAnsi="Arial" w:cs="Arial"/>
          <w:sz w:val="24"/>
          <w:szCs w:val="24"/>
        </w:rPr>
      </w:pPr>
    </w:p>
    <w:p w14:paraId="5D8A34CA" w14:textId="77777777" w:rsidR="00424F25" w:rsidRDefault="00000000">
      <w:pPr>
        <w:spacing w:after="0"/>
        <w:rPr>
          <w:rFonts w:ascii="Arial" w:eastAsia="Arial" w:hAnsi="Arial" w:cs="Arial"/>
          <w:sz w:val="24"/>
          <w:szCs w:val="24"/>
        </w:rPr>
      </w:pPr>
      <w:r>
        <w:rPr>
          <w:rFonts w:ascii="Arial" w:eastAsia="Arial" w:hAnsi="Arial" w:cs="Arial"/>
          <w:sz w:val="24"/>
          <w:szCs w:val="24"/>
        </w:rPr>
        <w:t>We have revised our program to incorporate the new Teacher Performance Expectations (TPEs) and embedded the California Teaching Performance Assessment (CalTPA) across the curriculum. Candidates complete Cycle 1 of the CalTPA in literacy during their ﬁrst semester student/intern teaching assignment (EDU 4350) and Cycle 2 in mathematics during their second semester student/intern teaching assignment (EDU 4351).</w:t>
      </w:r>
    </w:p>
    <w:p w14:paraId="1A18168E" w14:textId="77777777" w:rsidR="00424F25" w:rsidRDefault="00424F25">
      <w:pPr>
        <w:spacing w:after="0"/>
        <w:rPr>
          <w:rFonts w:ascii="Arial" w:eastAsia="Arial" w:hAnsi="Arial" w:cs="Arial"/>
          <w:sz w:val="24"/>
          <w:szCs w:val="24"/>
          <w:highlight w:val="yellow"/>
        </w:rPr>
      </w:pPr>
    </w:p>
    <w:p w14:paraId="29261204" w14:textId="77777777" w:rsidR="00424F25" w:rsidRDefault="00000000">
      <w:pPr>
        <w:spacing w:after="0"/>
        <w:rPr>
          <w:rFonts w:ascii="Arial" w:eastAsia="Arial" w:hAnsi="Arial" w:cs="Arial"/>
          <w:sz w:val="24"/>
          <w:szCs w:val="24"/>
        </w:rPr>
      </w:pPr>
      <w:r>
        <w:rPr>
          <w:rFonts w:ascii="Arial" w:eastAsia="Arial" w:hAnsi="Arial" w:cs="Arial"/>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348DE16B" w14:textId="77777777" w:rsidR="00424F25" w:rsidRDefault="00424F25">
      <w:pPr>
        <w:spacing w:after="0"/>
        <w:rPr>
          <w:rFonts w:ascii="Arial" w:eastAsia="Arial" w:hAnsi="Arial" w:cs="Arial"/>
          <w:sz w:val="24"/>
          <w:szCs w:val="24"/>
        </w:rPr>
      </w:pPr>
    </w:p>
    <w:p w14:paraId="420DA807"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Stephanie </w:t>
      </w:r>
      <w:proofErr w:type="spellStart"/>
      <w:r>
        <w:rPr>
          <w:rFonts w:ascii="Arial" w:eastAsia="Arial" w:hAnsi="Arial" w:cs="Arial"/>
          <w:sz w:val="24"/>
          <w:szCs w:val="24"/>
        </w:rPr>
        <w:t>Demaree</w:t>
      </w:r>
      <w:proofErr w:type="spellEnd"/>
      <w:r>
        <w:rPr>
          <w:rFonts w:ascii="Arial" w:eastAsia="Arial" w:hAnsi="Arial" w:cs="Arial"/>
          <w:sz w:val="24"/>
          <w:szCs w:val="24"/>
        </w:rPr>
        <w:t xml:space="preserve">, Ed.D., Director, Multiple Subject Credential Program </w:t>
      </w:r>
    </w:p>
    <w:p w14:paraId="20F3EC70"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Kelly Vaughn, Ph.D., Interim Dean, School of Education </w:t>
      </w:r>
    </w:p>
    <w:p w14:paraId="48C23AA3" w14:textId="77777777" w:rsidR="00424F25" w:rsidRDefault="00424F25">
      <w:pPr>
        <w:spacing w:after="0"/>
        <w:rPr>
          <w:rFonts w:ascii="Arial" w:eastAsia="Arial" w:hAnsi="Arial" w:cs="Arial"/>
          <w:sz w:val="28"/>
          <w:szCs w:val="28"/>
        </w:rPr>
      </w:pPr>
    </w:p>
    <w:p w14:paraId="4A334E3E" w14:textId="77777777" w:rsidR="00424F25" w:rsidRDefault="00424F25">
      <w:pPr>
        <w:spacing w:after="0"/>
        <w:rPr>
          <w:rFonts w:ascii="Arial" w:eastAsia="Arial" w:hAnsi="Arial" w:cs="Arial"/>
          <w:sz w:val="28"/>
          <w:szCs w:val="28"/>
        </w:rPr>
      </w:pPr>
    </w:p>
    <w:p w14:paraId="2D4D7B1D" w14:textId="77777777" w:rsidR="00424F25" w:rsidRDefault="00000000">
      <w:pPr>
        <w:pStyle w:val="Heading2"/>
      </w:pPr>
      <w:bookmarkStart w:id="2" w:name="_heading=h.hgeaij97b93r" w:colFirst="0" w:colLast="0"/>
      <w:bookmarkEnd w:id="2"/>
      <w:r>
        <w:lastRenderedPageBreak/>
        <w:t>INTRODUCTION</w:t>
      </w:r>
    </w:p>
    <w:p w14:paraId="1078D22B" w14:textId="77777777" w:rsidR="00424F25" w:rsidRDefault="00424F25">
      <w:pPr>
        <w:spacing w:after="0"/>
        <w:rPr>
          <w:rFonts w:ascii="Arial" w:eastAsia="Arial" w:hAnsi="Arial" w:cs="Arial"/>
          <w:sz w:val="24"/>
          <w:szCs w:val="24"/>
        </w:rPr>
      </w:pPr>
    </w:p>
    <w:p w14:paraId="06236BCE"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A.</w:t>
      </w:r>
      <w:r>
        <w:rPr>
          <w:rFonts w:ascii="Arial" w:eastAsia="Arial" w:hAnsi="Arial" w:cs="Arial"/>
          <w:b/>
          <w:color w:val="4472C4"/>
          <w:sz w:val="24"/>
          <w:szCs w:val="24"/>
        </w:rPr>
        <w:tab/>
      </w:r>
      <w:bookmarkStart w:id="3" w:name="Missionstatement"/>
      <w:r>
        <w:rPr>
          <w:rFonts w:ascii="Arial" w:eastAsia="Arial" w:hAnsi="Arial" w:cs="Arial"/>
          <w:b/>
          <w:color w:val="4472C4"/>
          <w:sz w:val="24"/>
          <w:szCs w:val="24"/>
        </w:rPr>
        <w:t>Mission Statement</w:t>
      </w:r>
      <w:bookmarkEnd w:id="3"/>
    </w:p>
    <w:p w14:paraId="3D390950" w14:textId="4B9AC03A" w:rsidR="00424F25" w:rsidRDefault="00000000">
      <w:pPr>
        <w:spacing w:after="0"/>
        <w:rPr>
          <w:rFonts w:ascii="Arial" w:eastAsia="Arial" w:hAnsi="Arial" w:cs="Arial"/>
          <w:sz w:val="24"/>
          <w:szCs w:val="24"/>
        </w:rPr>
      </w:pPr>
      <w:r>
        <w:rPr>
          <w:rFonts w:ascii="Arial" w:eastAsia="Arial" w:hAnsi="Arial" w:cs="Arial"/>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r w:rsidR="00ED34D3">
        <w:rPr>
          <w:rFonts w:ascii="Arial" w:eastAsia="Arial" w:hAnsi="Arial" w:cs="Arial"/>
          <w:sz w:val="24"/>
          <w:szCs w:val="24"/>
        </w:rPr>
        <w:t xml:space="preserve"> </w:t>
      </w:r>
      <w:r>
        <w:rPr>
          <w:rFonts w:ascii="Arial" w:eastAsia="Arial" w:hAnsi="Arial" w:cs="Arial"/>
          <w:sz w:val="24"/>
          <w:szCs w:val="24"/>
        </w:rPr>
        <w:t>in his or her personal, professional, and public life.</w:t>
      </w:r>
    </w:p>
    <w:p w14:paraId="5027262B" w14:textId="77777777" w:rsidR="00424F25" w:rsidRDefault="00424F25">
      <w:pPr>
        <w:spacing w:after="0"/>
        <w:rPr>
          <w:rFonts w:ascii="Arial" w:eastAsia="Arial" w:hAnsi="Arial" w:cs="Arial"/>
          <w:sz w:val="24"/>
          <w:szCs w:val="24"/>
        </w:rPr>
      </w:pPr>
    </w:p>
    <w:p w14:paraId="08F00CE0"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B.</w:t>
      </w:r>
      <w:r>
        <w:rPr>
          <w:rFonts w:ascii="Arial" w:eastAsia="Arial" w:hAnsi="Arial" w:cs="Arial"/>
          <w:b/>
          <w:color w:val="4472C4"/>
          <w:sz w:val="24"/>
          <w:szCs w:val="24"/>
        </w:rPr>
        <w:tab/>
        <w:t>Vision Statement</w:t>
      </w:r>
    </w:p>
    <w:p w14:paraId="7C2AAB43" w14:textId="77777777" w:rsidR="00424F25" w:rsidRDefault="00000000">
      <w:pPr>
        <w:spacing w:after="0"/>
        <w:rPr>
          <w:rFonts w:ascii="Arial" w:eastAsia="Arial" w:hAnsi="Arial" w:cs="Arial"/>
          <w:sz w:val="24"/>
          <w:szCs w:val="24"/>
        </w:rPr>
      </w:pPr>
      <w:r>
        <w:rPr>
          <w:rFonts w:ascii="Arial" w:eastAsia="Arial" w:hAnsi="Arial" w:cs="Arial"/>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0BF92AE5" w14:textId="77777777" w:rsidR="00424F25" w:rsidRDefault="00424F25">
      <w:pPr>
        <w:spacing w:after="0"/>
        <w:rPr>
          <w:rFonts w:ascii="Arial" w:eastAsia="Arial" w:hAnsi="Arial" w:cs="Arial"/>
          <w:sz w:val="24"/>
          <w:szCs w:val="24"/>
        </w:rPr>
      </w:pPr>
    </w:p>
    <w:p w14:paraId="70EF48EA"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C.</w:t>
      </w:r>
      <w:r>
        <w:rPr>
          <w:rFonts w:ascii="Arial" w:eastAsia="Arial" w:hAnsi="Arial" w:cs="Arial"/>
          <w:b/>
          <w:color w:val="4472C4"/>
          <w:sz w:val="24"/>
          <w:szCs w:val="24"/>
        </w:rPr>
        <w:tab/>
      </w:r>
      <w:bookmarkStart w:id="4" w:name="CoreValues"/>
      <w:r>
        <w:rPr>
          <w:rFonts w:ascii="Arial" w:eastAsia="Arial" w:hAnsi="Arial" w:cs="Arial"/>
          <w:b/>
          <w:color w:val="4472C4"/>
          <w:sz w:val="24"/>
          <w:szCs w:val="24"/>
        </w:rPr>
        <w:t>Core Values</w:t>
      </w:r>
      <w:bookmarkEnd w:id="4"/>
    </w:p>
    <w:p w14:paraId="26CD1BEA" w14:textId="77777777" w:rsidR="00424F25" w:rsidRDefault="00000000">
      <w:pPr>
        <w:spacing w:after="0"/>
        <w:rPr>
          <w:rFonts w:ascii="Arial" w:eastAsia="Arial" w:hAnsi="Arial" w:cs="Arial"/>
          <w:sz w:val="24"/>
          <w:szCs w:val="24"/>
        </w:rPr>
      </w:pPr>
      <w:r>
        <w:rPr>
          <w:rFonts w:ascii="Arial" w:eastAsia="Arial" w:hAnsi="Arial" w:cs="Arial"/>
          <w:sz w:val="24"/>
          <w:szCs w:val="24"/>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25B4B0DB" w14:textId="77777777" w:rsidR="00424F25" w:rsidRDefault="00424F25">
      <w:pPr>
        <w:spacing w:after="0"/>
        <w:rPr>
          <w:rFonts w:ascii="Arial" w:eastAsia="Arial" w:hAnsi="Arial" w:cs="Arial"/>
          <w:sz w:val="24"/>
          <w:szCs w:val="24"/>
        </w:rPr>
      </w:pPr>
    </w:p>
    <w:p w14:paraId="1FF19B06" w14:textId="77777777" w:rsidR="00424F25" w:rsidRDefault="00000000">
      <w:pPr>
        <w:spacing w:after="0"/>
        <w:rPr>
          <w:rFonts w:ascii="Arial" w:eastAsia="Arial" w:hAnsi="Arial" w:cs="Arial"/>
          <w:sz w:val="24"/>
          <w:szCs w:val="24"/>
        </w:rPr>
      </w:pPr>
      <w:r>
        <w:rPr>
          <w:rFonts w:ascii="Arial" w:eastAsia="Arial" w:hAnsi="Arial" w:cs="Arial"/>
          <w:sz w:val="24"/>
          <w:szCs w:val="24"/>
        </w:rPr>
        <w:t>The Core Values are listed in alphabetical order. There is no ranking implied. Commitments following each value elaborate rather than deﬁne the values.</w:t>
      </w:r>
    </w:p>
    <w:p w14:paraId="12D50A60" w14:textId="77777777" w:rsidR="00424F25" w:rsidRDefault="00424F25">
      <w:pPr>
        <w:spacing w:after="0"/>
        <w:rPr>
          <w:rFonts w:ascii="Arial" w:eastAsia="Arial" w:hAnsi="Arial" w:cs="Arial"/>
          <w:sz w:val="24"/>
          <w:szCs w:val="24"/>
        </w:rPr>
      </w:pPr>
    </w:p>
    <w:p w14:paraId="11FBCC82"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1.</w:t>
      </w:r>
      <w:r>
        <w:rPr>
          <w:rFonts w:ascii="Arial" w:eastAsia="Arial" w:hAnsi="Arial" w:cs="Arial"/>
          <w:b/>
          <w:color w:val="4472C4"/>
          <w:sz w:val="24"/>
          <w:szCs w:val="24"/>
        </w:rPr>
        <w:tab/>
        <w:t>Community</w:t>
      </w:r>
    </w:p>
    <w:p w14:paraId="03E16395" w14:textId="77777777" w:rsidR="00424F25" w:rsidRDefault="00000000">
      <w:pPr>
        <w:numPr>
          <w:ilvl w:val="0"/>
          <w:numId w:val="24"/>
        </w:numPr>
        <w:pBdr>
          <w:top w:val="nil"/>
          <w:left w:val="nil"/>
          <w:bottom w:val="nil"/>
          <w:right w:val="nil"/>
          <w:between w:val="nil"/>
        </w:pBdr>
        <w:spacing w:after="0"/>
        <w:rPr>
          <w:rFonts w:ascii="Arial" w:eastAsia="Arial" w:hAnsi="Arial" w:cs="Arial"/>
          <w:color w:val="000000"/>
          <w:sz w:val="24"/>
          <w:szCs w:val="24"/>
        </w:rPr>
      </w:pPr>
      <w:sdt>
        <w:sdtPr>
          <w:tag w:val="goog_rdk_0"/>
          <w:id w:val="282626746"/>
        </w:sdtPr>
        <w:sdtContent>
          <w:r>
            <w:rPr>
              <w:rFonts w:ascii="Arial Unicode MS" w:eastAsia="Arial Unicode MS" w:hAnsi="Arial Unicode MS" w:cs="Arial Unicode MS"/>
              <w:color w:val="000000"/>
              <w:sz w:val="24"/>
              <w:szCs w:val="24"/>
            </w:rPr>
            <w:t>∙A commitment to build a diverse, collaborative, open, and student-centered community that holds itself and its members accountable to learn, serve, work, and grow together in partnership.</w:t>
          </w:r>
        </w:sdtContent>
      </w:sdt>
    </w:p>
    <w:p w14:paraId="78B60220" w14:textId="77777777" w:rsidR="00424F25" w:rsidRDefault="00000000" w:rsidP="00E615D0">
      <w:pPr>
        <w:numPr>
          <w:ilvl w:val="0"/>
          <w:numId w:val="24"/>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share the responsibility of governance and to create transparency and accountability in our decision-making.</w:t>
      </w:r>
    </w:p>
    <w:p w14:paraId="797C6BE6"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2.</w:t>
      </w:r>
      <w:r>
        <w:rPr>
          <w:rFonts w:ascii="Arial" w:eastAsia="Arial" w:hAnsi="Arial" w:cs="Arial"/>
          <w:b/>
          <w:color w:val="4472C4"/>
          <w:sz w:val="24"/>
          <w:szCs w:val="24"/>
        </w:rPr>
        <w:tab/>
        <w:t>Diversity</w:t>
      </w:r>
    </w:p>
    <w:p w14:paraId="35445483" w14:textId="77777777" w:rsidR="00424F25" w:rsidRDefault="00000000" w:rsidP="00E615D0">
      <w:pPr>
        <w:numPr>
          <w:ilvl w:val="0"/>
          <w:numId w:val="26"/>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celebrate, embrace, value and learn from the voices, perspectives, and experiences of all our community members.</w:t>
      </w:r>
    </w:p>
    <w:p w14:paraId="6A3C7381" w14:textId="03965A58" w:rsidR="00914E10" w:rsidRPr="00914E10" w:rsidRDefault="00000000" w:rsidP="00914E10">
      <w:pPr>
        <w:numPr>
          <w:ilvl w:val="0"/>
          <w:numId w:val="26"/>
        </w:numPr>
        <w:pBdr>
          <w:top w:val="nil"/>
          <w:left w:val="nil"/>
          <w:bottom w:val="nil"/>
          <w:right w:val="nil"/>
          <w:between w:val="nil"/>
        </w:pBdr>
        <w:spacing w:after="0"/>
        <w:rPr>
          <w:rFonts w:ascii="Arial" w:eastAsia="Arial" w:hAnsi="Arial" w:cs="Arial"/>
          <w:color w:val="000000"/>
          <w:sz w:val="24"/>
          <w:szCs w:val="24"/>
        </w:rPr>
      </w:pPr>
      <w:sdt>
        <w:sdtPr>
          <w:tag w:val="goog_rdk_1"/>
          <w:id w:val="1483190263"/>
        </w:sdtPr>
        <w:sdtContent>
          <w:r>
            <w:rPr>
              <w:rFonts w:ascii="Arial Unicode MS" w:eastAsia="Arial Unicode MS" w:hAnsi="Arial Unicode MS" w:cs="Arial Unicode MS"/>
              <w:color w:val="000000"/>
              <w:sz w:val="24"/>
              <w:szCs w:val="24"/>
            </w:rPr>
            <w:t>A commitment to ensure that the University oﬀers its students, faculty, and staﬀ of diverse backgrounds opportunities that are accessible and fair to all constituents. ∙ A commitment to seek and respect diverse points of view in the academic arena.</w:t>
          </w:r>
        </w:sdtContent>
      </w:sdt>
    </w:p>
    <w:p w14:paraId="350A5C59" w14:textId="77777777" w:rsidR="00424F25" w:rsidRDefault="00000000" w:rsidP="00914E10">
      <w:pPr>
        <w:spacing w:after="0" w:line="360" w:lineRule="auto"/>
        <w:rPr>
          <w:rFonts w:ascii="Arial" w:eastAsia="Arial" w:hAnsi="Arial" w:cs="Arial"/>
          <w:b/>
          <w:color w:val="4472C4"/>
          <w:sz w:val="24"/>
          <w:szCs w:val="24"/>
        </w:rPr>
      </w:pPr>
      <w:r>
        <w:rPr>
          <w:rFonts w:ascii="Arial" w:eastAsia="Arial" w:hAnsi="Arial" w:cs="Arial"/>
          <w:b/>
          <w:color w:val="4472C4"/>
          <w:sz w:val="24"/>
          <w:szCs w:val="24"/>
        </w:rPr>
        <w:t>3.</w:t>
      </w:r>
      <w:r>
        <w:rPr>
          <w:rFonts w:ascii="Arial" w:eastAsia="Arial" w:hAnsi="Arial" w:cs="Arial"/>
          <w:b/>
          <w:color w:val="4472C4"/>
          <w:sz w:val="24"/>
          <w:szCs w:val="24"/>
        </w:rPr>
        <w:tab/>
        <w:t>Excellence</w:t>
      </w:r>
    </w:p>
    <w:p w14:paraId="69858132" w14:textId="77777777" w:rsidR="00424F25" w:rsidRDefault="00000000" w:rsidP="00914E10">
      <w:pPr>
        <w:numPr>
          <w:ilvl w:val="0"/>
          <w:numId w:val="28"/>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excellence in every academic and professional pursuit.</w:t>
      </w:r>
    </w:p>
    <w:p w14:paraId="41BA4437" w14:textId="77777777" w:rsidR="00424F25" w:rsidRDefault="00000000" w:rsidP="00914E10">
      <w:pPr>
        <w:spacing w:after="0" w:line="360" w:lineRule="auto"/>
        <w:rPr>
          <w:rFonts w:ascii="Arial" w:eastAsia="Arial" w:hAnsi="Arial" w:cs="Arial"/>
          <w:b/>
          <w:color w:val="4472C4"/>
          <w:sz w:val="24"/>
          <w:szCs w:val="24"/>
        </w:rPr>
      </w:pPr>
      <w:r>
        <w:rPr>
          <w:rFonts w:ascii="Arial" w:eastAsia="Arial" w:hAnsi="Arial" w:cs="Arial"/>
          <w:b/>
          <w:color w:val="4472C4"/>
          <w:sz w:val="24"/>
          <w:szCs w:val="24"/>
        </w:rPr>
        <w:t>4.</w:t>
      </w:r>
      <w:r>
        <w:rPr>
          <w:rFonts w:ascii="Arial" w:eastAsia="Arial" w:hAnsi="Arial" w:cs="Arial"/>
          <w:b/>
          <w:color w:val="4472C4"/>
          <w:sz w:val="24"/>
          <w:szCs w:val="24"/>
        </w:rPr>
        <w:tab/>
        <w:t>Integrity</w:t>
      </w:r>
    </w:p>
    <w:p w14:paraId="21D7BEC9" w14:textId="77777777" w:rsidR="00424F25" w:rsidRDefault="00000000" w:rsidP="00914E10">
      <w:pPr>
        <w:numPr>
          <w:ilvl w:val="0"/>
          <w:numId w:val="28"/>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honor the sacredness and dignity of each person and the development of the whole person through our collaborative practices.</w:t>
      </w:r>
    </w:p>
    <w:p w14:paraId="6CBEDF76" w14:textId="77777777" w:rsidR="00424F25" w:rsidRDefault="00000000" w:rsidP="00914E10">
      <w:pPr>
        <w:numPr>
          <w:ilvl w:val="0"/>
          <w:numId w:val="28"/>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match our actions and our words.</w:t>
      </w:r>
    </w:p>
    <w:p w14:paraId="718FA5C7" w14:textId="77777777" w:rsidR="00424F25" w:rsidRDefault="00000000" w:rsidP="00914E10">
      <w:pPr>
        <w:spacing w:after="0" w:line="360" w:lineRule="auto"/>
        <w:rPr>
          <w:rFonts w:ascii="Arial" w:eastAsia="Arial" w:hAnsi="Arial" w:cs="Arial"/>
          <w:b/>
          <w:color w:val="4472C4"/>
          <w:sz w:val="24"/>
          <w:szCs w:val="24"/>
        </w:rPr>
      </w:pPr>
      <w:r>
        <w:rPr>
          <w:rFonts w:ascii="Arial" w:eastAsia="Arial" w:hAnsi="Arial" w:cs="Arial"/>
          <w:b/>
          <w:color w:val="4472C4"/>
          <w:sz w:val="24"/>
          <w:szCs w:val="24"/>
        </w:rPr>
        <w:t>5.</w:t>
      </w:r>
      <w:r>
        <w:rPr>
          <w:rFonts w:ascii="Arial" w:eastAsia="Arial" w:hAnsi="Arial" w:cs="Arial"/>
          <w:b/>
          <w:color w:val="4472C4"/>
          <w:sz w:val="24"/>
          <w:szCs w:val="24"/>
        </w:rPr>
        <w:tab/>
        <w:t>Justice</w:t>
      </w:r>
    </w:p>
    <w:p w14:paraId="2ED7C37F" w14:textId="77777777" w:rsidR="00424F25" w:rsidRDefault="00000000" w:rsidP="00914E10">
      <w:pPr>
        <w:numPr>
          <w:ilvl w:val="0"/>
          <w:numId w:val="29"/>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enhance the application of ethics, justice, and peace at the personal, community, and global levels.</w:t>
      </w:r>
    </w:p>
    <w:p w14:paraId="2673B0E3" w14:textId="77777777" w:rsidR="00424F25" w:rsidRDefault="00000000" w:rsidP="00914E10">
      <w:pPr>
        <w:spacing w:after="0" w:line="360" w:lineRule="auto"/>
        <w:rPr>
          <w:rFonts w:ascii="Arial" w:eastAsia="Arial" w:hAnsi="Arial" w:cs="Arial"/>
          <w:b/>
          <w:color w:val="4472C4"/>
          <w:sz w:val="24"/>
          <w:szCs w:val="24"/>
        </w:rPr>
      </w:pPr>
      <w:r>
        <w:rPr>
          <w:rFonts w:ascii="Arial" w:eastAsia="Arial" w:hAnsi="Arial" w:cs="Arial"/>
          <w:b/>
          <w:color w:val="4472C4"/>
          <w:sz w:val="24"/>
          <w:szCs w:val="24"/>
        </w:rPr>
        <w:t>6.</w:t>
      </w:r>
      <w:r>
        <w:rPr>
          <w:rFonts w:ascii="Arial" w:eastAsia="Arial" w:hAnsi="Arial" w:cs="Arial"/>
          <w:b/>
          <w:color w:val="4472C4"/>
          <w:sz w:val="24"/>
          <w:szCs w:val="24"/>
        </w:rPr>
        <w:tab/>
        <w:t>Learning</w:t>
      </w:r>
    </w:p>
    <w:p w14:paraId="3F55AE76" w14:textId="77777777" w:rsidR="00424F25" w:rsidRDefault="00000000" w:rsidP="00914E10">
      <w:pPr>
        <w:numPr>
          <w:ilvl w:val="0"/>
          <w:numId w:val="29"/>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innovative learning of what is necessary for life, both as a directed process and as a lifelong practice.</w:t>
      </w:r>
    </w:p>
    <w:p w14:paraId="5512AEF8" w14:textId="77777777" w:rsidR="00424F25" w:rsidRDefault="00000000" w:rsidP="00914E10">
      <w:pPr>
        <w:numPr>
          <w:ilvl w:val="0"/>
          <w:numId w:val="29"/>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the search for truth, knowledge, and meaning.</w:t>
      </w:r>
    </w:p>
    <w:p w14:paraId="48CF5295" w14:textId="77777777" w:rsidR="00424F25" w:rsidRDefault="00000000" w:rsidP="00914E10">
      <w:pPr>
        <w:spacing w:after="0" w:line="360" w:lineRule="auto"/>
        <w:rPr>
          <w:rFonts w:ascii="Arial" w:eastAsia="Arial" w:hAnsi="Arial" w:cs="Arial"/>
          <w:b/>
          <w:color w:val="4472C4"/>
          <w:sz w:val="24"/>
          <w:szCs w:val="24"/>
        </w:rPr>
      </w:pPr>
      <w:r>
        <w:rPr>
          <w:rFonts w:ascii="Arial" w:eastAsia="Arial" w:hAnsi="Arial" w:cs="Arial"/>
          <w:b/>
          <w:color w:val="4472C4"/>
          <w:sz w:val="24"/>
          <w:szCs w:val="24"/>
        </w:rPr>
        <w:t>7.</w:t>
      </w:r>
      <w:r>
        <w:rPr>
          <w:rFonts w:ascii="Arial" w:eastAsia="Arial" w:hAnsi="Arial" w:cs="Arial"/>
          <w:b/>
          <w:color w:val="4472C4"/>
          <w:sz w:val="24"/>
          <w:szCs w:val="24"/>
        </w:rPr>
        <w:tab/>
        <w:t>Service</w:t>
      </w:r>
    </w:p>
    <w:p w14:paraId="54A00CF2" w14:textId="77777777" w:rsidR="00424F25" w:rsidRDefault="00000000" w:rsidP="00914E10">
      <w:pPr>
        <w:numPr>
          <w:ilvl w:val="0"/>
          <w:numId w:val="30"/>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color w:val="000000"/>
          <w:sz w:val="24"/>
          <w:szCs w:val="24"/>
        </w:rPr>
        <w:t>A commitment to community-based learning and other forms of service.</w:t>
      </w:r>
    </w:p>
    <w:p w14:paraId="1B1D928F" w14:textId="77777777" w:rsidR="00424F25" w:rsidRDefault="00424F25">
      <w:pPr>
        <w:spacing w:after="0"/>
        <w:rPr>
          <w:rFonts w:ascii="Arial" w:eastAsia="Arial" w:hAnsi="Arial" w:cs="Arial"/>
          <w:sz w:val="24"/>
          <w:szCs w:val="24"/>
        </w:rPr>
      </w:pPr>
    </w:p>
    <w:p w14:paraId="588C27FA" w14:textId="77777777" w:rsidR="00424F25" w:rsidRDefault="00000000">
      <w:pPr>
        <w:spacing w:after="0"/>
        <w:rPr>
          <w:rFonts w:ascii="Arial" w:eastAsia="Arial" w:hAnsi="Arial" w:cs="Arial"/>
          <w:sz w:val="24"/>
          <w:szCs w:val="24"/>
        </w:rPr>
      </w:pPr>
      <w:r>
        <w:rPr>
          <w:rFonts w:ascii="Arial" w:eastAsia="Arial" w:hAnsi="Arial" w:cs="Arial"/>
          <w:sz w:val="24"/>
          <w:szCs w:val="24"/>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13E68C39" w14:textId="77777777" w:rsidR="00424F25" w:rsidRDefault="00424F25">
      <w:pPr>
        <w:spacing w:after="0"/>
        <w:rPr>
          <w:rFonts w:ascii="Arial" w:eastAsia="Arial" w:hAnsi="Arial" w:cs="Arial"/>
          <w:sz w:val="24"/>
          <w:szCs w:val="24"/>
        </w:rPr>
      </w:pPr>
    </w:p>
    <w:p w14:paraId="0E9E177D" w14:textId="77777777" w:rsidR="00424F25" w:rsidRDefault="00000000">
      <w:pPr>
        <w:spacing w:after="0"/>
        <w:rPr>
          <w:rFonts w:ascii="Arial" w:eastAsia="Arial" w:hAnsi="Arial" w:cs="Arial"/>
          <w:sz w:val="24"/>
          <w:szCs w:val="24"/>
        </w:rPr>
      </w:pPr>
      <w:r>
        <w:rPr>
          <w:rFonts w:ascii="Arial" w:eastAsia="Arial" w:hAnsi="Arial" w:cs="Arial"/>
          <w:sz w:val="24"/>
          <w:szCs w:val="24"/>
        </w:rPr>
        <w:t>In keeping with Notre Dame de Namur University’s Mission Statement, we commit ourselves to building a student-centered environment, which references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61F7D366" w14:textId="77777777" w:rsidR="00424F25" w:rsidRDefault="00424F25">
      <w:pPr>
        <w:spacing w:after="0"/>
        <w:rPr>
          <w:rFonts w:ascii="Arial" w:eastAsia="Arial" w:hAnsi="Arial" w:cs="Arial"/>
          <w:sz w:val="24"/>
          <w:szCs w:val="24"/>
        </w:rPr>
      </w:pPr>
    </w:p>
    <w:p w14:paraId="7B75EAB6" w14:textId="77777777" w:rsidR="00424F25" w:rsidRDefault="00000000">
      <w:pPr>
        <w:pStyle w:val="Heading3"/>
      </w:pPr>
      <w:bookmarkStart w:id="5" w:name="_heading=h.tjlj3ulh39us" w:colFirst="0" w:colLast="0"/>
      <w:bookmarkEnd w:id="5"/>
      <w:r>
        <w:lastRenderedPageBreak/>
        <w:t>MULTIPLE SUBJECT CREDENTIAL PROGRAM OVERVIEW</w:t>
      </w:r>
    </w:p>
    <w:p w14:paraId="75BA2F37" w14:textId="77777777" w:rsidR="00424F25" w:rsidRDefault="00424F25">
      <w:pPr>
        <w:spacing w:after="0"/>
        <w:jc w:val="center"/>
        <w:rPr>
          <w:rFonts w:ascii="Arial" w:eastAsia="Arial" w:hAnsi="Arial" w:cs="Arial"/>
          <w:b/>
          <w:sz w:val="24"/>
          <w:szCs w:val="24"/>
        </w:rPr>
      </w:pPr>
    </w:p>
    <w:p w14:paraId="02B24ECA" w14:textId="47B47059" w:rsidR="00424F25" w:rsidRDefault="00000000">
      <w:pPr>
        <w:spacing w:after="0"/>
        <w:rPr>
          <w:rFonts w:ascii="Arial" w:eastAsia="Arial" w:hAnsi="Arial" w:cs="Arial"/>
          <w:sz w:val="24"/>
          <w:szCs w:val="24"/>
        </w:rPr>
      </w:pPr>
      <w:r>
        <w:rPr>
          <w:rFonts w:ascii="Arial" w:eastAsia="Arial" w:hAnsi="Arial" w:cs="Arial"/>
          <w:sz w:val="24"/>
          <w:szCs w:val="24"/>
        </w:rPr>
        <w:t xml:space="preserve">Notre Dame de Namur University’s Multiple Subject Credential Program is approved by the California Commission on Teacher Credentialing as it complies with Senate Bill 2042. The Multiple Subject Credential authorizes the holder to teach multiple subjects in a self-contained classroom. Instruction in this situation occurs most frequently in elementary and early childhood education. The Multiple Subject Teaching Credential authorizes the holder to teach all subjects in a self-contained classroom, such as the classrooms in most elementary schools, in grades preschool, K–12, or in classes organized primarily for adults. In addition, the holder of a Multiple Subject Teaching Credential may serve in a core or </w:t>
      </w:r>
      <w:r w:rsidR="0041325D">
        <w:rPr>
          <w:rFonts w:ascii="Arial" w:eastAsia="Arial" w:hAnsi="Arial" w:cs="Arial"/>
          <w:sz w:val="24"/>
          <w:szCs w:val="24"/>
        </w:rPr>
        <w:t>team-teaching</w:t>
      </w:r>
      <w:r>
        <w:rPr>
          <w:rFonts w:ascii="Arial" w:eastAsia="Arial" w:hAnsi="Arial" w:cs="Arial"/>
          <w:sz w:val="24"/>
          <w:szCs w:val="24"/>
        </w:rPr>
        <w:t xml:space="preserve"> setting (Ed. Code 13129).</w:t>
      </w:r>
    </w:p>
    <w:p w14:paraId="0D854DF6" w14:textId="77777777" w:rsidR="00424F25" w:rsidRDefault="00424F25">
      <w:pPr>
        <w:spacing w:after="0"/>
        <w:jc w:val="center"/>
        <w:rPr>
          <w:rFonts w:ascii="Arial" w:eastAsia="Arial" w:hAnsi="Arial" w:cs="Arial"/>
          <w:sz w:val="24"/>
          <w:szCs w:val="24"/>
        </w:rPr>
      </w:pPr>
    </w:p>
    <w:p w14:paraId="4E0CA126" w14:textId="77777777" w:rsidR="00424F25" w:rsidRDefault="00000000">
      <w:pPr>
        <w:spacing w:after="0"/>
        <w:rPr>
          <w:rFonts w:ascii="Arial" w:eastAsia="Arial" w:hAnsi="Arial" w:cs="Arial"/>
          <w:sz w:val="24"/>
          <w:szCs w:val="24"/>
        </w:rPr>
      </w:pPr>
      <w:r>
        <w:rPr>
          <w:rFonts w:ascii="Arial" w:eastAsia="Arial" w:hAnsi="Arial" w:cs="Arial"/>
          <w:sz w:val="24"/>
          <w:szCs w:val="24"/>
        </w:rPr>
        <w:t>The Multiple Subject Credential program at Notre Dame de Namur University provides student teacher/interns the opportunity to achieve competence through participation in three areas:</w:t>
      </w:r>
    </w:p>
    <w:p w14:paraId="558F03EC" w14:textId="77777777" w:rsidR="00424F25" w:rsidRDefault="00424F25">
      <w:pPr>
        <w:spacing w:after="0"/>
        <w:rPr>
          <w:rFonts w:ascii="Arial" w:eastAsia="Arial" w:hAnsi="Arial" w:cs="Arial"/>
          <w:b/>
          <w:sz w:val="24"/>
          <w:szCs w:val="24"/>
        </w:rPr>
      </w:pPr>
    </w:p>
    <w:p w14:paraId="6A965BC2"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A.</w:t>
      </w:r>
      <w:r>
        <w:rPr>
          <w:rFonts w:ascii="Arial" w:eastAsia="Arial" w:hAnsi="Arial" w:cs="Arial"/>
          <w:b/>
          <w:color w:val="4472C4"/>
          <w:sz w:val="24"/>
          <w:szCs w:val="24"/>
        </w:rPr>
        <w:tab/>
        <w:t>Professional Coursework</w:t>
      </w:r>
    </w:p>
    <w:p w14:paraId="254B1851"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1. Participation in all phases of group class work.</w:t>
      </w:r>
    </w:p>
    <w:p w14:paraId="4CF0920C"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 xml:space="preserve">2. Development of individual and group projects as designated in course requirements. </w:t>
      </w:r>
    </w:p>
    <w:p w14:paraId="441FC028"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3. Completion of reading assignments and written papers on those topics deemed necessary and appropriate.</w:t>
      </w:r>
    </w:p>
    <w:p w14:paraId="111BAAA8"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4. Presentation of oral assignments as required.</w:t>
      </w:r>
    </w:p>
    <w:p w14:paraId="6D6EA6A0"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5. Passing midterm and ﬁnal examinations.</w:t>
      </w:r>
    </w:p>
    <w:p w14:paraId="48FB3FC9"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6. A GPA of 3.0 must be maintained in the program which equates to grades of B or better across the coursework.</w:t>
      </w:r>
    </w:p>
    <w:p w14:paraId="69CADF01" w14:textId="77777777" w:rsidR="00424F25" w:rsidRDefault="00424F25">
      <w:pPr>
        <w:spacing w:after="0"/>
        <w:rPr>
          <w:rFonts w:ascii="Arial" w:eastAsia="Arial" w:hAnsi="Arial" w:cs="Arial"/>
          <w:sz w:val="24"/>
          <w:szCs w:val="24"/>
        </w:rPr>
      </w:pPr>
    </w:p>
    <w:p w14:paraId="26DA132A" w14:textId="77777777" w:rsidR="00424F25" w:rsidRDefault="00000000">
      <w:pPr>
        <w:spacing w:after="0"/>
        <w:rPr>
          <w:rFonts w:ascii="Arial" w:eastAsia="Arial" w:hAnsi="Arial" w:cs="Arial"/>
          <w:b/>
          <w:sz w:val="24"/>
          <w:szCs w:val="24"/>
        </w:rPr>
      </w:pPr>
      <w:r>
        <w:rPr>
          <w:rFonts w:ascii="Arial" w:eastAsia="Arial" w:hAnsi="Arial" w:cs="Arial"/>
          <w:b/>
          <w:color w:val="4472C4"/>
          <w:sz w:val="24"/>
          <w:szCs w:val="24"/>
        </w:rPr>
        <w:t>B.</w:t>
      </w:r>
      <w:r>
        <w:rPr>
          <w:rFonts w:ascii="Arial" w:eastAsia="Arial" w:hAnsi="Arial" w:cs="Arial"/>
          <w:b/>
          <w:sz w:val="24"/>
          <w:szCs w:val="24"/>
        </w:rPr>
        <w:tab/>
      </w:r>
      <w:r>
        <w:rPr>
          <w:rFonts w:ascii="Arial" w:eastAsia="Arial" w:hAnsi="Arial" w:cs="Arial"/>
          <w:b/>
          <w:color w:val="4472C4"/>
          <w:sz w:val="24"/>
          <w:szCs w:val="24"/>
        </w:rPr>
        <w:t>Fieldwork/Clinical Practice (“Student/Intern Teaching”)</w:t>
      </w:r>
    </w:p>
    <w:p w14:paraId="171DF805"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1.Observation of diﬀerent teaching - learning environments, teaching strategies and styles.</w:t>
      </w:r>
    </w:p>
    <w:p w14:paraId="73C08F69"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2. Preparation, teaching, and evaluation of teaching/learning experience.</w:t>
      </w:r>
    </w:p>
    <w:p w14:paraId="3D4AA6CE"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3. Continuous conferencing with cooperating teacher/intern support provider and supervisor regarding strategies, materials, preparation, and presentation.</w:t>
      </w:r>
    </w:p>
    <w:p w14:paraId="73EE09D2"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4. Observation and reaction by Notre Dame de Namur University supervisor.</w:t>
      </w:r>
    </w:p>
    <w:p w14:paraId="0DFBA717"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5. Written appraisal of growth in teaching by the cooperating teacher/intern support provider and the supervisor.</w:t>
      </w:r>
    </w:p>
    <w:p w14:paraId="0A45E31E"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6. Participation in workshops and in-services oﬀered by the school or district where clinical practice/student teaching is taking place.</w:t>
      </w:r>
    </w:p>
    <w:p w14:paraId="3626AD7F" w14:textId="77777777" w:rsidR="00424F25" w:rsidRDefault="00424F25">
      <w:pPr>
        <w:spacing w:after="0"/>
        <w:rPr>
          <w:rFonts w:ascii="Arial" w:eastAsia="Arial" w:hAnsi="Arial" w:cs="Arial"/>
          <w:color w:val="4472C4"/>
          <w:sz w:val="24"/>
          <w:szCs w:val="24"/>
        </w:rPr>
      </w:pPr>
    </w:p>
    <w:p w14:paraId="04DAB270"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C.</w:t>
      </w:r>
      <w:r>
        <w:rPr>
          <w:rFonts w:ascii="Arial" w:eastAsia="Arial" w:hAnsi="Arial" w:cs="Arial"/>
          <w:b/>
          <w:color w:val="4472C4"/>
          <w:sz w:val="24"/>
          <w:szCs w:val="24"/>
        </w:rPr>
        <w:tab/>
        <w:t>Seminars and Orientation</w:t>
      </w:r>
    </w:p>
    <w:p w14:paraId="54FC293C"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t>1. First semester student teachers/interns are REQUIRED to attend orientations. No excuses.</w:t>
      </w:r>
    </w:p>
    <w:p w14:paraId="68C6C5A0" w14:textId="77777777" w:rsidR="00424F25" w:rsidRDefault="00000000">
      <w:pPr>
        <w:spacing w:after="0"/>
        <w:ind w:firstLine="720"/>
        <w:rPr>
          <w:rFonts w:ascii="Arial" w:eastAsia="Arial" w:hAnsi="Arial" w:cs="Arial"/>
          <w:sz w:val="24"/>
          <w:szCs w:val="24"/>
        </w:rPr>
      </w:pPr>
      <w:r>
        <w:rPr>
          <w:rFonts w:ascii="Arial" w:eastAsia="Arial" w:hAnsi="Arial" w:cs="Arial"/>
          <w:sz w:val="24"/>
          <w:szCs w:val="24"/>
        </w:rPr>
        <w:t>2. Attendance at weekly seminars is required.</w:t>
      </w:r>
    </w:p>
    <w:p w14:paraId="2C987B5E" w14:textId="77777777" w:rsidR="00424F25" w:rsidRDefault="00000000">
      <w:pPr>
        <w:spacing w:after="0"/>
        <w:ind w:left="720"/>
        <w:rPr>
          <w:rFonts w:ascii="Arial" w:eastAsia="Arial" w:hAnsi="Arial" w:cs="Arial"/>
          <w:sz w:val="24"/>
          <w:szCs w:val="24"/>
        </w:rPr>
      </w:pPr>
      <w:r>
        <w:rPr>
          <w:rFonts w:ascii="Arial" w:eastAsia="Arial" w:hAnsi="Arial" w:cs="Arial"/>
          <w:sz w:val="24"/>
          <w:szCs w:val="24"/>
        </w:rPr>
        <w:lastRenderedPageBreak/>
        <w:t>3. The topics of lesson planning, instructional strategies, and classroom management are the focus of the seminar.</w:t>
      </w:r>
    </w:p>
    <w:p w14:paraId="4F8CDB1D" w14:textId="6C6CDA72" w:rsidR="00424F25" w:rsidRPr="00340CCB" w:rsidRDefault="00000000" w:rsidP="00340CCB">
      <w:pPr>
        <w:spacing w:after="0"/>
        <w:ind w:left="720"/>
        <w:rPr>
          <w:rFonts w:ascii="Arial" w:eastAsia="Arial" w:hAnsi="Arial" w:cs="Arial"/>
          <w:sz w:val="24"/>
          <w:szCs w:val="24"/>
        </w:rPr>
      </w:pPr>
      <w:r>
        <w:rPr>
          <w:rFonts w:ascii="Arial" w:eastAsia="Arial" w:hAnsi="Arial" w:cs="Arial"/>
          <w:sz w:val="24"/>
          <w:szCs w:val="24"/>
        </w:rPr>
        <w:t>4. Individual conferences with resource persons who can be of assistance at both Notre Dame de Namur University and the candidate’s school will be arranged.</w:t>
      </w:r>
    </w:p>
    <w:p w14:paraId="58B76568" w14:textId="77777777" w:rsidR="006E464F" w:rsidRDefault="006E464F">
      <w:pPr>
        <w:spacing w:after="0"/>
        <w:ind w:left="720"/>
        <w:rPr>
          <w:rFonts w:ascii="Arial" w:eastAsia="Arial" w:hAnsi="Arial" w:cs="Arial"/>
          <w:color w:val="4472C4"/>
          <w:sz w:val="24"/>
          <w:szCs w:val="24"/>
        </w:rPr>
      </w:pPr>
    </w:p>
    <w:p w14:paraId="69BED90D" w14:textId="77777777" w:rsidR="00424F25" w:rsidRDefault="00000000">
      <w:pPr>
        <w:pStyle w:val="Heading4"/>
      </w:pPr>
      <w:bookmarkStart w:id="6" w:name="_heading=h.h05r1tmfje8c" w:colFirst="0" w:colLast="0"/>
      <w:bookmarkEnd w:id="6"/>
      <w:r>
        <w:t>ADMISSION TO THE CREDENTIAL PROGRAM</w:t>
      </w:r>
    </w:p>
    <w:p w14:paraId="5999A8AE" w14:textId="77777777" w:rsidR="00424F25" w:rsidRDefault="00424F25">
      <w:pPr>
        <w:spacing w:after="0"/>
        <w:ind w:left="720"/>
        <w:jc w:val="center"/>
        <w:rPr>
          <w:rFonts w:ascii="Arial" w:eastAsia="Arial" w:hAnsi="Arial" w:cs="Arial"/>
          <w:b/>
          <w:sz w:val="24"/>
          <w:szCs w:val="24"/>
        </w:rPr>
      </w:pPr>
    </w:p>
    <w:p w14:paraId="76E8F6B2"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Each prospective candidate for a teaching credential must hold a bachelor’s degree before ﬁling an application for admission to graduate standing. The application for admission can be found online at: </w:t>
      </w:r>
      <w:hyperlink r:id="rId11">
        <w:r>
          <w:rPr>
            <w:rFonts w:ascii="Arial" w:eastAsia="Arial" w:hAnsi="Arial" w:cs="Arial"/>
            <w:color w:val="0563C1"/>
            <w:sz w:val="24"/>
            <w:szCs w:val="24"/>
            <w:u w:val="single"/>
          </w:rPr>
          <w:t>www.ndnu.edu/admissions/apply/</w:t>
        </w:r>
      </w:hyperlink>
      <w:r>
        <w:rPr>
          <w:rFonts w:ascii="Arial" w:eastAsia="Arial" w:hAnsi="Arial" w:cs="Arial"/>
          <w:sz w:val="24"/>
          <w:szCs w:val="24"/>
        </w:rPr>
        <w:t>. Any questions, please contact the School of Education Admissions.</w:t>
      </w:r>
    </w:p>
    <w:p w14:paraId="624D028C" w14:textId="77777777" w:rsidR="00424F25" w:rsidRDefault="00424F25">
      <w:pPr>
        <w:spacing w:after="0"/>
        <w:ind w:left="720"/>
        <w:rPr>
          <w:rFonts w:ascii="Arial" w:eastAsia="Arial" w:hAnsi="Arial" w:cs="Arial"/>
          <w:sz w:val="24"/>
          <w:szCs w:val="24"/>
        </w:rPr>
      </w:pPr>
    </w:p>
    <w:p w14:paraId="3F67A6AD" w14:textId="77777777" w:rsidR="00424F25" w:rsidRDefault="00000000">
      <w:pPr>
        <w:spacing w:after="0"/>
        <w:rPr>
          <w:rFonts w:ascii="Arial" w:eastAsia="Arial" w:hAnsi="Arial" w:cs="Arial"/>
          <w:sz w:val="24"/>
          <w:szCs w:val="24"/>
        </w:rPr>
      </w:pPr>
      <w:r>
        <w:rPr>
          <w:rFonts w:ascii="Arial" w:eastAsia="Arial" w:hAnsi="Arial" w:cs="Arial"/>
          <w:sz w:val="24"/>
          <w:szCs w:val="24"/>
        </w:rPr>
        <w:t>A personal interview with the Program Director is required to assess the applicant’s suitability for teaching.</w:t>
      </w:r>
    </w:p>
    <w:p w14:paraId="06721152" w14:textId="77777777" w:rsidR="00424F25" w:rsidRDefault="00424F25">
      <w:pPr>
        <w:spacing w:after="0"/>
        <w:ind w:left="720"/>
        <w:jc w:val="center"/>
        <w:rPr>
          <w:rFonts w:ascii="Arial" w:eastAsia="Arial" w:hAnsi="Arial" w:cs="Arial"/>
          <w:b/>
          <w:sz w:val="24"/>
          <w:szCs w:val="24"/>
        </w:rPr>
      </w:pPr>
    </w:p>
    <w:p w14:paraId="610F1B6D" w14:textId="77777777" w:rsidR="00424F25" w:rsidRPr="006A64C3" w:rsidRDefault="00000000">
      <w:pPr>
        <w:spacing w:after="0"/>
        <w:rPr>
          <w:rFonts w:ascii="Arial" w:eastAsia="Arial" w:hAnsi="Arial" w:cs="Arial"/>
          <w:bCs/>
          <w:sz w:val="24"/>
          <w:szCs w:val="24"/>
        </w:rPr>
      </w:pPr>
      <w:r w:rsidRPr="006A64C3">
        <w:rPr>
          <w:rFonts w:ascii="Arial" w:eastAsia="Arial" w:hAnsi="Arial" w:cs="Arial"/>
          <w:bCs/>
          <w:sz w:val="24"/>
          <w:szCs w:val="24"/>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1B9C1DFC" w14:textId="77777777" w:rsidR="00424F25" w:rsidRDefault="00424F25">
      <w:pPr>
        <w:spacing w:after="0"/>
        <w:ind w:left="720"/>
        <w:jc w:val="center"/>
        <w:rPr>
          <w:rFonts w:ascii="Arial" w:eastAsia="Arial" w:hAnsi="Arial" w:cs="Arial"/>
          <w:b/>
          <w:sz w:val="24"/>
          <w:szCs w:val="24"/>
        </w:rPr>
      </w:pPr>
    </w:p>
    <w:p w14:paraId="4F3709EA" w14:textId="77777777" w:rsidR="00424F25" w:rsidRDefault="00000000">
      <w:pPr>
        <w:pStyle w:val="Heading5"/>
      </w:pPr>
      <w:bookmarkStart w:id="7" w:name="_heading=h.aiwqsx1kfd5k" w:colFirst="0" w:colLast="0"/>
      <w:bookmarkEnd w:id="7"/>
      <w:r>
        <w:t>ACCEPTANCE PROCEDURE FOR THE CANDIDATE</w:t>
      </w:r>
    </w:p>
    <w:p w14:paraId="0D8426C9" w14:textId="77777777" w:rsidR="00424F25" w:rsidRDefault="00424F25">
      <w:pPr>
        <w:spacing w:after="0"/>
        <w:rPr>
          <w:rFonts w:ascii="Arial" w:eastAsia="Arial" w:hAnsi="Arial" w:cs="Arial"/>
          <w:b/>
          <w:sz w:val="24"/>
          <w:szCs w:val="24"/>
        </w:rPr>
      </w:pPr>
    </w:p>
    <w:p w14:paraId="21D09928" w14:textId="77777777" w:rsidR="00424F25" w:rsidRDefault="00000000">
      <w:pPr>
        <w:numPr>
          <w:ilvl w:val="0"/>
          <w:numId w:val="5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Complete the online application at: </w:t>
      </w:r>
      <w:hyperlink r:id="rId12">
        <w:r>
          <w:rPr>
            <w:rFonts w:ascii="Arial" w:eastAsia="Arial" w:hAnsi="Arial" w:cs="Arial"/>
            <w:color w:val="0563C1"/>
            <w:sz w:val="24"/>
            <w:szCs w:val="24"/>
            <w:u w:val="single"/>
          </w:rPr>
          <w:t>www.ndnu.edu/admissions/apply/</w:t>
        </w:r>
      </w:hyperlink>
      <w:r>
        <w:rPr>
          <w:rFonts w:ascii="Arial" w:eastAsia="Arial" w:hAnsi="Arial" w:cs="Arial"/>
          <w:color w:val="000000"/>
          <w:sz w:val="24"/>
          <w:szCs w:val="24"/>
        </w:rPr>
        <w:t xml:space="preserve"> </w:t>
      </w:r>
    </w:p>
    <w:p w14:paraId="5A90467B" w14:textId="77777777" w:rsidR="00424F25" w:rsidRDefault="00000000" w:rsidP="00340CCB">
      <w:pPr>
        <w:numPr>
          <w:ilvl w:val="0"/>
          <w:numId w:val="56"/>
        </w:numPr>
        <w:pBdr>
          <w:top w:val="nil"/>
          <w:left w:val="nil"/>
          <w:bottom w:val="nil"/>
          <w:right w:val="nil"/>
          <w:between w:val="nil"/>
        </w:pBdr>
        <w:spacing w:after="0" w:line="240" w:lineRule="auto"/>
        <w:rPr>
          <w:rFonts w:ascii="Arial" w:eastAsia="Arial" w:hAnsi="Arial" w:cs="Arial"/>
          <w:color w:val="000000"/>
          <w:sz w:val="24"/>
          <w:szCs w:val="24"/>
        </w:rPr>
      </w:pPr>
      <w:sdt>
        <w:sdtPr>
          <w:tag w:val="goog_rdk_2"/>
          <w:id w:val="-355813843"/>
        </w:sdtPr>
        <w:sdtContent>
          <w:r>
            <w:rPr>
              <w:rFonts w:ascii="Arial Unicode MS" w:eastAsia="Arial Unicode MS" w:hAnsi="Arial Unicode MS" w:cs="Arial Unicode MS"/>
              <w:color w:val="000000"/>
              <w:sz w:val="24"/>
              <w:szCs w:val="24"/>
            </w:rPr>
            <w:t>Return the completed application materials to Graduate Admissions including: ∙ Oﬃcial Transcripts from all colleges and universities attended, with one transcript showing a bachelor’s degree from a regionally accredited institution in the U.S., or equivalent academic preparation outside of the U.S.</w:t>
          </w:r>
        </w:sdtContent>
      </w:sdt>
    </w:p>
    <w:p w14:paraId="6BECCA4D" w14:textId="77777777" w:rsidR="00424F25" w:rsidRDefault="00000000">
      <w:pPr>
        <w:numPr>
          <w:ilvl w:val="0"/>
          <w:numId w:val="5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Undergraduate cumulative grade point average of 2.5 or better</w:t>
      </w:r>
    </w:p>
    <w:p w14:paraId="4C82D08D" w14:textId="77777777" w:rsidR="005C36C4" w:rsidRDefault="00000000" w:rsidP="005C36C4">
      <w:pPr>
        <w:numPr>
          <w:ilvl w:val="0"/>
          <w:numId w:val="5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Two letters of recommendation</w:t>
      </w:r>
    </w:p>
    <w:p w14:paraId="5A07FD38" w14:textId="4DA4D1C0" w:rsidR="0041325D" w:rsidRPr="005C36C4" w:rsidRDefault="00000000" w:rsidP="005C36C4">
      <w:pPr>
        <w:numPr>
          <w:ilvl w:val="0"/>
          <w:numId w:val="58"/>
        </w:numPr>
        <w:pBdr>
          <w:top w:val="nil"/>
          <w:left w:val="nil"/>
          <w:bottom w:val="nil"/>
          <w:right w:val="nil"/>
          <w:between w:val="nil"/>
        </w:pBdr>
        <w:spacing w:after="0"/>
        <w:rPr>
          <w:rFonts w:ascii="Arial" w:eastAsia="Arial" w:hAnsi="Arial" w:cs="Arial"/>
          <w:color w:val="000000"/>
          <w:sz w:val="24"/>
          <w:szCs w:val="24"/>
        </w:rPr>
      </w:pPr>
      <w:r w:rsidRPr="005C36C4">
        <w:rPr>
          <w:rFonts w:ascii="Arial" w:eastAsia="Arial" w:hAnsi="Arial" w:cs="Arial"/>
          <w:color w:val="000000"/>
          <w:sz w:val="24"/>
          <w:szCs w:val="24"/>
        </w:rPr>
        <w:t>Proof of completion of the Basic Skills Requirement</w:t>
      </w:r>
      <w:r w:rsidR="0041325D" w:rsidRPr="005C36C4">
        <w:rPr>
          <w:rFonts w:ascii="Arial" w:eastAsia="Arial" w:hAnsi="Arial" w:cs="Arial"/>
          <w:color w:val="000000"/>
          <w:sz w:val="24"/>
          <w:szCs w:val="24"/>
        </w:rPr>
        <w:t xml:space="preserve">: As of June 29, </w:t>
      </w:r>
      <w:r w:rsidR="00A0528E" w:rsidRPr="005C36C4">
        <w:rPr>
          <w:rFonts w:ascii="Arial" w:eastAsia="Arial" w:hAnsi="Arial" w:cs="Arial"/>
          <w:color w:val="000000"/>
          <w:sz w:val="24"/>
          <w:szCs w:val="24"/>
        </w:rPr>
        <w:t>2024,</w:t>
      </w:r>
      <w:r w:rsidR="0041325D" w:rsidRPr="005C36C4">
        <w:rPr>
          <w:rFonts w:ascii="Arial" w:eastAsia="Arial" w:hAnsi="Arial" w:cs="Arial"/>
          <w:color w:val="000000"/>
          <w:sz w:val="24"/>
          <w:szCs w:val="24"/>
        </w:rPr>
        <w:t xml:space="preserve"> a </w:t>
      </w:r>
      <w:proofErr w:type="gramStart"/>
      <w:r w:rsidR="0041325D" w:rsidRPr="005C36C4">
        <w:rPr>
          <w:rFonts w:ascii="Arial" w:eastAsia="Arial" w:hAnsi="Arial" w:cs="Arial"/>
          <w:color w:val="000000"/>
          <w:sz w:val="24"/>
          <w:szCs w:val="24"/>
        </w:rPr>
        <w:t>Bachelor’s Degree</w:t>
      </w:r>
      <w:proofErr w:type="gramEnd"/>
      <w:r w:rsidR="0041325D" w:rsidRPr="005C36C4">
        <w:rPr>
          <w:rFonts w:ascii="Arial" w:eastAsia="Arial" w:hAnsi="Arial" w:cs="Arial"/>
          <w:color w:val="000000"/>
          <w:sz w:val="24"/>
          <w:szCs w:val="24"/>
        </w:rPr>
        <w:t xml:space="preserve"> demonstrates completion of the Basic Skills Requirement. See PSA 24-07 on the CTC website:</w:t>
      </w:r>
      <w:r w:rsidR="005C36C4" w:rsidRPr="005C36C4">
        <w:rPr>
          <w:sz w:val="20"/>
          <w:szCs w:val="20"/>
        </w:rPr>
        <w:t xml:space="preserve"> </w:t>
      </w:r>
      <w:hyperlink r:id="rId13" w:history="1">
        <w:r w:rsidR="005C36C4" w:rsidRPr="005C36C4">
          <w:rPr>
            <w:rStyle w:val="Hyperlink"/>
            <w:rFonts w:ascii="Arial" w:eastAsia="Arial" w:hAnsi="Arial" w:cs="Arial"/>
            <w:sz w:val="24"/>
            <w:szCs w:val="24"/>
          </w:rPr>
          <w:t>https://www.ctc.ca.gov/docs/default-source/educator-prep/ps-alerts/2024/psa-24-07.pdf?sfvrsn=4b8f3cb1_3</w:t>
        </w:r>
      </w:hyperlink>
    </w:p>
    <w:p w14:paraId="4A5AC040" w14:textId="0F7BFACF" w:rsidR="00424F25" w:rsidRDefault="00000000" w:rsidP="0041325D">
      <w:pPr>
        <w:pBdr>
          <w:top w:val="nil"/>
          <w:left w:val="nil"/>
          <w:bottom w:val="nil"/>
          <w:right w:val="nil"/>
          <w:between w:val="nil"/>
        </w:pBdr>
        <w:spacing w:after="0"/>
        <w:ind w:left="1440"/>
        <w:rPr>
          <w:rFonts w:ascii="Arial" w:eastAsia="Arial" w:hAnsi="Arial" w:cs="Arial"/>
          <w:color w:val="000000"/>
          <w:sz w:val="24"/>
          <w:szCs w:val="24"/>
        </w:rPr>
      </w:pPr>
      <w:r>
        <w:rPr>
          <w:rFonts w:ascii="Arial" w:eastAsia="Arial" w:hAnsi="Arial" w:cs="Arial"/>
          <w:b/>
          <w:color w:val="000000"/>
          <w:sz w:val="24"/>
          <w:szCs w:val="24"/>
        </w:rPr>
        <w:t>NOTE:</w:t>
      </w:r>
      <w:r>
        <w:rPr>
          <w:rFonts w:ascii="Arial" w:eastAsia="Arial" w:hAnsi="Arial" w:cs="Arial"/>
          <w:color w:val="000000"/>
          <w:sz w:val="24"/>
          <w:szCs w:val="24"/>
        </w:rPr>
        <w:t xml:space="preserve"> Basic Skills completion veriﬁcation is required prior to enrollment in student teaching.</w:t>
      </w:r>
    </w:p>
    <w:p w14:paraId="168E3464" w14:textId="558FEEAE" w:rsidR="00424F25" w:rsidRDefault="00000000">
      <w:pPr>
        <w:numPr>
          <w:ilvl w:val="0"/>
          <w:numId w:val="5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Proof of subject matter competency (CTC website: </w:t>
      </w:r>
      <w:hyperlink r:id="rId14">
        <w:r>
          <w:rPr>
            <w:rFonts w:ascii="Arial" w:eastAsia="Arial" w:hAnsi="Arial" w:cs="Arial"/>
            <w:b/>
            <w:color w:val="1155CC"/>
            <w:sz w:val="24"/>
            <w:szCs w:val="24"/>
            <w:u w:val="single"/>
          </w:rPr>
          <w:t>https://www.ctc.ca.gov/credentials/leaflets/multiple-subject-teaching-credential-(cl-561c)</w:t>
        </w:r>
      </w:hyperlink>
      <w:r>
        <w:rPr>
          <w:rFonts w:ascii="Arial" w:eastAsia="Arial" w:hAnsi="Arial" w:cs="Arial"/>
          <w:b/>
          <w:sz w:val="24"/>
          <w:szCs w:val="24"/>
        </w:rPr>
        <w:t xml:space="preserve"> </w:t>
      </w:r>
      <w:r>
        <w:rPr>
          <w:rFonts w:ascii="Arial" w:eastAsia="Arial" w:hAnsi="Arial" w:cs="Arial"/>
          <w:color w:val="000000"/>
          <w:sz w:val="24"/>
          <w:szCs w:val="24"/>
        </w:rPr>
        <w:t>Individuals may satisfy the subject matter competency requirement through the following options:</w:t>
      </w:r>
    </w:p>
    <w:p w14:paraId="687C8B56" w14:textId="5B561E36" w:rsidR="00424F25" w:rsidRDefault="00000000">
      <w:pPr>
        <w:numPr>
          <w:ilvl w:val="0"/>
          <w:numId w:val="4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Pass the Multiple Subject CSET 2) Completion of an academic major </w:t>
      </w:r>
      <w:r w:rsidR="003338E3">
        <w:rPr>
          <w:rFonts w:ascii="Arial" w:eastAsia="Arial" w:hAnsi="Arial" w:cs="Arial"/>
          <w:color w:val="000000"/>
          <w:sz w:val="24"/>
          <w:szCs w:val="24"/>
        </w:rPr>
        <w:t xml:space="preserve">from </w:t>
      </w:r>
      <w:proofErr w:type="gramStart"/>
      <w:r w:rsidR="003338E3">
        <w:rPr>
          <w:rFonts w:ascii="Arial" w:eastAsia="Arial" w:hAnsi="Arial" w:cs="Arial"/>
          <w:color w:val="000000"/>
          <w:sz w:val="24"/>
          <w:szCs w:val="24"/>
        </w:rPr>
        <w:t>regionally-accredited</w:t>
      </w:r>
      <w:proofErr w:type="gramEnd"/>
      <w:r w:rsidR="003338E3">
        <w:rPr>
          <w:rFonts w:ascii="Arial" w:eastAsia="Arial" w:hAnsi="Arial" w:cs="Arial"/>
          <w:color w:val="000000"/>
          <w:sz w:val="24"/>
          <w:szCs w:val="24"/>
        </w:rPr>
        <w:t xml:space="preserve"> college or university in liberal studies or an interdisciplinary major that includes coursework in the content areas identified in subdivision (b) of California Education Code section 44282; </w:t>
      </w:r>
      <w:r>
        <w:rPr>
          <w:rFonts w:ascii="Arial" w:eastAsia="Arial" w:hAnsi="Arial" w:cs="Arial"/>
          <w:color w:val="000000"/>
          <w:sz w:val="24"/>
          <w:szCs w:val="24"/>
        </w:rPr>
        <w:t xml:space="preserve">3) Complete coursework addressing each of the CTC adopted subject matter domains 4) Completion of a combination of coursework and CSET subtests that meets or exceeds the subject matter domains. </w:t>
      </w:r>
      <w:r>
        <w:rPr>
          <w:rFonts w:ascii="Arial" w:eastAsia="Arial" w:hAnsi="Arial" w:cs="Arial"/>
          <w:b/>
          <w:color w:val="000000"/>
          <w:sz w:val="24"/>
          <w:szCs w:val="24"/>
        </w:rPr>
        <w:t>NOTE:</w:t>
      </w:r>
      <w:r>
        <w:rPr>
          <w:rFonts w:ascii="Arial" w:eastAsia="Arial" w:hAnsi="Arial" w:cs="Arial"/>
          <w:color w:val="000000"/>
          <w:sz w:val="24"/>
          <w:szCs w:val="24"/>
        </w:rPr>
        <w:t xml:space="preserve"> Subject matter competency veriﬁcation is required prior to enrollment in student teaching.</w:t>
      </w:r>
    </w:p>
    <w:p w14:paraId="0CFA4620" w14:textId="77777777" w:rsidR="00424F25" w:rsidRDefault="00000000">
      <w:pPr>
        <w:numPr>
          <w:ilvl w:val="0"/>
          <w:numId w:val="4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A Statement of Intent – Describe your interest in the Credential/MA program applying to, relevant experience, connection to our NDNU mission, and qualities you would bring to our program (can be completed </w:t>
      </w:r>
      <w:r>
        <w:rPr>
          <w:rFonts w:ascii="Arial" w:eastAsia="Arial" w:hAnsi="Arial" w:cs="Arial"/>
          <w:sz w:val="24"/>
          <w:szCs w:val="24"/>
        </w:rPr>
        <w:t>during the interview</w:t>
      </w:r>
      <w:r>
        <w:rPr>
          <w:rFonts w:ascii="Arial" w:eastAsia="Arial" w:hAnsi="Arial" w:cs="Arial"/>
          <w:color w:val="000000"/>
          <w:sz w:val="24"/>
          <w:szCs w:val="24"/>
        </w:rPr>
        <w:t xml:space="preserve"> process).</w:t>
      </w:r>
    </w:p>
    <w:p w14:paraId="7860F1F8" w14:textId="77777777" w:rsidR="00424F25" w:rsidRDefault="00000000">
      <w:pPr>
        <w:numPr>
          <w:ilvl w:val="0"/>
          <w:numId w:val="4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Interview with the Director of the Multiple Subject Credential Program. The purpose of this interview is to explain the Multiple Subject Credential Program, to discuss the candidate’s timeline and develop a possible program plan and to allow the director to become acquainted with the applicant.</w:t>
      </w:r>
    </w:p>
    <w:p w14:paraId="3A2FA7B6" w14:textId="77777777" w:rsidR="00424F25" w:rsidRDefault="00000000">
      <w:pPr>
        <w:numPr>
          <w:ilvl w:val="0"/>
          <w:numId w:val="4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When the above steps are complete, a notice indicating acceptance status will be emailed.</w:t>
      </w:r>
    </w:p>
    <w:p w14:paraId="5141CB41" w14:textId="77777777" w:rsidR="00424F25" w:rsidRDefault="00000000">
      <w:pPr>
        <w:numPr>
          <w:ilvl w:val="0"/>
          <w:numId w:val="4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At this time, the applicant must schedule an appointment with the Credentials Analyst to review credential requirements and receive the information for the Certiﬁcate of Clearance before beginning student teaching. </w:t>
      </w:r>
    </w:p>
    <w:p w14:paraId="641F6A28" w14:textId="77777777" w:rsidR="00424F25" w:rsidRDefault="00424F25">
      <w:pPr>
        <w:spacing w:after="0"/>
        <w:rPr>
          <w:rFonts w:ascii="Arial" w:eastAsia="Arial" w:hAnsi="Arial" w:cs="Arial"/>
          <w:sz w:val="24"/>
          <w:szCs w:val="24"/>
        </w:rPr>
      </w:pPr>
    </w:p>
    <w:p w14:paraId="24386FCD" w14:textId="77777777" w:rsidR="00424F25" w:rsidRDefault="00000000">
      <w:pPr>
        <w:pStyle w:val="Heading6"/>
      </w:pPr>
      <w:bookmarkStart w:id="8" w:name="_heading=h.lbh9sxs3z2g3" w:colFirst="0" w:colLast="0"/>
      <w:bookmarkEnd w:id="8"/>
      <w:r>
        <w:t>OFFICE HOURS AND ACADEMIC ADVISING</w:t>
      </w:r>
    </w:p>
    <w:p w14:paraId="2425DB33" w14:textId="77777777" w:rsidR="00424F25" w:rsidRDefault="00424F25">
      <w:pPr>
        <w:spacing w:after="0"/>
        <w:jc w:val="center"/>
        <w:rPr>
          <w:rFonts w:ascii="Arial" w:eastAsia="Arial" w:hAnsi="Arial" w:cs="Arial"/>
          <w:b/>
          <w:sz w:val="24"/>
          <w:szCs w:val="24"/>
        </w:rPr>
      </w:pPr>
    </w:p>
    <w:p w14:paraId="5B56F131" w14:textId="77777777" w:rsidR="00424F25" w:rsidRDefault="00000000">
      <w:pPr>
        <w:spacing w:after="0"/>
        <w:rPr>
          <w:rFonts w:ascii="Arial" w:eastAsia="Arial" w:hAnsi="Arial" w:cs="Arial"/>
          <w:sz w:val="24"/>
          <w:szCs w:val="24"/>
        </w:rPr>
      </w:pPr>
      <w:r>
        <w:rPr>
          <w:rFonts w:ascii="Arial" w:eastAsia="Arial" w:hAnsi="Arial" w:cs="Arial"/>
          <w:sz w:val="24"/>
          <w:szCs w:val="24"/>
        </w:rPr>
        <w:t>The School of Education oﬃce can be reached by contacting the Executive Administrative Assistant to the Dean at 650-508-3430 or at</w:t>
      </w:r>
    </w:p>
    <w:p w14:paraId="316FD173" w14:textId="77777777" w:rsidR="00424F25" w:rsidRDefault="00000000">
      <w:pPr>
        <w:spacing w:after="0"/>
        <w:rPr>
          <w:rFonts w:ascii="Arial" w:eastAsia="Arial" w:hAnsi="Arial" w:cs="Arial"/>
          <w:sz w:val="24"/>
          <w:szCs w:val="24"/>
        </w:rPr>
      </w:pPr>
      <w:hyperlink r:id="rId15">
        <w:r>
          <w:rPr>
            <w:rFonts w:ascii="Arial" w:eastAsia="Arial" w:hAnsi="Arial" w:cs="Arial"/>
            <w:color w:val="0563C1"/>
            <w:sz w:val="24"/>
            <w:szCs w:val="24"/>
            <w:u w:val="single"/>
          </w:rPr>
          <w:t>schoolofeducation@ndnu.edu</w:t>
        </w:r>
      </w:hyperlink>
      <w:r>
        <w:rPr>
          <w:rFonts w:ascii="Arial" w:eastAsia="Arial" w:hAnsi="Arial" w:cs="Arial"/>
          <w:sz w:val="24"/>
          <w:szCs w:val="24"/>
        </w:rPr>
        <w:t>. Academic advising is provided by the Multiple Subject</w:t>
      </w:r>
    </w:p>
    <w:p w14:paraId="29C2EACA"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Program Advisor, Dr. Stephanie </w:t>
      </w:r>
      <w:proofErr w:type="spellStart"/>
      <w:r>
        <w:rPr>
          <w:rFonts w:ascii="Arial" w:eastAsia="Arial" w:hAnsi="Arial" w:cs="Arial"/>
          <w:sz w:val="24"/>
          <w:szCs w:val="24"/>
        </w:rPr>
        <w:t>Demaree</w:t>
      </w:r>
      <w:proofErr w:type="spellEnd"/>
      <w:r>
        <w:rPr>
          <w:rFonts w:ascii="Arial" w:eastAsia="Arial" w:hAnsi="Arial" w:cs="Arial"/>
          <w:sz w:val="24"/>
          <w:szCs w:val="24"/>
        </w:rPr>
        <w:t xml:space="preserve">, </w:t>
      </w:r>
      <w:hyperlink r:id="rId16">
        <w:r>
          <w:rPr>
            <w:rFonts w:ascii="Arial" w:eastAsia="Arial" w:hAnsi="Arial" w:cs="Arial"/>
            <w:color w:val="0563C1"/>
            <w:sz w:val="24"/>
            <w:szCs w:val="24"/>
            <w:u w:val="single"/>
          </w:rPr>
          <w:t>sdemaree@ndnu.edu</w:t>
        </w:r>
      </w:hyperlink>
      <w:r>
        <w:rPr>
          <w:rFonts w:ascii="Arial" w:eastAsia="Arial" w:hAnsi="Arial" w:cs="Arial"/>
          <w:sz w:val="24"/>
          <w:szCs w:val="24"/>
        </w:rPr>
        <w:t>.</w:t>
      </w:r>
    </w:p>
    <w:p w14:paraId="35B62232" w14:textId="77777777" w:rsidR="00424F25" w:rsidRDefault="00424F25">
      <w:pPr>
        <w:spacing w:after="0"/>
        <w:rPr>
          <w:rFonts w:ascii="Arial" w:eastAsia="Arial" w:hAnsi="Arial" w:cs="Arial"/>
          <w:sz w:val="24"/>
          <w:szCs w:val="24"/>
        </w:rPr>
      </w:pPr>
    </w:p>
    <w:p w14:paraId="274AB7B3" w14:textId="6AFA088D" w:rsidR="00424F25" w:rsidRDefault="00000000">
      <w:pPr>
        <w:pStyle w:val="Heading1"/>
        <w:jc w:val="center"/>
      </w:pPr>
      <w:bookmarkStart w:id="9" w:name="_heading=h.aiyfl05iu2bp" w:colFirst="0" w:colLast="0"/>
      <w:bookmarkEnd w:id="9"/>
      <w:r>
        <w:t xml:space="preserve">PROGRAM </w:t>
      </w:r>
      <w:r w:rsidR="00D1140B">
        <w:t xml:space="preserve">AND CREDENTIAL </w:t>
      </w:r>
      <w:r>
        <w:t>REQUIREMENTS</w:t>
      </w:r>
    </w:p>
    <w:p w14:paraId="78761834" w14:textId="77777777" w:rsidR="00424F25" w:rsidRDefault="00424F25">
      <w:pPr>
        <w:spacing w:after="0"/>
        <w:jc w:val="center"/>
        <w:rPr>
          <w:rFonts w:ascii="Arial" w:eastAsia="Arial" w:hAnsi="Arial" w:cs="Arial"/>
          <w:b/>
          <w:sz w:val="24"/>
          <w:szCs w:val="24"/>
        </w:rPr>
      </w:pPr>
    </w:p>
    <w:p w14:paraId="658B7C59" w14:textId="77777777" w:rsidR="00424F25" w:rsidRDefault="00000000">
      <w:pPr>
        <w:spacing w:after="0"/>
        <w:rPr>
          <w:rFonts w:ascii="Arial" w:eastAsia="Arial" w:hAnsi="Arial" w:cs="Arial"/>
          <w:sz w:val="24"/>
          <w:szCs w:val="24"/>
        </w:rPr>
      </w:pPr>
      <w:r>
        <w:rPr>
          <w:rFonts w:ascii="Arial" w:eastAsia="Arial" w:hAnsi="Arial" w:cs="Arial"/>
          <w:sz w:val="24"/>
          <w:szCs w:val="24"/>
        </w:rPr>
        <w:t>The following requirements are part of the qualiﬁcations for a recommendation for the Preliminary Multiple Subject Teaching Credential and are intended to prepare candidates for success in the teaching profession. Requirements necessary before a candidate is allowed to begin coursework or student teach/intern include:</w:t>
      </w:r>
    </w:p>
    <w:p w14:paraId="332E4D1B" w14:textId="77777777" w:rsidR="00424F25" w:rsidRDefault="00424F25">
      <w:pPr>
        <w:spacing w:after="0"/>
        <w:rPr>
          <w:rFonts w:ascii="Arial" w:eastAsia="Arial" w:hAnsi="Arial" w:cs="Arial"/>
          <w:sz w:val="24"/>
          <w:szCs w:val="24"/>
        </w:rPr>
      </w:pPr>
    </w:p>
    <w:p w14:paraId="1250D86F" w14:textId="77777777" w:rsidR="00424F25" w:rsidRDefault="00000000">
      <w:pPr>
        <w:numPr>
          <w:ilvl w:val="0"/>
          <w:numId w:val="52"/>
        </w:numPr>
        <w:pBdr>
          <w:top w:val="nil"/>
          <w:left w:val="nil"/>
          <w:bottom w:val="nil"/>
          <w:right w:val="nil"/>
          <w:between w:val="nil"/>
        </w:pBdr>
        <w:spacing w:after="0"/>
        <w:rPr>
          <w:rFonts w:ascii="Arial" w:eastAsia="Arial" w:hAnsi="Arial" w:cs="Arial"/>
          <w:b/>
          <w:color w:val="000000"/>
          <w:sz w:val="24"/>
          <w:szCs w:val="24"/>
        </w:rPr>
      </w:pPr>
      <w:r>
        <w:rPr>
          <w:rFonts w:ascii="Arial" w:eastAsia="Arial" w:hAnsi="Arial" w:cs="Arial"/>
          <w:b/>
          <w:color w:val="000000"/>
          <w:sz w:val="24"/>
          <w:szCs w:val="24"/>
        </w:rPr>
        <w:t xml:space="preserve">Completion of an undergraduate degree. </w:t>
      </w:r>
      <w:r>
        <w:rPr>
          <w:rFonts w:ascii="Arial" w:eastAsia="Arial" w:hAnsi="Arial" w:cs="Arial"/>
          <w:color w:val="000000"/>
          <w:sz w:val="24"/>
          <w:szCs w:val="24"/>
        </w:rPr>
        <w:t>Submit oﬃcial transcript showing a baccalaureate or higher degree.</w:t>
      </w:r>
    </w:p>
    <w:p w14:paraId="671CE1F0" w14:textId="77777777" w:rsidR="00A0528E" w:rsidRDefault="00A0528E" w:rsidP="00A0528E">
      <w:pPr>
        <w:numPr>
          <w:ilvl w:val="0"/>
          <w:numId w:val="52"/>
        </w:numPr>
        <w:pBdr>
          <w:top w:val="nil"/>
          <w:left w:val="nil"/>
          <w:bottom w:val="nil"/>
          <w:right w:val="nil"/>
          <w:between w:val="nil"/>
        </w:pBdr>
        <w:spacing w:after="0"/>
        <w:rPr>
          <w:rFonts w:ascii="Arial" w:eastAsia="Arial" w:hAnsi="Arial" w:cs="Arial"/>
          <w:color w:val="000000"/>
          <w:sz w:val="24"/>
          <w:szCs w:val="24"/>
        </w:rPr>
      </w:pPr>
      <w:r w:rsidRPr="00680A6F">
        <w:rPr>
          <w:rFonts w:ascii="Arial" w:eastAsia="Arial" w:hAnsi="Arial" w:cs="Arial"/>
          <w:b/>
          <w:bCs/>
          <w:color w:val="000000"/>
          <w:sz w:val="24"/>
          <w:szCs w:val="24"/>
        </w:rPr>
        <w:t>Proof of completion of the Basic Skills Requirement</w:t>
      </w:r>
      <w:r>
        <w:rPr>
          <w:rFonts w:ascii="Arial" w:eastAsia="Arial" w:hAnsi="Arial" w:cs="Arial"/>
          <w:color w:val="000000"/>
          <w:sz w:val="24"/>
          <w:szCs w:val="24"/>
        </w:rPr>
        <w:t xml:space="preserve">: As of June 29, 2024, a </w:t>
      </w:r>
      <w:proofErr w:type="gramStart"/>
      <w:r>
        <w:rPr>
          <w:rFonts w:ascii="Arial" w:eastAsia="Arial" w:hAnsi="Arial" w:cs="Arial"/>
          <w:color w:val="000000"/>
          <w:sz w:val="24"/>
          <w:szCs w:val="24"/>
        </w:rPr>
        <w:t>Bachelor’s Degree</w:t>
      </w:r>
      <w:proofErr w:type="gramEnd"/>
      <w:r>
        <w:rPr>
          <w:rFonts w:ascii="Arial" w:eastAsia="Arial" w:hAnsi="Arial" w:cs="Arial"/>
          <w:color w:val="000000"/>
          <w:sz w:val="24"/>
          <w:szCs w:val="24"/>
        </w:rPr>
        <w:t xml:space="preserve"> demonstrates completion of the Basic Skills Requirement. See PSA 24-07 on the CTC website: </w:t>
      </w:r>
      <w:hyperlink r:id="rId17" w:history="1">
        <w:r w:rsidRPr="003B48EA">
          <w:rPr>
            <w:rStyle w:val="Hyperlink"/>
            <w:rFonts w:ascii="Arial" w:eastAsia="Arial" w:hAnsi="Arial" w:cs="Arial"/>
            <w:sz w:val="24"/>
            <w:szCs w:val="24"/>
          </w:rPr>
          <w:t>https://www.ctc.ca.gov/docs/default-source/educator-prep/ps-alerts/2024/psa-24-07.pdf?sfvrsn=4b8f3cb1_3</w:t>
        </w:r>
      </w:hyperlink>
    </w:p>
    <w:p w14:paraId="780C27E4" w14:textId="77777777" w:rsidR="00A0528E" w:rsidRDefault="00A0528E" w:rsidP="00A0528E">
      <w:pPr>
        <w:pBdr>
          <w:top w:val="nil"/>
          <w:left w:val="nil"/>
          <w:bottom w:val="nil"/>
          <w:right w:val="nil"/>
          <w:between w:val="nil"/>
        </w:pBdr>
        <w:spacing w:after="0"/>
        <w:ind w:left="720"/>
        <w:rPr>
          <w:rFonts w:ascii="Arial" w:eastAsia="Arial" w:hAnsi="Arial" w:cs="Arial"/>
          <w:color w:val="000000"/>
          <w:sz w:val="24"/>
          <w:szCs w:val="24"/>
        </w:rPr>
      </w:pPr>
      <w:r>
        <w:rPr>
          <w:rFonts w:ascii="Arial" w:eastAsia="Arial" w:hAnsi="Arial" w:cs="Arial"/>
          <w:b/>
          <w:color w:val="000000"/>
          <w:sz w:val="24"/>
          <w:szCs w:val="24"/>
        </w:rPr>
        <w:lastRenderedPageBreak/>
        <w:t>NOTE:</w:t>
      </w:r>
      <w:r>
        <w:rPr>
          <w:rFonts w:ascii="Arial" w:eastAsia="Arial" w:hAnsi="Arial" w:cs="Arial"/>
          <w:color w:val="000000"/>
          <w:sz w:val="24"/>
          <w:szCs w:val="24"/>
        </w:rPr>
        <w:t xml:space="preserve"> Basic Skills completion veriﬁcation is required prior to enrollment in student teaching</w:t>
      </w:r>
    </w:p>
    <w:p w14:paraId="121658E2" w14:textId="4FECD46E" w:rsidR="002E5E04" w:rsidRPr="00340CCB" w:rsidRDefault="00000000" w:rsidP="00340CCB">
      <w:pPr>
        <w:pStyle w:val="ListParagraph"/>
        <w:numPr>
          <w:ilvl w:val="0"/>
          <w:numId w:val="52"/>
        </w:numPr>
        <w:pBdr>
          <w:top w:val="nil"/>
          <w:left w:val="nil"/>
          <w:bottom w:val="nil"/>
          <w:right w:val="nil"/>
          <w:between w:val="nil"/>
        </w:pBdr>
        <w:spacing w:after="0"/>
        <w:rPr>
          <w:rFonts w:ascii="Arial" w:eastAsia="Arial" w:hAnsi="Arial" w:cs="Arial"/>
          <w:bCs/>
          <w:color w:val="000000"/>
          <w:sz w:val="24"/>
          <w:szCs w:val="24"/>
        </w:rPr>
      </w:pPr>
      <w:r w:rsidRPr="00A0528E">
        <w:rPr>
          <w:rFonts w:ascii="Arial" w:eastAsia="Arial" w:hAnsi="Arial" w:cs="Arial"/>
          <w:b/>
          <w:color w:val="000000"/>
          <w:sz w:val="24"/>
          <w:szCs w:val="24"/>
        </w:rPr>
        <w:t>Subject Matter Competency Veriﬁcation</w:t>
      </w:r>
      <w:r w:rsidR="002E5E04">
        <w:rPr>
          <w:rFonts w:ascii="Arial" w:eastAsia="Arial" w:hAnsi="Arial" w:cs="Arial"/>
          <w:b/>
          <w:color w:val="000000"/>
          <w:sz w:val="24"/>
          <w:szCs w:val="24"/>
        </w:rPr>
        <w:t xml:space="preserve">: </w:t>
      </w:r>
      <w:r w:rsidR="002E5E04" w:rsidRPr="002E5E04">
        <w:rPr>
          <w:rFonts w:ascii="Arial" w:eastAsia="Arial" w:hAnsi="Arial" w:cs="Arial"/>
          <w:bCs/>
          <w:color w:val="000000"/>
          <w:sz w:val="24"/>
          <w:szCs w:val="24"/>
        </w:rPr>
        <w:t xml:space="preserve">CTC website: </w:t>
      </w:r>
      <w:hyperlink r:id="rId18" w:history="1">
        <w:r w:rsidR="002E5E04" w:rsidRPr="003B48EA">
          <w:rPr>
            <w:rStyle w:val="Hyperlink"/>
            <w:rFonts w:ascii="Arial" w:eastAsia="Arial" w:hAnsi="Arial" w:cs="Arial"/>
            <w:bCs/>
            <w:sz w:val="24"/>
            <w:szCs w:val="24"/>
          </w:rPr>
          <w:t>https://www.ctc.ca.gov/educator-prep/subject-matter-requirements</w:t>
        </w:r>
      </w:hyperlink>
    </w:p>
    <w:p w14:paraId="2F890A99" w14:textId="0A51458E" w:rsidR="00424F25" w:rsidRPr="00A0528E" w:rsidRDefault="002E5E04" w:rsidP="002E5E04">
      <w:pPr>
        <w:pStyle w:val="ListParagraph"/>
        <w:pBdr>
          <w:top w:val="nil"/>
          <w:left w:val="nil"/>
          <w:bottom w:val="nil"/>
          <w:right w:val="nil"/>
          <w:between w:val="nil"/>
        </w:pBdr>
        <w:spacing w:after="0"/>
        <w:rPr>
          <w:rFonts w:ascii="Arial" w:eastAsia="Arial" w:hAnsi="Arial" w:cs="Arial"/>
          <w:color w:val="000000"/>
          <w:sz w:val="24"/>
          <w:szCs w:val="24"/>
        </w:rPr>
      </w:pPr>
      <w:r>
        <w:t xml:space="preserve"> </w:t>
      </w:r>
      <w:r w:rsidR="00A0528E" w:rsidRPr="00A0528E">
        <w:rPr>
          <w:rFonts w:ascii="Arial" w:eastAsia="Arial" w:hAnsi="Arial" w:cs="Arial"/>
          <w:color w:val="000000"/>
          <w:sz w:val="24"/>
          <w:szCs w:val="24"/>
        </w:rPr>
        <w:t>Individuals may satisfy the subject matter competency requirement through the following options:</w:t>
      </w:r>
      <w:r w:rsidR="00A0528E">
        <w:rPr>
          <w:rFonts w:ascii="Arial" w:eastAsia="Arial" w:hAnsi="Arial" w:cs="Arial"/>
          <w:color w:val="000000"/>
          <w:sz w:val="24"/>
          <w:szCs w:val="24"/>
        </w:rPr>
        <w:t xml:space="preserve"> 1) </w:t>
      </w:r>
      <w:r w:rsidR="00A0528E" w:rsidRPr="00A0528E">
        <w:rPr>
          <w:rFonts w:ascii="Arial" w:eastAsia="Arial" w:hAnsi="Arial" w:cs="Arial"/>
          <w:color w:val="000000"/>
          <w:sz w:val="24"/>
          <w:szCs w:val="24"/>
        </w:rPr>
        <w:t>Pass the Multiple Subject CSET</w:t>
      </w:r>
      <w:r w:rsidR="00680A6F">
        <w:rPr>
          <w:rFonts w:ascii="Arial" w:eastAsia="Arial" w:hAnsi="Arial" w:cs="Arial"/>
          <w:color w:val="000000"/>
          <w:sz w:val="24"/>
          <w:szCs w:val="24"/>
        </w:rPr>
        <w:t>;</w:t>
      </w:r>
      <w:r w:rsidR="00A0528E" w:rsidRPr="00A0528E">
        <w:rPr>
          <w:rFonts w:ascii="Arial" w:eastAsia="Arial" w:hAnsi="Arial" w:cs="Arial"/>
          <w:color w:val="000000"/>
          <w:sz w:val="24"/>
          <w:szCs w:val="24"/>
        </w:rPr>
        <w:t xml:space="preserve">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00A0528E" w:rsidRPr="00A0528E">
        <w:rPr>
          <w:rFonts w:ascii="Arial" w:eastAsia="Arial" w:hAnsi="Arial" w:cs="Arial"/>
          <w:b/>
          <w:color w:val="000000"/>
          <w:sz w:val="24"/>
          <w:szCs w:val="24"/>
        </w:rPr>
        <w:t>NOTE:</w:t>
      </w:r>
      <w:r w:rsidR="00A0528E" w:rsidRPr="00A0528E">
        <w:rPr>
          <w:rFonts w:ascii="Arial" w:eastAsia="Arial" w:hAnsi="Arial" w:cs="Arial"/>
          <w:color w:val="000000"/>
          <w:sz w:val="24"/>
          <w:szCs w:val="24"/>
        </w:rPr>
        <w:t xml:space="preserve"> Subject matter competency veriﬁcation is required prior to enrollment in student teaching.</w:t>
      </w:r>
    </w:p>
    <w:p w14:paraId="37684B73" w14:textId="15A2B6BE" w:rsidR="00424F25"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b/>
          <w:color w:val="000000"/>
          <w:sz w:val="24"/>
          <w:szCs w:val="24"/>
        </w:rPr>
        <w:t>Successful completion of an approved course or examination on the United States Constitution.</w:t>
      </w:r>
      <w:r>
        <w:rPr>
          <w:rFonts w:ascii="Arial" w:eastAsia="Arial" w:hAnsi="Arial" w:cs="Arial"/>
          <w:color w:val="000000"/>
          <w:sz w:val="24"/>
          <w:szCs w:val="24"/>
        </w:rPr>
        <w:t xml:space="preserve"> To meet this requirement, verify one of the following: a) bachelor’s degree from a California State University campus or b) Two semester or </w:t>
      </w:r>
      <w:r w:rsidR="00340CCB">
        <w:rPr>
          <w:rFonts w:ascii="Arial" w:eastAsia="Arial" w:hAnsi="Arial" w:cs="Arial"/>
          <w:color w:val="000000"/>
          <w:sz w:val="24"/>
          <w:szCs w:val="24"/>
        </w:rPr>
        <w:t>three-quarter</w:t>
      </w:r>
      <w:r>
        <w:rPr>
          <w:rFonts w:ascii="Arial" w:eastAsia="Arial" w:hAnsi="Arial" w:cs="Arial"/>
          <w:color w:val="000000"/>
          <w:sz w:val="24"/>
          <w:szCs w:val="24"/>
        </w:rPr>
        <w:t xml:space="preserve"> unit approved university course in the provisions and principles of the U.S. Constitution, or c) Passage of an approved examination in the U.S. Constitution. NDNU oﬀers an online exam at </w:t>
      </w:r>
      <w:hyperlink r:id="rId19">
        <w:r>
          <w:rPr>
            <w:rFonts w:ascii="Arial" w:eastAsia="Arial" w:hAnsi="Arial" w:cs="Arial"/>
            <w:color w:val="1155CC"/>
            <w:sz w:val="24"/>
            <w:szCs w:val="24"/>
            <w:u w:val="single"/>
          </w:rPr>
          <w:t>www.USConstitutionExam.com</w:t>
        </w:r>
      </w:hyperlink>
      <w:r>
        <w:rPr>
          <w:rFonts w:ascii="Arial" w:eastAsia="Arial" w:hAnsi="Arial" w:cs="Arial"/>
          <w:sz w:val="24"/>
          <w:szCs w:val="24"/>
        </w:rPr>
        <w:t>.</w:t>
      </w:r>
      <w:r>
        <w:rPr>
          <w:rFonts w:ascii="Arial" w:eastAsia="Arial" w:hAnsi="Arial" w:cs="Arial"/>
          <w:color w:val="000000"/>
          <w:sz w:val="24"/>
          <w:szCs w:val="24"/>
        </w:rPr>
        <w:t xml:space="preserve"> Call (650) 508-3545 for the NDNU student discount.</w:t>
      </w:r>
    </w:p>
    <w:p w14:paraId="372359A3" w14:textId="77777777" w:rsidR="00424F25"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b/>
          <w:color w:val="000000"/>
          <w:sz w:val="24"/>
          <w:szCs w:val="24"/>
        </w:rPr>
        <w:t>Completion in CPR training</w:t>
      </w:r>
      <w:r>
        <w:rPr>
          <w:rFonts w:ascii="Arial" w:eastAsia="Arial" w:hAnsi="Arial" w:cs="Arial"/>
          <w:color w:val="000000"/>
          <w:sz w:val="24"/>
          <w:szCs w:val="24"/>
        </w:rPr>
        <w:t xml:space="preserve"> that meets the standards established by the American Heart Association or the American Red Cross for infant, child, and adult. Provide a copy of the front/back of the card.</w:t>
      </w:r>
    </w:p>
    <w:p w14:paraId="62329A67" w14:textId="77777777" w:rsidR="00424F25"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Submission of current negative </w:t>
      </w:r>
      <w:r>
        <w:rPr>
          <w:rFonts w:ascii="Arial" w:eastAsia="Arial" w:hAnsi="Arial" w:cs="Arial"/>
          <w:b/>
          <w:color w:val="000000"/>
          <w:sz w:val="24"/>
          <w:szCs w:val="24"/>
        </w:rPr>
        <w:t>TB test</w:t>
      </w:r>
      <w:r>
        <w:rPr>
          <w:rFonts w:ascii="Arial" w:eastAsia="Arial" w:hAnsi="Arial" w:cs="Arial"/>
          <w:color w:val="000000"/>
          <w:sz w:val="24"/>
          <w:szCs w:val="24"/>
        </w:rPr>
        <w:t xml:space="preserve"> results to the Credential Analyst.</w:t>
      </w:r>
    </w:p>
    <w:p w14:paraId="4A5A599A" w14:textId="77777777" w:rsidR="00424F25"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b/>
          <w:color w:val="000000"/>
          <w:sz w:val="24"/>
          <w:szCs w:val="24"/>
        </w:rPr>
        <w:t>Certiﬁcate of Fingerprint Clearance</w:t>
      </w:r>
      <w:r>
        <w:rPr>
          <w:rFonts w:ascii="Arial" w:eastAsia="Arial" w:hAnsi="Arial" w:cs="Arial"/>
          <w:color w:val="000000"/>
          <w:sz w:val="24"/>
          <w:szCs w:val="24"/>
        </w:rPr>
        <w:t xml:space="preserve"> from the California Commission on Teacher Credentialing (CCTC).</w:t>
      </w:r>
    </w:p>
    <w:p w14:paraId="072C5046" w14:textId="77777777" w:rsidR="00424F25" w:rsidRDefault="00424F25">
      <w:pPr>
        <w:spacing w:after="0"/>
        <w:rPr>
          <w:rFonts w:ascii="Arial" w:eastAsia="Arial" w:hAnsi="Arial" w:cs="Arial"/>
          <w:sz w:val="24"/>
          <w:szCs w:val="24"/>
        </w:rPr>
      </w:pPr>
    </w:p>
    <w:p w14:paraId="4A10536A" w14:textId="77777777" w:rsidR="00424F25" w:rsidRDefault="00000000">
      <w:pPr>
        <w:spacing w:after="0"/>
        <w:rPr>
          <w:rFonts w:ascii="Arial" w:eastAsia="Arial" w:hAnsi="Arial" w:cs="Arial"/>
          <w:b/>
          <w:color w:val="4472C4"/>
          <w:sz w:val="24"/>
          <w:szCs w:val="24"/>
        </w:rPr>
      </w:pPr>
      <w:bookmarkStart w:id="10" w:name="CredentialRequirements"/>
      <w:r>
        <w:rPr>
          <w:rFonts w:ascii="Arial" w:eastAsia="Arial" w:hAnsi="Arial" w:cs="Arial"/>
          <w:b/>
          <w:color w:val="4472C4"/>
          <w:sz w:val="24"/>
          <w:szCs w:val="24"/>
        </w:rPr>
        <w:t>Credential Requirements:</w:t>
      </w:r>
    </w:p>
    <w:bookmarkEnd w:id="10"/>
    <w:p w14:paraId="6F5CD602" w14:textId="77777777" w:rsidR="00424F25" w:rsidRDefault="00424F25">
      <w:pPr>
        <w:spacing w:after="0"/>
        <w:rPr>
          <w:rFonts w:ascii="Arial" w:eastAsia="Arial" w:hAnsi="Arial" w:cs="Arial"/>
          <w:sz w:val="24"/>
          <w:szCs w:val="24"/>
        </w:rPr>
      </w:pPr>
    </w:p>
    <w:p w14:paraId="578AF606" w14:textId="77777777" w:rsidR="00424F25" w:rsidRDefault="00000000">
      <w:pPr>
        <w:spacing w:after="0"/>
        <w:rPr>
          <w:rFonts w:ascii="Arial" w:eastAsia="Arial" w:hAnsi="Arial" w:cs="Arial"/>
          <w:sz w:val="24"/>
          <w:szCs w:val="24"/>
        </w:rPr>
      </w:pPr>
      <w:r>
        <w:rPr>
          <w:rFonts w:ascii="Arial" w:eastAsia="Arial" w:hAnsi="Arial" w:cs="Arial"/>
          <w:sz w:val="24"/>
          <w:szCs w:val="24"/>
        </w:rPr>
        <w:t>All the requirements listed above plus the following must be met to qualify for the credential:</w:t>
      </w:r>
    </w:p>
    <w:p w14:paraId="090D2238" w14:textId="77777777" w:rsidR="00424F25" w:rsidRDefault="00424F25">
      <w:pPr>
        <w:spacing w:after="0"/>
        <w:rPr>
          <w:rFonts w:ascii="Arial" w:eastAsia="Arial" w:hAnsi="Arial" w:cs="Arial"/>
          <w:sz w:val="24"/>
          <w:szCs w:val="24"/>
        </w:rPr>
      </w:pPr>
    </w:p>
    <w:p w14:paraId="57E6703F" w14:textId="77777777" w:rsidR="00424F25"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b/>
          <w:color w:val="000000"/>
          <w:sz w:val="24"/>
          <w:szCs w:val="24"/>
        </w:rPr>
        <w:t>Passage of the Reading Instruction Competence Assessment (RICA).</w:t>
      </w:r>
      <w:r>
        <w:rPr>
          <w:rFonts w:ascii="Arial" w:eastAsia="Arial" w:hAnsi="Arial" w:cs="Arial"/>
          <w:color w:val="000000"/>
          <w:sz w:val="24"/>
          <w:szCs w:val="24"/>
        </w:rPr>
        <w:t xml:space="preserve"> Submit: A front/back copy of your oﬃcial RICA test results or preferably, request Notre Dame de Namur University to be included among the institutions to receive your score results.</w:t>
      </w:r>
    </w:p>
    <w:p w14:paraId="3E6CF9AD" w14:textId="41AFDF50" w:rsidR="00424F25" w:rsidRPr="00A0528E" w:rsidRDefault="00000000">
      <w:pPr>
        <w:numPr>
          <w:ilvl w:val="0"/>
          <w:numId w:val="5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Successful completion of the </w:t>
      </w:r>
      <w:r>
        <w:rPr>
          <w:rFonts w:ascii="Arial" w:eastAsia="Arial" w:hAnsi="Arial" w:cs="Arial"/>
          <w:b/>
          <w:color w:val="000000"/>
          <w:sz w:val="24"/>
          <w:szCs w:val="24"/>
        </w:rPr>
        <w:t xml:space="preserve">Teaching Performance Assessment (TPA) </w:t>
      </w:r>
      <w:r>
        <w:rPr>
          <w:rFonts w:ascii="Arial" w:eastAsia="Arial" w:hAnsi="Arial" w:cs="Arial"/>
          <w:color w:val="000000"/>
          <w:sz w:val="24"/>
          <w:szCs w:val="24"/>
        </w:rPr>
        <w:t xml:space="preserve">which will be completed as part of your student teaching or internship experience. Candidates completing their credential requirements will complete the California Teaching Performance Assessment (CalTPA). </w:t>
      </w:r>
      <w:r>
        <w:rPr>
          <w:rFonts w:ascii="Arial" w:eastAsia="Arial" w:hAnsi="Arial" w:cs="Arial"/>
          <w:b/>
          <w:color w:val="000000"/>
          <w:sz w:val="24"/>
          <w:szCs w:val="24"/>
        </w:rPr>
        <w:t>Note</w:t>
      </w:r>
      <w:r w:rsidR="00680A6F">
        <w:rPr>
          <w:rFonts w:ascii="Arial" w:eastAsia="Arial" w:hAnsi="Arial" w:cs="Arial"/>
          <w:b/>
          <w:color w:val="000000"/>
          <w:sz w:val="24"/>
          <w:szCs w:val="24"/>
        </w:rPr>
        <w:t>*</w:t>
      </w:r>
      <w:r>
        <w:rPr>
          <w:rFonts w:ascii="Arial" w:eastAsia="Arial" w:hAnsi="Arial" w:cs="Arial"/>
          <w:b/>
          <w:color w:val="000000"/>
          <w:sz w:val="24"/>
          <w:szCs w:val="24"/>
        </w:rPr>
        <w:t>:</w:t>
      </w:r>
      <w:r>
        <w:rPr>
          <w:rFonts w:ascii="Arial" w:eastAsia="Arial" w:hAnsi="Arial" w:cs="Arial"/>
          <w:color w:val="000000"/>
          <w:sz w:val="24"/>
          <w:szCs w:val="24"/>
        </w:rPr>
        <w:t xml:space="preserve"> Candidates enrolled in the Multiple Subject program are subject to a $</w:t>
      </w:r>
      <w:r w:rsidR="00E936E0">
        <w:rPr>
          <w:rFonts w:ascii="Arial" w:eastAsia="Arial" w:hAnsi="Arial" w:cs="Arial"/>
          <w:color w:val="000000"/>
          <w:sz w:val="24"/>
          <w:szCs w:val="24"/>
        </w:rPr>
        <w:t>25</w:t>
      </w:r>
      <w:r>
        <w:rPr>
          <w:rFonts w:ascii="Arial" w:eastAsia="Arial" w:hAnsi="Arial" w:cs="Arial"/>
          <w:color w:val="000000"/>
          <w:sz w:val="24"/>
          <w:szCs w:val="24"/>
        </w:rPr>
        <w:t xml:space="preserve">0 CalTPA Cycle 1 fee at the time they enroll in their ﬁrst semester student/intern teaching </w:t>
      </w:r>
      <w:r w:rsidRPr="00A0528E">
        <w:rPr>
          <w:rFonts w:ascii="Arial" w:eastAsia="Arial" w:hAnsi="Arial" w:cs="Arial"/>
          <w:color w:val="000000"/>
          <w:sz w:val="24"/>
          <w:szCs w:val="24"/>
        </w:rPr>
        <w:t>course (EDU 43</w:t>
      </w:r>
      <w:r w:rsidRPr="00A0528E">
        <w:rPr>
          <w:rFonts w:ascii="Arial" w:eastAsia="Arial" w:hAnsi="Arial" w:cs="Arial"/>
          <w:sz w:val="24"/>
          <w:szCs w:val="24"/>
        </w:rPr>
        <w:t>50</w:t>
      </w:r>
      <w:r w:rsidRPr="00A0528E">
        <w:rPr>
          <w:rFonts w:ascii="Arial" w:eastAsia="Arial" w:hAnsi="Arial" w:cs="Arial"/>
          <w:color w:val="000000"/>
          <w:sz w:val="24"/>
          <w:szCs w:val="24"/>
        </w:rPr>
        <w:t xml:space="preserve">) and </w:t>
      </w:r>
      <w:r w:rsidRPr="00A0528E">
        <w:rPr>
          <w:rFonts w:ascii="Arial" w:eastAsia="Arial" w:hAnsi="Arial" w:cs="Arial"/>
          <w:color w:val="000000"/>
          <w:sz w:val="24"/>
          <w:szCs w:val="24"/>
        </w:rPr>
        <w:lastRenderedPageBreak/>
        <w:t>a $</w:t>
      </w:r>
      <w:r w:rsidR="00E936E0">
        <w:rPr>
          <w:rFonts w:ascii="Arial" w:eastAsia="Arial" w:hAnsi="Arial" w:cs="Arial"/>
          <w:color w:val="000000"/>
          <w:sz w:val="24"/>
          <w:szCs w:val="24"/>
        </w:rPr>
        <w:t>25</w:t>
      </w:r>
      <w:r w:rsidRPr="00A0528E">
        <w:rPr>
          <w:rFonts w:ascii="Arial" w:eastAsia="Arial" w:hAnsi="Arial" w:cs="Arial"/>
          <w:color w:val="000000"/>
          <w:sz w:val="24"/>
          <w:szCs w:val="24"/>
        </w:rPr>
        <w:t xml:space="preserve">0 teaching CalTPA Cycle 2 fee at the time they enroll in their second semester student/intern teaching course </w:t>
      </w:r>
      <w:r w:rsidR="00646CB0">
        <w:rPr>
          <w:rFonts w:ascii="Arial" w:eastAsia="Arial" w:hAnsi="Arial" w:cs="Arial"/>
          <w:color w:val="000000"/>
          <w:sz w:val="24"/>
          <w:szCs w:val="24"/>
        </w:rPr>
        <w:t xml:space="preserve">- </w:t>
      </w:r>
      <w:r w:rsidRPr="00A0528E">
        <w:rPr>
          <w:rFonts w:ascii="Arial" w:eastAsia="Arial" w:hAnsi="Arial" w:cs="Arial"/>
          <w:color w:val="000000"/>
          <w:sz w:val="24"/>
          <w:szCs w:val="24"/>
        </w:rPr>
        <w:t>EDU 43</w:t>
      </w:r>
      <w:r w:rsidRPr="00A0528E">
        <w:rPr>
          <w:rFonts w:ascii="Arial" w:eastAsia="Arial" w:hAnsi="Arial" w:cs="Arial"/>
          <w:sz w:val="24"/>
          <w:szCs w:val="24"/>
        </w:rPr>
        <w:t>51</w:t>
      </w:r>
      <w:r w:rsidR="00646CB0">
        <w:rPr>
          <w:rFonts w:ascii="Arial" w:eastAsia="Arial" w:hAnsi="Arial" w:cs="Arial"/>
          <w:sz w:val="24"/>
          <w:szCs w:val="24"/>
        </w:rPr>
        <w:t xml:space="preserve"> </w:t>
      </w:r>
      <w:r w:rsidR="00646CB0">
        <w:rPr>
          <w:sz w:val="24"/>
          <w:szCs w:val="24"/>
        </w:rPr>
        <w:t>(*fee subject to change).</w:t>
      </w:r>
    </w:p>
    <w:p w14:paraId="75B3450D"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All documents must be on ﬁle in your student ﬁle on Canvas. For any questions regarding any of the requirements listed above, please contact the NDNU Credentials Oﬃce at (650) 508-3545 or </w:t>
      </w:r>
      <w:hyperlink r:id="rId20">
        <w:r>
          <w:rPr>
            <w:rFonts w:ascii="Arial" w:eastAsia="Arial" w:hAnsi="Arial" w:cs="Arial"/>
            <w:color w:val="0563C1"/>
            <w:sz w:val="24"/>
            <w:szCs w:val="24"/>
            <w:u w:val="single"/>
          </w:rPr>
          <w:t>credentials@ndnu.edu</w:t>
        </w:r>
      </w:hyperlink>
      <w:r>
        <w:rPr>
          <w:rFonts w:ascii="Arial" w:eastAsia="Arial" w:hAnsi="Arial" w:cs="Arial"/>
          <w:sz w:val="24"/>
          <w:szCs w:val="24"/>
        </w:rPr>
        <w:t>.</w:t>
      </w:r>
    </w:p>
    <w:p w14:paraId="796CF071" w14:textId="77777777" w:rsidR="00424F25" w:rsidRDefault="00424F25">
      <w:pPr>
        <w:spacing w:after="0"/>
        <w:rPr>
          <w:rFonts w:ascii="Arial" w:eastAsia="Arial" w:hAnsi="Arial" w:cs="Arial"/>
          <w:sz w:val="24"/>
          <w:szCs w:val="24"/>
        </w:rPr>
      </w:pPr>
    </w:p>
    <w:p w14:paraId="63510E78" w14:textId="77777777" w:rsidR="00424F25" w:rsidRDefault="00000000">
      <w:pPr>
        <w:pStyle w:val="Heading1"/>
        <w:jc w:val="center"/>
      </w:pPr>
      <w:bookmarkStart w:id="11" w:name="_heading=h.e8ghdwjvz3s2" w:colFirst="0" w:colLast="0"/>
      <w:bookmarkEnd w:id="11"/>
      <w:r>
        <w:t>REQUIRED COURSEWORK AND FIELD EXPERIENCE</w:t>
      </w:r>
    </w:p>
    <w:p w14:paraId="37A4EF54" w14:textId="77777777" w:rsidR="00424F25" w:rsidRDefault="00424F25">
      <w:pPr>
        <w:pStyle w:val="Heading1"/>
        <w:jc w:val="center"/>
        <w:rPr>
          <w:sz w:val="24"/>
          <w:szCs w:val="24"/>
        </w:rPr>
      </w:pPr>
      <w:bookmarkStart w:id="12" w:name="_heading=h.qj4kekyx16rt" w:colFirst="0" w:colLast="0"/>
      <w:bookmarkEnd w:id="12"/>
    </w:p>
    <w:p w14:paraId="4D7E4C45" w14:textId="77777777" w:rsidR="00424F25" w:rsidRDefault="00000000">
      <w:pPr>
        <w:spacing w:after="0"/>
        <w:rPr>
          <w:rFonts w:ascii="Arial" w:eastAsia="Arial" w:hAnsi="Arial" w:cs="Arial"/>
          <w:sz w:val="24"/>
          <w:szCs w:val="24"/>
        </w:rPr>
      </w:pPr>
      <w:r>
        <w:rPr>
          <w:rFonts w:ascii="Arial" w:eastAsia="Arial" w:hAnsi="Arial" w:cs="Arial"/>
          <w:sz w:val="24"/>
          <w:szCs w:val="24"/>
        </w:rPr>
        <w:t>Notre Dame de Namur University’s Multiple Subject Program is post-baccalaureate and requires a full ﬁfth year of study. The concurrent program oﬀers students the opportunity to complete professional coursework and two clinical practice/student teaching experiences within a calendar year. Multiple Subject Credential candidates must complete one semester of clinical practice/student teaching at a primary elementary grade and one semester at an upper elementary grade level unless they hold an intern contract (please see section on Intern Teaching). This may be changed, with the approval of the Program Director.</w:t>
      </w:r>
    </w:p>
    <w:p w14:paraId="0140DC58" w14:textId="77777777" w:rsidR="00424F25" w:rsidRDefault="00424F25">
      <w:pPr>
        <w:spacing w:after="0"/>
        <w:rPr>
          <w:rFonts w:ascii="Arial" w:eastAsia="Arial" w:hAnsi="Arial" w:cs="Arial"/>
          <w:sz w:val="24"/>
          <w:szCs w:val="24"/>
        </w:rPr>
      </w:pPr>
    </w:p>
    <w:p w14:paraId="3051D750" w14:textId="77777777" w:rsidR="00424F25" w:rsidRDefault="00000000">
      <w:pPr>
        <w:numPr>
          <w:ilvl w:val="0"/>
          <w:numId w:val="42"/>
        </w:numPr>
        <w:pBdr>
          <w:top w:val="nil"/>
          <w:left w:val="nil"/>
          <w:bottom w:val="nil"/>
          <w:right w:val="nil"/>
          <w:between w:val="nil"/>
        </w:pBdr>
        <w:spacing w:after="0"/>
        <w:rPr>
          <w:rFonts w:ascii="Arial" w:eastAsia="Arial" w:hAnsi="Arial" w:cs="Arial"/>
          <w:b/>
          <w:color w:val="4472C4"/>
          <w:sz w:val="24"/>
          <w:szCs w:val="24"/>
        </w:rPr>
      </w:pPr>
      <w:bookmarkStart w:id="13" w:name="CourseworkRequirements"/>
      <w:r>
        <w:rPr>
          <w:rFonts w:ascii="Arial" w:eastAsia="Arial" w:hAnsi="Arial" w:cs="Arial"/>
          <w:b/>
          <w:color w:val="4472C4"/>
          <w:sz w:val="24"/>
          <w:szCs w:val="24"/>
        </w:rPr>
        <w:t>Coursework Requirements</w:t>
      </w:r>
    </w:p>
    <w:tbl>
      <w:tblPr>
        <w:tblStyle w:val="a"/>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2"/>
        <w:gridCol w:w="4318"/>
      </w:tblGrid>
      <w:tr w:rsidR="00424F25" w14:paraId="60D37A4D" w14:textId="77777777">
        <w:tc>
          <w:tcPr>
            <w:tcW w:w="4312" w:type="dxa"/>
          </w:tcPr>
          <w:bookmarkEnd w:id="13"/>
          <w:p w14:paraId="4EBDEC82"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Foundations Courses</w:t>
            </w:r>
          </w:p>
        </w:tc>
        <w:tc>
          <w:tcPr>
            <w:tcW w:w="4318" w:type="dxa"/>
          </w:tcPr>
          <w:p w14:paraId="67271167"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Curriculum Courses and Seminars</w:t>
            </w:r>
          </w:p>
        </w:tc>
      </w:tr>
      <w:tr w:rsidR="00424F25" w14:paraId="313105D7" w14:textId="77777777">
        <w:tc>
          <w:tcPr>
            <w:tcW w:w="4312" w:type="dxa"/>
          </w:tcPr>
          <w:p w14:paraId="2C07CCAB"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EDU4100 Psychological and Developmental Foundations of Education (3)</w:t>
            </w:r>
          </w:p>
        </w:tc>
        <w:tc>
          <w:tcPr>
            <w:tcW w:w="4318" w:type="dxa"/>
          </w:tcPr>
          <w:p w14:paraId="424376CA"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w:t>
            </w:r>
            <w:r>
              <w:rPr>
                <w:rFonts w:ascii="Arial" w:eastAsia="Arial" w:hAnsi="Arial" w:cs="Arial"/>
                <w:sz w:val="24"/>
                <w:szCs w:val="24"/>
              </w:rPr>
              <w:t>50</w:t>
            </w:r>
            <w:r>
              <w:rPr>
                <w:rFonts w:ascii="Arial" w:eastAsia="Arial" w:hAnsi="Arial" w:cs="Arial"/>
                <w:color w:val="000000"/>
                <w:sz w:val="24"/>
                <w:szCs w:val="24"/>
              </w:rPr>
              <w:t xml:space="preserve"> Student Teaching/Intern Seminar (3)</w:t>
            </w:r>
          </w:p>
        </w:tc>
      </w:tr>
      <w:tr w:rsidR="00424F25" w14:paraId="1515B8AC" w14:textId="77777777">
        <w:tc>
          <w:tcPr>
            <w:tcW w:w="4312" w:type="dxa"/>
          </w:tcPr>
          <w:p w14:paraId="40B9D682" w14:textId="77777777" w:rsidR="00424F25" w:rsidRDefault="00000000">
            <w:pPr>
              <w:rPr>
                <w:rFonts w:ascii="Arial" w:eastAsia="Arial" w:hAnsi="Arial" w:cs="Arial"/>
                <w:sz w:val="24"/>
                <w:szCs w:val="24"/>
              </w:rPr>
            </w:pPr>
            <w:r>
              <w:rPr>
                <w:rFonts w:ascii="Arial" w:eastAsia="Arial" w:hAnsi="Arial" w:cs="Arial"/>
                <w:sz w:val="24"/>
                <w:szCs w:val="24"/>
              </w:rPr>
              <w:t>EDU4104</w:t>
            </w:r>
          </w:p>
          <w:p w14:paraId="3467050E"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Sociological and Multicultural Foundations of Education (3)</w:t>
            </w:r>
          </w:p>
        </w:tc>
        <w:tc>
          <w:tcPr>
            <w:tcW w:w="4318" w:type="dxa"/>
          </w:tcPr>
          <w:p w14:paraId="6F39BD07" w14:textId="77777777" w:rsidR="00424F25" w:rsidRDefault="00000000">
            <w:pPr>
              <w:pBdr>
                <w:top w:val="nil"/>
                <w:left w:val="nil"/>
                <w:bottom w:val="nil"/>
                <w:right w:val="nil"/>
                <w:between w:val="nil"/>
              </w:pBdr>
              <w:spacing w:before="240" w:after="160" w:line="259" w:lineRule="auto"/>
              <w:rPr>
                <w:rFonts w:ascii="Arial" w:eastAsia="Arial" w:hAnsi="Arial" w:cs="Arial"/>
                <w:color w:val="000000"/>
                <w:sz w:val="24"/>
                <w:szCs w:val="24"/>
              </w:rPr>
            </w:pPr>
            <w:r>
              <w:rPr>
                <w:rFonts w:ascii="Arial" w:eastAsia="Arial" w:hAnsi="Arial" w:cs="Arial"/>
                <w:color w:val="000000"/>
                <w:sz w:val="24"/>
                <w:szCs w:val="24"/>
              </w:rPr>
              <w:t>EDU 4</w:t>
            </w:r>
            <w:r>
              <w:rPr>
                <w:rFonts w:ascii="Arial" w:eastAsia="Arial" w:hAnsi="Arial" w:cs="Arial"/>
                <w:sz w:val="24"/>
                <w:szCs w:val="24"/>
              </w:rPr>
              <w:t>360</w:t>
            </w:r>
            <w:r>
              <w:rPr>
                <w:rFonts w:ascii="Arial" w:eastAsia="Arial" w:hAnsi="Arial" w:cs="Arial"/>
                <w:color w:val="000000"/>
                <w:sz w:val="24"/>
                <w:szCs w:val="24"/>
              </w:rPr>
              <w:t xml:space="preserve"> CalTPA Cycle 1 Support Course (.5)</w:t>
            </w:r>
          </w:p>
        </w:tc>
      </w:tr>
      <w:tr w:rsidR="00424F25" w14:paraId="76A4383C" w14:textId="77777777">
        <w:tc>
          <w:tcPr>
            <w:tcW w:w="4312" w:type="dxa"/>
          </w:tcPr>
          <w:p w14:paraId="7D5A4D03"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EDU4107 Foundations for Teaching English Language Learners (3)</w:t>
            </w:r>
          </w:p>
        </w:tc>
        <w:tc>
          <w:tcPr>
            <w:tcW w:w="4318" w:type="dxa"/>
          </w:tcPr>
          <w:p w14:paraId="0C496494"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4330 Reading and Language Arts - Primary Grades 3</w:t>
            </w:r>
          </w:p>
        </w:tc>
      </w:tr>
      <w:tr w:rsidR="00424F25" w14:paraId="3F013DEC" w14:textId="77777777">
        <w:tc>
          <w:tcPr>
            <w:tcW w:w="4312" w:type="dxa"/>
          </w:tcPr>
          <w:p w14:paraId="150E5806"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EDU4110 Special Education for the Classroom Teacher (2)</w:t>
            </w:r>
          </w:p>
        </w:tc>
        <w:tc>
          <w:tcPr>
            <w:tcW w:w="4318" w:type="dxa"/>
          </w:tcPr>
          <w:p w14:paraId="6253AC2E"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4337 Curriculum Elementary Social Studies 1</w:t>
            </w:r>
          </w:p>
        </w:tc>
      </w:tr>
      <w:tr w:rsidR="00424F25" w14:paraId="7992A17A" w14:textId="77777777">
        <w:tc>
          <w:tcPr>
            <w:tcW w:w="4312" w:type="dxa"/>
          </w:tcPr>
          <w:p w14:paraId="2DB15F14" w14:textId="77777777" w:rsidR="00424F25" w:rsidRDefault="00000000">
            <w:pPr>
              <w:pBdr>
                <w:top w:val="nil"/>
                <w:left w:val="nil"/>
                <w:bottom w:val="nil"/>
                <w:right w:val="nil"/>
                <w:between w:val="nil"/>
              </w:pBdr>
              <w:spacing w:after="160" w:line="259" w:lineRule="auto"/>
              <w:rPr>
                <w:rFonts w:ascii="Arial" w:eastAsia="Arial" w:hAnsi="Arial" w:cs="Arial"/>
                <w:color w:val="000000"/>
                <w:sz w:val="24"/>
                <w:szCs w:val="24"/>
              </w:rPr>
            </w:pPr>
            <w:r>
              <w:rPr>
                <w:rFonts w:ascii="Arial" w:eastAsia="Arial" w:hAnsi="Arial" w:cs="Arial"/>
                <w:color w:val="000000"/>
                <w:sz w:val="24"/>
                <w:szCs w:val="24"/>
              </w:rPr>
              <w:t>EDU4113 Technology Applications in the Classroom (1)</w:t>
            </w:r>
          </w:p>
        </w:tc>
        <w:tc>
          <w:tcPr>
            <w:tcW w:w="4318" w:type="dxa"/>
          </w:tcPr>
          <w:p w14:paraId="08993BAA"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4338 Curriculum Elementary Science (1)</w:t>
            </w:r>
          </w:p>
        </w:tc>
      </w:tr>
      <w:tr w:rsidR="00424F25" w14:paraId="3C6B16F7" w14:textId="77777777">
        <w:tc>
          <w:tcPr>
            <w:tcW w:w="4312" w:type="dxa"/>
          </w:tcPr>
          <w:p w14:paraId="0949B26B"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EDU4116 Health Education (1)</w:t>
            </w:r>
          </w:p>
        </w:tc>
        <w:tc>
          <w:tcPr>
            <w:tcW w:w="4318" w:type="dxa"/>
          </w:tcPr>
          <w:p w14:paraId="6B4E7854"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w:t>
            </w:r>
            <w:r>
              <w:rPr>
                <w:rFonts w:ascii="Arial" w:eastAsia="Arial" w:hAnsi="Arial" w:cs="Arial"/>
                <w:sz w:val="24"/>
                <w:szCs w:val="24"/>
              </w:rPr>
              <w:t>51</w:t>
            </w:r>
            <w:r>
              <w:rPr>
                <w:rFonts w:ascii="Arial" w:eastAsia="Arial" w:hAnsi="Arial" w:cs="Arial"/>
                <w:color w:val="000000"/>
                <w:sz w:val="24"/>
                <w:szCs w:val="24"/>
              </w:rPr>
              <w:t xml:space="preserve"> Student Teaching/Intern Seminar (3)</w:t>
            </w:r>
          </w:p>
        </w:tc>
      </w:tr>
      <w:tr w:rsidR="00424F25" w14:paraId="4CED94EB" w14:textId="77777777">
        <w:tc>
          <w:tcPr>
            <w:tcW w:w="4312" w:type="dxa"/>
          </w:tcPr>
          <w:p w14:paraId="735CE382" w14:textId="77777777" w:rsidR="00424F25" w:rsidRDefault="00424F25">
            <w:pPr>
              <w:pBdr>
                <w:top w:val="nil"/>
                <w:left w:val="nil"/>
                <w:bottom w:val="nil"/>
                <w:right w:val="nil"/>
                <w:between w:val="nil"/>
              </w:pBdr>
              <w:spacing w:after="160" w:line="259" w:lineRule="auto"/>
              <w:rPr>
                <w:rFonts w:ascii="Arial" w:eastAsia="Arial" w:hAnsi="Arial" w:cs="Arial"/>
                <w:color w:val="000000"/>
                <w:sz w:val="24"/>
                <w:szCs w:val="24"/>
              </w:rPr>
            </w:pPr>
          </w:p>
        </w:tc>
        <w:tc>
          <w:tcPr>
            <w:tcW w:w="4318" w:type="dxa"/>
          </w:tcPr>
          <w:p w14:paraId="4D90F400" w14:textId="77777777" w:rsidR="00424F25" w:rsidRDefault="00000000">
            <w:pPr>
              <w:pBdr>
                <w:top w:val="nil"/>
                <w:left w:val="nil"/>
                <w:bottom w:val="nil"/>
                <w:right w:val="nil"/>
                <w:between w:val="nil"/>
              </w:pBdr>
              <w:spacing w:after="160" w:line="259" w:lineRule="auto"/>
              <w:rPr>
                <w:rFonts w:ascii="Arial" w:eastAsia="Arial" w:hAnsi="Arial" w:cs="Arial"/>
                <w:color w:val="000000"/>
                <w:sz w:val="24"/>
                <w:szCs w:val="24"/>
              </w:rPr>
            </w:pPr>
            <w:r>
              <w:rPr>
                <w:rFonts w:ascii="Arial" w:eastAsia="Arial" w:hAnsi="Arial" w:cs="Arial"/>
                <w:color w:val="000000"/>
                <w:sz w:val="24"/>
                <w:szCs w:val="24"/>
              </w:rPr>
              <w:t>EDU 4</w:t>
            </w:r>
            <w:r>
              <w:rPr>
                <w:rFonts w:ascii="Arial" w:eastAsia="Arial" w:hAnsi="Arial" w:cs="Arial"/>
                <w:sz w:val="24"/>
                <w:szCs w:val="24"/>
              </w:rPr>
              <w:t>361</w:t>
            </w:r>
            <w:r>
              <w:rPr>
                <w:rFonts w:ascii="Arial" w:eastAsia="Arial" w:hAnsi="Arial" w:cs="Arial"/>
                <w:color w:val="000000"/>
                <w:sz w:val="24"/>
                <w:szCs w:val="24"/>
              </w:rPr>
              <w:t xml:space="preserve"> CalTPA Cycle 2 Support Course (.5)</w:t>
            </w:r>
          </w:p>
        </w:tc>
      </w:tr>
      <w:tr w:rsidR="00424F25" w14:paraId="25262741" w14:textId="77777777">
        <w:tc>
          <w:tcPr>
            <w:tcW w:w="4312" w:type="dxa"/>
          </w:tcPr>
          <w:p w14:paraId="5176CAF2" w14:textId="77777777" w:rsidR="00424F25" w:rsidRDefault="00424F25">
            <w:pPr>
              <w:pBdr>
                <w:top w:val="nil"/>
                <w:left w:val="nil"/>
                <w:bottom w:val="nil"/>
                <w:right w:val="nil"/>
                <w:between w:val="nil"/>
              </w:pBdr>
              <w:spacing w:after="160" w:line="259" w:lineRule="auto"/>
              <w:rPr>
                <w:rFonts w:ascii="Arial" w:eastAsia="Arial" w:hAnsi="Arial" w:cs="Arial"/>
                <w:b/>
                <w:color w:val="000000"/>
                <w:sz w:val="24"/>
                <w:szCs w:val="24"/>
              </w:rPr>
            </w:pPr>
          </w:p>
        </w:tc>
        <w:tc>
          <w:tcPr>
            <w:tcW w:w="4318" w:type="dxa"/>
          </w:tcPr>
          <w:p w14:paraId="55547C01" w14:textId="77777777" w:rsidR="00424F25" w:rsidRDefault="00000000">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color w:val="000000"/>
                <w:sz w:val="24"/>
                <w:szCs w:val="24"/>
              </w:rPr>
              <w:t>EDU 4333 Reading and Language Arts - Upper Grades (3)</w:t>
            </w:r>
          </w:p>
        </w:tc>
      </w:tr>
      <w:tr w:rsidR="00424F25" w14:paraId="6EED31D0" w14:textId="77777777">
        <w:tc>
          <w:tcPr>
            <w:tcW w:w="4312" w:type="dxa"/>
          </w:tcPr>
          <w:p w14:paraId="43BCA9E0" w14:textId="7DE8446B" w:rsidR="00424F25" w:rsidRDefault="00424F25">
            <w:pPr>
              <w:pBdr>
                <w:top w:val="nil"/>
                <w:left w:val="nil"/>
                <w:bottom w:val="nil"/>
                <w:right w:val="nil"/>
                <w:between w:val="nil"/>
              </w:pBdr>
              <w:spacing w:after="160" w:line="259" w:lineRule="auto"/>
              <w:rPr>
                <w:rFonts w:ascii="Arial" w:eastAsia="Arial" w:hAnsi="Arial" w:cs="Arial"/>
                <w:b/>
                <w:color w:val="000000"/>
                <w:sz w:val="24"/>
                <w:szCs w:val="24"/>
              </w:rPr>
            </w:pPr>
          </w:p>
        </w:tc>
        <w:tc>
          <w:tcPr>
            <w:tcW w:w="4318" w:type="dxa"/>
          </w:tcPr>
          <w:p w14:paraId="37CDD83B" w14:textId="77777777" w:rsidR="00424F25" w:rsidRDefault="00000000">
            <w:pPr>
              <w:pBdr>
                <w:top w:val="nil"/>
                <w:left w:val="nil"/>
                <w:bottom w:val="nil"/>
                <w:right w:val="nil"/>
                <w:between w:val="nil"/>
              </w:pBdr>
              <w:spacing w:after="160" w:line="259" w:lineRule="auto"/>
              <w:rPr>
                <w:rFonts w:ascii="Arial" w:eastAsia="Arial" w:hAnsi="Arial" w:cs="Arial"/>
                <w:color w:val="000000"/>
                <w:sz w:val="24"/>
                <w:szCs w:val="24"/>
              </w:rPr>
            </w:pPr>
            <w:r>
              <w:rPr>
                <w:rFonts w:ascii="Arial" w:eastAsia="Arial" w:hAnsi="Arial" w:cs="Arial"/>
                <w:color w:val="000000"/>
                <w:sz w:val="24"/>
                <w:szCs w:val="24"/>
              </w:rPr>
              <w:t>EDU 4336 Curriculum Elementary Mathematics (2)</w:t>
            </w:r>
          </w:p>
        </w:tc>
      </w:tr>
      <w:tr w:rsidR="00424F25" w14:paraId="0DBB7116" w14:textId="77777777">
        <w:tc>
          <w:tcPr>
            <w:tcW w:w="4312" w:type="dxa"/>
          </w:tcPr>
          <w:p w14:paraId="1C9CE55C" w14:textId="5295A5B2" w:rsidR="00424F25" w:rsidRDefault="0081094D">
            <w:pPr>
              <w:pBdr>
                <w:top w:val="nil"/>
                <w:left w:val="nil"/>
                <w:bottom w:val="nil"/>
                <w:right w:val="nil"/>
                <w:between w:val="nil"/>
              </w:pBdr>
              <w:spacing w:after="160" w:line="259" w:lineRule="auto"/>
              <w:rPr>
                <w:rFonts w:ascii="Arial" w:eastAsia="Arial" w:hAnsi="Arial" w:cs="Arial"/>
                <w:b/>
                <w:color w:val="000000"/>
                <w:sz w:val="24"/>
                <w:szCs w:val="24"/>
              </w:rPr>
            </w:pPr>
            <w:r>
              <w:rPr>
                <w:rFonts w:ascii="Arial" w:eastAsia="Arial" w:hAnsi="Arial" w:cs="Arial"/>
                <w:b/>
                <w:color w:val="000000"/>
                <w:sz w:val="24"/>
                <w:szCs w:val="24"/>
              </w:rPr>
              <w:t>TOTAL PROGRAM UNITS= 33</w:t>
            </w:r>
          </w:p>
        </w:tc>
        <w:tc>
          <w:tcPr>
            <w:tcW w:w="4318" w:type="dxa"/>
          </w:tcPr>
          <w:p w14:paraId="4A17CA5F" w14:textId="77777777" w:rsidR="00424F25" w:rsidRDefault="00000000">
            <w:pPr>
              <w:pBdr>
                <w:top w:val="nil"/>
                <w:left w:val="nil"/>
                <w:bottom w:val="nil"/>
                <w:right w:val="nil"/>
                <w:between w:val="nil"/>
              </w:pBdr>
              <w:spacing w:after="160" w:line="259" w:lineRule="auto"/>
              <w:rPr>
                <w:rFonts w:ascii="Arial" w:eastAsia="Arial" w:hAnsi="Arial" w:cs="Arial"/>
                <w:color w:val="000000"/>
                <w:sz w:val="24"/>
                <w:szCs w:val="24"/>
              </w:rPr>
            </w:pPr>
            <w:r>
              <w:rPr>
                <w:rFonts w:ascii="Arial" w:eastAsia="Arial" w:hAnsi="Arial" w:cs="Arial"/>
                <w:color w:val="000000"/>
                <w:sz w:val="24"/>
                <w:szCs w:val="24"/>
              </w:rPr>
              <w:t>EDU</w:t>
            </w:r>
            <w:r>
              <w:rPr>
                <w:rFonts w:ascii="Arial" w:eastAsia="Arial" w:hAnsi="Arial" w:cs="Arial"/>
                <w:sz w:val="24"/>
                <w:szCs w:val="24"/>
              </w:rPr>
              <w:t xml:space="preserve"> 4120</w:t>
            </w:r>
            <w:r>
              <w:rPr>
                <w:rFonts w:ascii="Arial" w:eastAsia="Arial" w:hAnsi="Arial" w:cs="Arial"/>
                <w:color w:val="000000"/>
                <w:sz w:val="24"/>
                <w:szCs w:val="24"/>
              </w:rPr>
              <w:t xml:space="preserve"> Assessment in the Classroom (3)</w:t>
            </w:r>
          </w:p>
        </w:tc>
      </w:tr>
    </w:tbl>
    <w:p w14:paraId="6AEE12E9" w14:textId="77777777" w:rsidR="00424F25" w:rsidRDefault="00424F25">
      <w:pPr>
        <w:spacing w:after="0"/>
        <w:rPr>
          <w:rFonts w:ascii="Arial" w:eastAsia="Arial" w:hAnsi="Arial" w:cs="Arial"/>
          <w:sz w:val="24"/>
          <w:szCs w:val="24"/>
        </w:rPr>
      </w:pPr>
    </w:p>
    <w:p w14:paraId="4A585E25" w14:textId="77777777" w:rsidR="00424F25" w:rsidRDefault="00000000">
      <w:pPr>
        <w:spacing w:after="0"/>
        <w:rPr>
          <w:rFonts w:ascii="Arial" w:eastAsia="Arial" w:hAnsi="Arial" w:cs="Arial"/>
          <w:sz w:val="24"/>
          <w:szCs w:val="24"/>
        </w:rPr>
      </w:pPr>
      <w:r>
        <w:rPr>
          <w:rFonts w:ascii="Arial" w:eastAsia="Arial" w:hAnsi="Arial" w:cs="Arial"/>
          <w:b/>
          <w:sz w:val="24"/>
          <w:szCs w:val="24"/>
        </w:rPr>
        <w:t>Transfer students</w:t>
      </w:r>
      <w:r>
        <w:rPr>
          <w:rFonts w:ascii="Arial" w:eastAsia="Arial" w:hAnsi="Arial" w:cs="Arial"/>
          <w:sz w:val="24"/>
          <w:szCs w:val="24"/>
        </w:rPr>
        <w:t xml:space="preserve"> must complete a minimum of 15 units at NDNU if they desire NDNU to recommend their candidacy to the Commission on Teacher Credentialing. Those units are to be determined by the Program Director and the Dean.</w:t>
      </w:r>
    </w:p>
    <w:p w14:paraId="3B2081B1" w14:textId="77777777" w:rsidR="00424F25" w:rsidRDefault="00424F25">
      <w:pPr>
        <w:spacing w:after="0"/>
        <w:rPr>
          <w:rFonts w:ascii="Arial" w:eastAsia="Arial" w:hAnsi="Arial" w:cs="Arial"/>
          <w:sz w:val="24"/>
          <w:szCs w:val="24"/>
        </w:rPr>
      </w:pPr>
    </w:p>
    <w:p w14:paraId="691C2B61" w14:textId="77777777" w:rsidR="00424F25" w:rsidRDefault="00000000">
      <w:pPr>
        <w:numPr>
          <w:ilvl w:val="0"/>
          <w:numId w:val="42"/>
        </w:numPr>
        <w:pBdr>
          <w:top w:val="nil"/>
          <w:left w:val="nil"/>
          <w:bottom w:val="nil"/>
          <w:right w:val="nil"/>
          <w:between w:val="nil"/>
        </w:pBdr>
        <w:spacing w:after="0"/>
        <w:rPr>
          <w:rFonts w:ascii="Arial" w:eastAsia="Arial" w:hAnsi="Arial" w:cs="Arial"/>
          <w:b/>
          <w:color w:val="4472C4"/>
          <w:sz w:val="24"/>
          <w:szCs w:val="24"/>
        </w:rPr>
      </w:pPr>
      <w:bookmarkStart w:id="14" w:name="ClinicalPracticeSTRequirements"/>
      <w:r>
        <w:rPr>
          <w:rFonts w:ascii="Arial" w:eastAsia="Arial" w:hAnsi="Arial" w:cs="Arial"/>
          <w:b/>
          <w:color w:val="4472C4"/>
          <w:sz w:val="24"/>
          <w:szCs w:val="24"/>
        </w:rPr>
        <w:t>Clinical Practice/Student Teaching Requirements</w:t>
      </w:r>
    </w:p>
    <w:bookmarkEnd w:id="14"/>
    <w:p w14:paraId="78B91E66" w14:textId="77777777" w:rsidR="00424F25" w:rsidRDefault="00424F25">
      <w:pPr>
        <w:spacing w:after="0"/>
        <w:rPr>
          <w:rFonts w:ascii="Arial" w:eastAsia="Arial" w:hAnsi="Arial" w:cs="Arial"/>
          <w:sz w:val="24"/>
          <w:szCs w:val="24"/>
        </w:rPr>
      </w:pPr>
    </w:p>
    <w:p w14:paraId="70D01A0D" w14:textId="0492F476" w:rsidR="00424F25" w:rsidRDefault="00000000">
      <w:pPr>
        <w:spacing w:after="0"/>
        <w:rPr>
          <w:rFonts w:ascii="Arial" w:eastAsia="Arial" w:hAnsi="Arial" w:cs="Arial"/>
          <w:sz w:val="24"/>
          <w:szCs w:val="24"/>
        </w:rPr>
      </w:pPr>
      <w:r>
        <w:rPr>
          <w:rFonts w:ascii="Arial" w:eastAsia="Arial" w:hAnsi="Arial" w:cs="Arial"/>
          <w:sz w:val="24"/>
          <w:szCs w:val="24"/>
        </w:rPr>
        <w:t xml:space="preserve">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Student teachers usually will be assigned student teaching for one semester in classes at the primary level and a second semester to classes at the </w:t>
      </w:r>
      <w:r w:rsidR="00A0528E">
        <w:rPr>
          <w:rFonts w:ascii="Arial" w:eastAsia="Arial" w:hAnsi="Arial" w:cs="Arial"/>
          <w:sz w:val="24"/>
          <w:szCs w:val="24"/>
        </w:rPr>
        <w:t>upper elementary</w:t>
      </w:r>
      <w:r>
        <w:rPr>
          <w:rFonts w:ascii="Arial" w:eastAsia="Arial" w:hAnsi="Arial" w:cs="Arial"/>
          <w:sz w:val="24"/>
          <w:szCs w:val="24"/>
        </w:rPr>
        <w:t xml:space="preserve"> level. Student teacher assignments ordinarily will be at diﬀerent schools with pupils of varying ethnic and socio-economic backgrounds. However, an exception may be made under certain situations with the approval of the program director.</w:t>
      </w:r>
    </w:p>
    <w:p w14:paraId="7A844D3F" w14:textId="77777777" w:rsidR="00424F25" w:rsidRDefault="00424F25">
      <w:pPr>
        <w:spacing w:after="0"/>
        <w:rPr>
          <w:rFonts w:ascii="Arial" w:eastAsia="Arial" w:hAnsi="Arial" w:cs="Arial"/>
          <w:sz w:val="24"/>
          <w:szCs w:val="24"/>
        </w:rPr>
      </w:pPr>
    </w:p>
    <w:p w14:paraId="409452B6" w14:textId="7F7651A7" w:rsidR="00424F25" w:rsidRPr="00F03C9E" w:rsidRDefault="00000000">
      <w:pPr>
        <w:spacing w:after="0" w:line="240" w:lineRule="auto"/>
        <w:rPr>
          <w:rFonts w:ascii="Arial" w:eastAsia="Arial" w:hAnsi="Arial" w:cs="Arial"/>
          <w:sz w:val="24"/>
          <w:szCs w:val="24"/>
        </w:rPr>
      </w:pPr>
      <w:bookmarkStart w:id="15" w:name="PrivateSchoolTeacher"/>
      <w:r w:rsidRPr="00F03C9E">
        <w:rPr>
          <w:rFonts w:ascii="Arial" w:eastAsia="Arial" w:hAnsi="Arial" w:cs="Arial"/>
          <w:sz w:val="24"/>
          <w:szCs w:val="24"/>
        </w:rPr>
        <w:t xml:space="preserve">Candidates who are working in </w:t>
      </w:r>
      <w:r w:rsidRPr="00F03C9E">
        <w:rPr>
          <w:rFonts w:ascii="Arial" w:eastAsia="Arial" w:hAnsi="Arial" w:cs="Arial"/>
          <w:b/>
          <w:sz w:val="24"/>
          <w:szCs w:val="24"/>
        </w:rPr>
        <w:t>private schools</w:t>
      </w:r>
      <w:r w:rsidRPr="00F03C9E">
        <w:rPr>
          <w:rFonts w:ascii="Arial" w:eastAsia="Arial" w:hAnsi="Arial" w:cs="Arial"/>
          <w:sz w:val="24"/>
          <w:szCs w:val="24"/>
        </w:rPr>
        <w:t xml:space="preserve"> </w:t>
      </w:r>
      <w:bookmarkEnd w:id="15"/>
      <w:r w:rsidRPr="00F03C9E">
        <w:rPr>
          <w:rFonts w:ascii="Arial" w:eastAsia="Arial" w:hAnsi="Arial" w:cs="Arial"/>
          <w:sz w:val="24"/>
          <w:szCs w:val="24"/>
        </w:rPr>
        <w:t xml:space="preserve">seeking a credential without any or enough previous, private school teaching experience, are required to complete a substantive clinical experience of at least 150 hours in a diverse, public school setting where the curriculum aligns with California’s adopted content standards and frameworks, and the school reﬂects the diversity of the California’s student population. This occurs during a third semester, in the fall, spring or summer, after 2 semesters of </w:t>
      </w:r>
      <w:r w:rsidR="00184AA7">
        <w:rPr>
          <w:rFonts w:ascii="Arial" w:eastAsia="Arial" w:hAnsi="Arial" w:cs="Arial"/>
          <w:sz w:val="24"/>
          <w:szCs w:val="24"/>
        </w:rPr>
        <w:t xml:space="preserve">supervised student/intern </w:t>
      </w:r>
      <w:r w:rsidRPr="00F03C9E">
        <w:rPr>
          <w:rFonts w:ascii="Arial" w:eastAsia="Arial" w:hAnsi="Arial" w:cs="Arial"/>
          <w:sz w:val="24"/>
          <w:szCs w:val="24"/>
        </w:rPr>
        <w:t xml:space="preserve">teaching </w:t>
      </w:r>
      <w:r w:rsidR="00184AA7">
        <w:rPr>
          <w:rFonts w:ascii="Arial" w:eastAsia="Arial" w:hAnsi="Arial" w:cs="Arial"/>
          <w:sz w:val="24"/>
          <w:szCs w:val="24"/>
        </w:rPr>
        <w:t xml:space="preserve">in their own classroom has </w:t>
      </w:r>
      <w:r w:rsidRPr="00F03C9E">
        <w:rPr>
          <w:rFonts w:ascii="Arial" w:eastAsia="Arial" w:hAnsi="Arial" w:cs="Arial"/>
          <w:sz w:val="24"/>
          <w:szCs w:val="24"/>
        </w:rPr>
        <w:t>occurred. Additionally, for th</w:t>
      </w:r>
      <w:r w:rsidR="00184AA7">
        <w:rPr>
          <w:rFonts w:ascii="Arial" w:eastAsia="Arial" w:hAnsi="Arial" w:cs="Arial"/>
          <w:sz w:val="24"/>
          <w:szCs w:val="24"/>
        </w:rPr>
        <w:t>ose</w:t>
      </w:r>
      <w:r w:rsidRPr="00F03C9E">
        <w:rPr>
          <w:rFonts w:ascii="Arial" w:eastAsia="Arial" w:hAnsi="Arial" w:cs="Arial"/>
          <w:sz w:val="24"/>
          <w:szCs w:val="24"/>
        </w:rPr>
        <w:t xml:space="preserve"> 2 semesters, NDNU will review the private school where the candidate is teaching to determine if it aligns with the placement requirements. In addition, the school must be WASC accredited and have a teacher who meets the CTC and NDNU requirements to serve as an intern liaison. Candidates who have three or more </w:t>
      </w:r>
      <w:r w:rsidR="00EF040E">
        <w:rPr>
          <w:rFonts w:ascii="Arial" w:eastAsia="Arial" w:hAnsi="Arial" w:cs="Arial"/>
          <w:sz w:val="24"/>
          <w:szCs w:val="24"/>
        </w:rPr>
        <w:t xml:space="preserve">years </w:t>
      </w:r>
      <w:r w:rsidRPr="00F03C9E">
        <w:rPr>
          <w:rFonts w:ascii="Arial" w:eastAsia="Arial" w:hAnsi="Arial" w:cs="Arial"/>
          <w:sz w:val="24"/>
          <w:szCs w:val="24"/>
        </w:rPr>
        <w:t>private school teaching experience may follow the CTC Requirements for Teachers with Private School Teaching Experience (CL-834)</w:t>
      </w:r>
      <w:r w:rsidR="00EF040E">
        <w:rPr>
          <w:rFonts w:ascii="Arial" w:eastAsia="Arial" w:hAnsi="Arial" w:cs="Arial"/>
          <w:sz w:val="24"/>
          <w:szCs w:val="24"/>
        </w:rPr>
        <w:t xml:space="preserve"> to apply directly to the CTC for a Preliminary Credential</w:t>
      </w:r>
      <w:r w:rsidRPr="00F03C9E">
        <w:rPr>
          <w:rFonts w:ascii="Arial" w:eastAsia="Arial" w:hAnsi="Arial" w:cs="Arial"/>
          <w:sz w:val="24"/>
          <w:szCs w:val="24"/>
        </w:rPr>
        <w:t>:</w:t>
      </w:r>
    </w:p>
    <w:p w14:paraId="1535EE74" w14:textId="77777777" w:rsidR="00424F25" w:rsidRPr="00F03C9E" w:rsidRDefault="00000000">
      <w:pPr>
        <w:spacing w:after="0" w:line="240" w:lineRule="auto"/>
        <w:rPr>
          <w:rFonts w:ascii="Arial" w:eastAsia="Arial" w:hAnsi="Arial" w:cs="Arial"/>
          <w:b/>
          <w:sz w:val="24"/>
          <w:szCs w:val="24"/>
        </w:rPr>
      </w:pPr>
      <w:hyperlink r:id="rId21">
        <w:r w:rsidRPr="00F03C9E">
          <w:rPr>
            <w:rFonts w:ascii="Arial" w:eastAsia="Arial" w:hAnsi="Arial" w:cs="Arial"/>
            <w:b/>
            <w:color w:val="1155CC"/>
            <w:sz w:val="24"/>
            <w:szCs w:val="24"/>
            <w:u w:val="single"/>
          </w:rPr>
          <w:t>https://www.ctc.ca.gov/credentials/leaflets/Single-Multiple-Subject-Credentials-(CL-834)</w:t>
        </w:r>
      </w:hyperlink>
      <w:r w:rsidRPr="00F03C9E">
        <w:rPr>
          <w:rFonts w:ascii="Arial" w:eastAsia="Arial" w:hAnsi="Arial" w:cs="Arial"/>
          <w:b/>
          <w:sz w:val="24"/>
          <w:szCs w:val="24"/>
        </w:rPr>
        <w:t xml:space="preserve">. </w:t>
      </w:r>
    </w:p>
    <w:p w14:paraId="5109A5EA" w14:textId="77777777" w:rsidR="00424F25" w:rsidRDefault="00424F25">
      <w:pPr>
        <w:spacing w:after="0" w:line="240" w:lineRule="auto"/>
        <w:rPr>
          <w:rFonts w:ascii="Arial" w:eastAsia="Arial" w:hAnsi="Arial" w:cs="Arial"/>
          <w:b/>
          <w:sz w:val="24"/>
          <w:szCs w:val="24"/>
          <w:highlight w:val="cyan"/>
        </w:rPr>
      </w:pPr>
    </w:p>
    <w:p w14:paraId="7A2EF0AC" w14:textId="406B81B9" w:rsidR="00424F25" w:rsidRDefault="00000000">
      <w:pPr>
        <w:spacing w:after="0"/>
        <w:rPr>
          <w:rFonts w:ascii="Arial" w:eastAsia="Arial" w:hAnsi="Arial" w:cs="Arial"/>
          <w:sz w:val="24"/>
          <w:szCs w:val="24"/>
        </w:rPr>
      </w:pPr>
      <w:r>
        <w:rPr>
          <w:rFonts w:ascii="Arial" w:eastAsia="Arial" w:hAnsi="Arial" w:cs="Arial"/>
          <w:sz w:val="24"/>
          <w:szCs w:val="24"/>
        </w:rPr>
        <w:t>The Notre Dame de Namur University student</w:t>
      </w:r>
      <w:r w:rsidR="00F03C9E">
        <w:rPr>
          <w:rFonts w:ascii="Arial" w:eastAsia="Arial" w:hAnsi="Arial" w:cs="Arial"/>
          <w:sz w:val="24"/>
          <w:szCs w:val="24"/>
        </w:rPr>
        <w:t>/intern</w:t>
      </w:r>
      <w:r>
        <w:rPr>
          <w:rFonts w:ascii="Arial" w:eastAsia="Arial" w:hAnsi="Arial" w:cs="Arial"/>
          <w:sz w:val="24"/>
          <w:szCs w:val="24"/>
        </w:rPr>
        <w:t xml:space="preserve"> teaching seminar is three (3) graduate units per semester.</w:t>
      </w:r>
    </w:p>
    <w:p w14:paraId="75D4018C" w14:textId="77777777" w:rsidR="00424F25" w:rsidRDefault="00424F25">
      <w:pPr>
        <w:spacing w:after="0"/>
        <w:rPr>
          <w:rFonts w:ascii="Arial" w:eastAsia="Arial" w:hAnsi="Arial" w:cs="Arial"/>
          <w:sz w:val="24"/>
          <w:szCs w:val="24"/>
        </w:rPr>
      </w:pPr>
    </w:p>
    <w:p w14:paraId="614C5CDB"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If a student teacher has been in his/her initial assignment for a reasonable time and the cooperating teacher, and supervisor feel that the assignment is not appropriate, the </w:t>
      </w:r>
      <w:r>
        <w:rPr>
          <w:rFonts w:ascii="Arial" w:eastAsia="Arial" w:hAnsi="Arial" w:cs="Arial"/>
          <w:sz w:val="24"/>
          <w:szCs w:val="24"/>
        </w:rPr>
        <w:lastRenderedPageBreak/>
        <w:t>supervisor will initiate the proper steps to be taken with the university placement 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49932748" w14:textId="77777777" w:rsidR="00424F25" w:rsidRDefault="00424F25">
      <w:pPr>
        <w:spacing w:after="0"/>
        <w:rPr>
          <w:rFonts w:ascii="Arial" w:eastAsia="Arial" w:hAnsi="Arial" w:cs="Arial"/>
          <w:sz w:val="24"/>
          <w:szCs w:val="24"/>
        </w:rPr>
      </w:pPr>
    </w:p>
    <w:p w14:paraId="2D56DA50" w14:textId="77777777" w:rsidR="00424F25" w:rsidRPr="0013721A" w:rsidRDefault="00000000">
      <w:pPr>
        <w:pStyle w:val="Heading1"/>
        <w:spacing w:after="240"/>
        <w:jc w:val="center"/>
      </w:pPr>
      <w:bookmarkStart w:id="16" w:name="_heading=h.7mkjcevbu92f" w:colFirst="0" w:colLast="0"/>
      <w:bookmarkEnd w:id="16"/>
      <w:r w:rsidRPr="0013721A">
        <w:t>Literacy Standards and TPE 7</w:t>
      </w:r>
    </w:p>
    <w:p w14:paraId="7801EAC7" w14:textId="41498092" w:rsidR="00424F25" w:rsidRDefault="00000000">
      <w:pPr>
        <w:spacing w:after="240"/>
        <w:rPr>
          <w:rFonts w:ascii="Arial" w:eastAsia="Arial" w:hAnsi="Arial" w:cs="Arial"/>
          <w:sz w:val="24"/>
          <w:szCs w:val="24"/>
        </w:rPr>
      </w:pPr>
      <w:r w:rsidRPr="0013721A">
        <w:rPr>
          <w:rFonts w:ascii="Arial" w:eastAsia="Arial" w:hAnsi="Arial" w:cs="Arial"/>
          <w:sz w:val="24"/>
          <w:szCs w:val="24"/>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listed below. The course instructor, cooperating teacher and/or university supervisor observing the candidates will provide an </w:t>
      </w:r>
      <w:r w:rsidRPr="0013721A">
        <w:rPr>
          <w:rFonts w:ascii="Arial" w:eastAsia="Arial" w:hAnsi="Arial" w:cs="Arial"/>
          <w:bCs/>
          <w:sz w:val="24"/>
          <w:szCs w:val="24"/>
        </w:rPr>
        <w:t>observation form</w:t>
      </w:r>
      <w:r w:rsidRPr="0013721A">
        <w:rPr>
          <w:rFonts w:ascii="Arial" w:eastAsia="Arial" w:hAnsi="Arial" w:cs="Arial"/>
          <w:b/>
          <w:sz w:val="24"/>
          <w:szCs w:val="24"/>
        </w:rPr>
        <w:t xml:space="preserve"> </w:t>
      </w:r>
      <w:r w:rsidRPr="0013721A">
        <w:rPr>
          <w:rFonts w:ascii="Arial" w:eastAsia="Arial" w:hAnsi="Arial" w:cs="Arial"/>
          <w:sz w:val="24"/>
          <w:szCs w:val="24"/>
        </w:rPr>
        <w:t>providing formative feedback to guide improvement.</w:t>
      </w:r>
      <w:r w:rsidR="0013721A">
        <w:rPr>
          <w:rFonts w:ascii="Arial" w:eastAsia="Arial" w:hAnsi="Arial" w:cs="Arial"/>
          <w:sz w:val="24"/>
          <w:szCs w:val="24"/>
        </w:rPr>
        <w:t xml:space="preserve"> During these planned observations in clinical settings, candidates will demonstrate:</w:t>
      </w:r>
    </w:p>
    <w:p w14:paraId="6FB51128" w14:textId="489698C4" w:rsidR="0013721A" w:rsidRDefault="00000000" w:rsidP="0013721A">
      <w:pPr>
        <w:pStyle w:val="ListParagraph"/>
        <w:numPr>
          <w:ilvl w:val="0"/>
          <w:numId w:val="117"/>
        </w:numPr>
        <w:spacing w:after="0" w:line="240" w:lineRule="auto"/>
        <w:rPr>
          <w:rFonts w:ascii="Arial" w:hAnsi="Arial" w:cs="Arial"/>
          <w:color w:val="000000" w:themeColor="text1"/>
          <w:sz w:val="24"/>
          <w:szCs w:val="24"/>
        </w:rPr>
      </w:pPr>
      <w:r w:rsidRPr="0013721A">
        <w:rPr>
          <w:rFonts w:ascii="Arial" w:eastAsia="Arial" w:hAnsi="Arial" w:cs="Arial"/>
          <w:sz w:val="24"/>
          <w:szCs w:val="24"/>
        </w:rPr>
        <w:t>satisfactory research-based comprehensive reading knowledge of and ability to teach organized, systematic, explicit skills including phonemic awareness, explicit phonics and decoding skills in clinical settings</w:t>
      </w:r>
      <w:r w:rsidR="0013721A" w:rsidRPr="0013721A">
        <w:rPr>
          <w:rFonts w:ascii="Arial" w:eastAsia="Arial" w:hAnsi="Arial" w:cs="Arial"/>
          <w:sz w:val="24"/>
          <w:szCs w:val="24"/>
        </w:rPr>
        <w:t xml:space="preserve"> </w:t>
      </w:r>
      <w:r w:rsidR="0013721A" w:rsidRPr="0013721A">
        <w:rPr>
          <w:rFonts w:ascii="Arial" w:hAnsi="Arial" w:cs="Arial"/>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w:t>
      </w:r>
      <w:proofErr w:type="spellStart"/>
      <w:r w:rsidR="0013721A" w:rsidRPr="0013721A">
        <w:rPr>
          <w:rFonts w:ascii="Arial" w:hAnsi="Arial" w:cs="Arial"/>
          <w:color w:val="000000" w:themeColor="text1"/>
          <w:sz w:val="24"/>
          <w:szCs w:val="24"/>
        </w:rPr>
        <w:t>i</w:t>
      </w:r>
      <w:proofErr w:type="spellEnd"/>
      <w:r w:rsidR="0013721A" w:rsidRPr="0013721A">
        <w:rPr>
          <w:rFonts w:ascii="Arial" w:hAnsi="Arial" w:cs="Arial"/>
          <w:color w:val="000000" w:themeColor="text1"/>
          <w:sz w:val="24"/>
          <w:szCs w:val="24"/>
        </w:rPr>
        <w:t>) and (B)</w:t>
      </w:r>
      <w:r w:rsidR="0013721A">
        <w:rPr>
          <w:rFonts w:ascii="Arial" w:hAnsi="Arial" w:cs="Arial"/>
          <w:color w:val="000000" w:themeColor="text1"/>
          <w:sz w:val="24"/>
          <w:szCs w:val="24"/>
        </w:rPr>
        <w:t>.</w:t>
      </w:r>
    </w:p>
    <w:p w14:paraId="1478B2F8" w14:textId="4D9E1EBF" w:rsidR="0013721A" w:rsidRPr="0013721A" w:rsidRDefault="0013721A" w:rsidP="0013721A">
      <w:pPr>
        <w:pStyle w:val="ListParagraph"/>
        <w:numPr>
          <w:ilvl w:val="0"/>
          <w:numId w:val="117"/>
        </w:numPr>
        <w:spacing w:after="0" w:line="240" w:lineRule="auto"/>
        <w:rPr>
          <w:rFonts w:ascii="Arial" w:hAnsi="Arial" w:cs="Arial"/>
          <w:color w:val="000000" w:themeColor="text1"/>
          <w:sz w:val="24"/>
          <w:szCs w:val="24"/>
        </w:rPr>
      </w:pPr>
      <w:r>
        <w:rPr>
          <w:rFonts w:ascii="Arial" w:eastAsia="Arial" w:hAnsi="Arial" w:cs="Arial"/>
          <w:sz w:val="24"/>
          <w:szCs w:val="24"/>
        </w:rPr>
        <w:t>s</w:t>
      </w:r>
      <w:r w:rsidRPr="0013721A">
        <w:rPr>
          <w:rFonts w:ascii="Arial" w:eastAsia="Arial" w:hAnsi="Arial" w:cs="Arial"/>
          <w:sz w:val="24"/>
          <w:szCs w:val="24"/>
        </w:rPr>
        <w:t>atisfactory research-based knowledge of and ability to teach a strong literature, language, and comprehension component with a balance of oral and written language.</w:t>
      </w:r>
      <w:r>
        <w:rPr>
          <w:rFonts w:ascii="Arial" w:eastAsia="Arial" w:hAnsi="Arial" w:cs="Arial"/>
          <w:sz w:val="24"/>
          <w:szCs w:val="24"/>
        </w:rPr>
        <w:t xml:space="preserve"> </w:t>
      </w:r>
      <w:r w:rsidRPr="0096069E">
        <w:rPr>
          <w:rFonts w:ascii="Arial" w:hAnsi="Arial" w:cs="Arial"/>
          <w:color w:val="000000" w:themeColor="text1"/>
        </w:rPr>
        <w:t>Education Code Section 44259(b)(4)(A)(ii)</w:t>
      </w:r>
    </w:p>
    <w:p w14:paraId="3479C8EC" w14:textId="0C566B5E" w:rsidR="0013721A" w:rsidRPr="0013721A" w:rsidRDefault="0013721A" w:rsidP="0013721A">
      <w:pPr>
        <w:pStyle w:val="ListParagraph"/>
        <w:numPr>
          <w:ilvl w:val="0"/>
          <w:numId w:val="117"/>
        </w:numPr>
        <w:spacing w:after="0" w:line="240" w:lineRule="auto"/>
        <w:rPr>
          <w:rFonts w:ascii="Arial" w:hAnsi="Arial" w:cs="Arial"/>
          <w:color w:val="000000" w:themeColor="text1"/>
        </w:rPr>
      </w:pPr>
      <w:r>
        <w:rPr>
          <w:rFonts w:ascii="Arial" w:eastAsia="Arial" w:hAnsi="Arial" w:cs="Arial"/>
          <w:sz w:val="24"/>
          <w:szCs w:val="24"/>
        </w:rPr>
        <w:t>p</w:t>
      </w:r>
      <w:r w:rsidRPr="0013721A">
        <w:rPr>
          <w:rFonts w:ascii="Arial" w:eastAsia="Arial" w:hAnsi="Arial" w:cs="Arial"/>
          <w:sz w:val="24"/>
          <w:szCs w:val="24"/>
        </w:rPr>
        <w:t>reparation to understand and can implement research-based ongoing diagnostic techniques and inform teaching and assessment as well as early intervention technique</w:t>
      </w:r>
      <w:r>
        <w:rPr>
          <w:rFonts w:ascii="Arial" w:eastAsia="Arial" w:hAnsi="Arial" w:cs="Arial"/>
          <w:sz w:val="24"/>
          <w:szCs w:val="24"/>
        </w:rPr>
        <w:t xml:space="preserve">s, </w:t>
      </w:r>
      <w:r w:rsidRPr="0096069E">
        <w:rPr>
          <w:rFonts w:ascii="Arial" w:hAnsi="Arial" w:cs="Arial"/>
          <w:color w:val="000000" w:themeColor="text1"/>
        </w:rPr>
        <w:t>as appropriate to the credential and as identified in the TPEs and standards. Education Code Section 44259(b)(4)(A)(iii) and (iv)</w:t>
      </w:r>
    </w:p>
    <w:p w14:paraId="3B6331D3" w14:textId="16401BDE" w:rsidR="00424F25" w:rsidRPr="0013721A" w:rsidRDefault="00000000" w:rsidP="0013721A">
      <w:pPr>
        <w:pStyle w:val="ListParagraph"/>
        <w:numPr>
          <w:ilvl w:val="0"/>
          <w:numId w:val="117"/>
        </w:numPr>
        <w:spacing w:after="0" w:line="240" w:lineRule="auto"/>
        <w:rPr>
          <w:rFonts w:ascii="Arial" w:hAnsi="Arial" w:cs="Arial"/>
          <w:color w:val="000000" w:themeColor="text1"/>
          <w:sz w:val="24"/>
          <w:szCs w:val="24"/>
        </w:rPr>
      </w:pPr>
      <w:r w:rsidRPr="0013721A">
        <w:rPr>
          <w:rFonts w:ascii="Arial" w:eastAsia="Arial" w:hAnsi="Arial" w:cs="Arial"/>
          <w:sz w:val="24"/>
          <w:szCs w:val="24"/>
        </w:rPr>
        <w:t>Opportunities to observe and practice the concepts and strategies included in the California Dyslexia Guidelines.</w:t>
      </w:r>
    </w:p>
    <w:p w14:paraId="78EE725F" w14:textId="77777777" w:rsidR="0013721A" w:rsidRPr="0013721A" w:rsidRDefault="0013721A" w:rsidP="0013721A">
      <w:pPr>
        <w:pStyle w:val="ListParagraph"/>
        <w:spacing w:after="0" w:line="240" w:lineRule="auto"/>
        <w:rPr>
          <w:rFonts w:ascii="Arial" w:hAnsi="Arial" w:cs="Arial"/>
          <w:color w:val="000000" w:themeColor="text1"/>
          <w:sz w:val="24"/>
          <w:szCs w:val="24"/>
        </w:rPr>
      </w:pPr>
    </w:p>
    <w:p w14:paraId="677B305C" w14:textId="77777777" w:rsidR="00424F25" w:rsidRDefault="00000000">
      <w:pPr>
        <w:spacing w:after="0"/>
        <w:rPr>
          <w:rFonts w:ascii="Arial" w:eastAsia="Arial" w:hAnsi="Arial" w:cs="Arial"/>
          <w:b/>
          <w:color w:val="4472C4"/>
          <w:sz w:val="24"/>
          <w:szCs w:val="24"/>
        </w:rPr>
      </w:pPr>
      <w:bookmarkStart w:id="17" w:name="DurationSTPlacements"/>
      <w:r>
        <w:rPr>
          <w:rFonts w:ascii="Arial" w:eastAsia="Arial" w:hAnsi="Arial" w:cs="Arial"/>
          <w:b/>
          <w:color w:val="4472C4"/>
          <w:sz w:val="24"/>
          <w:szCs w:val="24"/>
        </w:rPr>
        <w:t>Duration of Student Teaching Placements</w:t>
      </w:r>
    </w:p>
    <w:bookmarkEnd w:id="17"/>
    <w:p w14:paraId="7BFB28E9" w14:textId="77777777" w:rsidR="00424F25" w:rsidRDefault="00424F25">
      <w:pPr>
        <w:spacing w:after="0"/>
        <w:rPr>
          <w:rFonts w:ascii="Arial" w:eastAsia="Arial" w:hAnsi="Arial" w:cs="Arial"/>
          <w:sz w:val="24"/>
          <w:szCs w:val="24"/>
        </w:rPr>
      </w:pPr>
    </w:p>
    <w:p w14:paraId="36A9ADF5" w14:textId="2EB1B4F0" w:rsidR="00424F25" w:rsidRDefault="00000000">
      <w:pPr>
        <w:spacing w:after="0"/>
        <w:rPr>
          <w:rFonts w:ascii="Arial" w:eastAsia="Arial" w:hAnsi="Arial" w:cs="Arial"/>
          <w:sz w:val="24"/>
          <w:szCs w:val="24"/>
        </w:rPr>
      </w:pPr>
      <w:r>
        <w:rPr>
          <w:rFonts w:ascii="Arial" w:eastAsia="Arial" w:hAnsi="Arial" w:cs="Arial"/>
          <w:b/>
          <w:sz w:val="24"/>
          <w:szCs w:val="24"/>
        </w:rPr>
        <w:t>Note:</w:t>
      </w:r>
      <w:r>
        <w:rPr>
          <w:rFonts w:ascii="Arial" w:eastAsia="Arial" w:hAnsi="Arial" w:cs="Arial"/>
          <w:sz w:val="24"/>
          <w:szCs w:val="24"/>
        </w:rPr>
        <w:t xml:space="preserve"> Because the start of school varies, all teacher candidates are to report to their assigned schools as soon as possible, typically the Monday following the last day of orientation. If school is not in session, this time may be used to become familiar with the school policies and to assist the </w:t>
      </w:r>
      <w:r w:rsidR="00F66C31">
        <w:rPr>
          <w:rFonts w:ascii="Arial" w:eastAsia="Arial" w:hAnsi="Arial" w:cs="Arial"/>
          <w:sz w:val="24"/>
          <w:szCs w:val="24"/>
        </w:rPr>
        <w:t>cooperating</w:t>
      </w:r>
      <w:r>
        <w:rPr>
          <w:rFonts w:ascii="Arial" w:eastAsia="Arial" w:hAnsi="Arial" w:cs="Arial"/>
          <w:sz w:val="24"/>
          <w:szCs w:val="24"/>
        </w:rPr>
        <w:t xml:space="preserve"> teacher and school in preparation for the opening.</w:t>
      </w:r>
      <w:r w:rsidR="00F66C31">
        <w:rPr>
          <w:rFonts w:ascii="Arial" w:eastAsia="Arial" w:hAnsi="Arial" w:cs="Arial"/>
          <w:sz w:val="24"/>
          <w:szCs w:val="24"/>
        </w:rPr>
        <w:t xml:space="preserve"> </w:t>
      </w:r>
      <w:r>
        <w:rPr>
          <w:rFonts w:ascii="Arial" w:eastAsia="Arial" w:hAnsi="Arial" w:cs="Arial"/>
          <w:sz w:val="24"/>
          <w:szCs w:val="24"/>
        </w:rPr>
        <w:t>The student teacher is to remain in the assignment for the full (public school) semester</w:t>
      </w:r>
      <w:r w:rsidR="00F66C31">
        <w:rPr>
          <w:rFonts w:ascii="Arial" w:eastAsia="Arial" w:hAnsi="Arial" w:cs="Arial"/>
          <w:sz w:val="24"/>
          <w:szCs w:val="24"/>
        </w:rPr>
        <w:t xml:space="preserve"> during each semester in order to experience both the beginning and the end of the K-12 school year.</w:t>
      </w:r>
    </w:p>
    <w:p w14:paraId="0DD07DA8" w14:textId="77777777" w:rsidR="00F3160B" w:rsidRDefault="00F3160B" w:rsidP="00F12942">
      <w:pPr>
        <w:spacing w:after="0"/>
        <w:rPr>
          <w:rFonts w:ascii="Arial" w:eastAsia="Arial" w:hAnsi="Arial" w:cs="Arial"/>
          <w:sz w:val="24"/>
          <w:szCs w:val="24"/>
        </w:rPr>
      </w:pPr>
    </w:p>
    <w:p w14:paraId="63252E0F" w14:textId="2FEF63B2" w:rsidR="00F12942" w:rsidRDefault="00000000" w:rsidP="00F12942">
      <w:pPr>
        <w:spacing w:after="0"/>
        <w:rPr>
          <w:rFonts w:ascii="Arial" w:eastAsia="Arial" w:hAnsi="Arial" w:cs="Arial"/>
          <w:sz w:val="24"/>
          <w:szCs w:val="24"/>
        </w:rPr>
      </w:pPr>
      <w:hyperlink w:anchor="AppendixE" w:history="1">
        <w:r w:rsidR="00F12942" w:rsidRPr="00F042EA">
          <w:rPr>
            <w:rStyle w:val="Hyperlink"/>
            <w:rFonts w:ascii="Arial" w:eastAsia="Arial" w:hAnsi="Arial" w:cs="Arial"/>
            <w:sz w:val="24"/>
            <w:szCs w:val="24"/>
          </w:rPr>
          <w:t>Evaluation of Student/Intern Teaching Effectiveness</w:t>
        </w:r>
      </w:hyperlink>
      <w:r w:rsidR="00F12942">
        <w:rPr>
          <w:rFonts w:ascii="Arial" w:eastAsia="Arial" w:hAnsi="Arial" w:cs="Arial"/>
          <w:sz w:val="24"/>
          <w:szCs w:val="24"/>
        </w:rPr>
        <w:t>.</w:t>
      </w:r>
    </w:p>
    <w:p w14:paraId="67DEA322" w14:textId="77777777" w:rsidR="00F12942" w:rsidRDefault="00F12942">
      <w:pPr>
        <w:spacing w:after="0"/>
        <w:rPr>
          <w:rFonts w:ascii="Arial" w:eastAsia="Arial" w:hAnsi="Arial" w:cs="Arial"/>
          <w:sz w:val="24"/>
          <w:szCs w:val="24"/>
        </w:rPr>
      </w:pPr>
    </w:p>
    <w:p w14:paraId="78A20EFA" w14:textId="4048B85F" w:rsidR="00882653" w:rsidRDefault="00882653">
      <w:pPr>
        <w:spacing w:after="0"/>
        <w:rPr>
          <w:rFonts w:ascii="Arial" w:eastAsia="Arial" w:hAnsi="Arial" w:cs="Arial"/>
          <w:sz w:val="24"/>
          <w:szCs w:val="24"/>
        </w:rPr>
      </w:pPr>
      <w:r>
        <w:rPr>
          <w:rFonts w:ascii="Arial" w:eastAsia="Arial" w:hAnsi="Arial" w:cs="Arial"/>
          <w:sz w:val="24"/>
          <w:szCs w:val="24"/>
        </w:rPr>
        <w:t xml:space="preserve">During their student teaching placement, NDNU university supervisors will observe candidates teaching a minimum of 6 times per semester. The cooperating teacher, student teacher, and university supervisor will meet at the beginning of the semester, mid-semester, and at the end of the semester to jointly discuss the student teacher’s growth in meeting the Teaching Performance Expectations by completing the </w:t>
      </w:r>
      <w:hyperlink w:anchor="AppendixE" w:history="1">
        <w:r w:rsidRPr="00340CCB">
          <w:rPr>
            <w:rStyle w:val="Hyperlink"/>
            <w:rFonts w:ascii="Arial" w:eastAsia="Arial" w:hAnsi="Arial" w:cs="Arial"/>
            <w:sz w:val="24"/>
            <w:szCs w:val="24"/>
          </w:rPr>
          <w:t>Evaluation of Student/Intern Teaching Effectiveness</w:t>
        </w:r>
      </w:hyperlink>
      <w:r>
        <w:rPr>
          <w:rFonts w:ascii="Arial" w:eastAsia="Arial" w:hAnsi="Arial" w:cs="Arial"/>
          <w:sz w:val="24"/>
          <w:szCs w:val="24"/>
        </w:rPr>
        <w:t>.</w:t>
      </w:r>
    </w:p>
    <w:p w14:paraId="5FBD9F05" w14:textId="77777777" w:rsidR="00882653" w:rsidRDefault="00882653">
      <w:pPr>
        <w:spacing w:after="0"/>
        <w:rPr>
          <w:rFonts w:ascii="Arial" w:eastAsia="Arial" w:hAnsi="Arial" w:cs="Arial"/>
          <w:sz w:val="24"/>
          <w:szCs w:val="24"/>
        </w:rPr>
      </w:pPr>
    </w:p>
    <w:p w14:paraId="26835E75" w14:textId="0E5EA3C6" w:rsidR="00424F25" w:rsidRDefault="00000000">
      <w:pPr>
        <w:spacing w:after="0"/>
        <w:rPr>
          <w:rFonts w:ascii="Arial" w:eastAsia="Arial" w:hAnsi="Arial" w:cs="Arial"/>
          <w:sz w:val="24"/>
          <w:szCs w:val="24"/>
        </w:rPr>
      </w:pPr>
      <w:r>
        <w:rPr>
          <w:rFonts w:ascii="Arial" w:eastAsia="Arial" w:hAnsi="Arial" w:cs="Arial"/>
          <w:sz w:val="24"/>
          <w:szCs w:val="24"/>
        </w:rPr>
        <w:t xml:space="preserve">Candidates who leave a placement without completing the semester and without prior meetings to resolve issues with their </w:t>
      </w:r>
      <w:r w:rsidR="00F66C31">
        <w:rPr>
          <w:rFonts w:ascii="Arial" w:eastAsia="Arial" w:hAnsi="Arial" w:cs="Arial"/>
          <w:sz w:val="24"/>
          <w:szCs w:val="24"/>
        </w:rPr>
        <w:t xml:space="preserve">cooperating teacher, university </w:t>
      </w:r>
      <w:r>
        <w:rPr>
          <w:rFonts w:ascii="Arial" w:eastAsia="Arial" w:hAnsi="Arial" w:cs="Arial"/>
          <w:sz w:val="24"/>
          <w:szCs w:val="24"/>
        </w:rPr>
        <w:t>supervisor</w:t>
      </w:r>
      <w:r w:rsidR="00F66C31">
        <w:rPr>
          <w:rFonts w:ascii="Arial" w:eastAsia="Arial" w:hAnsi="Arial" w:cs="Arial"/>
          <w:sz w:val="24"/>
          <w:szCs w:val="24"/>
        </w:rPr>
        <w:t>,</w:t>
      </w:r>
      <w:r>
        <w:rPr>
          <w:rFonts w:ascii="Arial" w:eastAsia="Arial" w:hAnsi="Arial" w:cs="Arial"/>
          <w:sz w:val="24"/>
          <w:szCs w:val="24"/>
        </w:rPr>
        <w:t xml:space="preserve"> and program director will be referred to the </w:t>
      </w:r>
      <w:hyperlink w:anchor="EdCommittee" w:history="1">
        <w:r w:rsidRPr="001E7A3C">
          <w:rPr>
            <w:rStyle w:val="Hyperlink"/>
            <w:rFonts w:ascii="Arial" w:eastAsia="Arial" w:hAnsi="Arial" w:cs="Arial"/>
            <w:sz w:val="24"/>
            <w:szCs w:val="24"/>
          </w:rPr>
          <w:t>Education Committee</w:t>
        </w:r>
      </w:hyperlink>
      <w:r>
        <w:rPr>
          <w:rFonts w:ascii="Arial" w:eastAsia="Arial" w:hAnsi="Arial" w:cs="Arial"/>
          <w:sz w:val="24"/>
          <w:szCs w:val="24"/>
        </w:rPr>
        <w:t xml:space="preserve"> and may be disqualiﬁed from the program.</w:t>
      </w:r>
    </w:p>
    <w:p w14:paraId="18CB68CD" w14:textId="77777777" w:rsidR="00424F25" w:rsidRDefault="00424F25">
      <w:pPr>
        <w:spacing w:after="0"/>
        <w:rPr>
          <w:rFonts w:ascii="Arial" w:eastAsia="Arial" w:hAnsi="Arial" w:cs="Arial"/>
          <w:sz w:val="24"/>
          <w:szCs w:val="24"/>
        </w:rPr>
      </w:pPr>
    </w:p>
    <w:p w14:paraId="4E804016" w14:textId="1C46DFD4" w:rsidR="00424F25" w:rsidRDefault="00000000">
      <w:pPr>
        <w:spacing w:after="0"/>
        <w:rPr>
          <w:rFonts w:ascii="Arial" w:eastAsia="Arial" w:hAnsi="Arial" w:cs="Arial"/>
          <w:sz w:val="24"/>
          <w:szCs w:val="24"/>
        </w:rPr>
      </w:pPr>
      <w:r>
        <w:rPr>
          <w:rFonts w:ascii="Arial" w:eastAsia="Arial" w:hAnsi="Arial" w:cs="Arial"/>
          <w:sz w:val="24"/>
          <w:szCs w:val="24"/>
        </w:rPr>
        <w:t>In the absence of the cooperating teacher a student teacher may assume responsibility for the teacher as a substitute if requested by the school district. Occasional short-term service as a paid substitute teacher must never conﬂict or interfere with coursework in the credential program. When a candidate is asked to serve as a paid substitute for the cooperating teacher, he/she should inform the program director and supervisor. Application for a</w:t>
      </w:r>
      <w:r w:rsidR="00F66C31">
        <w:rPr>
          <w:rFonts w:ascii="Arial" w:eastAsia="Arial" w:hAnsi="Arial" w:cs="Arial"/>
          <w:sz w:val="24"/>
          <w:szCs w:val="24"/>
        </w:rPr>
        <w:t xml:space="preserve"> substitute or</w:t>
      </w:r>
      <w:r>
        <w:rPr>
          <w:rFonts w:ascii="Arial" w:eastAsia="Arial" w:hAnsi="Arial" w:cs="Arial"/>
          <w:sz w:val="24"/>
          <w:szCs w:val="24"/>
        </w:rPr>
        <w:t xml:space="preserve"> emergency permit credential 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14:paraId="29276E00" w14:textId="77777777" w:rsidR="00424F25" w:rsidRDefault="00424F25">
      <w:pPr>
        <w:spacing w:after="0"/>
        <w:rPr>
          <w:rFonts w:ascii="Arial" w:eastAsia="Arial" w:hAnsi="Arial" w:cs="Arial"/>
          <w:sz w:val="24"/>
          <w:szCs w:val="24"/>
        </w:rPr>
      </w:pPr>
    </w:p>
    <w:p w14:paraId="68B3BFF4" w14:textId="77777777" w:rsidR="00424F25" w:rsidRDefault="00000000">
      <w:pPr>
        <w:numPr>
          <w:ilvl w:val="0"/>
          <w:numId w:val="43"/>
        </w:numPr>
        <w:pBdr>
          <w:top w:val="nil"/>
          <w:left w:val="nil"/>
          <w:bottom w:val="nil"/>
          <w:right w:val="nil"/>
          <w:between w:val="nil"/>
        </w:pBdr>
        <w:spacing w:after="0"/>
        <w:rPr>
          <w:rFonts w:ascii="Arial" w:eastAsia="Arial" w:hAnsi="Arial" w:cs="Arial"/>
          <w:b/>
          <w:color w:val="4472C4"/>
          <w:sz w:val="24"/>
          <w:szCs w:val="24"/>
        </w:rPr>
      </w:pPr>
      <w:bookmarkStart w:id="18" w:name="InternTeachingRequirements"/>
      <w:r>
        <w:rPr>
          <w:rFonts w:ascii="Arial" w:eastAsia="Arial" w:hAnsi="Arial" w:cs="Arial"/>
          <w:b/>
          <w:color w:val="4472C4"/>
          <w:sz w:val="24"/>
          <w:szCs w:val="24"/>
        </w:rPr>
        <w:t>Intern Teaching Requirements</w:t>
      </w:r>
      <w:bookmarkEnd w:id="18"/>
      <w:r>
        <w:rPr>
          <w:rFonts w:ascii="Arial" w:eastAsia="Arial" w:hAnsi="Arial" w:cs="Arial"/>
          <w:b/>
          <w:color w:val="4472C4"/>
          <w:sz w:val="24"/>
          <w:szCs w:val="24"/>
        </w:rPr>
        <w:t>*</w:t>
      </w:r>
    </w:p>
    <w:p w14:paraId="52D7D832" w14:textId="77777777" w:rsidR="00424F25" w:rsidRDefault="00424F25">
      <w:pPr>
        <w:spacing w:after="0"/>
        <w:rPr>
          <w:rFonts w:ascii="Arial" w:eastAsia="Arial" w:hAnsi="Arial" w:cs="Arial"/>
          <w:sz w:val="24"/>
          <w:szCs w:val="24"/>
        </w:rPr>
      </w:pPr>
    </w:p>
    <w:p w14:paraId="3D8DC6DD" w14:textId="008F0ED5" w:rsidR="00424F25" w:rsidRDefault="00000000">
      <w:pPr>
        <w:spacing w:after="0"/>
        <w:rPr>
          <w:rFonts w:ascii="Arial" w:eastAsia="Arial" w:hAnsi="Arial" w:cs="Arial"/>
          <w:sz w:val="24"/>
          <w:szCs w:val="24"/>
        </w:rPr>
      </w:pPr>
      <w:r>
        <w:rPr>
          <w:rFonts w:ascii="Arial" w:eastAsia="Arial" w:hAnsi="Arial" w:cs="Arial"/>
          <w:b/>
          <w:sz w:val="24"/>
          <w:szCs w:val="24"/>
        </w:rPr>
        <w:t>*Note on terminology:</w:t>
      </w:r>
      <w:r>
        <w:rPr>
          <w:rFonts w:ascii="Arial" w:eastAsia="Arial" w:hAnsi="Arial" w:cs="Arial"/>
          <w:sz w:val="24"/>
          <w:szCs w:val="24"/>
        </w:rPr>
        <w:t xml:space="preserve"> Because those who work in private schools (and, under certain circumstances, may use their position as a student teaching placement) are receiving compensation, they are sometimes colloquially referred to as “interns”. These </w:t>
      </w:r>
      <w:r w:rsidR="00B502D1">
        <w:rPr>
          <w:rFonts w:ascii="Arial" w:eastAsia="Arial" w:hAnsi="Arial" w:cs="Arial"/>
          <w:sz w:val="24"/>
          <w:szCs w:val="24"/>
        </w:rPr>
        <w:t xml:space="preserve">candidates </w:t>
      </w:r>
      <w:r>
        <w:rPr>
          <w:rFonts w:ascii="Arial" w:eastAsia="Arial" w:hAnsi="Arial" w:cs="Arial"/>
          <w:sz w:val="24"/>
          <w:szCs w:val="24"/>
        </w:rPr>
        <w:t>do not require a CTC issued internship credential.</w:t>
      </w:r>
    </w:p>
    <w:p w14:paraId="0312D7D1" w14:textId="77777777" w:rsidR="00424F25" w:rsidRDefault="00424F25">
      <w:pPr>
        <w:spacing w:after="0"/>
        <w:rPr>
          <w:rFonts w:ascii="Arial" w:eastAsia="Arial" w:hAnsi="Arial" w:cs="Arial"/>
          <w:sz w:val="24"/>
          <w:szCs w:val="24"/>
        </w:rPr>
      </w:pPr>
    </w:p>
    <w:p w14:paraId="04EE2401"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Qualifications for an Intern Credential</w:t>
      </w:r>
    </w:p>
    <w:p w14:paraId="3EE7DAE3" w14:textId="77777777" w:rsidR="00424F25" w:rsidRDefault="00424F25">
      <w:pPr>
        <w:spacing w:after="0"/>
        <w:rPr>
          <w:rFonts w:ascii="Arial" w:eastAsia="Arial" w:hAnsi="Arial" w:cs="Arial"/>
          <w:sz w:val="24"/>
          <w:szCs w:val="24"/>
        </w:rPr>
      </w:pPr>
    </w:p>
    <w:p w14:paraId="5FC4FA7E"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Multiple Subject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a candidate is oﬀered a paid internship opportunity, they must secure the approval of the placement coordinator and the program director then apply for a </w:t>
      </w:r>
      <w:r>
        <w:rPr>
          <w:rFonts w:ascii="Arial" w:eastAsia="Arial" w:hAnsi="Arial" w:cs="Arial"/>
          <w:sz w:val="24"/>
          <w:szCs w:val="24"/>
        </w:rPr>
        <w:lastRenderedPageBreak/>
        <w:t>California Commission on Teacher Credentialing (CCTC) university internship credential via the NDNU Credentials Oﬃce. The program director reserves the right to make modiﬁcations on qualiﬁcations for internships in certain circumstances. At NDNU, to be eligible to be recommended for an intern credential, a candidate must have:</w:t>
      </w:r>
    </w:p>
    <w:p w14:paraId="22CAA9A3" w14:textId="24024F54"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Completed 120-hour intern preservice preparation, through coursework (EDU4100 Psychological &amp; Developmental Foundations (3), EDU 4104 Sociological and Multicultural Foundations (3), and EDU4107 Foundations for Teaching English Learners (3)</w:t>
      </w:r>
      <w:r w:rsidR="0047324B">
        <w:rPr>
          <w:rFonts w:ascii="Arial" w:eastAsia="Arial" w:hAnsi="Arial" w:cs="Arial"/>
          <w:sz w:val="24"/>
          <w:szCs w:val="24"/>
        </w:rPr>
        <w:t>)</w:t>
      </w:r>
      <w:r>
        <w:rPr>
          <w:rFonts w:ascii="Arial" w:eastAsia="Arial" w:hAnsi="Arial" w:cs="Arial"/>
          <w:sz w:val="24"/>
          <w:szCs w:val="24"/>
        </w:rPr>
        <w:t>, which includes foundational preparation in general pedagogy including classroom management and planning, reading/language arts, subject specific pedagogy, human development, and specific content regarding the teaching English Learners</w:t>
      </w:r>
    </w:p>
    <w:p w14:paraId="53DAA157"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Basic skills requirement</w:t>
      </w:r>
    </w:p>
    <w:p w14:paraId="056C5941"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Subject matter competency requirement</w:t>
      </w:r>
    </w:p>
    <w:p w14:paraId="28A8D381"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Certificate of Clearance</w:t>
      </w:r>
    </w:p>
    <w:p w14:paraId="6FC6BAE0"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Negative TB test</w:t>
      </w:r>
    </w:p>
    <w:p w14:paraId="35FC1A5D"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Be in good academic standing</w:t>
      </w:r>
    </w:p>
    <w:p w14:paraId="238C2659" w14:textId="77777777" w:rsidR="00424F25" w:rsidRDefault="00000000">
      <w:pPr>
        <w:spacing w:after="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Permission of Program Director</w:t>
      </w:r>
    </w:p>
    <w:p w14:paraId="52A7DF86" w14:textId="77777777" w:rsidR="00424F25" w:rsidRDefault="00424F25">
      <w:pPr>
        <w:spacing w:after="0"/>
        <w:rPr>
          <w:rFonts w:ascii="Arial" w:eastAsia="Arial" w:hAnsi="Arial" w:cs="Arial"/>
          <w:sz w:val="24"/>
          <w:szCs w:val="24"/>
        </w:rPr>
      </w:pPr>
    </w:p>
    <w:p w14:paraId="0D37048E" w14:textId="77777777" w:rsidR="00424F25" w:rsidRDefault="00000000">
      <w:pPr>
        <w:spacing w:after="0"/>
        <w:rPr>
          <w:rFonts w:ascii="Arial" w:eastAsia="Arial" w:hAnsi="Arial" w:cs="Arial"/>
          <w:sz w:val="24"/>
          <w:szCs w:val="24"/>
        </w:rPr>
      </w:pPr>
      <w:r>
        <w:rPr>
          <w:rFonts w:ascii="Arial" w:eastAsia="Arial" w:hAnsi="Arial" w:cs="Arial"/>
          <w:sz w:val="24"/>
          <w:szCs w:val="24"/>
        </w:rPr>
        <w:t>Eligible credential candidates can be hired by a district as an intern if the district has no qualified certificated persons holding the credential available for the job opening. An intern cannot displace certificated district employees.</w:t>
      </w:r>
    </w:p>
    <w:p w14:paraId="12B66C24" w14:textId="77777777" w:rsidR="00424F25" w:rsidRDefault="00424F25">
      <w:pPr>
        <w:spacing w:after="0"/>
        <w:rPr>
          <w:rFonts w:ascii="Arial" w:eastAsia="Arial" w:hAnsi="Arial" w:cs="Arial"/>
          <w:sz w:val="24"/>
          <w:szCs w:val="24"/>
        </w:rPr>
      </w:pPr>
    </w:p>
    <w:p w14:paraId="7B5F6F86" w14:textId="77777777" w:rsidR="00424F25" w:rsidRDefault="00000000">
      <w:pPr>
        <w:spacing w:after="0"/>
        <w:rPr>
          <w:rFonts w:ascii="Arial" w:eastAsia="Arial" w:hAnsi="Arial" w:cs="Arial"/>
          <w:sz w:val="24"/>
          <w:szCs w:val="24"/>
        </w:rPr>
      </w:pPr>
      <w:r>
        <w:rPr>
          <w:rFonts w:ascii="Arial" w:eastAsia="Arial" w:hAnsi="Arial" w:cs="Arial"/>
          <w:sz w:val="24"/>
          <w:szCs w:val="24"/>
        </w:rPr>
        <w:t>Once a job offer is received, the NDNU credential analyst will work with the candidate and the district to complete the paperwork to recommend the candidate to the CTC for an intern credential.</w:t>
      </w:r>
    </w:p>
    <w:p w14:paraId="17466EB4" w14:textId="77777777" w:rsidR="00424F25" w:rsidRDefault="00424F25">
      <w:pPr>
        <w:spacing w:after="0"/>
        <w:rPr>
          <w:rFonts w:ascii="Arial" w:eastAsia="Arial" w:hAnsi="Arial" w:cs="Arial"/>
          <w:sz w:val="24"/>
          <w:szCs w:val="24"/>
        </w:rPr>
      </w:pPr>
    </w:p>
    <w:p w14:paraId="0411AF02" w14:textId="46F4CE71" w:rsidR="00424F25" w:rsidRPr="00B502D1" w:rsidRDefault="00000000">
      <w:pPr>
        <w:spacing w:after="0"/>
        <w:rPr>
          <w:rFonts w:ascii="Arial" w:eastAsia="Arial" w:hAnsi="Arial" w:cs="Arial"/>
          <w:b/>
          <w:sz w:val="24"/>
          <w:szCs w:val="24"/>
          <w:u w:val="single"/>
        </w:rPr>
      </w:pPr>
      <w:r>
        <w:rPr>
          <w:rFonts w:ascii="Arial" w:eastAsia="Arial" w:hAnsi="Arial" w:cs="Arial"/>
          <w:sz w:val="24"/>
          <w:szCs w:val="24"/>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w:t>
      </w:r>
      <w:r w:rsidRPr="00B502D1">
        <w:rPr>
          <w:rFonts w:ascii="Arial" w:eastAsia="Arial" w:hAnsi="Arial" w:cs="Arial"/>
          <w:sz w:val="24"/>
          <w:szCs w:val="24"/>
        </w:rPr>
        <w:t xml:space="preserve">NDNU interns are asked to complete and submit to their student/intern teaching seminar instructor a NDNU </w:t>
      </w:r>
      <w:hyperlink w:anchor="AppendixC" w:history="1">
        <w:r w:rsidRPr="00F042EA">
          <w:rPr>
            <w:rStyle w:val="Hyperlink"/>
            <w:rFonts w:ascii="Arial" w:eastAsia="Arial" w:hAnsi="Arial" w:cs="Arial"/>
            <w:sz w:val="24"/>
            <w:szCs w:val="24"/>
          </w:rPr>
          <w:t>Intern Support and Supervision Record</w:t>
        </w:r>
      </w:hyperlink>
      <w:r w:rsidRPr="00B502D1">
        <w:rPr>
          <w:rFonts w:ascii="Arial" w:eastAsia="Arial" w:hAnsi="Arial" w:cs="Arial"/>
          <w:sz w:val="24"/>
          <w:szCs w:val="24"/>
        </w:rPr>
        <w:t xml:space="preserve"> each month. </w:t>
      </w:r>
    </w:p>
    <w:p w14:paraId="35739B5F" w14:textId="77777777" w:rsidR="00424F25" w:rsidRDefault="00424F25">
      <w:pPr>
        <w:spacing w:after="0"/>
        <w:rPr>
          <w:rFonts w:ascii="Arial" w:eastAsia="Arial" w:hAnsi="Arial" w:cs="Arial"/>
          <w:sz w:val="24"/>
          <w:szCs w:val="24"/>
        </w:rPr>
      </w:pPr>
    </w:p>
    <w:p w14:paraId="2F1C5578" w14:textId="7F681652" w:rsidR="00424F25" w:rsidRDefault="00000000">
      <w:pPr>
        <w:spacing w:after="0"/>
        <w:rPr>
          <w:rFonts w:ascii="Arial" w:eastAsia="Arial" w:hAnsi="Arial" w:cs="Arial"/>
          <w:sz w:val="24"/>
          <w:szCs w:val="24"/>
        </w:rPr>
      </w:pPr>
      <w:r>
        <w:rPr>
          <w:rFonts w:ascii="Arial" w:eastAsia="Arial" w:hAnsi="Arial" w:cs="Arial"/>
          <w:sz w:val="24"/>
          <w:szCs w:val="24"/>
        </w:rPr>
        <w:t xml:space="preserve">In addition, as with student teachers, NDNU university supervisors will observe </w:t>
      </w:r>
      <w:r w:rsidR="00F12942">
        <w:rPr>
          <w:rFonts w:ascii="Arial" w:eastAsia="Arial" w:hAnsi="Arial" w:cs="Arial"/>
          <w:sz w:val="24"/>
          <w:szCs w:val="24"/>
        </w:rPr>
        <w:t xml:space="preserve">intern </w:t>
      </w:r>
      <w:r>
        <w:rPr>
          <w:rFonts w:ascii="Arial" w:eastAsia="Arial" w:hAnsi="Arial" w:cs="Arial"/>
          <w:sz w:val="24"/>
          <w:szCs w:val="24"/>
        </w:rPr>
        <w:t>candidates teaching a minimum of 6 times per semester. The district-employed supervisor or intern liaison, the intern, and university supervisor will meet at the beginning of the semester, mid-semester</w:t>
      </w:r>
      <w:r w:rsidR="00F12942">
        <w:rPr>
          <w:rFonts w:ascii="Arial" w:eastAsia="Arial" w:hAnsi="Arial" w:cs="Arial"/>
          <w:sz w:val="24"/>
          <w:szCs w:val="24"/>
        </w:rPr>
        <w:t>,</w:t>
      </w:r>
      <w:r>
        <w:rPr>
          <w:rFonts w:ascii="Arial" w:eastAsia="Arial" w:hAnsi="Arial" w:cs="Arial"/>
          <w:sz w:val="24"/>
          <w:szCs w:val="24"/>
        </w:rPr>
        <w:t xml:space="preserve"> and at the end of the semester to jointly discuss the intern’s growth in meeting the Teaching Performance Expectations by completing the </w:t>
      </w:r>
      <w:hyperlink w:anchor="AppendixE" w:history="1">
        <w:r w:rsidRPr="00F042EA">
          <w:rPr>
            <w:rStyle w:val="Hyperlink"/>
            <w:rFonts w:ascii="Arial" w:eastAsia="Arial" w:hAnsi="Arial" w:cs="Arial"/>
            <w:sz w:val="24"/>
            <w:szCs w:val="24"/>
          </w:rPr>
          <w:t>Evaluation of Student/Intern Teaching Effectiveness</w:t>
        </w:r>
      </w:hyperlink>
      <w:r>
        <w:rPr>
          <w:rFonts w:ascii="Arial" w:eastAsia="Arial" w:hAnsi="Arial" w:cs="Arial"/>
          <w:sz w:val="24"/>
          <w:szCs w:val="24"/>
        </w:rPr>
        <w:t>.</w:t>
      </w:r>
    </w:p>
    <w:p w14:paraId="6D079AC8" w14:textId="77777777" w:rsidR="00424F25" w:rsidRDefault="00424F25">
      <w:pPr>
        <w:spacing w:after="0"/>
        <w:rPr>
          <w:rFonts w:ascii="Arial" w:eastAsia="Arial" w:hAnsi="Arial" w:cs="Arial"/>
          <w:sz w:val="24"/>
          <w:szCs w:val="24"/>
        </w:rPr>
      </w:pPr>
    </w:p>
    <w:p w14:paraId="57C9E1B7" w14:textId="7ABB79FB" w:rsidR="00424F25" w:rsidRDefault="00000000">
      <w:pPr>
        <w:spacing w:after="0"/>
        <w:rPr>
          <w:rFonts w:ascii="Arial" w:eastAsia="Arial" w:hAnsi="Arial" w:cs="Arial"/>
          <w:sz w:val="24"/>
          <w:szCs w:val="24"/>
        </w:rPr>
      </w:pPr>
      <w:r>
        <w:rPr>
          <w:rFonts w:ascii="Arial" w:eastAsia="Arial" w:hAnsi="Arial" w:cs="Arial"/>
          <w:sz w:val="24"/>
          <w:szCs w:val="24"/>
        </w:rPr>
        <w:t xml:space="preserve">Intern Credentials are valid for two calendar years. Employment is restricted to a specific school agency. If an intern changes jobs and moves to a new school agency, the intern must </w:t>
      </w:r>
      <w:r w:rsidR="0047324B">
        <w:rPr>
          <w:rFonts w:ascii="Arial" w:eastAsia="Arial" w:hAnsi="Arial" w:cs="Arial"/>
          <w:sz w:val="24"/>
          <w:szCs w:val="24"/>
        </w:rPr>
        <w:t xml:space="preserve">work with the credential analyst to </w:t>
      </w:r>
      <w:r w:rsidR="00F12942">
        <w:rPr>
          <w:rFonts w:ascii="Arial" w:eastAsia="Arial" w:hAnsi="Arial" w:cs="Arial"/>
          <w:sz w:val="24"/>
          <w:szCs w:val="24"/>
        </w:rPr>
        <w:t xml:space="preserve">apply and </w:t>
      </w:r>
      <w:r>
        <w:rPr>
          <w:rFonts w:ascii="Arial" w:eastAsia="Arial" w:hAnsi="Arial" w:cs="Arial"/>
          <w:sz w:val="24"/>
          <w:szCs w:val="24"/>
        </w:rPr>
        <w:t xml:space="preserve">be issued </w:t>
      </w:r>
      <w:r w:rsidR="00F12942">
        <w:rPr>
          <w:rFonts w:ascii="Arial" w:eastAsia="Arial" w:hAnsi="Arial" w:cs="Arial"/>
          <w:sz w:val="24"/>
          <w:szCs w:val="24"/>
        </w:rPr>
        <w:t xml:space="preserve">an intern </w:t>
      </w:r>
      <w:r w:rsidR="00F12942">
        <w:rPr>
          <w:rFonts w:ascii="Arial" w:eastAsia="Arial" w:hAnsi="Arial" w:cs="Arial"/>
          <w:sz w:val="24"/>
          <w:szCs w:val="24"/>
        </w:rPr>
        <w:lastRenderedPageBreak/>
        <w:t xml:space="preserve">credential </w:t>
      </w:r>
      <w:r>
        <w:rPr>
          <w:rFonts w:ascii="Arial" w:eastAsia="Arial" w:hAnsi="Arial" w:cs="Arial"/>
          <w:sz w:val="24"/>
          <w:szCs w:val="24"/>
        </w:rPr>
        <w:t>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76E51B72" w14:textId="77777777" w:rsidR="00424F25" w:rsidRDefault="00424F25">
      <w:pPr>
        <w:spacing w:after="0"/>
        <w:rPr>
          <w:rFonts w:ascii="Arial" w:eastAsia="Arial" w:hAnsi="Arial" w:cs="Arial"/>
          <w:b/>
          <w:sz w:val="24"/>
          <w:szCs w:val="24"/>
        </w:rPr>
      </w:pPr>
    </w:p>
    <w:p w14:paraId="4E5AC8D1" w14:textId="77777777" w:rsidR="00424F25" w:rsidRDefault="00000000">
      <w:pPr>
        <w:pStyle w:val="Heading1"/>
      </w:pPr>
      <w:bookmarkStart w:id="19" w:name="_heading=h.g0xs4l31sstz" w:colFirst="0" w:colLast="0"/>
      <w:bookmarkEnd w:id="19"/>
      <w:r>
        <w:t>Intern Teaching - District Personnel and Hiring School Responsibility</w:t>
      </w:r>
    </w:p>
    <w:p w14:paraId="0BD6E30E" w14:textId="77777777" w:rsidR="00424F25" w:rsidRDefault="00424F25">
      <w:pPr>
        <w:spacing w:after="0"/>
        <w:rPr>
          <w:rFonts w:ascii="Arial" w:eastAsia="Arial" w:hAnsi="Arial" w:cs="Arial"/>
          <w:b/>
          <w:sz w:val="24"/>
          <w:szCs w:val="24"/>
        </w:rPr>
      </w:pPr>
    </w:p>
    <w:p w14:paraId="4DD13D7E"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notify the </w:t>
      </w:r>
      <w:r>
        <w:rPr>
          <w:rFonts w:ascii="Arial" w:eastAsia="Arial" w:hAnsi="Arial" w:cs="Arial"/>
          <w:sz w:val="24"/>
          <w:szCs w:val="24"/>
        </w:rPr>
        <w:t>p</w:t>
      </w:r>
      <w:r>
        <w:rPr>
          <w:rFonts w:ascii="Arial" w:eastAsia="Arial" w:hAnsi="Arial" w:cs="Arial"/>
          <w:color w:val="000000"/>
          <w:sz w:val="24"/>
          <w:szCs w:val="24"/>
        </w:rPr>
        <w:t xml:space="preserve">lacement </w:t>
      </w:r>
      <w:r>
        <w:rPr>
          <w:rFonts w:ascii="Arial" w:eastAsia="Arial" w:hAnsi="Arial" w:cs="Arial"/>
          <w:sz w:val="24"/>
          <w:szCs w:val="24"/>
        </w:rPr>
        <w:t>c</w:t>
      </w:r>
      <w:r>
        <w:rPr>
          <w:rFonts w:ascii="Arial" w:eastAsia="Arial" w:hAnsi="Arial" w:cs="Arial"/>
          <w:color w:val="000000"/>
          <w:sz w:val="24"/>
          <w:szCs w:val="24"/>
        </w:rPr>
        <w:t>oordinator and program director that a school is desirous of hiring a credentialed intern.</w:t>
      </w:r>
    </w:p>
    <w:p w14:paraId="6F30E775"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oﬀer an internship contract after consultation with the </w:t>
      </w:r>
      <w:r>
        <w:rPr>
          <w:rFonts w:ascii="Arial" w:eastAsia="Arial" w:hAnsi="Arial" w:cs="Arial"/>
          <w:sz w:val="24"/>
          <w:szCs w:val="24"/>
        </w:rPr>
        <w:t>p</w:t>
      </w:r>
      <w:r>
        <w:rPr>
          <w:rFonts w:ascii="Arial" w:eastAsia="Arial" w:hAnsi="Arial" w:cs="Arial"/>
          <w:color w:val="000000"/>
          <w:sz w:val="24"/>
          <w:szCs w:val="24"/>
        </w:rPr>
        <w:t xml:space="preserve">lacement </w:t>
      </w:r>
      <w:r>
        <w:rPr>
          <w:rFonts w:ascii="Arial" w:eastAsia="Arial" w:hAnsi="Arial" w:cs="Arial"/>
          <w:sz w:val="24"/>
          <w:szCs w:val="24"/>
        </w:rPr>
        <w:t>c</w:t>
      </w:r>
      <w:r>
        <w:rPr>
          <w:rFonts w:ascii="Arial" w:eastAsia="Arial" w:hAnsi="Arial" w:cs="Arial"/>
          <w:color w:val="000000"/>
          <w:sz w:val="24"/>
          <w:szCs w:val="24"/>
        </w:rPr>
        <w:t xml:space="preserve">oordinator. The intern is responsible for applying for the position and arranging for the intern credential through the </w:t>
      </w:r>
      <w:r>
        <w:rPr>
          <w:rFonts w:ascii="Arial" w:eastAsia="Arial" w:hAnsi="Arial" w:cs="Arial"/>
          <w:sz w:val="24"/>
          <w:szCs w:val="24"/>
        </w:rPr>
        <w:t>c</w:t>
      </w:r>
      <w:r>
        <w:rPr>
          <w:rFonts w:ascii="Arial" w:eastAsia="Arial" w:hAnsi="Arial" w:cs="Arial"/>
          <w:color w:val="000000"/>
          <w:sz w:val="24"/>
          <w:szCs w:val="24"/>
        </w:rPr>
        <w:t xml:space="preserve">redential </w:t>
      </w:r>
      <w:r>
        <w:rPr>
          <w:rFonts w:ascii="Arial" w:eastAsia="Arial" w:hAnsi="Arial" w:cs="Arial"/>
          <w:sz w:val="24"/>
          <w:szCs w:val="24"/>
        </w:rPr>
        <w:t>a</w:t>
      </w:r>
      <w:r>
        <w:rPr>
          <w:rFonts w:ascii="Arial" w:eastAsia="Arial" w:hAnsi="Arial" w:cs="Arial"/>
          <w:color w:val="000000"/>
          <w:sz w:val="24"/>
          <w:szCs w:val="24"/>
        </w:rPr>
        <w:t>nalyst.</w:t>
      </w:r>
    </w:p>
    <w:p w14:paraId="422C67CB"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Unusually diﬃcult classes are not acceptable for the intern experience.</w:t>
      </w:r>
    </w:p>
    <w:p w14:paraId="3C96ACFD"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To provide the intern with orientation to the school’s policies and procedures with the same thoroughness that is provided to all other teachers.</w:t>
      </w:r>
    </w:p>
    <w:p w14:paraId="7B77425E"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To facilitate an intern/department staﬀ relationship that will ensure guidance in matters of curriculum and resources.</w:t>
      </w:r>
    </w:p>
    <w:p w14:paraId="293A15E6" w14:textId="1CF14F9E"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provide the intern with an </w:t>
      </w:r>
      <w:r>
        <w:rPr>
          <w:rFonts w:ascii="Arial" w:eastAsia="Arial" w:hAnsi="Arial" w:cs="Arial"/>
          <w:b/>
          <w:color w:val="000000"/>
          <w:sz w:val="24"/>
          <w:szCs w:val="24"/>
        </w:rPr>
        <w:t>on-site</w:t>
      </w:r>
      <w:r>
        <w:rPr>
          <w:rFonts w:ascii="Arial" w:eastAsia="Arial" w:hAnsi="Arial" w:cs="Arial"/>
          <w:b/>
          <w:sz w:val="24"/>
          <w:szCs w:val="24"/>
        </w:rPr>
        <w:t xml:space="preserve">, district employed, </w:t>
      </w:r>
      <w:r>
        <w:rPr>
          <w:rFonts w:ascii="Arial" w:eastAsia="Arial" w:hAnsi="Arial" w:cs="Arial"/>
          <w:b/>
          <w:color w:val="000000"/>
          <w:sz w:val="24"/>
          <w:szCs w:val="24"/>
        </w:rPr>
        <w:t>intern liaison</w:t>
      </w:r>
      <w:r w:rsidR="00EE70B9">
        <w:rPr>
          <w:rFonts w:ascii="Arial" w:eastAsia="Arial" w:hAnsi="Arial" w:cs="Arial"/>
          <w:b/>
          <w:color w:val="000000"/>
          <w:sz w:val="24"/>
          <w:szCs w:val="24"/>
        </w:rPr>
        <w:t xml:space="preserve"> prior to the intern assuming teaching responsibilities</w:t>
      </w:r>
      <w:r>
        <w:rPr>
          <w:rFonts w:ascii="Arial" w:eastAsia="Arial" w:hAnsi="Arial" w:cs="Arial"/>
          <w:color w:val="000000"/>
          <w:sz w:val="24"/>
          <w:szCs w:val="24"/>
        </w:rPr>
        <w:t xml:space="preserve">. The </w:t>
      </w:r>
      <w:r>
        <w:rPr>
          <w:rFonts w:ascii="Arial" w:eastAsia="Arial" w:hAnsi="Arial" w:cs="Arial"/>
          <w:sz w:val="24"/>
          <w:szCs w:val="24"/>
        </w:rPr>
        <w:t>placement coordinator</w:t>
      </w:r>
      <w:r>
        <w:rPr>
          <w:rFonts w:ascii="Arial" w:eastAsia="Arial" w:hAnsi="Arial" w:cs="Arial"/>
          <w:color w:val="000000"/>
          <w:sz w:val="24"/>
          <w:szCs w:val="24"/>
        </w:rPr>
        <w:t xml:space="preserve"> will </w:t>
      </w:r>
      <w:r>
        <w:rPr>
          <w:rFonts w:ascii="Arial" w:eastAsia="Arial" w:hAnsi="Arial" w:cs="Arial"/>
          <w:sz w:val="24"/>
          <w:szCs w:val="24"/>
        </w:rPr>
        <w:t>work with district HR and the school principal to identify an intern liaison</w:t>
      </w:r>
      <w:r>
        <w:rPr>
          <w:rFonts w:ascii="Arial" w:eastAsia="Arial" w:hAnsi="Arial" w:cs="Arial"/>
          <w:color w:val="000000"/>
          <w:sz w:val="24"/>
          <w:szCs w:val="24"/>
        </w:rPr>
        <w:t xml:space="preserve">. The intern liaison is expected to </w:t>
      </w:r>
      <w:r w:rsidR="00EE70B9">
        <w:rPr>
          <w:rFonts w:ascii="Arial" w:eastAsia="Arial" w:hAnsi="Arial" w:cs="Arial"/>
          <w:color w:val="000000"/>
          <w:sz w:val="24"/>
          <w:szCs w:val="24"/>
        </w:rPr>
        <w:t xml:space="preserve">provide weekly support, </w:t>
      </w:r>
      <w:r>
        <w:rPr>
          <w:rFonts w:ascii="Arial" w:eastAsia="Arial" w:hAnsi="Arial" w:cs="Arial"/>
          <w:color w:val="000000"/>
          <w:sz w:val="24"/>
          <w:szCs w:val="24"/>
        </w:rPr>
        <w:t>observe the intern periodically</w:t>
      </w:r>
      <w:r w:rsidR="00EE70B9">
        <w:rPr>
          <w:rFonts w:ascii="Arial" w:eastAsia="Arial" w:hAnsi="Arial" w:cs="Arial"/>
          <w:color w:val="000000"/>
          <w:sz w:val="24"/>
          <w:szCs w:val="24"/>
        </w:rPr>
        <w:t>,</w:t>
      </w:r>
      <w:r>
        <w:rPr>
          <w:rFonts w:ascii="Arial" w:eastAsia="Arial" w:hAnsi="Arial" w:cs="Arial"/>
          <w:color w:val="000000"/>
          <w:sz w:val="24"/>
          <w:szCs w:val="24"/>
        </w:rPr>
        <w:t xml:space="preserve"> and to provide needed assistance.</w:t>
      </w:r>
    </w:p>
    <w:p w14:paraId="3466D4DF"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To include the intern in the school or district’s program of in-service for new teachers.</w:t>
      </w:r>
    </w:p>
    <w:p w14:paraId="68015151" w14:textId="77777777"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To provide the intern with adequate teaching materials to accomplish his/her teaching responsibilities.</w:t>
      </w:r>
    </w:p>
    <w:p w14:paraId="0410DF4C" w14:textId="77777777" w:rsidR="00EE70B9" w:rsidRDefault="00000000" w:rsidP="00EE70B9">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advise the intern candidate that he/she must apply for an internship credential through </w:t>
      </w:r>
      <w:r>
        <w:rPr>
          <w:rFonts w:ascii="Arial" w:eastAsia="Arial" w:hAnsi="Arial" w:cs="Arial"/>
          <w:sz w:val="24"/>
          <w:szCs w:val="24"/>
        </w:rPr>
        <w:t>NDNU</w:t>
      </w:r>
      <w:r>
        <w:rPr>
          <w:rFonts w:ascii="Arial" w:eastAsia="Arial" w:hAnsi="Arial" w:cs="Arial"/>
          <w:color w:val="000000"/>
          <w:sz w:val="24"/>
          <w:szCs w:val="24"/>
        </w:rPr>
        <w:t>.</w:t>
      </w:r>
    </w:p>
    <w:p w14:paraId="132A2353" w14:textId="58BB0072" w:rsidR="00EE70B9" w:rsidRPr="00EE70B9" w:rsidRDefault="00000000" w:rsidP="00EE70B9">
      <w:pPr>
        <w:numPr>
          <w:ilvl w:val="0"/>
          <w:numId w:val="44"/>
        </w:numPr>
        <w:pBdr>
          <w:top w:val="nil"/>
          <w:left w:val="nil"/>
          <w:bottom w:val="nil"/>
          <w:right w:val="nil"/>
          <w:between w:val="nil"/>
        </w:pBdr>
        <w:spacing w:after="0"/>
        <w:rPr>
          <w:rFonts w:ascii="Arial" w:eastAsia="Arial" w:hAnsi="Arial" w:cs="Arial"/>
          <w:color w:val="000000"/>
          <w:sz w:val="24"/>
          <w:szCs w:val="24"/>
        </w:rPr>
      </w:pPr>
      <w:r w:rsidRPr="00EE70B9">
        <w:rPr>
          <w:rFonts w:ascii="Arial" w:eastAsia="Arial" w:hAnsi="Arial" w:cs="Arial"/>
          <w:color w:val="000000"/>
          <w:sz w:val="24"/>
          <w:szCs w:val="24"/>
        </w:rPr>
        <w:t xml:space="preserve">To collaborate with NDNU to supply the requisite </w:t>
      </w:r>
      <w:r w:rsidRPr="00EE70B9">
        <w:rPr>
          <w:rFonts w:ascii="Arial" w:eastAsia="Arial" w:hAnsi="Arial" w:cs="Arial"/>
          <w:b/>
          <w:color w:val="000000"/>
          <w:sz w:val="24"/>
          <w:szCs w:val="24"/>
        </w:rPr>
        <w:t>144 hours of supervision and support</w:t>
      </w:r>
      <w:r w:rsidRPr="00EE70B9">
        <w:rPr>
          <w:rFonts w:ascii="Arial" w:eastAsia="Arial" w:hAnsi="Arial" w:cs="Arial"/>
          <w:color w:val="000000"/>
          <w:sz w:val="24"/>
          <w:szCs w:val="24"/>
        </w:rPr>
        <w:t xml:space="preserve"> per year to interns plus </w:t>
      </w:r>
      <w:r w:rsidR="00EE70B9" w:rsidRPr="00EE70B9">
        <w:rPr>
          <w:rFonts w:ascii="Arial" w:eastAsia="Arial" w:hAnsi="Arial" w:cs="Arial"/>
          <w:b/>
          <w:bCs/>
          <w:sz w:val="24"/>
          <w:szCs w:val="24"/>
        </w:rPr>
        <w:t>45 hours of support and supervision specific to teaching English learners</w:t>
      </w:r>
      <w:r w:rsidR="00EE70B9" w:rsidRPr="00EE70B9">
        <w:rPr>
          <w:rFonts w:ascii="Arial" w:eastAsia="Arial" w:hAnsi="Arial" w:cs="Arial"/>
          <w:sz w:val="24"/>
          <w:szCs w:val="24"/>
        </w:rPr>
        <w:t xml:space="preserve"> and a </w:t>
      </w:r>
      <w:r w:rsidR="00EE70B9" w:rsidRPr="00EE70B9">
        <w:rPr>
          <w:rFonts w:ascii="Arial" w:eastAsia="Arial" w:hAnsi="Arial" w:cs="Arial"/>
          <w:b/>
          <w:bCs/>
          <w:sz w:val="24"/>
          <w:szCs w:val="24"/>
        </w:rPr>
        <w:t>minimum of 5 hours of support each week</w:t>
      </w:r>
      <w:r w:rsidR="00EE70B9" w:rsidRPr="00EE70B9">
        <w:rPr>
          <w:rFonts w:ascii="Arial" w:eastAsia="Arial" w:hAnsi="Arial" w:cs="Arial"/>
          <w:sz w:val="24"/>
          <w:szCs w:val="24"/>
        </w:rPr>
        <w:t xml:space="preserve"> from one or both supervisors</w:t>
      </w:r>
      <w:r w:rsidR="0026258B">
        <w:rPr>
          <w:rFonts w:ascii="Arial" w:eastAsia="Arial" w:hAnsi="Arial" w:cs="Arial"/>
          <w:sz w:val="24"/>
          <w:szCs w:val="24"/>
        </w:rPr>
        <w:t>.</w:t>
      </w:r>
    </w:p>
    <w:p w14:paraId="3B5A6FAF" w14:textId="2D4A4033" w:rsidR="00424F25" w:rsidRDefault="00000000">
      <w:pPr>
        <w:numPr>
          <w:ilvl w:val="0"/>
          <w:numId w:val="4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Interns record their own hours on the </w:t>
      </w:r>
      <w:hyperlink w:anchor="AppendixC" w:history="1">
        <w:r w:rsidRPr="00F042EA">
          <w:rPr>
            <w:rStyle w:val="Hyperlink"/>
            <w:rFonts w:ascii="Arial" w:eastAsia="Arial" w:hAnsi="Arial" w:cs="Arial"/>
            <w:b/>
            <w:sz w:val="24"/>
            <w:szCs w:val="24"/>
          </w:rPr>
          <w:t>NDNU Support and Supervision Record Form</w:t>
        </w:r>
        <w:r w:rsidRPr="00F042EA">
          <w:rPr>
            <w:rStyle w:val="Hyperlink"/>
            <w:rFonts w:ascii="Arial" w:eastAsia="Arial" w:hAnsi="Arial" w:cs="Arial"/>
            <w:sz w:val="24"/>
            <w:szCs w:val="24"/>
          </w:rPr>
          <w:t>.</w:t>
        </w:r>
      </w:hyperlink>
    </w:p>
    <w:p w14:paraId="177B5EC6" w14:textId="77777777" w:rsidR="00424F25" w:rsidRDefault="00424F25">
      <w:pPr>
        <w:spacing w:after="0"/>
        <w:rPr>
          <w:rFonts w:ascii="Arial" w:eastAsia="Arial" w:hAnsi="Arial" w:cs="Arial"/>
          <w:sz w:val="24"/>
          <w:szCs w:val="24"/>
        </w:rPr>
      </w:pPr>
    </w:p>
    <w:p w14:paraId="72EF8F5E" w14:textId="77777777" w:rsidR="00424F25" w:rsidRDefault="00000000">
      <w:pPr>
        <w:spacing w:after="0"/>
        <w:rPr>
          <w:rFonts w:ascii="Arial" w:eastAsia="Arial" w:hAnsi="Arial" w:cs="Arial"/>
          <w:sz w:val="24"/>
          <w:szCs w:val="24"/>
        </w:rPr>
      </w:pPr>
      <w:r>
        <w:rPr>
          <w:rFonts w:ascii="Arial" w:eastAsia="Arial" w:hAnsi="Arial" w:cs="Arial"/>
          <w:sz w:val="24"/>
          <w:szCs w:val="24"/>
        </w:rPr>
        <w:t>All other requirements as noted in this handbook apply to intern teachers as well as student teachers.</w:t>
      </w:r>
    </w:p>
    <w:p w14:paraId="6B5C0740" w14:textId="77777777" w:rsidR="00424F25" w:rsidRDefault="00424F25">
      <w:pPr>
        <w:spacing w:after="0"/>
        <w:rPr>
          <w:rFonts w:ascii="Arial" w:eastAsia="Arial" w:hAnsi="Arial" w:cs="Arial"/>
          <w:sz w:val="24"/>
          <w:szCs w:val="24"/>
        </w:rPr>
      </w:pPr>
    </w:p>
    <w:p w14:paraId="448F1710" w14:textId="77777777" w:rsidR="00424F25" w:rsidRDefault="00000000">
      <w:pPr>
        <w:spacing w:after="0"/>
        <w:rPr>
          <w:rFonts w:ascii="Arial" w:eastAsia="Arial" w:hAnsi="Arial" w:cs="Arial"/>
          <w:b/>
          <w:color w:val="4472C4"/>
          <w:sz w:val="24"/>
          <w:szCs w:val="24"/>
        </w:rPr>
      </w:pPr>
      <w:bookmarkStart w:id="20" w:name="InternTeachingStaffResponsibility"/>
      <w:r>
        <w:rPr>
          <w:rFonts w:ascii="Arial" w:eastAsia="Arial" w:hAnsi="Arial" w:cs="Arial"/>
          <w:b/>
          <w:color w:val="4472C4"/>
          <w:sz w:val="24"/>
          <w:szCs w:val="24"/>
        </w:rPr>
        <w:t>Intern Teaching - Notre Dame de Namur University Staﬀ Responsibility</w:t>
      </w:r>
    </w:p>
    <w:bookmarkEnd w:id="20"/>
    <w:p w14:paraId="4074A18C" w14:textId="77777777" w:rsidR="00424F25" w:rsidRDefault="00424F25">
      <w:pPr>
        <w:spacing w:after="0"/>
        <w:rPr>
          <w:rFonts w:ascii="Arial" w:eastAsia="Arial" w:hAnsi="Arial" w:cs="Arial"/>
          <w:b/>
          <w:sz w:val="24"/>
          <w:szCs w:val="24"/>
        </w:rPr>
      </w:pPr>
    </w:p>
    <w:p w14:paraId="55663E71" w14:textId="77777777" w:rsidR="00424F25" w:rsidRDefault="00000000">
      <w:pPr>
        <w:numPr>
          <w:ilvl w:val="0"/>
          <w:numId w:val="4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To determine the professional readiness of the candidate to serve as an intern.</w:t>
      </w:r>
    </w:p>
    <w:p w14:paraId="4E7652EF" w14:textId="77777777" w:rsidR="00424F25" w:rsidRDefault="00000000">
      <w:pPr>
        <w:numPr>
          <w:ilvl w:val="0"/>
          <w:numId w:val="4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To determine whether the candidate’s experiences qualiﬁes them for the proposed internship.</w:t>
      </w:r>
    </w:p>
    <w:p w14:paraId="2C588B85" w14:textId="77777777" w:rsidR="00424F25" w:rsidRDefault="00000000">
      <w:pPr>
        <w:numPr>
          <w:ilvl w:val="0"/>
          <w:numId w:val="4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monitor the progress of the intern through classroom observations and evaluations by the </w:t>
      </w:r>
      <w:r>
        <w:rPr>
          <w:rFonts w:ascii="Arial" w:eastAsia="Arial" w:hAnsi="Arial" w:cs="Arial"/>
          <w:sz w:val="24"/>
          <w:szCs w:val="24"/>
        </w:rPr>
        <w:t>u</w:t>
      </w:r>
      <w:r>
        <w:rPr>
          <w:rFonts w:ascii="Arial" w:eastAsia="Arial" w:hAnsi="Arial" w:cs="Arial"/>
          <w:color w:val="000000"/>
          <w:sz w:val="24"/>
          <w:szCs w:val="24"/>
        </w:rPr>
        <w:t>niversity supervisor.</w:t>
      </w:r>
    </w:p>
    <w:p w14:paraId="5BED27FC" w14:textId="77777777" w:rsidR="00424F25" w:rsidRDefault="00000000">
      <w:pPr>
        <w:numPr>
          <w:ilvl w:val="0"/>
          <w:numId w:val="4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share observations and coordinate ideas for special assistance with a designated administrator at the assigned school. The </w:t>
      </w:r>
      <w:r>
        <w:rPr>
          <w:rFonts w:ascii="Arial" w:eastAsia="Arial" w:hAnsi="Arial" w:cs="Arial"/>
          <w:sz w:val="24"/>
          <w:szCs w:val="24"/>
        </w:rPr>
        <w:t>u</w:t>
      </w:r>
      <w:r>
        <w:rPr>
          <w:rFonts w:ascii="Arial" w:eastAsia="Arial" w:hAnsi="Arial" w:cs="Arial"/>
          <w:color w:val="000000"/>
          <w:sz w:val="24"/>
          <w:szCs w:val="24"/>
        </w:rPr>
        <w:t>niversity supervisor is responsible for grading the performance of the intern.</w:t>
      </w:r>
    </w:p>
    <w:p w14:paraId="3423D101" w14:textId="7F946684" w:rsidR="00424F25" w:rsidRDefault="00000000">
      <w:pPr>
        <w:numPr>
          <w:ilvl w:val="0"/>
          <w:numId w:val="4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make sure </w:t>
      </w:r>
      <w:r w:rsidR="008176E6">
        <w:rPr>
          <w:rFonts w:ascii="Arial" w:eastAsia="Arial" w:hAnsi="Arial" w:cs="Arial"/>
          <w:color w:val="000000"/>
          <w:sz w:val="24"/>
          <w:szCs w:val="24"/>
        </w:rPr>
        <w:t>candidate</w:t>
      </w:r>
      <w:r>
        <w:rPr>
          <w:rFonts w:ascii="Arial" w:eastAsia="Arial" w:hAnsi="Arial" w:cs="Arial"/>
          <w:color w:val="000000"/>
          <w:sz w:val="24"/>
          <w:szCs w:val="24"/>
        </w:rPr>
        <w:t>s have completed the coursework to meet the pre-service course and statutory exam requirements for interning in a public-school setting.</w:t>
      </w:r>
    </w:p>
    <w:p w14:paraId="5D15E0C3" w14:textId="77777777" w:rsidR="00424F25" w:rsidRDefault="00424F25">
      <w:pPr>
        <w:spacing w:after="0"/>
        <w:rPr>
          <w:rFonts w:ascii="Arial" w:eastAsia="Arial" w:hAnsi="Arial" w:cs="Arial"/>
          <w:sz w:val="24"/>
          <w:szCs w:val="24"/>
        </w:rPr>
      </w:pPr>
    </w:p>
    <w:p w14:paraId="2B5C8B08" w14:textId="77777777" w:rsidR="00424F25" w:rsidRDefault="00000000">
      <w:pPr>
        <w:pStyle w:val="Heading1"/>
        <w:jc w:val="center"/>
      </w:pPr>
      <w:bookmarkStart w:id="21" w:name="_heading=h.b8amjdqy9r3k" w:colFirst="0" w:colLast="0"/>
      <w:bookmarkEnd w:id="21"/>
      <w:r>
        <w:t>RESPONSIBILITIES OF STUDENT TEACHER/INTERN</w:t>
      </w:r>
    </w:p>
    <w:p w14:paraId="184E84DB" w14:textId="77777777" w:rsidR="00424F25" w:rsidRDefault="00424F25">
      <w:pPr>
        <w:spacing w:after="0"/>
        <w:rPr>
          <w:rFonts w:ascii="Arial" w:eastAsia="Arial" w:hAnsi="Arial" w:cs="Arial"/>
          <w:sz w:val="24"/>
          <w:szCs w:val="24"/>
        </w:rPr>
      </w:pPr>
    </w:p>
    <w:p w14:paraId="174B7BF6"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must meet NDNU’s standards for professional behavior.</w:t>
      </w:r>
    </w:p>
    <w:p w14:paraId="45DF3AE6"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Student teachers/interns will arrive at school and leave the school premises at a time agreed upon by the principal, </w:t>
      </w:r>
      <w:r>
        <w:rPr>
          <w:rFonts w:ascii="Arial" w:eastAsia="Arial" w:hAnsi="Arial" w:cs="Arial"/>
          <w:sz w:val="24"/>
          <w:szCs w:val="24"/>
        </w:rPr>
        <w:t>cooperating</w:t>
      </w:r>
      <w:r>
        <w:rPr>
          <w:rFonts w:ascii="Arial" w:eastAsia="Arial" w:hAnsi="Arial" w:cs="Arial"/>
          <w:color w:val="000000"/>
          <w:sz w:val="24"/>
          <w:szCs w:val="24"/>
        </w:rPr>
        <w:t xml:space="preserve"> teacher, and supervisor.</w:t>
      </w:r>
    </w:p>
    <w:p w14:paraId="1FE35BAE"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are expected to attend a weekly seminar that is directly related to the student teaching/intern experience. Attendance and participation will be considered when the grade is given.</w:t>
      </w:r>
    </w:p>
    <w:p w14:paraId="7040D8AE"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will dress appropriately and will maintain a satisfactory personal appearance.</w:t>
      </w:r>
    </w:p>
    <w:p w14:paraId="02C58D71"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student teacher/intern will be excused from his/her student teaching assignment whenever there is a conﬂict between a required </w:t>
      </w:r>
      <w:r>
        <w:rPr>
          <w:rFonts w:ascii="Arial" w:eastAsia="Arial" w:hAnsi="Arial" w:cs="Arial"/>
          <w:sz w:val="24"/>
          <w:szCs w:val="24"/>
        </w:rPr>
        <w:t>u</w:t>
      </w:r>
      <w:r>
        <w:rPr>
          <w:rFonts w:ascii="Arial" w:eastAsia="Arial" w:hAnsi="Arial" w:cs="Arial"/>
          <w:color w:val="000000"/>
          <w:sz w:val="24"/>
          <w:szCs w:val="24"/>
        </w:rPr>
        <w:t xml:space="preserve">niversity course and the student teaching assignment. All such conﬂicts are to be discussed with the </w:t>
      </w:r>
      <w:r>
        <w:rPr>
          <w:rFonts w:ascii="Arial" w:eastAsia="Arial" w:hAnsi="Arial" w:cs="Arial"/>
          <w:sz w:val="24"/>
          <w:szCs w:val="24"/>
        </w:rPr>
        <w:t>u</w:t>
      </w:r>
      <w:r>
        <w:rPr>
          <w:rFonts w:ascii="Arial" w:eastAsia="Arial" w:hAnsi="Arial" w:cs="Arial"/>
          <w:color w:val="000000"/>
          <w:sz w:val="24"/>
          <w:szCs w:val="24"/>
        </w:rPr>
        <w:t xml:space="preserve">niversity supervisor and the </w:t>
      </w:r>
      <w:r>
        <w:rPr>
          <w:rFonts w:ascii="Arial" w:eastAsia="Arial" w:hAnsi="Arial" w:cs="Arial"/>
          <w:sz w:val="24"/>
          <w:szCs w:val="24"/>
        </w:rPr>
        <w:t>cooperating</w:t>
      </w:r>
      <w:r>
        <w:rPr>
          <w:rFonts w:ascii="Arial" w:eastAsia="Arial" w:hAnsi="Arial" w:cs="Arial"/>
          <w:color w:val="000000"/>
          <w:sz w:val="24"/>
          <w:szCs w:val="24"/>
        </w:rPr>
        <w:t xml:space="preserve"> teacher prior to the conﬂicting date.</w:t>
      </w:r>
    </w:p>
    <w:p w14:paraId="6FCFCFAF"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student teacher/intern will cooperate fully with the rules and regulations of the cooperating teacher, the school, and the district.</w:t>
      </w:r>
    </w:p>
    <w:p w14:paraId="125F7027" w14:textId="689E82E5"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Items of school law which refer speciﬁcally to their duties will be presented to the student teacher /intern at one of their seminars. Student teachers/interns are advised to inquire about the </w:t>
      </w:r>
      <w:r w:rsidR="00F02634">
        <w:rPr>
          <w:rFonts w:ascii="Arial" w:eastAsia="Arial" w:hAnsi="Arial" w:cs="Arial"/>
          <w:color w:val="000000"/>
          <w:sz w:val="24"/>
          <w:szCs w:val="24"/>
        </w:rPr>
        <w:t xml:space="preserve">district and </w:t>
      </w:r>
      <w:r>
        <w:rPr>
          <w:rFonts w:ascii="Arial" w:eastAsia="Arial" w:hAnsi="Arial" w:cs="Arial"/>
          <w:color w:val="000000"/>
          <w:sz w:val="24"/>
          <w:szCs w:val="24"/>
        </w:rPr>
        <w:t>school rules that they will be expected to observe.</w:t>
      </w:r>
    </w:p>
    <w:p w14:paraId="725E5112"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If, for any reason, the student teacher/intern is unable to keep to the pre-arranged schedule, he/she should call the school so that both the principal and </w:t>
      </w:r>
      <w:r>
        <w:rPr>
          <w:rFonts w:ascii="Arial" w:eastAsia="Arial" w:hAnsi="Arial" w:cs="Arial"/>
          <w:sz w:val="24"/>
          <w:szCs w:val="24"/>
        </w:rPr>
        <w:t xml:space="preserve">cooperating </w:t>
      </w:r>
      <w:r>
        <w:rPr>
          <w:rFonts w:ascii="Arial" w:eastAsia="Arial" w:hAnsi="Arial" w:cs="Arial"/>
          <w:color w:val="000000"/>
          <w:sz w:val="24"/>
          <w:szCs w:val="24"/>
        </w:rPr>
        <w:t>teacher are notiﬁed. The student teacher/intern is responsible for notifying their supervisor.</w:t>
      </w:r>
    </w:p>
    <w:p w14:paraId="275915A1" w14:textId="46ECD3B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student teacher will be formally observed at least 6 times by the supervisor. A </w:t>
      </w:r>
      <w:hyperlink w:anchor="AppendixA" w:history="1">
        <w:r w:rsidRPr="001506F2">
          <w:rPr>
            <w:rStyle w:val="Hyperlink"/>
            <w:rFonts w:ascii="Arial" w:eastAsia="Arial" w:hAnsi="Arial" w:cs="Arial"/>
            <w:sz w:val="24"/>
            <w:szCs w:val="24"/>
          </w:rPr>
          <w:t>complete lesson plan</w:t>
        </w:r>
      </w:hyperlink>
      <w:r>
        <w:rPr>
          <w:rFonts w:ascii="Arial" w:eastAsia="Arial" w:hAnsi="Arial" w:cs="Arial"/>
          <w:color w:val="000000"/>
          <w:sz w:val="24"/>
          <w:szCs w:val="24"/>
        </w:rPr>
        <w:t xml:space="preserve"> is due for each formal observation. The subject areas for the observations are 2 in English-language arts</w:t>
      </w:r>
      <w:r>
        <w:rPr>
          <w:rFonts w:ascii="Arial" w:eastAsia="Arial" w:hAnsi="Arial" w:cs="Arial"/>
          <w:sz w:val="24"/>
          <w:szCs w:val="24"/>
        </w:rPr>
        <w:t>,</w:t>
      </w:r>
      <w:r>
        <w:rPr>
          <w:rFonts w:ascii="Arial" w:eastAsia="Arial" w:hAnsi="Arial" w:cs="Arial"/>
          <w:color w:val="000000"/>
          <w:sz w:val="24"/>
          <w:szCs w:val="24"/>
        </w:rPr>
        <w:t xml:space="preserve"> 2 in mathematics, 1 in history-social science and 1 in science.</w:t>
      </w:r>
    </w:p>
    <w:p w14:paraId="1F9F7F28"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are cautioned that all information, both written and verbal, with which they come in contact during their work in the school, is to be considered conﬁdential.</w:t>
      </w:r>
    </w:p>
    <w:p w14:paraId="44DDE7D0"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Student teachers/interns are advised to arrange with their university supervisors and cooperating teachers for regular conferences at times when students are not present.</w:t>
      </w:r>
    </w:p>
    <w:p w14:paraId="1012FEF1"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should give copies of their schedules of university classes to the cooperating teacher and supervisor.</w:t>
      </w:r>
    </w:p>
    <w:p w14:paraId="43CB1800"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student teacher/intern is not to assume the responsibility of taking students oﬀ campus for any activities.</w:t>
      </w:r>
    </w:p>
    <w:p w14:paraId="61649788"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student teacher/intern is responsible for making an appointment with the </w:t>
      </w:r>
      <w:r>
        <w:rPr>
          <w:rFonts w:ascii="Arial" w:eastAsia="Arial" w:hAnsi="Arial" w:cs="Arial"/>
          <w:sz w:val="24"/>
          <w:szCs w:val="24"/>
        </w:rPr>
        <w:t>c</w:t>
      </w:r>
      <w:r>
        <w:rPr>
          <w:rFonts w:ascii="Arial" w:eastAsia="Arial" w:hAnsi="Arial" w:cs="Arial"/>
          <w:color w:val="000000"/>
          <w:sz w:val="24"/>
          <w:szCs w:val="24"/>
        </w:rPr>
        <w:t xml:space="preserve">redential </w:t>
      </w:r>
      <w:r>
        <w:rPr>
          <w:rFonts w:ascii="Arial" w:eastAsia="Arial" w:hAnsi="Arial" w:cs="Arial"/>
          <w:sz w:val="24"/>
          <w:szCs w:val="24"/>
        </w:rPr>
        <w:t>a</w:t>
      </w:r>
      <w:r>
        <w:rPr>
          <w:rFonts w:ascii="Arial" w:eastAsia="Arial" w:hAnsi="Arial" w:cs="Arial"/>
          <w:color w:val="000000"/>
          <w:sz w:val="24"/>
          <w:szCs w:val="24"/>
        </w:rPr>
        <w:t>nalyst at the beginning of his/her last semester and to follow through with the credential audit process at the end of the program.</w:t>
      </w:r>
    </w:p>
    <w:p w14:paraId="6B162CF2"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Ordinarily, a student teacher will teach all-day 2 days per week and 3 half-days per week accounting for at least 20 contact hours with students. The CTC requires 300 contact hours with students per semester and 600 total over 2 semesters.</w:t>
      </w:r>
    </w:p>
    <w:p w14:paraId="4CC7395F"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 will also complete four (4) weeks of solo, co-teaching, or the equivalent during the program. NDNU requires that student teachers complete two (2) solo weeks within each semester. The following are options for conﬁguring the two solo weeks:</w:t>
      </w:r>
    </w:p>
    <w:p w14:paraId="11F0DC4A" w14:textId="77777777" w:rsidR="00424F25" w:rsidRDefault="00000000">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2 weeks consecutive</w:t>
      </w:r>
    </w:p>
    <w:p w14:paraId="603FB023" w14:textId="77777777" w:rsidR="00424F25" w:rsidRDefault="00000000">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2 days, then 3 days then 5 consecutive</w:t>
      </w:r>
    </w:p>
    <w:p w14:paraId="065523D5" w14:textId="77777777" w:rsidR="00424F25" w:rsidRDefault="00000000">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1 day, then 2 days, then 2 days, then 5 consecutive</w:t>
      </w:r>
    </w:p>
    <w:p w14:paraId="0B4C5230" w14:textId="77777777" w:rsidR="00424F25" w:rsidRDefault="00000000">
      <w:pPr>
        <w:spacing w:after="0"/>
        <w:rPr>
          <w:rFonts w:ascii="Arial" w:eastAsia="Arial" w:hAnsi="Arial" w:cs="Arial"/>
          <w:sz w:val="24"/>
          <w:szCs w:val="24"/>
        </w:rPr>
      </w:pPr>
      <w:r>
        <w:rPr>
          <w:rFonts w:ascii="Arial" w:eastAsia="Arial" w:hAnsi="Arial" w:cs="Arial"/>
          <w:b/>
          <w:sz w:val="24"/>
          <w:szCs w:val="24"/>
        </w:rPr>
        <w:t>Note</w:t>
      </w:r>
      <w:r>
        <w:rPr>
          <w:rFonts w:ascii="Arial" w:eastAsia="Arial" w:hAnsi="Arial" w:cs="Arial"/>
          <w:sz w:val="24"/>
          <w:szCs w:val="24"/>
        </w:rPr>
        <w:t>: The two weeks do not necessarily need to be consecutive. The following guidelines must also be incorporated:</w:t>
      </w:r>
    </w:p>
    <w:p w14:paraId="09F9AA92" w14:textId="77777777" w:rsidR="00424F25" w:rsidRDefault="00000000">
      <w:pPr>
        <w:numPr>
          <w:ilvl w:val="0"/>
          <w:numId w:val="3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5 consecutive days must include a Monday and a Friday</w:t>
      </w:r>
    </w:p>
    <w:p w14:paraId="4A11602E" w14:textId="77777777" w:rsidR="00424F25" w:rsidRDefault="00000000">
      <w:pPr>
        <w:spacing w:after="0"/>
        <w:rPr>
          <w:rFonts w:ascii="Arial" w:eastAsia="Arial" w:hAnsi="Arial" w:cs="Arial"/>
          <w:sz w:val="24"/>
          <w:szCs w:val="24"/>
        </w:rPr>
      </w:pPr>
      <w:r>
        <w:rPr>
          <w:rFonts w:ascii="Arial" w:eastAsia="Arial" w:hAnsi="Arial" w:cs="Arial"/>
          <w:sz w:val="24"/>
          <w:szCs w:val="24"/>
        </w:rPr>
        <w:t>(e.g., Thursday, Friday, Monday, Tuesday, Wednesday, or Monday-Friday)</w:t>
      </w:r>
    </w:p>
    <w:p w14:paraId="17A3A6F2" w14:textId="77777777" w:rsidR="00424F25" w:rsidRDefault="00000000">
      <w:pPr>
        <w:numPr>
          <w:ilvl w:val="0"/>
          <w:numId w:val="3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1 solo day must occur prior to the midterm evaluation</w:t>
      </w:r>
    </w:p>
    <w:p w14:paraId="7C484A68" w14:textId="77777777" w:rsidR="00424F25" w:rsidRDefault="00000000">
      <w:pPr>
        <w:numPr>
          <w:ilvl w:val="0"/>
          <w:numId w:val="3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University supervisor must approve the solo days/weeks schedule</w:t>
      </w:r>
    </w:p>
    <w:p w14:paraId="7C5B7655" w14:textId="77777777" w:rsidR="00424F25" w:rsidRDefault="00000000">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teachers/interns are not authorized to administer over the counter or prescription medication to children in school settings at any time.</w:t>
      </w:r>
    </w:p>
    <w:p w14:paraId="5BD79323" w14:textId="77777777" w:rsidR="00424F25" w:rsidRDefault="00424F25">
      <w:pPr>
        <w:spacing w:after="0"/>
        <w:rPr>
          <w:rFonts w:ascii="Arial" w:eastAsia="Arial" w:hAnsi="Arial" w:cs="Arial"/>
          <w:sz w:val="24"/>
          <w:szCs w:val="24"/>
        </w:rPr>
      </w:pPr>
    </w:p>
    <w:p w14:paraId="78349415" w14:textId="77777777" w:rsidR="00424F25" w:rsidRDefault="00000000">
      <w:pPr>
        <w:pStyle w:val="Heading1"/>
        <w:jc w:val="center"/>
      </w:pPr>
      <w:bookmarkStart w:id="22" w:name="_heading=h.99lggx2jicj0" w:colFirst="0" w:colLast="0"/>
      <w:bookmarkEnd w:id="22"/>
      <w:r>
        <w:t>FIELD EXPERIENCE/CLINICAL PRACTICE GUIDELINES</w:t>
      </w:r>
    </w:p>
    <w:p w14:paraId="1421D8D3" w14:textId="77777777" w:rsidR="00424F25" w:rsidRDefault="00424F25">
      <w:pPr>
        <w:spacing w:after="0"/>
        <w:rPr>
          <w:rFonts w:ascii="Arial" w:eastAsia="Arial" w:hAnsi="Arial" w:cs="Arial"/>
          <w:sz w:val="24"/>
          <w:szCs w:val="24"/>
        </w:rPr>
      </w:pPr>
    </w:p>
    <w:p w14:paraId="7187DF68"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Phase I - Observation</w:t>
      </w:r>
    </w:p>
    <w:p w14:paraId="049280EF" w14:textId="77777777" w:rsidR="00424F25" w:rsidRDefault="00000000">
      <w:pPr>
        <w:spacing w:after="0"/>
        <w:rPr>
          <w:rFonts w:ascii="Arial" w:eastAsia="Arial" w:hAnsi="Arial" w:cs="Arial"/>
          <w:sz w:val="24"/>
          <w:szCs w:val="24"/>
        </w:rPr>
      </w:pPr>
      <w:r>
        <w:rPr>
          <w:rFonts w:ascii="Arial" w:eastAsia="Arial" w:hAnsi="Arial" w:cs="Arial"/>
          <w:sz w:val="24"/>
          <w:szCs w:val="24"/>
        </w:rPr>
        <w:t>A strong observation period for student teachers is essential. It is recommended that the observation period be two or three weeks based on the experiential background of the student teacher. This period should include observation of:</w:t>
      </w:r>
    </w:p>
    <w:p w14:paraId="036916BD" w14:textId="77777777" w:rsidR="00424F25" w:rsidRDefault="00424F25">
      <w:pPr>
        <w:spacing w:after="0"/>
        <w:rPr>
          <w:rFonts w:ascii="Arial" w:eastAsia="Arial" w:hAnsi="Arial" w:cs="Arial"/>
          <w:sz w:val="24"/>
          <w:szCs w:val="24"/>
        </w:rPr>
      </w:pPr>
    </w:p>
    <w:p w14:paraId="7199EFD4" w14:textId="77777777" w:rsidR="00424F25" w:rsidRDefault="00000000">
      <w:pPr>
        <w:numPr>
          <w:ilvl w:val="0"/>
          <w:numId w:val="39"/>
        </w:numPr>
        <w:pBdr>
          <w:top w:val="nil"/>
          <w:left w:val="nil"/>
          <w:bottom w:val="nil"/>
          <w:right w:val="nil"/>
          <w:between w:val="nil"/>
        </w:pBdr>
        <w:spacing w:after="0"/>
        <w:rPr>
          <w:rFonts w:ascii="Arial" w:eastAsia="Arial" w:hAnsi="Arial" w:cs="Arial"/>
          <w:b/>
          <w:color w:val="4472C4"/>
          <w:sz w:val="24"/>
          <w:szCs w:val="24"/>
        </w:rPr>
      </w:pPr>
      <w:r>
        <w:rPr>
          <w:rFonts w:ascii="Arial" w:eastAsia="Arial" w:hAnsi="Arial" w:cs="Arial"/>
          <w:b/>
          <w:color w:val="4472C4"/>
          <w:sz w:val="24"/>
          <w:szCs w:val="24"/>
        </w:rPr>
        <w:t>Classroom Management</w:t>
      </w:r>
    </w:p>
    <w:p w14:paraId="3992876F"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Establishing classroom standards</w:t>
      </w:r>
    </w:p>
    <w:p w14:paraId="45628B0F"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Communicating with children</w:t>
      </w:r>
    </w:p>
    <w:p w14:paraId="707DA134"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Preventive measures</w:t>
      </w:r>
    </w:p>
    <w:p w14:paraId="1E9E312B"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Handling behavior challenges</w:t>
      </w:r>
    </w:p>
    <w:p w14:paraId="35D0FA0A"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Follow through with consequences</w:t>
      </w:r>
    </w:p>
    <w:p w14:paraId="2D152D0C"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Classroom procedures</w:t>
      </w:r>
    </w:p>
    <w:p w14:paraId="206DEFEA"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Working Routines</w:t>
      </w:r>
    </w:p>
    <w:p w14:paraId="3499B395"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Setting the educational environment</w:t>
      </w:r>
    </w:p>
    <w:p w14:paraId="078B313A" w14:textId="77777777" w:rsidR="00424F25" w:rsidRDefault="00000000">
      <w:pPr>
        <w:numPr>
          <w:ilvl w:val="0"/>
          <w:numId w:val="4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Procedural details, i.e., seating arrangements, access to supplies</w:t>
      </w:r>
    </w:p>
    <w:p w14:paraId="01EC263C" w14:textId="77777777" w:rsidR="00424F25" w:rsidRDefault="00000000">
      <w:pPr>
        <w:numPr>
          <w:ilvl w:val="0"/>
          <w:numId w:val="39"/>
        </w:numPr>
        <w:pBdr>
          <w:top w:val="nil"/>
          <w:left w:val="nil"/>
          <w:bottom w:val="nil"/>
          <w:right w:val="nil"/>
          <w:between w:val="nil"/>
        </w:pBdr>
        <w:spacing w:after="0"/>
        <w:rPr>
          <w:rFonts w:ascii="Arial" w:eastAsia="Arial" w:hAnsi="Arial" w:cs="Arial"/>
          <w:b/>
          <w:color w:val="4472C4"/>
          <w:sz w:val="24"/>
          <w:szCs w:val="24"/>
        </w:rPr>
      </w:pPr>
      <w:r>
        <w:rPr>
          <w:rFonts w:ascii="Arial" w:eastAsia="Arial" w:hAnsi="Arial" w:cs="Arial"/>
          <w:b/>
          <w:color w:val="4472C4"/>
          <w:sz w:val="24"/>
          <w:szCs w:val="24"/>
        </w:rPr>
        <w:t>Curriculum and Instruction</w:t>
      </w:r>
    </w:p>
    <w:p w14:paraId="5B838D0F"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Curriculum Guidelines/Content</w:t>
      </w:r>
    </w:p>
    <w:p w14:paraId="60C75A4E"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Lesson planning and unit planning, including CalTPA lessons</w:t>
      </w:r>
    </w:p>
    <w:p w14:paraId="5AE05BB8"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Eﬀective teaching of the state-adopted academic content standards</w:t>
      </w:r>
    </w:p>
    <w:p w14:paraId="6C2B8592"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Ability to meet the Teaching Performance Expectations</w:t>
      </w:r>
    </w:p>
    <w:p w14:paraId="5CB0292C"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Adapting to individual diﬀerences</w:t>
      </w:r>
    </w:p>
    <w:p w14:paraId="6D2875D7" w14:textId="77777777" w:rsidR="00424F25" w:rsidRDefault="00000000">
      <w:pPr>
        <w:numPr>
          <w:ilvl w:val="0"/>
          <w:numId w:val="4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Assessment and evaluation</w:t>
      </w:r>
    </w:p>
    <w:p w14:paraId="443DB8C9" w14:textId="77777777" w:rsidR="00424F25" w:rsidRDefault="00000000">
      <w:pPr>
        <w:numPr>
          <w:ilvl w:val="0"/>
          <w:numId w:val="39"/>
        </w:numPr>
        <w:pBdr>
          <w:top w:val="nil"/>
          <w:left w:val="nil"/>
          <w:bottom w:val="nil"/>
          <w:right w:val="nil"/>
          <w:between w:val="nil"/>
        </w:pBdr>
        <w:spacing w:after="0"/>
        <w:rPr>
          <w:rFonts w:ascii="Arial" w:eastAsia="Arial" w:hAnsi="Arial" w:cs="Arial"/>
          <w:b/>
          <w:color w:val="4472C4"/>
          <w:sz w:val="24"/>
          <w:szCs w:val="24"/>
        </w:rPr>
      </w:pPr>
      <w:r>
        <w:rPr>
          <w:rFonts w:ascii="Arial" w:eastAsia="Arial" w:hAnsi="Arial" w:cs="Arial"/>
          <w:b/>
          <w:color w:val="4472C4"/>
          <w:sz w:val="24"/>
          <w:szCs w:val="24"/>
        </w:rPr>
        <w:t>School-wide Awareness</w:t>
      </w:r>
    </w:p>
    <w:p w14:paraId="0EE6BE48" w14:textId="77777777" w:rsidR="00424F25" w:rsidRDefault="00000000">
      <w:pPr>
        <w:numPr>
          <w:ilvl w:val="0"/>
          <w:numId w:val="5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School facility</w:t>
      </w:r>
    </w:p>
    <w:p w14:paraId="451E79AB" w14:textId="77777777" w:rsidR="00424F25" w:rsidRDefault="00000000">
      <w:pPr>
        <w:numPr>
          <w:ilvl w:val="0"/>
          <w:numId w:val="5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School community</w:t>
      </w:r>
    </w:p>
    <w:p w14:paraId="3D2E60B9" w14:textId="77777777" w:rsidR="00424F25" w:rsidRDefault="00000000">
      <w:pPr>
        <w:numPr>
          <w:ilvl w:val="0"/>
          <w:numId w:val="5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Support programs</w:t>
      </w:r>
    </w:p>
    <w:p w14:paraId="37417D9D" w14:textId="77777777" w:rsidR="00424F25" w:rsidRDefault="00000000">
      <w:pPr>
        <w:numPr>
          <w:ilvl w:val="0"/>
          <w:numId w:val="5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Faculty</w:t>
      </w:r>
    </w:p>
    <w:p w14:paraId="667CB2CB" w14:textId="77777777" w:rsidR="00424F25" w:rsidRDefault="00424F25">
      <w:pPr>
        <w:spacing w:after="0"/>
        <w:rPr>
          <w:rFonts w:ascii="Arial" w:eastAsia="Arial" w:hAnsi="Arial" w:cs="Arial"/>
          <w:sz w:val="24"/>
          <w:szCs w:val="24"/>
        </w:rPr>
      </w:pPr>
    </w:p>
    <w:p w14:paraId="58E40FE1"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Phase II – Guided Teaching Practice</w:t>
      </w:r>
    </w:p>
    <w:p w14:paraId="4042076D" w14:textId="77777777" w:rsidR="00424F25" w:rsidRDefault="00424F25">
      <w:pPr>
        <w:spacing w:after="0"/>
        <w:rPr>
          <w:rFonts w:ascii="Arial" w:eastAsia="Arial" w:hAnsi="Arial" w:cs="Arial"/>
          <w:sz w:val="24"/>
          <w:szCs w:val="24"/>
        </w:rPr>
      </w:pPr>
    </w:p>
    <w:p w14:paraId="4023AE86" w14:textId="77777777" w:rsidR="00424F25" w:rsidRDefault="00000000">
      <w:pPr>
        <w:numPr>
          <w:ilvl w:val="0"/>
          <w:numId w:val="60"/>
        </w:numPr>
        <w:pBdr>
          <w:top w:val="nil"/>
          <w:left w:val="nil"/>
          <w:bottom w:val="nil"/>
          <w:right w:val="nil"/>
          <w:between w:val="nil"/>
        </w:pBdr>
        <w:spacing w:after="0"/>
        <w:rPr>
          <w:rFonts w:ascii="Arial" w:eastAsia="Arial" w:hAnsi="Arial" w:cs="Arial"/>
          <w:b/>
          <w:color w:val="4472C4"/>
          <w:sz w:val="24"/>
          <w:szCs w:val="24"/>
        </w:rPr>
      </w:pPr>
      <w:r>
        <w:rPr>
          <w:rFonts w:ascii="Arial" w:eastAsia="Arial" w:hAnsi="Arial" w:cs="Arial"/>
          <w:b/>
          <w:color w:val="4472C4"/>
          <w:sz w:val="24"/>
          <w:szCs w:val="24"/>
        </w:rPr>
        <w:t>Initial Practice</w:t>
      </w:r>
    </w:p>
    <w:p w14:paraId="33EB20EC" w14:textId="77777777" w:rsidR="00424F25" w:rsidRDefault="00000000">
      <w:pPr>
        <w:numPr>
          <w:ilvl w:val="0"/>
          <w:numId w:val="6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Small group instruction</w:t>
      </w:r>
    </w:p>
    <w:p w14:paraId="5E5ADA32" w14:textId="77777777" w:rsidR="00424F25" w:rsidRDefault="00000000">
      <w:pPr>
        <w:numPr>
          <w:ilvl w:val="0"/>
          <w:numId w:val="6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Content area in which student teacher feels most knowledgeable</w:t>
      </w:r>
    </w:p>
    <w:p w14:paraId="5E718F8C" w14:textId="77777777" w:rsidR="00424F25" w:rsidRDefault="00000000">
      <w:pPr>
        <w:numPr>
          <w:ilvl w:val="0"/>
          <w:numId w:val="6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 responsible for planning</w:t>
      </w:r>
    </w:p>
    <w:p w14:paraId="459CD077" w14:textId="77777777" w:rsidR="00424F25" w:rsidRDefault="00000000">
      <w:pPr>
        <w:numPr>
          <w:ilvl w:val="0"/>
          <w:numId w:val="6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Student teacher assumes some administrative duties, i.e., attendance, lunch count, etc.</w:t>
      </w:r>
    </w:p>
    <w:p w14:paraId="2BF64092" w14:textId="77777777" w:rsidR="00424F25" w:rsidRDefault="00000000">
      <w:pPr>
        <w:numPr>
          <w:ilvl w:val="0"/>
          <w:numId w:val="60"/>
        </w:numPr>
        <w:pBdr>
          <w:top w:val="nil"/>
          <w:left w:val="nil"/>
          <w:bottom w:val="nil"/>
          <w:right w:val="nil"/>
          <w:between w:val="nil"/>
        </w:pBdr>
        <w:spacing w:after="0"/>
        <w:rPr>
          <w:rFonts w:ascii="Arial" w:eastAsia="Arial" w:hAnsi="Arial" w:cs="Arial"/>
          <w:b/>
          <w:color w:val="4472C4"/>
          <w:sz w:val="24"/>
          <w:szCs w:val="24"/>
        </w:rPr>
      </w:pPr>
      <w:r>
        <w:rPr>
          <w:rFonts w:ascii="Arial" w:eastAsia="Arial" w:hAnsi="Arial" w:cs="Arial"/>
          <w:b/>
          <w:color w:val="4472C4"/>
          <w:sz w:val="24"/>
          <w:szCs w:val="24"/>
        </w:rPr>
        <w:t>Extended Practice</w:t>
      </w:r>
    </w:p>
    <w:p w14:paraId="2117E4A0" w14:textId="77777777" w:rsidR="00424F25" w:rsidRDefault="00000000">
      <w:pPr>
        <w:numPr>
          <w:ilvl w:val="0"/>
          <w:numId w:val="6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Teaching large group</w:t>
      </w:r>
    </w:p>
    <w:p w14:paraId="2CAAA1D2" w14:textId="77777777" w:rsidR="00424F25" w:rsidRDefault="00000000">
      <w:pPr>
        <w:numPr>
          <w:ilvl w:val="0"/>
          <w:numId w:val="6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Assuming responsibility for evaluating, grading, and classroom management</w:t>
      </w:r>
    </w:p>
    <w:p w14:paraId="290ECB02" w14:textId="77777777" w:rsidR="00424F25" w:rsidRDefault="00000000">
      <w:pPr>
        <w:numPr>
          <w:ilvl w:val="0"/>
          <w:numId w:val="6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Reﬂecting evaluations from cooperating teacher in improving each day’s lessons</w:t>
      </w:r>
    </w:p>
    <w:p w14:paraId="378EDDC6" w14:textId="77777777" w:rsidR="00424F25" w:rsidRDefault="00000000">
      <w:pPr>
        <w:numPr>
          <w:ilvl w:val="0"/>
          <w:numId w:val="6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Communicate with cooperating teacher on an on-going basis</w:t>
      </w:r>
    </w:p>
    <w:p w14:paraId="7EDECACB" w14:textId="77777777" w:rsidR="00424F25" w:rsidRDefault="00424F25">
      <w:pPr>
        <w:spacing w:after="0"/>
        <w:rPr>
          <w:rFonts w:ascii="Arial" w:eastAsia="Arial" w:hAnsi="Arial" w:cs="Arial"/>
          <w:sz w:val="24"/>
          <w:szCs w:val="24"/>
        </w:rPr>
      </w:pPr>
    </w:p>
    <w:p w14:paraId="4416D418"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Phase III - Independent Teaching Experience</w:t>
      </w:r>
    </w:p>
    <w:p w14:paraId="3AD36A6C" w14:textId="77777777" w:rsidR="00424F25" w:rsidRDefault="00424F25">
      <w:pPr>
        <w:spacing w:after="0"/>
        <w:rPr>
          <w:rFonts w:ascii="Arial" w:eastAsia="Arial" w:hAnsi="Arial" w:cs="Arial"/>
          <w:sz w:val="24"/>
          <w:szCs w:val="24"/>
        </w:rPr>
      </w:pPr>
    </w:p>
    <w:p w14:paraId="5BA67292" w14:textId="77777777" w:rsidR="00424F25" w:rsidRDefault="00000000">
      <w:pPr>
        <w:spacing w:after="0"/>
        <w:rPr>
          <w:rFonts w:ascii="Arial" w:eastAsia="Arial" w:hAnsi="Arial" w:cs="Arial"/>
          <w:sz w:val="24"/>
          <w:szCs w:val="24"/>
        </w:rPr>
      </w:pPr>
      <w:r>
        <w:rPr>
          <w:rFonts w:ascii="Arial" w:eastAsia="Arial" w:hAnsi="Arial" w:cs="Arial"/>
          <w:sz w:val="24"/>
          <w:szCs w:val="24"/>
        </w:rPr>
        <w:t>During this phase, the student teacher will have full planning and teaching responsibilities monitored by the cooperating teacher and the NDNU supervisor.</w:t>
      </w:r>
    </w:p>
    <w:p w14:paraId="1B8633DE" w14:textId="15AF735D" w:rsidR="00424F25" w:rsidRDefault="00000000">
      <w:pPr>
        <w:spacing w:after="0"/>
        <w:rPr>
          <w:rFonts w:ascii="Arial" w:eastAsia="Arial" w:hAnsi="Arial" w:cs="Arial"/>
          <w:sz w:val="24"/>
          <w:szCs w:val="24"/>
        </w:rPr>
      </w:pPr>
      <w:r>
        <w:rPr>
          <w:rFonts w:ascii="Arial" w:eastAsia="Arial" w:hAnsi="Arial" w:cs="Arial"/>
          <w:sz w:val="24"/>
          <w:szCs w:val="24"/>
        </w:rPr>
        <w:t xml:space="preserve">The cooperating teacher and supervisor will collaborate on marking the candidates’ progress on </w:t>
      </w:r>
      <w:hyperlink w:anchor="AppendixE" w:history="1">
        <w:r w:rsidRPr="00673D5C">
          <w:rPr>
            <w:rStyle w:val="Hyperlink"/>
            <w:rFonts w:ascii="Arial" w:eastAsia="Arial" w:hAnsi="Arial" w:cs="Arial"/>
            <w:sz w:val="24"/>
            <w:szCs w:val="24"/>
          </w:rPr>
          <w:t>Evaluation of Student Teacher/Intern Teacher E</w:t>
        </w:r>
        <w:r w:rsidRPr="00673D5C">
          <w:rPr>
            <w:rStyle w:val="Hyperlink"/>
            <w:rFonts w:ascii="Cambria Math" w:eastAsia="Arial" w:hAnsi="Cambria Math" w:cs="Cambria Math"/>
            <w:sz w:val="24"/>
            <w:szCs w:val="24"/>
          </w:rPr>
          <w:t>ﬀ</w:t>
        </w:r>
        <w:r w:rsidRPr="00673D5C">
          <w:rPr>
            <w:rStyle w:val="Hyperlink"/>
            <w:rFonts w:ascii="Arial" w:eastAsia="Arial" w:hAnsi="Arial" w:cs="Arial"/>
            <w:sz w:val="24"/>
            <w:szCs w:val="24"/>
          </w:rPr>
          <w:t>ectiveness</w:t>
        </w:r>
      </w:hyperlink>
      <w:r>
        <w:rPr>
          <w:rFonts w:ascii="Arial" w:eastAsia="Arial" w:hAnsi="Arial" w:cs="Arial"/>
          <w:sz w:val="24"/>
          <w:szCs w:val="24"/>
        </w:rPr>
        <w:t xml:space="preserve"> Form at midterm and final, and on the </w:t>
      </w:r>
      <w:hyperlink w:anchor="AppendixD" w:history="1">
        <w:r w:rsidRPr="00673D5C">
          <w:rPr>
            <w:rStyle w:val="Hyperlink"/>
            <w:rFonts w:ascii="Arial" w:eastAsia="Arial" w:hAnsi="Arial" w:cs="Arial"/>
            <w:sz w:val="24"/>
            <w:szCs w:val="24"/>
          </w:rPr>
          <w:t>Professional Behavior Checklist</w:t>
        </w:r>
      </w:hyperlink>
      <w:r>
        <w:rPr>
          <w:rFonts w:ascii="Arial" w:eastAsia="Arial" w:hAnsi="Arial" w:cs="Arial"/>
          <w:sz w:val="24"/>
          <w:szCs w:val="24"/>
        </w:rPr>
        <w:t>.</w:t>
      </w:r>
    </w:p>
    <w:p w14:paraId="0680838C" w14:textId="77777777" w:rsidR="00424F25" w:rsidRDefault="00424F25">
      <w:pPr>
        <w:spacing w:after="0"/>
        <w:rPr>
          <w:rFonts w:ascii="Arial" w:eastAsia="Arial" w:hAnsi="Arial" w:cs="Arial"/>
          <w:sz w:val="24"/>
          <w:szCs w:val="24"/>
        </w:rPr>
      </w:pPr>
    </w:p>
    <w:p w14:paraId="0B4358AC" w14:textId="77777777" w:rsidR="00424F25" w:rsidRDefault="00000000">
      <w:pPr>
        <w:spacing w:after="0"/>
        <w:rPr>
          <w:rFonts w:ascii="Arial" w:eastAsia="Arial" w:hAnsi="Arial" w:cs="Arial"/>
          <w:sz w:val="24"/>
          <w:szCs w:val="24"/>
        </w:rPr>
      </w:pPr>
      <w:r>
        <w:rPr>
          <w:rFonts w:ascii="Arial" w:eastAsia="Arial" w:hAnsi="Arial" w:cs="Arial"/>
          <w:sz w:val="24"/>
          <w:szCs w:val="24"/>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31AD648D" w14:textId="77777777" w:rsidR="00424F25" w:rsidRDefault="00424F25">
      <w:pPr>
        <w:spacing w:after="0"/>
        <w:rPr>
          <w:rFonts w:ascii="Arial" w:eastAsia="Arial" w:hAnsi="Arial" w:cs="Arial"/>
          <w:sz w:val="24"/>
          <w:szCs w:val="24"/>
        </w:rPr>
      </w:pPr>
    </w:p>
    <w:p w14:paraId="63F73330" w14:textId="77777777" w:rsidR="00424F25" w:rsidRDefault="00000000">
      <w:pPr>
        <w:pStyle w:val="Heading1"/>
        <w:jc w:val="center"/>
      </w:pPr>
      <w:bookmarkStart w:id="23" w:name="_heading=h.b2a0poa3be43" w:colFirst="0" w:colLast="0"/>
      <w:bookmarkEnd w:id="23"/>
      <w:r>
        <w:t>EVALUATION OF CANDIDATE</w:t>
      </w:r>
    </w:p>
    <w:p w14:paraId="1D739A99" w14:textId="77777777" w:rsidR="00424F25" w:rsidRDefault="00424F25">
      <w:pPr>
        <w:spacing w:after="0"/>
        <w:jc w:val="center"/>
        <w:rPr>
          <w:rFonts w:ascii="Arial" w:eastAsia="Arial" w:hAnsi="Arial" w:cs="Arial"/>
          <w:b/>
          <w:sz w:val="24"/>
          <w:szCs w:val="24"/>
        </w:rPr>
      </w:pPr>
    </w:p>
    <w:p w14:paraId="76FE911B" w14:textId="07330124"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w:t>
      </w:r>
      <w:r>
        <w:rPr>
          <w:rFonts w:ascii="Arial" w:eastAsia="Arial" w:hAnsi="Arial" w:cs="Arial"/>
          <w:sz w:val="24"/>
          <w:szCs w:val="24"/>
        </w:rPr>
        <w:t>c</w:t>
      </w:r>
      <w:r>
        <w:rPr>
          <w:rFonts w:ascii="Arial" w:eastAsia="Arial" w:hAnsi="Arial" w:cs="Arial"/>
          <w:color w:val="000000"/>
          <w:sz w:val="24"/>
          <w:szCs w:val="24"/>
        </w:rPr>
        <w:t xml:space="preserve">ooperating </w:t>
      </w:r>
      <w:r>
        <w:rPr>
          <w:rFonts w:ascii="Arial" w:eastAsia="Arial" w:hAnsi="Arial" w:cs="Arial"/>
          <w:sz w:val="24"/>
          <w:szCs w:val="24"/>
        </w:rPr>
        <w:t>t</w:t>
      </w:r>
      <w:r>
        <w:rPr>
          <w:rFonts w:ascii="Arial" w:eastAsia="Arial" w:hAnsi="Arial" w:cs="Arial"/>
          <w:color w:val="000000"/>
          <w:sz w:val="24"/>
          <w:szCs w:val="24"/>
        </w:rPr>
        <w:t xml:space="preserve">eacher and the NDNU </w:t>
      </w:r>
      <w:r>
        <w:rPr>
          <w:rFonts w:ascii="Arial" w:eastAsia="Arial" w:hAnsi="Arial" w:cs="Arial"/>
          <w:sz w:val="24"/>
          <w:szCs w:val="24"/>
        </w:rPr>
        <w:t>s</w:t>
      </w:r>
      <w:r>
        <w:rPr>
          <w:rFonts w:ascii="Arial" w:eastAsia="Arial" w:hAnsi="Arial" w:cs="Arial"/>
          <w:color w:val="000000"/>
          <w:sz w:val="24"/>
          <w:szCs w:val="24"/>
        </w:rPr>
        <w:t xml:space="preserve">upervisor will provide the teacher candidate with regular feedback concerning his/her progress. The NDNU </w:t>
      </w:r>
      <w:r>
        <w:rPr>
          <w:rFonts w:ascii="Arial" w:eastAsia="Arial" w:hAnsi="Arial" w:cs="Arial"/>
          <w:sz w:val="24"/>
          <w:szCs w:val="24"/>
        </w:rPr>
        <w:t>s</w:t>
      </w:r>
      <w:r>
        <w:rPr>
          <w:rFonts w:ascii="Arial" w:eastAsia="Arial" w:hAnsi="Arial" w:cs="Arial"/>
          <w:color w:val="000000"/>
          <w:sz w:val="24"/>
          <w:szCs w:val="24"/>
        </w:rPr>
        <w:t>upervisor is required to complete a</w:t>
      </w:r>
      <w:r>
        <w:rPr>
          <w:rFonts w:ascii="Arial" w:eastAsia="Arial" w:hAnsi="Arial" w:cs="Arial"/>
          <w:sz w:val="24"/>
          <w:szCs w:val="24"/>
        </w:rPr>
        <w:t>n</w:t>
      </w:r>
      <w:r>
        <w:rPr>
          <w:rFonts w:ascii="Arial" w:eastAsia="Arial" w:hAnsi="Arial" w:cs="Arial"/>
          <w:color w:val="000000"/>
          <w:sz w:val="24"/>
          <w:szCs w:val="24"/>
        </w:rPr>
        <w:t xml:space="preserve"> Observation form (see </w:t>
      </w:r>
      <w:hyperlink w:anchor="AppendixB" w:history="1">
        <w:r w:rsidRPr="00F042EA">
          <w:rPr>
            <w:rStyle w:val="Hyperlink"/>
            <w:rFonts w:ascii="Arial" w:eastAsia="Arial" w:hAnsi="Arial" w:cs="Arial"/>
            <w:sz w:val="24"/>
            <w:szCs w:val="24"/>
          </w:rPr>
          <w:t xml:space="preserve">Appendix </w:t>
        </w:r>
        <w:r w:rsidR="00F042EA" w:rsidRPr="00F042EA">
          <w:rPr>
            <w:rStyle w:val="Hyperlink"/>
            <w:rFonts w:ascii="Arial" w:eastAsia="Arial" w:hAnsi="Arial" w:cs="Arial"/>
            <w:sz w:val="24"/>
            <w:szCs w:val="24"/>
          </w:rPr>
          <w:t>B</w:t>
        </w:r>
      </w:hyperlink>
      <w:r>
        <w:rPr>
          <w:rFonts w:ascii="Arial" w:eastAsia="Arial" w:hAnsi="Arial" w:cs="Arial"/>
          <w:color w:val="000000"/>
          <w:sz w:val="24"/>
          <w:szCs w:val="24"/>
        </w:rPr>
        <w:t xml:space="preserve">) report at each visit and present one copy to the student teacher/intern. The </w:t>
      </w:r>
      <w:r>
        <w:rPr>
          <w:rFonts w:ascii="Arial" w:eastAsia="Arial" w:hAnsi="Arial" w:cs="Arial"/>
          <w:sz w:val="24"/>
          <w:szCs w:val="24"/>
        </w:rPr>
        <w:t>c</w:t>
      </w:r>
      <w:r>
        <w:rPr>
          <w:rFonts w:ascii="Arial" w:eastAsia="Arial" w:hAnsi="Arial" w:cs="Arial"/>
          <w:color w:val="000000"/>
          <w:sz w:val="24"/>
          <w:szCs w:val="24"/>
        </w:rPr>
        <w:t xml:space="preserve">ooperating </w:t>
      </w:r>
      <w:r>
        <w:rPr>
          <w:rFonts w:ascii="Arial" w:eastAsia="Arial" w:hAnsi="Arial" w:cs="Arial"/>
          <w:sz w:val="24"/>
          <w:szCs w:val="24"/>
        </w:rPr>
        <w:t>t</w:t>
      </w:r>
      <w:r>
        <w:rPr>
          <w:rFonts w:ascii="Arial" w:eastAsia="Arial" w:hAnsi="Arial" w:cs="Arial"/>
          <w:color w:val="000000"/>
          <w:sz w:val="24"/>
          <w:szCs w:val="24"/>
        </w:rPr>
        <w:t xml:space="preserve">eacher may also wish to keep written records of observations and conferences. The </w:t>
      </w:r>
      <w:r>
        <w:rPr>
          <w:rFonts w:ascii="Arial" w:eastAsia="Arial" w:hAnsi="Arial" w:cs="Arial"/>
          <w:sz w:val="24"/>
          <w:szCs w:val="24"/>
        </w:rPr>
        <w:t>c</w:t>
      </w:r>
      <w:r>
        <w:rPr>
          <w:rFonts w:ascii="Arial" w:eastAsia="Arial" w:hAnsi="Arial" w:cs="Arial"/>
          <w:color w:val="000000"/>
          <w:sz w:val="24"/>
          <w:szCs w:val="24"/>
        </w:rPr>
        <w:t xml:space="preserve">ooperating supervisor will complete a </w:t>
      </w:r>
      <w:hyperlink w:anchor="AppendixD" w:history="1">
        <w:r w:rsidRPr="00F042EA">
          <w:rPr>
            <w:rStyle w:val="Hyperlink"/>
            <w:rFonts w:ascii="Arial" w:eastAsia="Arial" w:hAnsi="Arial" w:cs="Arial"/>
            <w:sz w:val="24"/>
            <w:szCs w:val="24"/>
          </w:rPr>
          <w:t>Professional Behavior Guidelines</w:t>
        </w:r>
      </w:hyperlink>
      <w:r>
        <w:rPr>
          <w:rFonts w:ascii="Arial" w:eastAsia="Arial" w:hAnsi="Arial" w:cs="Arial"/>
          <w:color w:val="000000"/>
          <w:sz w:val="24"/>
          <w:szCs w:val="24"/>
        </w:rPr>
        <w:t xml:space="preserve"> form for student teachers/interns each semester.</w:t>
      </w:r>
    </w:p>
    <w:p w14:paraId="1F11BB7C" w14:textId="77777777"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w:t>
      </w:r>
      <w:r>
        <w:rPr>
          <w:rFonts w:ascii="Arial" w:eastAsia="Arial" w:hAnsi="Arial" w:cs="Arial"/>
          <w:sz w:val="24"/>
          <w:szCs w:val="24"/>
        </w:rPr>
        <w:t>c</w:t>
      </w:r>
      <w:r>
        <w:rPr>
          <w:rFonts w:ascii="Arial" w:eastAsia="Arial" w:hAnsi="Arial" w:cs="Arial"/>
          <w:color w:val="000000"/>
          <w:sz w:val="24"/>
          <w:szCs w:val="24"/>
        </w:rPr>
        <w:t xml:space="preserve">ooperating </w:t>
      </w:r>
      <w:r>
        <w:rPr>
          <w:rFonts w:ascii="Arial" w:eastAsia="Arial" w:hAnsi="Arial" w:cs="Arial"/>
          <w:sz w:val="24"/>
          <w:szCs w:val="24"/>
        </w:rPr>
        <w:t>t</w:t>
      </w:r>
      <w:r>
        <w:rPr>
          <w:rFonts w:ascii="Arial" w:eastAsia="Arial" w:hAnsi="Arial" w:cs="Arial"/>
          <w:color w:val="000000"/>
          <w:sz w:val="24"/>
          <w:szCs w:val="24"/>
        </w:rPr>
        <w:t xml:space="preserve">eacher and the </w:t>
      </w:r>
      <w:r>
        <w:rPr>
          <w:rFonts w:ascii="Arial" w:eastAsia="Arial" w:hAnsi="Arial" w:cs="Arial"/>
          <w:sz w:val="24"/>
          <w:szCs w:val="24"/>
        </w:rPr>
        <w:t>u</w:t>
      </w:r>
      <w:r>
        <w:rPr>
          <w:rFonts w:ascii="Arial" w:eastAsia="Arial" w:hAnsi="Arial" w:cs="Arial"/>
          <w:color w:val="000000"/>
          <w:sz w:val="24"/>
          <w:szCs w:val="24"/>
        </w:rPr>
        <w:t xml:space="preserve">niversity </w:t>
      </w:r>
      <w:r>
        <w:rPr>
          <w:rFonts w:ascii="Arial" w:eastAsia="Arial" w:hAnsi="Arial" w:cs="Arial"/>
          <w:sz w:val="24"/>
          <w:szCs w:val="24"/>
        </w:rPr>
        <w:t>s</w:t>
      </w:r>
      <w:r>
        <w:rPr>
          <w:rFonts w:ascii="Arial" w:eastAsia="Arial" w:hAnsi="Arial" w:cs="Arial"/>
          <w:color w:val="000000"/>
          <w:sz w:val="24"/>
          <w:szCs w:val="24"/>
        </w:rPr>
        <w:t xml:space="preserve">upervisor will meet periodically to discuss the teacher candidate’s progress. The supervisor will keep the </w:t>
      </w:r>
      <w:r>
        <w:rPr>
          <w:rFonts w:ascii="Arial" w:eastAsia="Arial" w:hAnsi="Arial" w:cs="Arial"/>
          <w:sz w:val="24"/>
          <w:szCs w:val="24"/>
        </w:rPr>
        <w:t>p</w:t>
      </w:r>
      <w:r>
        <w:rPr>
          <w:rFonts w:ascii="Arial" w:eastAsia="Arial" w:hAnsi="Arial" w:cs="Arial"/>
          <w:color w:val="000000"/>
          <w:sz w:val="24"/>
          <w:szCs w:val="24"/>
        </w:rPr>
        <w:t xml:space="preserve">rogram </w:t>
      </w:r>
      <w:r>
        <w:rPr>
          <w:rFonts w:ascii="Arial" w:eastAsia="Arial" w:hAnsi="Arial" w:cs="Arial"/>
          <w:sz w:val="24"/>
          <w:szCs w:val="24"/>
        </w:rPr>
        <w:t>d</w:t>
      </w:r>
      <w:r>
        <w:rPr>
          <w:rFonts w:ascii="Arial" w:eastAsia="Arial" w:hAnsi="Arial" w:cs="Arial"/>
          <w:color w:val="000000"/>
          <w:sz w:val="24"/>
          <w:szCs w:val="24"/>
        </w:rPr>
        <w:t>irector informed as to each candidate’s progress.</w:t>
      </w:r>
    </w:p>
    <w:p w14:paraId="0652557F" w14:textId="47FFF3A6"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If at any time during the semester, conﬂicts develop between any of the personnel involved in the student teacher/intern experience, the </w:t>
      </w:r>
      <w:r>
        <w:rPr>
          <w:rFonts w:ascii="Arial" w:eastAsia="Arial" w:hAnsi="Arial" w:cs="Arial"/>
          <w:sz w:val="24"/>
          <w:szCs w:val="24"/>
        </w:rPr>
        <w:t>u</w:t>
      </w:r>
      <w:r>
        <w:rPr>
          <w:rFonts w:ascii="Arial" w:eastAsia="Arial" w:hAnsi="Arial" w:cs="Arial"/>
          <w:color w:val="000000"/>
          <w:sz w:val="24"/>
          <w:szCs w:val="24"/>
        </w:rPr>
        <w:t xml:space="preserve">niversity </w:t>
      </w:r>
      <w:r>
        <w:rPr>
          <w:rFonts w:ascii="Arial" w:eastAsia="Arial" w:hAnsi="Arial" w:cs="Arial"/>
          <w:sz w:val="24"/>
          <w:szCs w:val="24"/>
        </w:rPr>
        <w:t>s</w:t>
      </w:r>
      <w:r>
        <w:rPr>
          <w:rFonts w:ascii="Arial" w:eastAsia="Arial" w:hAnsi="Arial" w:cs="Arial"/>
          <w:color w:val="000000"/>
          <w:sz w:val="24"/>
          <w:szCs w:val="24"/>
        </w:rPr>
        <w:t xml:space="preserve">upervisor and/or the </w:t>
      </w:r>
      <w:r>
        <w:rPr>
          <w:rFonts w:ascii="Arial" w:eastAsia="Arial" w:hAnsi="Arial" w:cs="Arial"/>
          <w:sz w:val="24"/>
          <w:szCs w:val="24"/>
        </w:rPr>
        <w:t>p</w:t>
      </w:r>
      <w:r>
        <w:rPr>
          <w:rFonts w:ascii="Arial" w:eastAsia="Arial" w:hAnsi="Arial" w:cs="Arial"/>
          <w:color w:val="000000"/>
          <w:sz w:val="24"/>
          <w:szCs w:val="24"/>
        </w:rPr>
        <w:t xml:space="preserve">rogram </w:t>
      </w:r>
      <w:r>
        <w:rPr>
          <w:rFonts w:ascii="Arial" w:eastAsia="Arial" w:hAnsi="Arial" w:cs="Arial"/>
          <w:sz w:val="24"/>
          <w:szCs w:val="24"/>
        </w:rPr>
        <w:t>d</w:t>
      </w:r>
      <w:r>
        <w:rPr>
          <w:rFonts w:ascii="Arial" w:eastAsia="Arial" w:hAnsi="Arial" w:cs="Arial"/>
          <w:color w:val="000000"/>
          <w:sz w:val="24"/>
          <w:szCs w:val="24"/>
        </w:rPr>
        <w:t xml:space="preserve">irector will set up conferences and procedures for resolving conﬂicts. The student teacher/intern, the cooperating teacher, and the </w:t>
      </w:r>
      <w:r>
        <w:rPr>
          <w:rFonts w:ascii="Arial" w:eastAsia="Arial" w:hAnsi="Arial" w:cs="Arial"/>
          <w:sz w:val="24"/>
          <w:szCs w:val="24"/>
        </w:rPr>
        <w:t>u</w:t>
      </w:r>
      <w:r>
        <w:rPr>
          <w:rFonts w:ascii="Arial" w:eastAsia="Arial" w:hAnsi="Arial" w:cs="Arial"/>
          <w:color w:val="000000"/>
          <w:sz w:val="24"/>
          <w:szCs w:val="24"/>
        </w:rPr>
        <w:t xml:space="preserve">niversity </w:t>
      </w:r>
      <w:r>
        <w:rPr>
          <w:rFonts w:ascii="Arial" w:eastAsia="Arial" w:hAnsi="Arial" w:cs="Arial"/>
          <w:sz w:val="24"/>
          <w:szCs w:val="24"/>
        </w:rPr>
        <w:t>s</w:t>
      </w:r>
      <w:r>
        <w:rPr>
          <w:rFonts w:ascii="Arial" w:eastAsia="Arial" w:hAnsi="Arial" w:cs="Arial"/>
          <w:color w:val="000000"/>
          <w:sz w:val="24"/>
          <w:szCs w:val="24"/>
        </w:rPr>
        <w:t xml:space="preserve">upervisor should notify the director of the program immediately if any problems occur and will be referred to the </w:t>
      </w:r>
      <w:hyperlink w:anchor="EdCommittee" w:history="1">
        <w:r w:rsidRPr="00211765">
          <w:rPr>
            <w:rStyle w:val="Hyperlink"/>
            <w:rFonts w:ascii="Arial" w:eastAsia="Arial" w:hAnsi="Arial" w:cs="Arial"/>
            <w:sz w:val="24"/>
            <w:szCs w:val="24"/>
          </w:rPr>
          <w:t>Education Committee</w:t>
        </w:r>
      </w:hyperlink>
      <w:r>
        <w:rPr>
          <w:rFonts w:ascii="Arial" w:eastAsia="Arial" w:hAnsi="Arial" w:cs="Arial"/>
          <w:color w:val="000000"/>
          <w:sz w:val="24"/>
          <w:szCs w:val="24"/>
        </w:rPr>
        <w:t xml:space="preserve"> of the School of Education for discussion and determination.</w:t>
      </w:r>
    </w:p>
    <w:p w14:paraId="1FA6ADA0" w14:textId="63E158A8"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At midterm the </w:t>
      </w:r>
      <w:hyperlink w:anchor="AppendixE" w:history="1">
        <w:r w:rsidRPr="00211765">
          <w:rPr>
            <w:rStyle w:val="Hyperlink"/>
            <w:rFonts w:ascii="Arial" w:eastAsia="Arial" w:hAnsi="Arial" w:cs="Arial"/>
            <w:sz w:val="24"/>
            <w:szCs w:val="24"/>
          </w:rPr>
          <w:t>Evaluation of Student Teacher/Intern E</w:t>
        </w:r>
        <w:r w:rsidRPr="00211765">
          <w:rPr>
            <w:rStyle w:val="Hyperlink"/>
            <w:rFonts w:ascii="Cambria Math" w:eastAsia="Arial" w:hAnsi="Cambria Math" w:cs="Cambria Math"/>
            <w:sz w:val="24"/>
            <w:szCs w:val="24"/>
          </w:rPr>
          <w:t>ﬀ</w:t>
        </w:r>
        <w:r w:rsidRPr="00211765">
          <w:rPr>
            <w:rStyle w:val="Hyperlink"/>
            <w:rFonts w:ascii="Arial" w:eastAsia="Arial" w:hAnsi="Arial" w:cs="Arial"/>
            <w:sz w:val="24"/>
            <w:szCs w:val="24"/>
          </w:rPr>
          <w:t>ectiveness</w:t>
        </w:r>
      </w:hyperlink>
      <w:r>
        <w:rPr>
          <w:rFonts w:ascii="Arial" w:eastAsia="Arial" w:hAnsi="Arial" w:cs="Arial"/>
          <w:color w:val="000000"/>
          <w:sz w:val="24"/>
          <w:szCs w:val="24"/>
        </w:rPr>
        <w:t xml:space="preserve"> form should be completed. The supervisor should advise the teacher candidate in writing about his/her midterm grade at this time. (</w:t>
      </w:r>
      <w:hyperlink w:anchor="AppendixB" w:history="1">
        <w:r w:rsidRPr="0026258B">
          <w:rPr>
            <w:rStyle w:val="Hyperlink"/>
            <w:rFonts w:ascii="Arial" w:eastAsia="Arial" w:hAnsi="Arial" w:cs="Arial"/>
            <w:sz w:val="24"/>
            <w:szCs w:val="24"/>
          </w:rPr>
          <w:t>See Appendix B</w:t>
        </w:r>
      </w:hyperlink>
      <w:r>
        <w:rPr>
          <w:rFonts w:ascii="Arial" w:eastAsia="Arial" w:hAnsi="Arial" w:cs="Arial"/>
          <w:color w:val="000000"/>
          <w:sz w:val="24"/>
          <w:szCs w:val="24"/>
        </w:rPr>
        <w:t>).</w:t>
      </w:r>
    </w:p>
    <w:p w14:paraId="585F8759" w14:textId="1A554A19"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Near the end of the semester, the cooperating teacher, student teacher/intern, and the </w:t>
      </w:r>
      <w:r>
        <w:rPr>
          <w:rFonts w:ascii="Arial" w:eastAsia="Arial" w:hAnsi="Arial" w:cs="Arial"/>
          <w:sz w:val="24"/>
          <w:szCs w:val="24"/>
        </w:rPr>
        <w:t>u</w:t>
      </w:r>
      <w:r>
        <w:rPr>
          <w:rFonts w:ascii="Arial" w:eastAsia="Arial" w:hAnsi="Arial" w:cs="Arial"/>
          <w:color w:val="000000"/>
          <w:sz w:val="24"/>
          <w:szCs w:val="24"/>
        </w:rPr>
        <w:t xml:space="preserve">niversity supervisor will complete the </w:t>
      </w:r>
      <w:hyperlink w:anchor="AppendixE" w:history="1">
        <w:r w:rsidRPr="00211765">
          <w:rPr>
            <w:rStyle w:val="Hyperlink"/>
            <w:rFonts w:ascii="Arial" w:eastAsia="Arial" w:hAnsi="Arial" w:cs="Arial"/>
            <w:sz w:val="24"/>
            <w:szCs w:val="24"/>
          </w:rPr>
          <w:t>Evaluation of Student Teacher/Intern E</w:t>
        </w:r>
        <w:r w:rsidRPr="00211765">
          <w:rPr>
            <w:rStyle w:val="Hyperlink"/>
            <w:rFonts w:ascii="Cambria Math" w:eastAsia="Arial" w:hAnsi="Cambria Math" w:cs="Cambria Math"/>
            <w:sz w:val="24"/>
            <w:szCs w:val="24"/>
          </w:rPr>
          <w:t>ﬀ</w:t>
        </w:r>
        <w:r w:rsidRPr="00211765">
          <w:rPr>
            <w:rStyle w:val="Hyperlink"/>
            <w:rFonts w:ascii="Arial" w:eastAsia="Arial" w:hAnsi="Arial" w:cs="Arial"/>
            <w:sz w:val="24"/>
            <w:szCs w:val="24"/>
          </w:rPr>
          <w:t>ectiveness</w:t>
        </w:r>
      </w:hyperlink>
      <w:r>
        <w:rPr>
          <w:rFonts w:ascii="Arial" w:eastAsia="Arial" w:hAnsi="Arial" w:cs="Arial"/>
          <w:color w:val="000000"/>
          <w:sz w:val="24"/>
          <w:szCs w:val="24"/>
        </w:rPr>
        <w:t xml:space="preserve"> form regarding the work of the teacher candidate.</w:t>
      </w:r>
    </w:p>
    <w:p w14:paraId="63D85252" w14:textId="77777777" w:rsidR="00424F25" w:rsidRDefault="00000000">
      <w:pPr>
        <w:numPr>
          <w:ilvl w:val="0"/>
          <w:numId w:val="4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Because student teaching often goes beyond the time when NDNU grades need to be submitted, a grade of </w:t>
      </w:r>
      <w:r>
        <w:rPr>
          <w:rFonts w:ascii="Arial" w:eastAsia="Arial" w:hAnsi="Arial" w:cs="Arial"/>
          <w:sz w:val="24"/>
          <w:szCs w:val="24"/>
        </w:rPr>
        <w:t>i</w:t>
      </w:r>
      <w:r>
        <w:rPr>
          <w:rFonts w:ascii="Arial" w:eastAsia="Arial" w:hAnsi="Arial" w:cs="Arial"/>
          <w:color w:val="000000"/>
          <w:sz w:val="24"/>
          <w:szCs w:val="24"/>
        </w:rPr>
        <w:t xml:space="preserve">n </w:t>
      </w:r>
      <w:r>
        <w:rPr>
          <w:rFonts w:ascii="Arial" w:eastAsia="Arial" w:hAnsi="Arial" w:cs="Arial"/>
          <w:sz w:val="24"/>
          <w:szCs w:val="24"/>
        </w:rPr>
        <w:t xml:space="preserve">progress, </w:t>
      </w:r>
      <w:r>
        <w:rPr>
          <w:rFonts w:ascii="Arial" w:eastAsia="Arial" w:hAnsi="Arial" w:cs="Arial"/>
          <w:color w:val="000000"/>
          <w:sz w:val="24"/>
          <w:szCs w:val="24"/>
        </w:rPr>
        <w:t>IP, will be assigned until completion of student teaching after which a ﬁnal grade will be submitted.</w:t>
      </w:r>
    </w:p>
    <w:p w14:paraId="7CDB10B1" w14:textId="77777777" w:rsidR="00424F25" w:rsidRDefault="00424F25">
      <w:pPr>
        <w:spacing w:after="0"/>
        <w:rPr>
          <w:rFonts w:ascii="Arial" w:eastAsia="Arial" w:hAnsi="Arial" w:cs="Arial"/>
          <w:sz w:val="24"/>
          <w:szCs w:val="24"/>
        </w:rPr>
      </w:pPr>
    </w:p>
    <w:p w14:paraId="21F5E1BF" w14:textId="77777777" w:rsidR="006A64C3" w:rsidRPr="00BF627E" w:rsidRDefault="006A64C3" w:rsidP="006A64C3">
      <w:pPr>
        <w:ind w:firstLine="720"/>
        <w:jc w:val="both"/>
        <w:rPr>
          <w:rFonts w:ascii="Arial" w:eastAsia="Arial" w:hAnsi="Arial" w:cs="Arial"/>
          <w:b/>
          <w:color w:val="1155CC"/>
          <w:sz w:val="28"/>
          <w:szCs w:val="28"/>
        </w:rPr>
      </w:pPr>
      <w:bookmarkStart w:id="24" w:name="_heading=h.uoq5phbzv73u" w:colFirst="0" w:colLast="0"/>
      <w:bookmarkStart w:id="25" w:name="IndividualDevPlanTransitionText"/>
      <w:bookmarkEnd w:id="24"/>
      <w:r w:rsidRPr="00BF627E">
        <w:rPr>
          <w:rFonts w:ascii="Arial" w:eastAsia="Arial" w:hAnsi="Arial" w:cs="Arial"/>
          <w:b/>
          <w:color w:val="1155CC"/>
          <w:sz w:val="28"/>
          <w:szCs w:val="28"/>
        </w:rPr>
        <w:t>INDIVIDUAL DEVELOPMENT PLAN/TRANSITION TO INDUCTION</w:t>
      </w:r>
    </w:p>
    <w:bookmarkEnd w:id="25"/>
    <w:p w14:paraId="70E2334D" w14:textId="4EC980C1" w:rsidR="006A64C3" w:rsidRPr="00BF627E" w:rsidRDefault="006A64C3" w:rsidP="006A64C3">
      <w:pPr>
        <w:rPr>
          <w:rFonts w:ascii="Arial" w:eastAsia="Arial" w:hAnsi="Arial" w:cs="Arial"/>
          <w:bCs/>
          <w:color w:val="000000" w:themeColor="text1"/>
          <w:sz w:val="24"/>
          <w:szCs w:val="24"/>
        </w:rPr>
      </w:pPr>
      <w:r w:rsidRPr="00BF627E">
        <w:rPr>
          <w:rFonts w:ascii="Arial" w:eastAsia="Arial" w:hAnsi="Arial" w:cs="Arial"/>
          <w:bCs/>
          <w:color w:val="000000" w:themeColor="text1"/>
          <w:sz w:val="24"/>
          <w:szCs w:val="24"/>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individual development plan (IDP) goals to pursue in the weeks prior to end of the semester. At the end of the semester, in another 3-way meeting with the university supervisor and district employed supervisor, the process is </w:t>
      </w:r>
      <w:r w:rsidRPr="00BF627E">
        <w:rPr>
          <w:rFonts w:ascii="Arial" w:eastAsia="Arial" w:hAnsi="Arial" w:cs="Arial"/>
          <w:bCs/>
          <w:color w:val="000000" w:themeColor="text1"/>
          <w:sz w:val="24"/>
          <w:szCs w:val="24"/>
        </w:rPr>
        <w:lastRenderedPageBreak/>
        <w:t xml:space="preserve">repeated with the candidate reflecting on and updating self-assessment of the TPES and revising 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r>
        <w:rPr>
          <w:rFonts w:ascii="Arial" w:eastAsia="Arial" w:hAnsi="Arial" w:cs="Arial"/>
          <w:bCs/>
          <w:color w:val="000000" w:themeColor="text1"/>
          <w:sz w:val="24"/>
          <w:szCs w:val="24"/>
        </w:rPr>
        <w:t>(</w:t>
      </w:r>
      <w:hyperlink w:anchor="AppendixF" w:history="1">
        <w:r w:rsidRPr="006A64C3">
          <w:rPr>
            <w:rStyle w:val="Hyperlink"/>
            <w:rFonts w:ascii="Arial" w:eastAsia="Arial" w:hAnsi="Arial" w:cs="Arial"/>
            <w:bCs/>
            <w:sz w:val="24"/>
            <w:szCs w:val="24"/>
          </w:rPr>
          <w:t>Form in Appendix F</w:t>
        </w:r>
      </w:hyperlink>
      <w:r>
        <w:rPr>
          <w:rFonts w:ascii="Arial" w:eastAsia="Arial" w:hAnsi="Arial" w:cs="Arial"/>
          <w:bCs/>
          <w:color w:val="000000" w:themeColor="text1"/>
          <w:sz w:val="24"/>
          <w:szCs w:val="24"/>
        </w:rPr>
        <w:t>)</w:t>
      </w:r>
    </w:p>
    <w:p w14:paraId="12FD186B" w14:textId="77777777" w:rsidR="006A64C3" w:rsidRDefault="006A64C3" w:rsidP="006A64C3">
      <w:pPr>
        <w:pStyle w:val="Heading1"/>
      </w:pPr>
    </w:p>
    <w:p w14:paraId="7B1C4EA2" w14:textId="16248B34" w:rsidR="00424F25" w:rsidRDefault="00000000">
      <w:pPr>
        <w:pStyle w:val="Heading1"/>
        <w:jc w:val="center"/>
      </w:pPr>
      <w:r>
        <w:t>RESPONSIBILITIES AND QUALIFICATIONS OF THE COOPERATING TEACHER</w:t>
      </w:r>
    </w:p>
    <w:p w14:paraId="0801921E" w14:textId="77777777" w:rsidR="00424F25" w:rsidRDefault="00424F25">
      <w:pPr>
        <w:spacing w:after="0"/>
        <w:rPr>
          <w:rFonts w:ascii="Arial" w:eastAsia="Arial" w:hAnsi="Arial" w:cs="Arial"/>
          <w:sz w:val="24"/>
          <w:szCs w:val="24"/>
        </w:rPr>
      </w:pPr>
    </w:p>
    <w:p w14:paraId="1DDF4719" w14:textId="77777777" w:rsidR="00D228B9" w:rsidRDefault="00000000">
      <w:pPr>
        <w:spacing w:after="0"/>
        <w:rPr>
          <w:rFonts w:ascii="Arial" w:eastAsia="Arial" w:hAnsi="Arial" w:cs="Arial"/>
          <w:sz w:val="24"/>
          <w:szCs w:val="24"/>
        </w:rPr>
      </w:pPr>
      <w:r>
        <w:rPr>
          <w:rFonts w:ascii="Arial" w:eastAsia="Arial" w:hAnsi="Arial" w:cs="Arial"/>
          <w:sz w:val="24"/>
          <w:szCs w:val="24"/>
        </w:rPr>
        <w:t xml:space="preserve">The Cooperating Teacher is the teacher of the class to which the student teacher is assigned. This teacher is selected by the school administration, in collaboration with NDNU multiple subject placement coordinator and program director, because of outstanding professional competency including capabilities and interest in helping others to learn to teach. </w:t>
      </w:r>
    </w:p>
    <w:p w14:paraId="1157D797" w14:textId="77777777" w:rsidR="00D228B9" w:rsidRDefault="00D228B9" w:rsidP="00D228B9">
      <w:pPr>
        <w:pBdr>
          <w:top w:val="nil"/>
          <w:left w:val="nil"/>
          <w:bottom w:val="nil"/>
          <w:right w:val="nil"/>
          <w:between w:val="nil"/>
        </w:pBdr>
        <w:spacing w:after="0"/>
        <w:rPr>
          <w:rFonts w:ascii="Arial" w:eastAsia="Arial" w:hAnsi="Arial" w:cs="Arial"/>
          <w:color w:val="000000"/>
          <w:sz w:val="24"/>
          <w:szCs w:val="24"/>
        </w:rPr>
      </w:pPr>
    </w:p>
    <w:p w14:paraId="31533DAF" w14:textId="58BBF181" w:rsidR="00D228B9" w:rsidRDefault="00D228B9" w:rsidP="00D228B9">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District Intern Liaison assigned to provide support for an intern teacher is selected by the district, is a teacher or administrator, preferably at the school site, who meets the same requirements as a </w:t>
      </w:r>
      <w:r>
        <w:rPr>
          <w:rFonts w:ascii="Arial" w:eastAsia="Arial" w:hAnsi="Arial" w:cs="Arial"/>
          <w:sz w:val="24"/>
          <w:szCs w:val="24"/>
        </w:rPr>
        <w:t>c</w:t>
      </w:r>
      <w:r>
        <w:rPr>
          <w:rFonts w:ascii="Arial" w:eastAsia="Arial" w:hAnsi="Arial" w:cs="Arial"/>
          <w:color w:val="000000"/>
          <w:sz w:val="24"/>
          <w:szCs w:val="24"/>
        </w:rPr>
        <w:t xml:space="preserve">ooperating </w:t>
      </w:r>
      <w:r>
        <w:rPr>
          <w:rFonts w:ascii="Arial" w:eastAsia="Arial" w:hAnsi="Arial" w:cs="Arial"/>
          <w:sz w:val="24"/>
          <w:szCs w:val="24"/>
        </w:rPr>
        <w:t>t</w:t>
      </w:r>
      <w:r>
        <w:rPr>
          <w:rFonts w:ascii="Arial" w:eastAsia="Arial" w:hAnsi="Arial" w:cs="Arial"/>
          <w:color w:val="000000"/>
          <w:sz w:val="24"/>
          <w:szCs w:val="24"/>
        </w:rPr>
        <w:t>eacher and does not evaluate the intern.</w:t>
      </w:r>
    </w:p>
    <w:p w14:paraId="25EF668E" w14:textId="69CB24E4" w:rsidR="00D228B9" w:rsidRDefault="00D228B9">
      <w:pPr>
        <w:spacing w:after="0"/>
        <w:rPr>
          <w:rFonts w:ascii="Arial" w:eastAsia="Arial" w:hAnsi="Arial" w:cs="Arial"/>
          <w:sz w:val="24"/>
          <w:szCs w:val="24"/>
        </w:rPr>
      </w:pPr>
    </w:p>
    <w:p w14:paraId="3F4F46B7" w14:textId="79D75AD4" w:rsidR="00424F25" w:rsidRDefault="00000000">
      <w:pPr>
        <w:spacing w:after="0"/>
        <w:rPr>
          <w:rFonts w:ascii="Arial" w:eastAsia="Arial" w:hAnsi="Arial" w:cs="Arial"/>
          <w:sz w:val="24"/>
          <w:szCs w:val="24"/>
        </w:rPr>
      </w:pPr>
      <w:r>
        <w:rPr>
          <w:rFonts w:ascii="Arial" w:eastAsia="Arial" w:hAnsi="Arial" w:cs="Arial"/>
          <w:sz w:val="24"/>
          <w:szCs w:val="24"/>
        </w:rPr>
        <w:t>The cooperating teacher</w:t>
      </w:r>
      <w:r w:rsidR="00D228B9">
        <w:rPr>
          <w:rFonts w:ascii="Arial" w:eastAsia="Arial" w:hAnsi="Arial" w:cs="Arial"/>
          <w:sz w:val="24"/>
          <w:szCs w:val="24"/>
        </w:rPr>
        <w:t>/intern liaison</w:t>
      </w:r>
      <w:r>
        <w:rPr>
          <w:rFonts w:ascii="Arial" w:eastAsia="Arial" w:hAnsi="Arial" w:cs="Arial"/>
          <w:sz w:val="24"/>
          <w:szCs w:val="24"/>
        </w:rPr>
        <w:t>:</w:t>
      </w:r>
    </w:p>
    <w:p w14:paraId="5F58AEB3" w14:textId="7777777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Holds a Clear Credential in the content area and a minimum of three years of content area PK-8 teaching experience, including experience working in diverse school settings as well as knowledge/experience teaching English Learners</w:t>
      </w:r>
    </w:p>
    <w:p w14:paraId="6832E929" w14:textId="082A22E1"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Will</w:t>
      </w:r>
      <w:r w:rsidR="00D228B9">
        <w:rPr>
          <w:rFonts w:ascii="Arial" w:eastAsia="Arial" w:hAnsi="Arial" w:cs="Arial"/>
          <w:color w:val="000000"/>
          <w:sz w:val="24"/>
          <w:szCs w:val="24"/>
        </w:rPr>
        <w:t>/Has</w:t>
      </w:r>
      <w:r>
        <w:rPr>
          <w:rFonts w:ascii="Arial" w:eastAsia="Arial" w:hAnsi="Arial" w:cs="Arial"/>
          <w:color w:val="000000"/>
          <w:sz w:val="24"/>
          <w:szCs w:val="24"/>
        </w:rPr>
        <w:t xml:space="preserve"> conduct</w:t>
      </w:r>
      <w:r w:rsidR="00D228B9">
        <w:rPr>
          <w:rFonts w:ascii="Arial" w:eastAsia="Arial" w:hAnsi="Arial" w:cs="Arial"/>
          <w:color w:val="000000"/>
          <w:sz w:val="24"/>
          <w:szCs w:val="24"/>
        </w:rPr>
        <w:t>ed</w:t>
      </w:r>
      <w:r>
        <w:rPr>
          <w:rFonts w:ascii="Arial" w:eastAsia="Arial" w:hAnsi="Arial" w:cs="Arial"/>
          <w:color w:val="000000"/>
          <w:sz w:val="24"/>
          <w:szCs w:val="24"/>
        </w:rPr>
        <w:t xml:space="preserve"> classrooms which: a) provide a healthy emotional climate for students b) have a constructive program of classroom management c) provide for individual diﬀerences d) make use of sound teaching-learning processes</w:t>
      </w:r>
    </w:p>
    <w:p w14:paraId="0427A576" w14:textId="7777777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Will model eﬀective teaching of the State Content Standards, including Common Core State Standards (CCSS) and Next Generation Science Standards (NGSS) as well as use of Universal Design for Learning (UDL) and Multi-Tiered Systems of Support (MTSS).</w:t>
      </w:r>
    </w:p>
    <w:p w14:paraId="00035200" w14:textId="7777777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Will assist candidates in meeting Teacher Performance Expectations (TPEs) </w:t>
      </w:r>
    </w:p>
    <w:p w14:paraId="1A6D6AF9" w14:textId="7777777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Will assist candidates in completing Teaching Performance Assessment (TPA) requirements.</w:t>
      </w:r>
    </w:p>
    <w:p w14:paraId="72AD82EF" w14:textId="7777777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Will provide an overview of the program including goals and objectives for the class, anticipating learning activities, sources for instructional materials, and means of assessment, including how everything relates to the </w:t>
      </w:r>
      <w:r>
        <w:rPr>
          <w:rFonts w:ascii="Arial" w:eastAsia="Arial" w:hAnsi="Arial" w:cs="Arial"/>
          <w:sz w:val="24"/>
          <w:szCs w:val="24"/>
        </w:rPr>
        <w:t>s</w:t>
      </w:r>
      <w:r>
        <w:rPr>
          <w:rFonts w:ascii="Arial" w:eastAsia="Arial" w:hAnsi="Arial" w:cs="Arial"/>
          <w:color w:val="000000"/>
          <w:sz w:val="24"/>
          <w:szCs w:val="24"/>
        </w:rPr>
        <w:t>tate-adopted academic standards and teaching performance expectations</w:t>
      </w:r>
    </w:p>
    <w:p w14:paraId="05850684" w14:textId="5D494C97"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Will maintain an ethical attitude toward the teaching profession in both words and actions and be able to: a) share educational expertise with a beginner b) take the </w:t>
      </w:r>
      <w:r>
        <w:rPr>
          <w:rFonts w:ascii="Arial" w:eastAsia="Arial" w:hAnsi="Arial" w:cs="Arial"/>
          <w:color w:val="000000"/>
          <w:sz w:val="24"/>
          <w:szCs w:val="24"/>
        </w:rPr>
        <w:lastRenderedPageBreak/>
        <w:t>time for orientation and supervision of a student teacher</w:t>
      </w:r>
      <w:r w:rsidR="00D9701F">
        <w:rPr>
          <w:rFonts w:ascii="Arial" w:eastAsia="Arial" w:hAnsi="Arial" w:cs="Arial"/>
          <w:color w:val="000000"/>
          <w:sz w:val="24"/>
          <w:szCs w:val="24"/>
        </w:rPr>
        <w:t>/intern</w:t>
      </w:r>
      <w:r>
        <w:rPr>
          <w:rFonts w:ascii="Arial" w:eastAsia="Arial" w:hAnsi="Arial" w:cs="Arial"/>
          <w:color w:val="000000"/>
          <w:sz w:val="24"/>
          <w:szCs w:val="24"/>
        </w:rPr>
        <w:t xml:space="preserve"> c) cooperate with the University supervisor in a program to give the student teacher/intern the best possible experience d) evaluate the student teacher</w:t>
      </w:r>
      <w:r w:rsidR="00D9701F">
        <w:rPr>
          <w:rFonts w:ascii="Arial" w:eastAsia="Arial" w:hAnsi="Arial" w:cs="Arial"/>
          <w:color w:val="000000"/>
          <w:sz w:val="24"/>
          <w:szCs w:val="24"/>
        </w:rPr>
        <w:t>/intern</w:t>
      </w:r>
      <w:r>
        <w:rPr>
          <w:rFonts w:ascii="Arial" w:eastAsia="Arial" w:hAnsi="Arial" w:cs="Arial"/>
          <w:color w:val="000000"/>
          <w:sz w:val="24"/>
          <w:szCs w:val="24"/>
        </w:rPr>
        <w:t>’s progress and work on a regular basis through written observations and verbal feedback.</w:t>
      </w:r>
    </w:p>
    <w:p w14:paraId="5B57AD06" w14:textId="222226D5" w:rsidR="00424F25" w:rsidRDefault="00000000">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Will deﬁne what she/he expects of the student teacher</w:t>
      </w:r>
      <w:r w:rsidR="00D228B9">
        <w:rPr>
          <w:rFonts w:ascii="Arial" w:eastAsia="Arial" w:hAnsi="Arial" w:cs="Arial"/>
          <w:color w:val="000000"/>
          <w:sz w:val="24"/>
          <w:szCs w:val="24"/>
        </w:rPr>
        <w:t>/intern</w:t>
      </w:r>
      <w:r>
        <w:rPr>
          <w:rFonts w:ascii="Arial" w:eastAsia="Arial" w:hAnsi="Arial" w:cs="Arial"/>
          <w:color w:val="000000"/>
          <w:sz w:val="24"/>
          <w:szCs w:val="24"/>
        </w:rPr>
        <w:t>. This may be done in conference with both supervisor and student teacher</w:t>
      </w:r>
      <w:r w:rsidR="00D228B9">
        <w:rPr>
          <w:rFonts w:ascii="Arial" w:eastAsia="Arial" w:hAnsi="Arial" w:cs="Arial"/>
          <w:color w:val="000000"/>
          <w:sz w:val="24"/>
          <w:szCs w:val="24"/>
        </w:rPr>
        <w:t>/intern</w:t>
      </w:r>
      <w:r>
        <w:rPr>
          <w:rFonts w:ascii="Arial" w:eastAsia="Arial" w:hAnsi="Arial" w:cs="Arial"/>
          <w:color w:val="000000"/>
          <w:sz w:val="24"/>
          <w:szCs w:val="24"/>
        </w:rPr>
        <w:t xml:space="preserve"> and may include a) The student teacher</w:t>
      </w:r>
      <w:r w:rsidR="00D228B9">
        <w:rPr>
          <w:rFonts w:ascii="Arial" w:eastAsia="Arial" w:hAnsi="Arial" w:cs="Arial"/>
          <w:color w:val="000000"/>
          <w:sz w:val="24"/>
          <w:szCs w:val="24"/>
        </w:rPr>
        <w:t>/intern</w:t>
      </w:r>
      <w:r>
        <w:rPr>
          <w:rFonts w:ascii="Arial" w:eastAsia="Arial" w:hAnsi="Arial" w:cs="Arial"/>
          <w:color w:val="000000"/>
          <w:sz w:val="24"/>
          <w:szCs w:val="24"/>
        </w:rPr>
        <w:t xml:space="preserve">’s ultimate responsibilities in setting objectives, writing lesson plans, planning activities, and evaluating progress. b) Routines and procedures already established with the </w:t>
      </w:r>
      <w:r>
        <w:rPr>
          <w:rFonts w:ascii="Arial" w:eastAsia="Arial" w:hAnsi="Arial" w:cs="Arial"/>
          <w:sz w:val="24"/>
          <w:szCs w:val="24"/>
        </w:rPr>
        <w:t xml:space="preserve">students </w:t>
      </w:r>
      <w:r>
        <w:rPr>
          <w:rFonts w:ascii="Arial" w:eastAsia="Arial" w:hAnsi="Arial" w:cs="Arial"/>
          <w:color w:val="000000"/>
          <w:sz w:val="24"/>
          <w:szCs w:val="24"/>
        </w:rPr>
        <w:t>and how ﬂexible she/he wishes it to be. c) Expectations regarding punctuality, dress, and the reporting of student teacher absences (Refer to student teacher/intern responsibilities). D) Observe the student teacher</w:t>
      </w:r>
      <w:r w:rsidR="00D228B9">
        <w:rPr>
          <w:rFonts w:ascii="Arial" w:eastAsia="Arial" w:hAnsi="Arial" w:cs="Arial"/>
          <w:color w:val="000000"/>
          <w:sz w:val="24"/>
          <w:szCs w:val="24"/>
        </w:rPr>
        <w:t>/intern</w:t>
      </w:r>
      <w:r>
        <w:rPr>
          <w:rFonts w:ascii="Arial" w:eastAsia="Arial" w:hAnsi="Arial" w:cs="Arial"/>
          <w:color w:val="000000"/>
          <w:sz w:val="24"/>
          <w:szCs w:val="24"/>
        </w:rPr>
        <w:t xml:space="preserve"> presenting lessons on a regular basis. Give both oral and written feedback. E) Monitor/evaluate professional, legal and ethical obligations as noted in section CSTP 6: Developing as a Professional Educator (TPE 6).</w:t>
      </w:r>
    </w:p>
    <w:p w14:paraId="618AF7A2" w14:textId="77777777" w:rsidR="00EF72CB" w:rsidRDefault="00000000" w:rsidP="00EF72CB">
      <w:pPr>
        <w:numPr>
          <w:ilvl w:val="0"/>
          <w:numId w:val="5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Acquaint the student teacher</w:t>
      </w:r>
      <w:r w:rsidR="00D228B9">
        <w:rPr>
          <w:rFonts w:ascii="Arial" w:eastAsia="Arial" w:hAnsi="Arial" w:cs="Arial"/>
          <w:color w:val="000000"/>
          <w:sz w:val="24"/>
          <w:szCs w:val="24"/>
        </w:rPr>
        <w:t>/intern</w:t>
      </w:r>
      <w:r>
        <w:rPr>
          <w:rFonts w:ascii="Arial" w:eastAsia="Arial" w:hAnsi="Arial" w:cs="Arial"/>
          <w:color w:val="000000"/>
          <w:sz w:val="24"/>
          <w:szCs w:val="24"/>
        </w:rPr>
        <w:t xml:space="preserve"> with the school procedures, forms, and equipment, such as:</w:t>
      </w:r>
    </w:p>
    <w:p w14:paraId="6BDD5F12"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Policy Handbook</w:t>
      </w:r>
    </w:p>
    <w:p w14:paraId="0E8E1279"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Calendar of school events</w:t>
      </w:r>
    </w:p>
    <w:p w14:paraId="35EF9F55"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Master schedule and special day schedule</w:t>
      </w:r>
    </w:p>
    <w:p w14:paraId="650485DC"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Copies of school forms (hall passes, attendance forms, referral forms, counseling forms, etc.)</w:t>
      </w:r>
    </w:p>
    <w:p w14:paraId="726ABC25"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 xml:space="preserve">Report cards, </w:t>
      </w:r>
      <w:r w:rsidRPr="00EF72CB">
        <w:rPr>
          <w:rFonts w:ascii="Arial" w:eastAsia="Arial" w:hAnsi="Arial" w:cs="Arial"/>
          <w:sz w:val="24"/>
          <w:szCs w:val="24"/>
        </w:rPr>
        <w:t>student</w:t>
      </w:r>
      <w:r w:rsidRPr="00EF72CB">
        <w:rPr>
          <w:rFonts w:ascii="Arial" w:eastAsia="Arial" w:hAnsi="Arial" w:cs="Arial"/>
          <w:color w:val="000000"/>
          <w:sz w:val="24"/>
          <w:szCs w:val="24"/>
        </w:rPr>
        <w:t xml:space="preserve"> progress reports, and conference notices</w:t>
      </w:r>
    </w:p>
    <w:p w14:paraId="73BF63F5"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Parental notes</w:t>
      </w:r>
    </w:p>
    <w:p w14:paraId="423BF874"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Fire and disaster drill procedures</w:t>
      </w:r>
    </w:p>
    <w:p w14:paraId="19FB02AC"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Medical service, ﬁrst-aid procedures, and other emergencies</w:t>
      </w:r>
    </w:p>
    <w:p w14:paraId="6F6B52D6"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Accident reports</w:t>
      </w:r>
    </w:p>
    <w:p w14:paraId="34E4CE26"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Counseling and guidance procedures</w:t>
      </w:r>
    </w:p>
    <w:p w14:paraId="494D9487"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Library facilities</w:t>
      </w:r>
    </w:p>
    <w:p w14:paraId="4D58F04E"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Technology services and equipment</w:t>
      </w:r>
    </w:p>
    <w:p w14:paraId="543A2460"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Routines and classroom management procedures</w:t>
      </w:r>
    </w:p>
    <w:p w14:paraId="5DCE6825"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Curriculum guides, study guides</w:t>
      </w:r>
    </w:p>
    <w:p w14:paraId="63D54BF6"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 xml:space="preserve">Use of </w:t>
      </w:r>
      <w:r w:rsidRPr="00EF72CB">
        <w:rPr>
          <w:rFonts w:ascii="Arial" w:eastAsia="Arial" w:hAnsi="Arial" w:cs="Arial"/>
          <w:sz w:val="24"/>
          <w:szCs w:val="24"/>
        </w:rPr>
        <w:t>student</w:t>
      </w:r>
      <w:r w:rsidRPr="00EF72CB">
        <w:rPr>
          <w:rFonts w:ascii="Arial" w:eastAsia="Arial" w:hAnsi="Arial" w:cs="Arial"/>
          <w:color w:val="000000"/>
          <w:sz w:val="24"/>
          <w:szCs w:val="24"/>
        </w:rPr>
        <w:t xml:space="preserve"> cumulative records</w:t>
      </w:r>
    </w:p>
    <w:p w14:paraId="773FB38D"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Teacher mailboxes, email, classroom webpage</w:t>
      </w:r>
    </w:p>
    <w:p w14:paraId="653EBB12"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Services available through the district o</w:t>
      </w:r>
      <w:r w:rsidRPr="00EF72CB">
        <w:rPr>
          <w:rFonts w:ascii="Cambria Math" w:eastAsia="Arial" w:hAnsi="Cambria Math" w:cs="Cambria Math"/>
          <w:color w:val="000000"/>
          <w:sz w:val="24"/>
          <w:szCs w:val="24"/>
        </w:rPr>
        <w:t>ﬃ</w:t>
      </w:r>
      <w:r w:rsidRPr="00EF72CB">
        <w:rPr>
          <w:rFonts w:ascii="Arial" w:eastAsia="Arial" w:hAnsi="Arial" w:cs="Arial"/>
          <w:color w:val="000000"/>
          <w:sz w:val="24"/>
          <w:szCs w:val="24"/>
        </w:rPr>
        <w:t>ce</w:t>
      </w:r>
    </w:p>
    <w:p w14:paraId="7E53C141"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Procedure for providing lesson plans for substitute teachers</w:t>
      </w:r>
    </w:p>
    <w:p w14:paraId="0A76FCBC" w14:textId="77777777" w:rsid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Awareness of legislation regarding harassment</w:t>
      </w:r>
    </w:p>
    <w:p w14:paraId="25125199" w14:textId="7887BD52" w:rsidR="00424F25" w:rsidRPr="00EF72CB" w:rsidRDefault="00000000" w:rsidP="00EF72CB">
      <w:pPr>
        <w:numPr>
          <w:ilvl w:val="1"/>
          <w:numId w:val="50"/>
        </w:numPr>
        <w:pBdr>
          <w:top w:val="nil"/>
          <w:left w:val="nil"/>
          <w:bottom w:val="nil"/>
          <w:right w:val="nil"/>
          <w:between w:val="nil"/>
        </w:pBdr>
        <w:spacing w:after="0"/>
        <w:rPr>
          <w:rFonts w:ascii="Arial" w:eastAsia="Arial" w:hAnsi="Arial" w:cs="Arial"/>
          <w:color w:val="000000"/>
          <w:sz w:val="24"/>
          <w:szCs w:val="24"/>
        </w:rPr>
      </w:pPr>
      <w:r w:rsidRPr="00EF72CB">
        <w:rPr>
          <w:rFonts w:ascii="Arial" w:eastAsia="Arial" w:hAnsi="Arial" w:cs="Arial"/>
          <w:color w:val="000000"/>
          <w:sz w:val="24"/>
          <w:szCs w:val="24"/>
        </w:rPr>
        <w:t>Awareness of legislation regarding student discipline</w:t>
      </w:r>
    </w:p>
    <w:p w14:paraId="4AD1225D" w14:textId="77777777" w:rsidR="00424F25" w:rsidRPr="00EF72CB" w:rsidRDefault="00000000" w:rsidP="00EF72CB">
      <w:pPr>
        <w:pStyle w:val="ListParagraph"/>
        <w:numPr>
          <w:ilvl w:val="0"/>
          <w:numId w:val="120"/>
        </w:numPr>
        <w:pBdr>
          <w:top w:val="nil"/>
          <w:left w:val="nil"/>
          <w:bottom w:val="nil"/>
          <w:right w:val="nil"/>
          <w:between w:val="nil"/>
        </w:pBdr>
        <w:spacing w:after="0"/>
        <w:ind w:left="720"/>
        <w:rPr>
          <w:rFonts w:ascii="Arial" w:eastAsia="Arial" w:hAnsi="Arial" w:cs="Arial"/>
          <w:color w:val="000000"/>
          <w:sz w:val="24"/>
          <w:szCs w:val="24"/>
        </w:rPr>
      </w:pPr>
      <w:r w:rsidRPr="00EF72CB">
        <w:rPr>
          <w:rFonts w:ascii="Arial" w:eastAsia="Arial" w:hAnsi="Arial" w:cs="Arial"/>
          <w:color w:val="000000"/>
          <w:sz w:val="24"/>
          <w:szCs w:val="24"/>
        </w:rPr>
        <w:t>Will provide opportunities for the student teacher/intern to observe and teach all curricular areas appropriate for the assigned grade level.</w:t>
      </w:r>
    </w:p>
    <w:p w14:paraId="54202413" w14:textId="6E0F4006" w:rsidR="00424F25" w:rsidRPr="00EF72CB" w:rsidRDefault="00000000" w:rsidP="00EF72CB">
      <w:pPr>
        <w:pStyle w:val="ListParagraph"/>
        <w:numPr>
          <w:ilvl w:val="0"/>
          <w:numId w:val="120"/>
        </w:numPr>
        <w:pBdr>
          <w:top w:val="nil"/>
          <w:left w:val="nil"/>
          <w:bottom w:val="nil"/>
          <w:right w:val="nil"/>
          <w:between w:val="nil"/>
        </w:pBdr>
        <w:spacing w:after="0"/>
        <w:ind w:left="720"/>
        <w:rPr>
          <w:rFonts w:ascii="Arial" w:eastAsia="Arial" w:hAnsi="Arial" w:cs="Arial"/>
          <w:color w:val="000000"/>
          <w:sz w:val="24"/>
          <w:szCs w:val="24"/>
        </w:rPr>
      </w:pPr>
      <w:r w:rsidRPr="00EF72CB">
        <w:rPr>
          <w:rFonts w:ascii="Arial" w:eastAsia="Arial" w:hAnsi="Arial" w:cs="Arial"/>
          <w:color w:val="000000"/>
          <w:sz w:val="24"/>
          <w:szCs w:val="24"/>
        </w:rPr>
        <w:t xml:space="preserve">Will participate in the interim and ﬁnal evaluations of the </w:t>
      </w:r>
      <w:r w:rsidR="00D228B9" w:rsidRPr="00EF72CB">
        <w:rPr>
          <w:rFonts w:ascii="Arial" w:eastAsia="Arial" w:hAnsi="Arial" w:cs="Arial"/>
          <w:color w:val="000000"/>
          <w:sz w:val="24"/>
          <w:szCs w:val="24"/>
        </w:rPr>
        <w:t>candidate</w:t>
      </w:r>
      <w:r w:rsidRPr="00EF72CB">
        <w:rPr>
          <w:rFonts w:ascii="Arial" w:eastAsia="Arial" w:hAnsi="Arial" w:cs="Arial"/>
          <w:color w:val="000000"/>
          <w:sz w:val="24"/>
          <w:szCs w:val="24"/>
        </w:rPr>
        <w:t>’s teaching e</w:t>
      </w:r>
      <w:r w:rsidRPr="00EF72CB">
        <w:rPr>
          <w:rFonts w:ascii="Cambria Math" w:eastAsia="Arial" w:hAnsi="Cambria Math" w:cs="Cambria Math"/>
          <w:color w:val="000000"/>
          <w:sz w:val="24"/>
          <w:szCs w:val="24"/>
        </w:rPr>
        <w:t>ﬀ</w:t>
      </w:r>
      <w:r w:rsidRPr="00EF72CB">
        <w:rPr>
          <w:rFonts w:ascii="Arial" w:eastAsia="Arial" w:hAnsi="Arial" w:cs="Arial"/>
          <w:color w:val="000000"/>
          <w:sz w:val="24"/>
          <w:szCs w:val="24"/>
        </w:rPr>
        <w:t>ectiveness.</w:t>
      </w:r>
    </w:p>
    <w:p w14:paraId="7014C205" w14:textId="77777777" w:rsidR="00424F25" w:rsidRPr="00EF72CB" w:rsidRDefault="00000000" w:rsidP="00EF72CB">
      <w:pPr>
        <w:pStyle w:val="ListParagraph"/>
        <w:numPr>
          <w:ilvl w:val="0"/>
          <w:numId w:val="120"/>
        </w:numPr>
        <w:pBdr>
          <w:top w:val="nil"/>
          <w:left w:val="nil"/>
          <w:bottom w:val="nil"/>
          <w:right w:val="nil"/>
          <w:between w:val="nil"/>
        </w:pBdr>
        <w:spacing w:after="0"/>
        <w:ind w:left="720"/>
        <w:rPr>
          <w:rFonts w:ascii="Arial" w:eastAsia="Arial" w:hAnsi="Arial" w:cs="Arial"/>
          <w:color w:val="000000"/>
          <w:sz w:val="24"/>
          <w:szCs w:val="24"/>
        </w:rPr>
      </w:pPr>
      <w:r w:rsidRPr="00EF72CB">
        <w:rPr>
          <w:rFonts w:ascii="Arial" w:eastAsia="Arial" w:hAnsi="Arial" w:cs="Arial"/>
          <w:color w:val="000000"/>
          <w:sz w:val="24"/>
          <w:szCs w:val="24"/>
        </w:rPr>
        <w:t>Upon request, write a letter of recommendation for the candidate’s ﬁle.</w:t>
      </w:r>
    </w:p>
    <w:p w14:paraId="676420D7" w14:textId="77777777" w:rsidR="00424F25" w:rsidRDefault="00424F25">
      <w:pPr>
        <w:spacing w:after="0"/>
        <w:rPr>
          <w:rFonts w:ascii="Arial" w:eastAsia="Arial" w:hAnsi="Arial" w:cs="Arial"/>
          <w:sz w:val="24"/>
          <w:szCs w:val="24"/>
        </w:rPr>
      </w:pPr>
    </w:p>
    <w:p w14:paraId="074CCF05" w14:textId="4607D412" w:rsidR="00424F25" w:rsidRDefault="00000000">
      <w:pPr>
        <w:spacing w:after="0"/>
        <w:rPr>
          <w:rFonts w:ascii="Arial" w:eastAsia="Arial" w:hAnsi="Arial" w:cs="Arial"/>
          <w:sz w:val="24"/>
          <w:szCs w:val="24"/>
        </w:rPr>
      </w:pPr>
      <w:r>
        <w:rPr>
          <w:rFonts w:ascii="Arial" w:eastAsia="Arial" w:hAnsi="Arial" w:cs="Arial"/>
          <w:sz w:val="24"/>
          <w:szCs w:val="24"/>
        </w:rPr>
        <w:t>If the cooperating teacher</w:t>
      </w:r>
      <w:r w:rsidR="00D228B9">
        <w:rPr>
          <w:rFonts w:ascii="Arial" w:eastAsia="Arial" w:hAnsi="Arial" w:cs="Arial"/>
          <w:sz w:val="24"/>
          <w:szCs w:val="24"/>
        </w:rPr>
        <w:t>/intern liaison</w:t>
      </w:r>
      <w:r>
        <w:rPr>
          <w:rFonts w:ascii="Arial" w:eastAsia="Arial" w:hAnsi="Arial" w:cs="Arial"/>
          <w:sz w:val="24"/>
          <w:szCs w:val="24"/>
        </w:rPr>
        <w:t xml:space="preserve"> is concerned with the performance of the student teacher</w:t>
      </w:r>
      <w:r w:rsidR="00D228B9">
        <w:rPr>
          <w:rFonts w:ascii="Arial" w:eastAsia="Arial" w:hAnsi="Arial" w:cs="Arial"/>
          <w:sz w:val="24"/>
          <w:szCs w:val="24"/>
        </w:rPr>
        <w:t>/</w:t>
      </w:r>
      <w:r w:rsidR="00A44E9A">
        <w:rPr>
          <w:rFonts w:ascii="Arial" w:eastAsia="Arial" w:hAnsi="Arial" w:cs="Arial"/>
          <w:sz w:val="24"/>
          <w:szCs w:val="24"/>
        </w:rPr>
        <w:t>intern</w:t>
      </w:r>
      <w:r>
        <w:rPr>
          <w:rFonts w:ascii="Arial" w:eastAsia="Arial" w:hAnsi="Arial" w:cs="Arial"/>
          <w:sz w:val="24"/>
          <w:szCs w:val="24"/>
        </w:rPr>
        <w:t>, he/she must communicate this with the student teacher and the university supervisor. If necessary, the school principal and program director should be requested to come to a conference. The student teacher</w:t>
      </w:r>
      <w:r w:rsidR="00D228B9">
        <w:rPr>
          <w:rFonts w:ascii="Arial" w:eastAsia="Arial" w:hAnsi="Arial" w:cs="Arial"/>
          <w:sz w:val="24"/>
          <w:szCs w:val="24"/>
        </w:rPr>
        <w:t>/intern</w:t>
      </w:r>
      <w:r>
        <w:rPr>
          <w:rFonts w:ascii="Arial" w:eastAsia="Arial" w:hAnsi="Arial" w:cs="Arial"/>
          <w:sz w:val="24"/>
          <w:szCs w:val="24"/>
        </w:rPr>
        <w:t xml:space="preserve"> may be referred to the </w:t>
      </w:r>
      <w:hyperlink w:anchor="EdCommittee" w:history="1">
        <w:r w:rsidRPr="00673D5C">
          <w:rPr>
            <w:rStyle w:val="Hyperlink"/>
            <w:rFonts w:ascii="Arial" w:eastAsia="Arial" w:hAnsi="Arial" w:cs="Arial"/>
            <w:sz w:val="24"/>
            <w:szCs w:val="24"/>
          </w:rPr>
          <w:t>Education Committee</w:t>
        </w:r>
      </w:hyperlink>
      <w:r>
        <w:rPr>
          <w:rFonts w:ascii="Arial" w:eastAsia="Arial" w:hAnsi="Arial" w:cs="Arial"/>
          <w:sz w:val="24"/>
          <w:szCs w:val="24"/>
        </w:rPr>
        <w:t>. If the concerns cannot be resolved, the student teacher</w:t>
      </w:r>
      <w:r w:rsidR="00D228B9">
        <w:rPr>
          <w:rFonts w:ascii="Arial" w:eastAsia="Arial" w:hAnsi="Arial" w:cs="Arial"/>
          <w:sz w:val="24"/>
          <w:szCs w:val="24"/>
        </w:rPr>
        <w:t>/intern</w:t>
      </w:r>
      <w:r>
        <w:rPr>
          <w:rFonts w:ascii="Arial" w:eastAsia="Arial" w:hAnsi="Arial" w:cs="Arial"/>
          <w:sz w:val="24"/>
          <w:szCs w:val="24"/>
        </w:rPr>
        <w:t xml:space="preserve"> may be removed from the student teaching assignment. Consideration of another assignment is the responsibility of the university.</w:t>
      </w:r>
    </w:p>
    <w:p w14:paraId="28AEB069" w14:textId="77777777" w:rsidR="00424F25" w:rsidRDefault="00424F25">
      <w:pPr>
        <w:spacing w:after="0"/>
        <w:rPr>
          <w:rFonts w:ascii="Arial" w:eastAsia="Arial" w:hAnsi="Arial" w:cs="Arial"/>
          <w:color w:val="4472C4"/>
          <w:sz w:val="24"/>
          <w:szCs w:val="24"/>
        </w:rPr>
      </w:pPr>
    </w:p>
    <w:p w14:paraId="50B26B75" w14:textId="77777777" w:rsidR="00424F25" w:rsidRDefault="00000000">
      <w:pPr>
        <w:pStyle w:val="Heading1"/>
        <w:jc w:val="center"/>
      </w:pPr>
      <w:bookmarkStart w:id="26" w:name="_heading=h.6tmw70qjbt0r" w:colFirst="0" w:colLast="0"/>
      <w:bookmarkEnd w:id="26"/>
      <w:r>
        <w:t>RESPONSIBILITIES OF SCHOOL PRINCIPAL</w:t>
      </w:r>
    </w:p>
    <w:p w14:paraId="67D153FF" w14:textId="77777777" w:rsidR="00424F25" w:rsidRDefault="00424F25"/>
    <w:p w14:paraId="64905E70" w14:textId="77777777" w:rsidR="00424F25" w:rsidRDefault="00000000">
      <w:pPr>
        <w:numPr>
          <w:ilvl w:val="0"/>
          <w:numId w:val="5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1183D1BF" w14:textId="77777777" w:rsidR="00424F25" w:rsidRDefault="00000000">
      <w:pPr>
        <w:numPr>
          <w:ilvl w:val="0"/>
          <w:numId w:val="5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school principal will advise the teacher candidate of orientation meetings, in-service, and workshops that the candidate could attend and that might be of value to the candidate in his/her teaching experience.</w:t>
      </w:r>
    </w:p>
    <w:p w14:paraId="091244D0" w14:textId="77777777" w:rsidR="00424F25" w:rsidRDefault="00000000">
      <w:pPr>
        <w:numPr>
          <w:ilvl w:val="0"/>
          <w:numId w:val="5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cooperating teacher should be advised by the principal whenever he/she thinks it is appropriate for the teacher candidate to attend the faculty meeting.</w:t>
      </w:r>
    </w:p>
    <w:p w14:paraId="1CE68A6D" w14:textId="77777777" w:rsidR="00424F25" w:rsidRDefault="00000000">
      <w:pPr>
        <w:numPr>
          <w:ilvl w:val="0"/>
          <w:numId w:val="5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school principal should be included in the evaluation conferences whenever the </w:t>
      </w:r>
      <w:r>
        <w:rPr>
          <w:rFonts w:ascii="Arial" w:eastAsia="Arial" w:hAnsi="Arial" w:cs="Arial"/>
          <w:sz w:val="24"/>
          <w:szCs w:val="24"/>
        </w:rPr>
        <w:t>cooperating</w:t>
      </w:r>
      <w:r>
        <w:rPr>
          <w:rFonts w:ascii="Arial" w:eastAsia="Arial" w:hAnsi="Arial" w:cs="Arial"/>
          <w:color w:val="000000"/>
          <w:sz w:val="24"/>
          <w:szCs w:val="24"/>
        </w:rPr>
        <w:t xml:space="preserve"> teacher, student teacher/intern, or </w:t>
      </w:r>
      <w:r>
        <w:rPr>
          <w:rFonts w:ascii="Arial" w:eastAsia="Arial" w:hAnsi="Arial" w:cs="Arial"/>
          <w:sz w:val="24"/>
          <w:szCs w:val="24"/>
        </w:rPr>
        <w:t>u</w:t>
      </w:r>
      <w:r>
        <w:rPr>
          <w:rFonts w:ascii="Arial" w:eastAsia="Arial" w:hAnsi="Arial" w:cs="Arial"/>
          <w:color w:val="000000"/>
          <w:sz w:val="24"/>
          <w:szCs w:val="24"/>
        </w:rPr>
        <w:t>niversity supervisor think it is necessary. On occasion, the principal may be asked by the teacher candidate to write a letter of recommendation for his/her placement ﬁle.</w:t>
      </w:r>
    </w:p>
    <w:p w14:paraId="5359272D" w14:textId="0C112EAD" w:rsidR="00424F25" w:rsidRDefault="00000000">
      <w:pPr>
        <w:numPr>
          <w:ilvl w:val="0"/>
          <w:numId w:val="5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If the school principal has concerns about the student teacher</w:t>
      </w:r>
      <w:r w:rsidR="00A44E9A">
        <w:rPr>
          <w:rFonts w:ascii="Arial" w:eastAsia="Arial" w:hAnsi="Arial" w:cs="Arial"/>
          <w:color w:val="000000"/>
          <w:sz w:val="24"/>
          <w:szCs w:val="24"/>
        </w:rPr>
        <w:t>/intern</w:t>
      </w:r>
      <w:r>
        <w:rPr>
          <w:rFonts w:ascii="Arial" w:eastAsia="Arial" w:hAnsi="Arial" w:cs="Arial"/>
          <w:color w:val="000000"/>
          <w:sz w:val="24"/>
          <w:szCs w:val="24"/>
        </w:rPr>
        <w:t>, they must notify the program director.</w:t>
      </w:r>
    </w:p>
    <w:p w14:paraId="1E40D04D" w14:textId="77777777" w:rsidR="00424F25" w:rsidRDefault="00424F25">
      <w:pPr>
        <w:spacing w:after="0"/>
        <w:rPr>
          <w:rFonts w:ascii="Arial" w:eastAsia="Arial" w:hAnsi="Arial" w:cs="Arial"/>
          <w:sz w:val="24"/>
          <w:szCs w:val="24"/>
        </w:rPr>
      </w:pPr>
    </w:p>
    <w:p w14:paraId="3783E37A" w14:textId="77777777" w:rsidR="00424F25" w:rsidRDefault="00000000">
      <w:pPr>
        <w:pStyle w:val="Heading1"/>
        <w:jc w:val="center"/>
      </w:pPr>
      <w:bookmarkStart w:id="27" w:name="_heading=h.pxe8ne37brje" w:colFirst="0" w:colLast="0"/>
      <w:bookmarkEnd w:id="27"/>
      <w:r>
        <w:t>RESPONSIBILITIES OF UNIVERSITY PROGRAM DIRECTOR</w:t>
      </w:r>
    </w:p>
    <w:p w14:paraId="59BAA06D" w14:textId="77777777" w:rsidR="00424F25" w:rsidRDefault="00424F25">
      <w:pPr>
        <w:spacing w:after="0"/>
        <w:rPr>
          <w:rFonts w:ascii="Arial" w:eastAsia="Arial" w:hAnsi="Arial" w:cs="Arial"/>
          <w:sz w:val="24"/>
          <w:szCs w:val="24"/>
        </w:rPr>
      </w:pPr>
    </w:p>
    <w:p w14:paraId="67A95F05" w14:textId="77777777"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w:t>
      </w:r>
      <w:r>
        <w:rPr>
          <w:rFonts w:ascii="Arial" w:eastAsia="Arial" w:hAnsi="Arial" w:cs="Arial"/>
          <w:sz w:val="24"/>
          <w:szCs w:val="24"/>
        </w:rPr>
        <w:t>u</w:t>
      </w:r>
      <w:r>
        <w:rPr>
          <w:rFonts w:ascii="Arial" w:eastAsia="Arial" w:hAnsi="Arial" w:cs="Arial"/>
          <w:color w:val="000000"/>
          <w:sz w:val="24"/>
          <w:szCs w:val="24"/>
        </w:rPr>
        <w:t xml:space="preserve">niversity </w:t>
      </w:r>
      <w:r>
        <w:rPr>
          <w:rFonts w:ascii="Arial" w:eastAsia="Arial" w:hAnsi="Arial" w:cs="Arial"/>
          <w:sz w:val="24"/>
          <w:szCs w:val="24"/>
        </w:rPr>
        <w:t>p</w:t>
      </w:r>
      <w:r>
        <w:rPr>
          <w:rFonts w:ascii="Arial" w:eastAsia="Arial" w:hAnsi="Arial" w:cs="Arial"/>
          <w:color w:val="000000"/>
          <w:sz w:val="24"/>
          <w:szCs w:val="24"/>
        </w:rPr>
        <w:t xml:space="preserve">rogram </w:t>
      </w:r>
      <w:r>
        <w:rPr>
          <w:rFonts w:ascii="Arial" w:eastAsia="Arial" w:hAnsi="Arial" w:cs="Arial"/>
          <w:sz w:val="24"/>
          <w:szCs w:val="24"/>
        </w:rPr>
        <w:t>d</w:t>
      </w:r>
      <w:r>
        <w:rPr>
          <w:rFonts w:ascii="Arial" w:eastAsia="Arial" w:hAnsi="Arial" w:cs="Arial"/>
          <w:color w:val="000000"/>
          <w:sz w:val="24"/>
          <w:szCs w:val="24"/>
        </w:rPr>
        <w:t xml:space="preserve">irector interviews each candidate at the time he/she applies for admission to the teacher education program. After the candidate has been accepted into the program, the </w:t>
      </w:r>
      <w:r>
        <w:rPr>
          <w:rFonts w:ascii="Arial" w:eastAsia="Arial" w:hAnsi="Arial" w:cs="Arial"/>
          <w:sz w:val="24"/>
          <w:szCs w:val="24"/>
        </w:rPr>
        <w:t>p</w:t>
      </w:r>
      <w:r>
        <w:rPr>
          <w:rFonts w:ascii="Arial" w:eastAsia="Arial" w:hAnsi="Arial" w:cs="Arial"/>
          <w:color w:val="000000"/>
          <w:sz w:val="24"/>
          <w:szCs w:val="24"/>
        </w:rPr>
        <w:t xml:space="preserve">lacement </w:t>
      </w:r>
      <w:r>
        <w:rPr>
          <w:rFonts w:ascii="Arial" w:eastAsia="Arial" w:hAnsi="Arial" w:cs="Arial"/>
          <w:sz w:val="24"/>
          <w:szCs w:val="24"/>
        </w:rPr>
        <w:t>c</w:t>
      </w:r>
      <w:r>
        <w:rPr>
          <w:rFonts w:ascii="Arial" w:eastAsia="Arial" w:hAnsi="Arial" w:cs="Arial"/>
          <w:color w:val="000000"/>
          <w:sz w:val="24"/>
          <w:szCs w:val="24"/>
        </w:rPr>
        <w:t xml:space="preserve">oordinator of </w:t>
      </w:r>
      <w:r>
        <w:rPr>
          <w:rFonts w:ascii="Arial" w:eastAsia="Arial" w:hAnsi="Arial" w:cs="Arial"/>
          <w:sz w:val="24"/>
          <w:szCs w:val="24"/>
        </w:rPr>
        <w:t>s</w:t>
      </w:r>
      <w:r>
        <w:rPr>
          <w:rFonts w:ascii="Arial" w:eastAsia="Arial" w:hAnsi="Arial" w:cs="Arial"/>
          <w:color w:val="000000"/>
          <w:sz w:val="24"/>
          <w:szCs w:val="24"/>
        </w:rPr>
        <w:t>tudent/</w:t>
      </w:r>
      <w:r>
        <w:rPr>
          <w:rFonts w:ascii="Arial" w:eastAsia="Arial" w:hAnsi="Arial" w:cs="Arial"/>
          <w:sz w:val="24"/>
          <w:szCs w:val="24"/>
        </w:rPr>
        <w:t>i</w:t>
      </w:r>
      <w:r>
        <w:rPr>
          <w:rFonts w:ascii="Arial" w:eastAsia="Arial" w:hAnsi="Arial" w:cs="Arial"/>
          <w:color w:val="000000"/>
          <w:sz w:val="24"/>
          <w:szCs w:val="24"/>
        </w:rPr>
        <w:t>ntern teacher assignments is responsible for making all arrangements for placement assignments.</w:t>
      </w:r>
    </w:p>
    <w:p w14:paraId="67AF3275" w14:textId="77777777"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program director is responsible for the initial preparation and update of a </w:t>
      </w:r>
      <w:r>
        <w:rPr>
          <w:rFonts w:ascii="Arial" w:eastAsia="Arial" w:hAnsi="Arial" w:cs="Arial"/>
          <w:sz w:val="24"/>
          <w:szCs w:val="24"/>
        </w:rPr>
        <w:t>h</w:t>
      </w:r>
      <w:r>
        <w:rPr>
          <w:rFonts w:ascii="Arial" w:eastAsia="Arial" w:hAnsi="Arial" w:cs="Arial"/>
          <w:color w:val="000000"/>
          <w:sz w:val="24"/>
          <w:szCs w:val="24"/>
        </w:rPr>
        <w:t>andbook with necessary information for the teacher candidate and those parties concerned with the student teaching experience.</w:t>
      </w:r>
    </w:p>
    <w:p w14:paraId="472FA512" w14:textId="77777777"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program director or other education faculty member is responsible for the initial orientation seminars for teacher candidates.</w:t>
      </w:r>
    </w:p>
    <w:p w14:paraId="09DC72F7" w14:textId="0B2DA203"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student teaching/intern seminar </w:t>
      </w:r>
      <w:r w:rsidR="00CE05BF">
        <w:rPr>
          <w:rFonts w:ascii="Arial" w:eastAsia="Arial" w:hAnsi="Arial" w:cs="Arial"/>
          <w:color w:val="000000"/>
          <w:sz w:val="24"/>
          <w:szCs w:val="24"/>
        </w:rPr>
        <w:t>instructor</w:t>
      </w:r>
      <w:r>
        <w:rPr>
          <w:rFonts w:ascii="Arial" w:eastAsia="Arial" w:hAnsi="Arial" w:cs="Arial"/>
          <w:color w:val="000000"/>
          <w:sz w:val="24"/>
          <w:szCs w:val="24"/>
        </w:rPr>
        <w:t>, in collaboration with the program director, is responsible for planning and conducting weekly seminars.</w:t>
      </w:r>
    </w:p>
    <w:p w14:paraId="693335E2" w14:textId="77777777"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The program director is to be available for conferencing with all parties involved in the student teacher/intern experience whenever deemed necessary</w:t>
      </w:r>
    </w:p>
    <w:p w14:paraId="6CA71C3B" w14:textId="315F44FA"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w:t>
      </w:r>
      <w:r>
        <w:rPr>
          <w:rFonts w:ascii="Arial" w:eastAsia="Arial" w:hAnsi="Arial" w:cs="Arial"/>
          <w:sz w:val="24"/>
          <w:szCs w:val="24"/>
        </w:rPr>
        <w:t>p</w:t>
      </w:r>
      <w:r>
        <w:rPr>
          <w:rFonts w:ascii="Arial" w:eastAsia="Arial" w:hAnsi="Arial" w:cs="Arial"/>
          <w:color w:val="000000"/>
          <w:sz w:val="24"/>
          <w:szCs w:val="24"/>
        </w:rPr>
        <w:t xml:space="preserve">rogram </w:t>
      </w:r>
      <w:r>
        <w:rPr>
          <w:rFonts w:ascii="Arial" w:eastAsia="Arial" w:hAnsi="Arial" w:cs="Arial"/>
          <w:sz w:val="24"/>
          <w:szCs w:val="24"/>
        </w:rPr>
        <w:t>d</w:t>
      </w:r>
      <w:r>
        <w:rPr>
          <w:rFonts w:ascii="Arial" w:eastAsia="Arial" w:hAnsi="Arial" w:cs="Arial"/>
          <w:color w:val="000000"/>
          <w:sz w:val="24"/>
          <w:szCs w:val="24"/>
        </w:rPr>
        <w:t xml:space="preserve">irector presents reports to the School of Education’s </w:t>
      </w:r>
      <w:hyperlink w:anchor="EdCommittee" w:history="1">
        <w:r w:rsidRPr="00673D5C">
          <w:rPr>
            <w:rStyle w:val="Hyperlink"/>
            <w:rFonts w:ascii="Arial" w:eastAsia="Arial" w:hAnsi="Arial" w:cs="Arial"/>
            <w:sz w:val="24"/>
            <w:szCs w:val="24"/>
          </w:rPr>
          <w:t>Education Committee</w:t>
        </w:r>
      </w:hyperlink>
      <w:r>
        <w:rPr>
          <w:rFonts w:ascii="Arial" w:eastAsia="Arial" w:hAnsi="Arial" w:cs="Arial"/>
          <w:color w:val="000000"/>
          <w:sz w:val="24"/>
          <w:szCs w:val="24"/>
        </w:rPr>
        <w:t>.</w:t>
      </w:r>
    </w:p>
    <w:p w14:paraId="61F2EA4F" w14:textId="77777777" w:rsidR="00424F25" w:rsidRDefault="00000000">
      <w:pPr>
        <w:numPr>
          <w:ilvl w:val="0"/>
          <w:numId w:val="5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w:t>
      </w:r>
      <w:r>
        <w:rPr>
          <w:rFonts w:ascii="Arial" w:eastAsia="Arial" w:hAnsi="Arial" w:cs="Arial"/>
          <w:sz w:val="24"/>
          <w:szCs w:val="24"/>
        </w:rPr>
        <w:t>p</w:t>
      </w:r>
      <w:r>
        <w:rPr>
          <w:rFonts w:ascii="Arial" w:eastAsia="Arial" w:hAnsi="Arial" w:cs="Arial"/>
          <w:color w:val="000000"/>
          <w:sz w:val="24"/>
          <w:szCs w:val="24"/>
        </w:rPr>
        <w:t xml:space="preserve">rogram </w:t>
      </w:r>
      <w:r>
        <w:rPr>
          <w:rFonts w:ascii="Arial" w:eastAsia="Arial" w:hAnsi="Arial" w:cs="Arial"/>
          <w:sz w:val="24"/>
          <w:szCs w:val="24"/>
        </w:rPr>
        <w:t>d</w:t>
      </w:r>
      <w:r>
        <w:rPr>
          <w:rFonts w:ascii="Arial" w:eastAsia="Arial" w:hAnsi="Arial" w:cs="Arial"/>
          <w:color w:val="000000"/>
          <w:sz w:val="24"/>
          <w:szCs w:val="24"/>
        </w:rPr>
        <w:t>irector, in conjunction with the supervisor, facilitates any change in a student teaching assignment.</w:t>
      </w:r>
    </w:p>
    <w:p w14:paraId="3F13C1AD" w14:textId="77777777" w:rsidR="00424F25" w:rsidRDefault="00424F25">
      <w:pPr>
        <w:spacing w:after="0"/>
        <w:rPr>
          <w:rFonts w:ascii="Arial" w:eastAsia="Arial" w:hAnsi="Arial" w:cs="Arial"/>
          <w:sz w:val="24"/>
          <w:szCs w:val="24"/>
        </w:rPr>
      </w:pPr>
    </w:p>
    <w:p w14:paraId="73F9CFAE" w14:textId="77777777" w:rsidR="00424F25" w:rsidRDefault="00000000">
      <w:pPr>
        <w:pStyle w:val="Heading1"/>
        <w:jc w:val="center"/>
      </w:pPr>
      <w:bookmarkStart w:id="28" w:name="_heading=h.2d9vhbwn7bx" w:colFirst="0" w:colLast="0"/>
      <w:bookmarkEnd w:id="28"/>
      <w:r>
        <w:t>RESPONSIBILITIES OF UNIVERSITY SUPERVISOR</w:t>
      </w:r>
    </w:p>
    <w:p w14:paraId="51A12B23" w14:textId="77777777" w:rsidR="00424F25" w:rsidRDefault="00424F25">
      <w:pPr>
        <w:spacing w:after="0"/>
        <w:jc w:val="center"/>
        <w:rPr>
          <w:rFonts w:ascii="Arial" w:eastAsia="Arial" w:hAnsi="Arial" w:cs="Arial"/>
          <w:b/>
          <w:sz w:val="24"/>
          <w:szCs w:val="24"/>
        </w:rPr>
      </w:pPr>
    </w:p>
    <w:p w14:paraId="2F00D155" w14:textId="27E18368" w:rsidR="00424F25" w:rsidRDefault="00000000">
      <w:pPr>
        <w:spacing w:after="0"/>
        <w:rPr>
          <w:rFonts w:ascii="Arial" w:eastAsia="Arial" w:hAnsi="Arial" w:cs="Arial"/>
          <w:sz w:val="24"/>
          <w:szCs w:val="24"/>
        </w:rPr>
      </w:pPr>
      <w:r>
        <w:rPr>
          <w:rFonts w:ascii="Arial" w:eastAsia="Arial" w:hAnsi="Arial" w:cs="Arial"/>
          <w:sz w:val="24"/>
          <w:szCs w:val="24"/>
        </w:rPr>
        <w:t xml:space="preserve">The university supervisor is the university support person to whom the </w:t>
      </w:r>
      <w:r w:rsidR="00D228B9">
        <w:rPr>
          <w:rFonts w:ascii="Arial" w:eastAsia="Arial" w:hAnsi="Arial" w:cs="Arial"/>
          <w:sz w:val="24"/>
          <w:szCs w:val="24"/>
        </w:rPr>
        <w:t>candidate in student teaching or an intern placement</w:t>
      </w:r>
      <w:r>
        <w:rPr>
          <w:rFonts w:ascii="Arial" w:eastAsia="Arial" w:hAnsi="Arial" w:cs="Arial"/>
          <w:sz w:val="24"/>
          <w:szCs w:val="24"/>
        </w:rPr>
        <w:t xml:space="preserve"> is assigned. The university supervisor serves as liaison between the school district and Notre Dame de Namur University. The cooperating teacher</w:t>
      </w:r>
      <w:r w:rsidR="00D228B9">
        <w:rPr>
          <w:rFonts w:ascii="Arial" w:eastAsia="Arial" w:hAnsi="Arial" w:cs="Arial"/>
          <w:sz w:val="24"/>
          <w:szCs w:val="24"/>
        </w:rPr>
        <w:t>/intern support provider</w:t>
      </w:r>
      <w:r>
        <w:rPr>
          <w:rFonts w:ascii="Arial" w:eastAsia="Arial" w:hAnsi="Arial" w:cs="Arial"/>
          <w:sz w:val="24"/>
          <w:szCs w:val="24"/>
        </w:rPr>
        <w:t xml:space="preserve">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4D6B67C5" w14:textId="77777777" w:rsidR="00424F25" w:rsidRDefault="00424F25" w:rsidP="002B3D28">
      <w:pPr>
        <w:spacing w:after="0"/>
        <w:ind w:left="450"/>
        <w:rPr>
          <w:rFonts w:ascii="Arial" w:eastAsia="Arial" w:hAnsi="Arial" w:cs="Arial"/>
          <w:sz w:val="24"/>
          <w:szCs w:val="24"/>
        </w:rPr>
      </w:pPr>
    </w:p>
    <w:p w14:paraId="2C78CBC1" w14:textId="5126C055"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Meet with the principal and cooperating teacher</w:t>
      </w:r>
      <w:r w:rsidR="00D228B9" w:rsidRPr="002B3D28">
        <w:rPr>
          <w:rFonts w:ascii="Arial" w:eastAsia="Arial" w:hAnsi="Arial" w:cs="Arial"/>
          <w:color w:val="000000"/>
          <w:sz w:val="24"/>
          <w:szCs w:val="24"/>
        </w:rPr>
        <w:t>/intern support provider</w:t>
      </w:r>
      <w:r w:rsidRPr="002B3D28">
        <w:rPr>
          <w:rFonts w:ascii="Arial" w:eastAsia="Arial" w:hAnsi="Arial" w:cs="Arial"/>
          <w:color w:val="000000"/>
          <w:sz w:val="24"/>
          <w:szCs w:val="24"/>
        </w:rPr>
        <w:t xml:space="preserve"> prior to or during the ﬁrst week of the student teacher/intern’s assignment to discuss the experiences desired for the student teacher/intern, conferences, evaluation procedures, and schedules.</w:t>
      </w:r>
    </w:p>
    <w:p w14:paraId="312D8720"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Visit the school regularly to observe the student teacher/intern (a minimum of 6 formal visits). If the assignment is at a partnership school, a weekly visit is minimum.</w:t>
      </w:r>
    </w:p>
    <w:p w14:paraId="3AA5B290"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Conference with the student teacher/intern following the observation period and discuss competencies as well as suggestions to help the student teacher/intern.</w:t>
      </w:r>
    </w:p>
    <w:p w14:paraId="01C01349" w14:textId="631F73D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 xml:space="preserve">Write a summary of the observation and conference on the </w:t>
      </w:r>
      <w:hyperlink w:anchor="AppendixB" w:history="1">
        <w:r w:rsidRPr="002B3D28">
          <w:rPr>
            <w:rStyle w:val="Hyperlink"/>
            <w:rFonts w:ascii="Arial" w:eastAsia="Arial" w:hAnsi="Arial" w:cs="Arial"/>
            <w:sz w:val="24"/>
            <w:szCs w:val="24"/>
          </w:rPr>
          <w:t>Observation form</w:t>
        </w:r>
      </w:hyperlink>
      <w:r w:rsidRPr="002B3D28">
        <w:rPr>
          <w:rFonts w:ascii="Arial" w:eastAsia="Arial" w:hAnsi="Arial" w:cs="Arial"/>
          <w:color w:val="000000"/>
          <w:sz w:val="24"/>
          <w:szCs w:val="24"/>
        </w:rPr>
        <w:t xml:space="preserve"> provided by the </w:t>
      </w:r>
      <w:r w:rsidRPr="002B3D28">
        <w:rPr>
          <w:rFonts w:ascii="Arial" w:eastAsia="Arial" w:hAnsi="Arial" w:cs="Arial"/>
          <w:sz w:val="24"/>
          <w:szCs w:val="24"/>
        </w:rPr>
        <w:t>u</w:t>
      </w:r>
      <w:r w:rsidRPr="002B3D28">
        <w:rPr>
          <w:rFonts w:ascii="Arial" w:eastAsia="Arial" w:hAnsi="Arial" w:cs="Arial"/>
          <w:color w:val="000000"/>
          <w:sz w:val="24"/>
          <w:szCs w:val="24"/>
        </w:rPr>
        <w:t>niversity. The student teacher/intern should receive one copy.</w:t>
      </w:r>
    </w:p>
    <w:p w14:paraId="40B08A3F"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Confer with the cooperating teacher and student teacher/intern on a regular basis so that there is an awareness at all times of the student teacher/intern’s progress.</w:t>
      </w:r>
    </w:p>
    <w:p w14:paraId="4FB46B9B"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 xml:space="preserve">Advise the </w:t>
      </w:r>
      <w:r w:rsidRPr="002B3D28">
        <w:rPr>
          <w:rFonts w:ascii="Arial" w:eastAsia="Arial" w:hAnsi="Arial" w:cs="Arial"/>
          <w:sz w:val="24"/>
          <w:szCs w:val="24"/>
        </w:rPr>
        <w:t>p</w:t>
      </w:r>
      <w:r w:rsidRPr="002B3D28">
        <w:rPr>
          <w:rFonts w:ascii="Arial" w:eastAsia="Arial" w:hAnsi="Arial" w:cs="Arial"/>
          <w:color w:val="000000"/>
          <w:sz w:val="24"/>
          <w:szCs w:val="24"/>
        </w:rPr>
        <w:t xml:space="preserve">rogram </w:t>
      </w:r>
      <w:r w:rsidRPr="002B3D28">
        <w:rPr>
          <w:rFonts w:ascii="Arial" w:eastAsia="Arial" w:hAnsi="Arial" w:cs="Arial"/>
          <w:sz w:val="24"/>
          <w:szCs w:val="24"/>
        </w:rPr>
        <w:t>d</w:t>
      </w:r>
      <w:r w:rsidRPr="002B3D28">
        <w:rPr>
          <w:rFonts w:ascii="Arial" w:eastAsia="Arial" w:hAnsi="Arial" w:cs="Arial"/>
          <w:color w:val="000000"/>
          <w:sz w:val="24"/>
          <w:szCs w:val="24"/>
        </w:rPr>
        <w:t xml:space="preserve">irector of any problems or concerns that may need conferencing with the student teacher/intern and/or </w:t>
      </w:r>
      <w:r w:rsidRPr="002B3D28">
        <w:rPr>
          <w:rFonts w:ascii="Arial" w:eastAsia="Arial" w:hAnsi="Arial" w:cs="Arial"/>
          <w:sz w:val="24"/>
          <w:szCs w:val="24"/>
        </w:rPr>
        <w:t>cooperating</w:t>
      </w:r>
      <w:r w:rsidRPr="002B3D28">
        <w:rPr>
          <w:rFonts w:ascii="Arial" w:eastAsia="Arial" w:hAnsi="Arial" w:cs="Arial"/>
          <w:color w:val="000000"/>
          <w:sz w:val="24"/>
          <w:szCs w:val="24"/>
        </w:rPr>
        <w:t xml:space="preserve"> teacher.</w:t>
      </w:r>
    </w:p>
    <w:p w14:paraId="5790E62F"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Assist in conducting weekly seminars with the student teacher/interns in which problems of concern to the student teacher/interns can be discussed.</w:t>
      </w:r>
    </w:p>
    <w:p w14:paraId="6CDB80D9"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Assist the student teacher/intern to address areas for improvement identiﬁed by the student teacher/intern, cooperating teacher, or supervisor.</w:t>
      </w:r>
    </w:p>
    <w:p w14:paraId="3BEAF4A0" w14:textId="12B3F88E"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 xml:space="preserve">On the scheduled dates, submit a report on teacher candidate’s progress by completing the </w:t>
      </w:r>
      <w:hyperlink w:anchor="AppendixE" w:history="1">
        <w:r w:rsidRPr="002B3D28">
          <w:rPr>
            <w:rStyle w:val="Hyperlink"/>
            <w:rFonts w:ascii="Arial" w:eastAsia="Arial" w:hAnsi="Arial" w:cs="Arial"/>
            <w:sz w:val="24"/>
            <w:szCs w:val="24"/>
          </w:rPr>
          <w:t>Evaluation of Student Teacher/Intern E</w:t>
        </w:r>
        <w:r w:rsidRPr="002B3D28">
          <w:rPr>
            <w:rStyle w:val="Hyperlink"/>
            <w:rFonts w:ascii="Cambria Math" w:eastAsia="Arial" w:hAnsi="Cambria Math" w:cs="Cambria Math"/>
            <w:sz w:val="24"/>
            <w:szCs w:val="24"/>
          </w:rPr>
          <w:t>ﬀ</w:t>
        </w:r>
        <w:r w:rsidRPr="002B3D28">
          <w:rPr>
            <w:rStyle w:val="Hyperlink"/>
            <w:rFonts w:ascii="Arial" w:eastAsia="Arial" w:hAnsi="Arial" w:cs="Arial"/>
            <w:sz w:val="24"/>
            <w:szCs w:val="24"/>
          </w:rPr>
          <w:t>ectiveness</w:t>
        </w:r>
      </w:hyperlink>
      <w:r w:rsidRPr="002B3D28">
        <w:rPr>
          <w:rFonts w:ascii="Arial" w:eastAsia="Arial" w:hAnsi="Arial" w:cs="Arial"/>
          <w:color w:val="000000"/>
          <w:sz w:val="24"/>
          <w:szCs w:val="24"/>
        </w:rPr>
        <w:t xml:space="preserve"> form provided by the </w:t>
      </w:r>
      <w:r w:rsidRPr="002B3D28">
        <w:rPr>
          <w:rFonts w:ascii="Arial" w:eastAsia="Arial" w:hAnsi="Arial" w:cs="Arial"/>
          <w:sz w:val="24"/>
          <w:szCs w:val="24"/>
        </w:rPr>
        <w:t>u</w:t>
      </w:r>
      <w:r w:rsidRPr="002B3D28">
        <w:rPr>
          <w:rFonts w:ascii="Arial" w:eastAsia="Arial" w:hAnsi="Arial" w:cs="Arial"/>
          <w:color w:val="000000"/>
          <w:sz w:val="24"/>
          <w:szCs w:val="24"/>
        </w:rPr>
        <w:t>niversity during midterm and ﬁnal evaluation. At the end of each semester, a letter grade is given.</w:t>
      </w:r>
    </w:p>
    <w:p w14:paraId="3FB77844"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Upon request, write a letter of recommendation for the student ﬁle.</w:t>
      </w:r>
    </w:p>
    <w:p w14:paraId="7C8D8FE2"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lastRenderedPageBreak/>
        <w:t>Attend monthly university supervisor meetings, led by the placement coordinator and program director, to discuss progress of candidates.</w:t>
      </w:r>
    </w:p>
    <w:p w14:paraId="5DD5C05E" w14:textId="77777777" w:rsidR="00424F25" w:rsidRPr="002B3D28" w:rsidRDefault="00000000" w:rsidP="002B3D28">
      <w:pPr>
        <w:pStyle w:val="ListParagraph"/>
        <w:numPr>
          <w:ilvl w:val="0"/>
          <w:numId w:val="121"/>
        </w:numPr>
        <w:pBdr>
          <w:top w:val="nil"/>
          <w:left w:val="nil"/>
          <w:bottom w:val="nil"/>
          <w:right w:val="nil"/>
          <w:between w:val="nil"/>
        </w:pBdr>
        <w:spacing w:after="0"/>
        <w:ind w:left="450"/>
        <w:rPr>
          <w:rFonts w:ascii="Arial" w:eastAsia="Arial" w:hAnsi="Arial" w:cs="Arial"/>
          <w:color w:val="000000"/>
          <w:sz w:val="24"/>
          <w:szCs w:val="24"/>
        </w:rPr>
      </w:pPr>
      <w:r w:rsidRPr="002B3D28">
        <w:rPr>
          <w:rFonts w:ascii="Arial" w:eastAsia="Arial" w:hAnsi="Arial" w:cs="Arial"/>
          <w:color w:val="000000"/>
          <w:sz w:val="24"/>
          <w:szCs w:val="24"/>
        </w:rPr>
        <w:t>Attend School of Education meetings when requested.</w:t>
      </w:r>
    </w:p>
    <w:p w14:paraId="6C41CC4F" w14:textId="77777777" w:rsidR="00424F25" w:rsidRDefault="00424F25" w:rsidP="002B3D28">
      <w:pPr>
        <w:spacing w:after="0"/>
        <w:ind w:left="450"/>
        <w:rPr>
          <w:rFonts w:ascii="Arial" w:eastAsia="Arial" w:hAnsi="Arial" w:cs="Arial"/>
          <w:sz w:val="24"/>
          <w:szCs w:val="24"/>
        </w:rPr>
      </w:pPr>
    </w:p>
    <w:p w14:paraId="3347DDB3" w14:textId="77777777" w:rsidR="00424F25" w:rsidRDefault="00000000">
      <w:pPr>
        <w:pStyle w:val="Heading1"/>
        <w:jc w:val="center"/>
      </w:pPr>
      <w:bookmarkStart w:id="29" w:name="_heading=h.mwil3t5r1yqk" w:colFirst="0" w:colLast="0"/>
      <w:bookmarkEnd w:id="29"/>
      <w:r>
        <w:t>RESPONSIBILITIES OF PLACEMENT COORDINATOR FOR STUDENT TEACHER/INTERN</w:t>
      </w:r>
    </w:p>
    <w:p w14:paraId="6710DE30" w14:textId="77777777" w:rsidR="00424F25" w:rsidRDefault="00424F25">
      <w:pPr>
        <w:spacing w:after="0"/>
        <w:rPr>
          <w:rFonts w:ascii="Arial" w:eastAsia="Arial" w:hAnsi="Arial" w:cs="Arial"/>
          <w:b/>
          <w:sz w:val="24"/>
          <w:szCs w:val="24"/>
        </w:rPr>
      </w:pPr>
    </w:p>
    <w:p w14:paraId="0D28C031" w14:textId="77777777"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Coordinates and negotiates student teaching placements with school and district administrators.</w:t>
      </w:r>
    </w:p>
    <w:p w14:paraId="6F61C8BA" w14:textId="77777777"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Provides School of Education </w:t>
      </w:r>
      <w:r>
        <w:rPr>
          <w:rFonts w:ascii="Arial" w:eastAsia="Arial" w:hAnsi="Arial" w:cs="Arial"/>
          <w:sz w:val="24"/>
          <w:szCs w:val="24"/>
        </w:rPr>
        <w:t>e</w:t>
      </w:r>
      <w:r>
        <w:rPr>
          <w:rFonts w:ascii="Arial" w:eastAsia="Arial" w:hAnsi="Arial" w:cs="Arial"/>
          <w:color w:val="000000"/>
          <w:sz w:val="24"/>
          <w:szCs w:val="24"/>
        </w:rPr>
        <w:t xml:space="preserve">xecutive </w:t>
      </w:r>
      <w:r>
        <w:rPr>
          <w:rFonts w:ascii="Arial" w:eastAsia="Arial" w:hAnsi="Arial" w:cs="Arial"/>
          <w:sz w:val="24"/>
          <w:szCs w:val="24"/>
        </w:rPr>
        <w:t>a</w:t>
      </w:r>
      <w:r>
        <w:rPr>
          <w:rFonts w:ascii="Arial" w:eastAsia="Arial" w:hAnsi="Arial" w:cs="Arial"/>
          <w:color w:val="000000"/>
          <w:sz w:val="24"/>
          <w:szCs w:val="24"/>
        </w:rPr>
        <w:t>ssistant with a matrix of placement data.</w:t>
      </w:r>
    </w:p>
    <w:p w14:paraId="155E78DD" w14:textId="77777777"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In collaboration with the School of Education </w:t>
      </w:r>
      <w:r>
        <w:rPr>
          <w:rFonts w:ascii="Arial" w:eastAsia="Arial" w:hAnsi="Arial" w:cs="Arial"/>
          <w:sz w:val="24"/>
          <w:szCs w:val="24"/>
        </w:rPr>
        <w:t>e</w:t>
      </w:r>
      <w:r>
        <w:rPr>
          <w:rFonts w:ascii="Arial" w:eastAsia="Arial" w:hAnsi="Arial" w:cs="Arial"/>
          <w:color w:val="000000"/>
          <w:sz w:val="24"/>
          <w:szCs w:val="24"/>
        </w:rPr>
        <w:t xml:space="preserve">xecutive </w:t>
      </w:r>
      <w:r>
        <w:rPr>
          <w:rFonts w:ascii="Arial" w:eastAsia="Arial" w:hAnsi="Arial" w:cs="Arial"/>
          <w:sz w:val="24"/>
          <w:szCs w:val="24"/>
        </w:rPr>
        <w:t>a</w:t>
      </w:r>
      <w:r>
        <w:rPr>
          <w:rFonts w:ascii="Arial" w:eastAsia="Arial" w:hAnsi="Arial" w:cs="Arial"/>
          <w:color w:val="000000"/>
          <w:sz w:val="24"/>
          <w:szCs w:val="24"/>
        </w:rPr>
        <w:t xml:space="preserve">ssistant, oversee student teaching contracts and district/school memorandum of understanding (MOUs). </w:t>
      </w:r>
    </w:p>
    <w:p w14:paraId="644F8256" w14:textId="77777777"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 Maintains current contact and placement data.</w:t>
      </w:r>
    </w:p>
    <w:p w14:paraId="59480517" w14:textId="4931BF6D"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In collaboration </w:t>
      </w:r>
      <w:r>
        <w:rPr>
          <w:rFonts w:ascii="Arial" w:eastAsia="Arial" w:hAnsi="Arial" w:cs="Arial"/>
          <w:sz w:val="24"/>
          <w:szCs w:val="24"/>
        </w:rPr>
        <w:t>with the program</w:t>
      </w:r>
      <w:r>
        <w:rPr>
          <w:rFonts w:ascii="Arial" w:eastAsia="Arial" w:hAnsi="Arial" w:cs="Arial"/>
          <w:color w:val="000000"/>
          <w:sz w:val="24"/>
          <w:szCs w:val="24"/>
        </w:rPr>
        <w:t xml:space="preserve"> director, plan and co</w:t>
      </w:r>
      <w:r w:rsidR="00D228B9">
        <w:rPr>
          <w:rFonts w:ascii="Arial" w:eastAsia="Arial" w:hAnsi="Arial" w:cs="Arial"/>
          <w:color w:val="000000"/>
          <w:sz w:val="24"/>
          <w:szCs w:val="24"/>
        </w:rPr>
        <w:t>-l</w:t>
      </w:r>
      <w:r>
        <w:rPr>
          <w:rFonts w:ascii="Arial" w:eastAsia="Arial" w:hAnsi="Arial" w:cs="Arial"/>
          <w:color w:val="000000"/>
          <w:sz w:val="24"/>
          <w:szCs w:val="24"/>
        </w:rPr>
        <w:t>ead monthly university supervisor meetings.</w:t>
      </w:r>
    </w:p>
    <w:p w14:paraId="3AF83A1E" w14:textId="77777777" w:rsidR="00424F25" w:rsidRDefault="00000000">
      <w:pPr>
        <w:numPr>
          <w:ilvl w:val="0"/>
          <w:numId w:val="7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w:t>
      </w:r>
      <w:r>
        <w:rPr>
          <w:rFonts w:ascii="Arial" w:eastAsia="Arial" w:hAnsi="Arial" w:cs="Arial"/>
          <w:sz w:val="24"/>
          <w:szCs w:val="24"/>
        </w:rPr>
        <w:t>c</w:t>
      </w:r>
      <w:r>
        <w:rPr>
          <w:rFonts w:ascii="Arial" w:eastAsia="Arial" w:hAnsi="Arial" w:cs="Arial"/>
          <w:color w:val="000000"/>
          <w:sz w:val="24"/>
          <w:szCs w:val="24"/>
        </w:rPr>
        <w:t xml:space="preserve">ooperating </w:t>
      </w:r>
      <w:r>
        <w:rPr>
          <w:rFonts w:ascii="Arial" w:eastAsia="Arial" w:hAnsi="Arial" w:cs="Arial"/>
          <w:sz w:val="24"/>
          <w:szCs w:val="24"/>
        </w:rPr>
        <w:t>t</w:t>
      </w:r>
      <w:r>
        <w:rPr>
          <w:rFonts w:ascii="Arial" w:eastAsia="Arial" w:hAnsi="Arial" w:cs="Arial"/>
          <w:color w:val="000000"/>
          <w:sz w:val="24"/>
          <w:szCs w:val="24"/>
        </w:rPr>
        <w:t>eacher and does not evaluate the intern.</w:t>
      </w:r>
    </w:p>
    <w:p w14:paraId="5FDA66EA" w14:textId="77777777" w:rsidR="00424F25" w:rsidRDefault="00424F25">
      <w:pPr>
        <w:pBdr>
          <w:top w:val="nil"/>
          <w:left w:val="nil"/>
          <w:bottom w:val="nil"/>
          <w:right w:val="nil"/>
          <w:between w:val="nil"/>
        </w:pBdr>
        <w:ind w:left="720"/>
        <w:rPr>
          <w:rFonts w:ascii="Arial" w:eastAsia="Arial" w:hAnsi="Arial" w:cs="Arial"/>
          <w:color w:val="4472C4"/>
          <w:sz w:val="24"/>
          <w:szCs w:val="24"/>
        </w:rPr>
      </w:pPr>
    </w:p>
    <w:p w14:paraId="58AB0CED" w14:textId="77777777" w:rsidR="00424F25" w:rsidRDefault="00000000">
      <w:pPr>
        <w:pStyle w:val="Heading1"/>
        <w:jc w:val="center"/>
      </w:pPr>
      <w:bookmarkStart w:id="30" w:name="_heading=h.a3wqxi9tybpr" w:colFirst="0" w:colLast="0"/>
      <w:bookmarkEnd w:id="30"/>
      <w:r>
        <w:t>UNIVERSITY SUPERVISOR – GUIDELINES FOR OBSERVING STUDENT TEACHER/INTERN</w:t>
      </w:r>
    </w:p>
    <w:p w14:paraId="351BCBD8" w14:textId="77777777" w:rsidR="00424F25" w:rsidRDefault="00424F25">
      <w:pPr>
        <w:spacing w:after="0"/>
        <w:jc w:val="center"/>
        <w:rPr>
          <w:rFonts w:ascii="Arial" w:eastAsia="Arial" w:hAnsi="Arial" w:cs="Arial"/>
          <w:b/>
          <w:sz w:val="24"/>
          <w:szCs w:val="24"/>
        </w:rPr>
      </w:pPr>
    </w:p>
    <w:p w14:paraId="0667FEF4" w14:textId="77777777" w:rsidR="00424F25" w:rsidRDefault="00000000">
      <w:pPr>
        <w:spacing w:after="0"/>
        <w:rPr>
          <w:rFonts w:ascii="Arial" w:eastAsia="Arial" w:hAnsi="Arial" w:cs="Arial"/>
          <w:sz w:val="24"/>
          <w:szCs w:val="24"/>
        </w:rPr>
      </w:pPr>
      <w:r>
        <w:rPr>
          <w:rFonts w:ascii="Arial" w:eastAsia="Arial" w:hAnsi="Arial" w:cs="Arial"/>
          <w:sz w:val="24"/>
          <w:szCs w:val="24"/>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5EAC962E" w14:textId="77777777" w:rsidR="00424F25" w:rsidRDefault="00424F25">
      <w:pPr>
        <w:spacing w:after="0"/>
        <w:rPr>
          <w:rFonts w:ascii="Arial" w:eastAsia="Arial" w:hAnsi="Arial" w:cs="Arial"/>
          <w:sz w:val="24"/>
          <w:szCs w:val="24"/>
        </w:rPr>
      </w:pPr>
    </w:p>
    <w:p w14:paraId="1E0A3DC0" w14:textId="77777777" w:rsidR="00424F25" w:rsidRDefault="00000000">
      <w:pPr>
        <w:spacing w:after="0"/>
        <w:rPr>
          <w:rFonts w:ascii="Arial" w:eastAsia="Arial" w:hAnsi="Arial" w:cs="Arial"/>
          <w:sz w:val="24"/>
          <w:szCs w:val="24"/>
        </w:rPr>
      </w:pPr>
      <w:r>
        <w:rPr>
          <w:rFonts w:ascii="Arial" w:eastAsia="Arial" w:hAnsi="Arial" w:cs="Arial"/>
          <w:sz w:val="24"/>
          <w:szCs w:val="24"/>
        </w:rPr>
        <w:t>Following are some guidelines that the university supervisor may use while observing the teacher candidate:</w:t>
      </w:r>
    </w:p>
    <w:p w14:paraId="09EFBCD4" w14:textId="77777777" w:rsidR="00424F25" w:rsidRDefault="00000000">
      <w:pPr>
        <w:numPr>
          <w:ilvl w:val="0"/>
          <w:numId w:val="7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relationship of the teacher candidate with her/his </w:t>
      </w:r>
      <w:r>
        <w:rPr>
          <w:rFonts w:ascii="Arial" w:eastAsia="Arial" w:hAnsi="Arial" w:cs="Arial"/>
          <w:sz w:val="24"/>
          <w:szCs w:val="24"/>
        </w:rPr>
        <w:t>students</w:t>
      </w:r>
      <w:r>
        <w:rPr>
          <w:rFonts w:ascii="Arial" w:eastAsia="Arial" w:hAnsi="Arial" w:cs="Arial"/>
          <w:color w:val="000000"/>
          <w:sz w:val="24"/>
          <w:szCs w:val="24"/>
        </w:rPr>
        <w:t xml:space="preserve"> may include:</w:t>
      </w:r>
    </w:p>
    <w:p w14:paraId="4D2BCED5" w14:textId="77777777" w:rsidR="00424F25" w:rsidRDefault="00000000">
      <w:pPr>
        <w:numPr>
          <w:ilvl w:val="0"/>
          <w:numId w:val="7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Classroom management</w:t>
      </w:r>
    </w:p>
    <w:p w14:paraId="24AA959A" w14:textId="77777777" w:rsidR="00424F25" w:rsidRDefault="00000000">
      <w:pPr>
        <w:numPr>
          <w:ilvl w:val="0"/>
          <w:numId w:val="7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Delivery of directions, statements, questions</w:t>
      </w:r>
    </w:p>
    <w:p w14:paraId="3F39EEB7" w14:textId="77777777" w:rsidR="00424F25" w:rsidRDefault="00000000">
      <w:pPr>
        <w:numPr>
          <w:ilvl w:val="0"/>
          <w:numId w:val="7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Sensitivity to learning needs by adapting lessons as needed</w:t>
      </w:r>
    </w:p>
    <w:p w14:paraId="2C87BE0B" w14:textId="77777777" w:rsidR="00424F25" w:rsidRDefault="00000000">
      <w:pPr>
        <w:numPr>
          <w:ilvl w:val="0"/>
          <w:numId w:val="7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Awareness of classroom management challenges and methods for solving them</w:t>
      </w:r>
    </w:p>
    <w:p w14:paraId="6E92847C" w14:textId="77777777" w:rsidR="00424F25" w:rsidRDefault="00000000">
      <w:pPr>
        <w:numPr>
          <w:ilvl w:val="0"/>
          <w:numId w:val="7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Special challenges in the classroom</w:t>
      </w:r>
    </w:p>
    <w:p w14:paraId="05F176BF" w14:textId="77777777" w:rsidR="00424F25" w:rsidRDefault="00000000">
      <w:pPr>
        <w:numPr>
          <w:ilvl w:val="0"/>
          <w:numId w:val="7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teaching procedures employed by the teacher candidate may include: </w:t>
      </w:r>
    </w:p>
    <w:p w14:paraId="1B652DDE"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 Indication of prior planning, formulation of learning goals, and organization. </w:t>
      </w:r>
    </w:p>
    <w:p w14:paraId="139D6522"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The relation of the lesson to the normal sequence of the curriculum </w:t>
      </w:r>
    </w:p>
    <w:p w14:paraId="183D87C5"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appropriateness for the class of the teaching methods used</w:t>
      </w:r>
    </w:p>
    <w:p w14:paraId="0B8E4FCF"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Instructional materials</w:t>
      </w:r>
    </w:p>
    <w:p w14:paraId="6D98775C"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Assessment techniques</w:t>
      </w:r>
    </w:p>
    <w:p w14:paraId="0D280959" w14:textId="77777777" w:rsidR="00424F25" w:rsidRDefault="00000000">
      <w:pPr>
        <w:numPr>
          <w:ilvl w:val="0"/>
          <w:numId w:val="6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Techniques for transfer of learning and reinforcement</w:t>
      </w:r>
    </w:p>
    <w:p w14:paraId="53FB57A6" w14:textId="77777777" w:rsidR="00424F25" w:rsidRDefault="00000000">
      <w:pPr>
        <w:numPr>
          <w:ilvl w:val="0"/>
          <w:numId w:val="7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The learning environment may include:</w:t>
      </w:r>
    </w:p>
    <w:p w14:paraId="6C5E5D9C"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Personal characteristics of the teacher candidate</w:t>
      </w:r>
    </w:p>
    <w:p w14:paraId="7B3A0F7F"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Appearance and voice</w:t>
      </w:r>
    </w:p>
    <w:p w14:paraId="7D7175A4"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Language usage, including spelling and handwriting</w:t>
      </w:r>
    </w:p>
    <w:p w14:paraId="04BB142F"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Vitality and enthusiasm</w:t>
      </w:r>
    </w:p>
    <w:p w14:paraId="18020F71"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Pacing</w:t>
      </w:r>
    </w:p>
    <w:p w14:paraId="221716A7"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Any idiosyncrasies that might aﬀect teaching eﬀectiveness</w:t>
      </w:r>
    </w:p>
    <w:p w14:paraId="6ACCCBC6" w14:textId="77777777" w:rsidR="00424F25" w:rsidRDefault="00000000">
      <w:pPr>
        <w:numPr>
          <w:ilvl w:val="0"/>
          <w:numId w:val="6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Room characteristics (</w:t>
      </w:r>
      <w:r>
        <w:rPr>
          <w:rFonts w:ascii="Arial" w:eastAsia="Arial" w:hAnsi="Arial" w:cs="Arial"/>
          <w:sz w:val="24"/>
          <w:szCs w:val="24"/>
        </w:rPr>
        <w:t>o</w:t>
      </w:r>
      <w:r>
        <w:rPr>
          <w:rFonts w:ascii="Arial" w:eastAsia="Arial" w:hAnsi="Arial" w:cs="Arial"/>
          <w:color w:val="000000"/>
          <w:sz w:val="24"/>
          <w:szCs w:val="24"/>
        </w:rPr>
        <w:t xml:space="preserve">rganization of materials, </w:t>
      </w:r>
      <w:r>
        <w:rPr>
          <w:rFonts w:ascii="Arial" w:eastAsia="Arial" w:hAnsi="Arial" w:cs="Arial"/>
          <w:sz w:val="24"/>
          <w:szCs w:val="24"/>
        </w:rPr>
        <w:t>l</w:t>
      </w:r>
      <w:r>
        <w:rPr>
          <w:rFonts w:ascii="Arial" w:eastAsia="Arial" w:hAnsi="Arial" w:cs="Arial"/>
          <w:color w:val="000000"/>
          <w:sz w:val="24"/>
          <w:szCs w:val="24"/>
        </w:rPr>
        <w:t xml:space="preserve">ight, </w:t>
      </w:r>
      <w:r>
        <w:rPr>
          <w:rFonts w:ascii="Arial" w:eastAsia="Arial" w:hAnsi="Arial" w:cs="Arial"/>
          <w:sz w:val="24"/>
          <w:szCs w:val="24"/>
        </w:rPr>
        <w:t>v</w:t>
      </w:r>
      <w:r>
        <w:rPr>
          <w:rFonts w:ascii="Arial" w:eastAsia="Arial" w:hAnsi="Arial" w:cs="Arial"/>
          <w:color w:val="000000"/>
          <w:sz w:val="24"/>
          <w:szCs w:val="24"/>
        </w:rPr>
        <w:t xml:space="preserve">entilation, </w:t>
      </w:r>
      <w:r>
        <w:rPr>
          <w:rFonts w:ascii="Arial" w:eastAsia="Arial" w:hAnsi="Arial" w:cs="Arial"/>
          <w:sz w:val="24"/>
          <w:szCs w:val="24"/>
        </w:rPr>
        <w:t>r</w:t>
      </w:r>
      <w:r>
        <w:rPr>
          <w:rFonts w:ascii="Arial" w:eastAsia="Arial" w:hAnsi="Arial" w:cs="Arial"/>
          <w:color w:val="000000"/>
          <w:sz w:val="24"/>
          <w:szCs w:val="24"/>
        </w:rPr>
        <w:t xml:space="preserve">elevance of bulletin boards and displays to subject matter and teaching situation, </w:t>
      </w:r>
      <w:r>
        <w:rPr>
          <w:rFonts w:ascii="Arial" w:eastAsia="Arial" w:hAnsi="Arial" w:cs="Arial"/>
          <w:sz w:val="24"/>
          <w:szCs w:val="24"/>
        </w:rPr>
        <w:t>e</w:t>
      </w:r>
      <w:r>
        <w:rPr>
          <w:rFonts w:ascii="Arial" w:eastAsia="Arial" w:hAnsi="Arial" w:cs="Arial"/>
          <w:color w:val="000000"/>
          <w:sz w:val="24"/>
          <w:szCs w:val="24"/>
        </w:rPr>
        <w:t>nvironment that encourages group cohesiveness and cooperative eﬀorts)</w:t>
      </w:r>
    </w:p>
    <w:p w14:paraId="4DB2533B" w14:textId="77777777" w:rsidR="00424F25" w:rsidRDefault="00000000">
      <w:pPr>
        <w:numPr>
          <w:ilvl w:val="0"/>
          <w:numId w:val="7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Professional behavior monitored/evaluated for legal and ethical obligations as noted in section CSTP 6: Developing as a Professional Educator (TPE 6).</w:t>
      </w:r>
    </w:p>
    <w:p w14:paraId="4D2FD247" w14:textId="77777777" w:rsidR="00424F25" w:rsidRDefault="00000000">
      <w:pPr>
        <w:numPr>
          <w:ilvl w:val="0"/>
          <w:numId w:val="7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Monitor completion of the Teaching Performance Assessment (TPA) requirements.</w:t>
      </w:r>
    </w:p>
    <w:p w14:paraId="3EA2D173" w14:textId="77777777" w:rsidR="00424F25" w:rsidRDefault="00424F25">
      <w:pPr>
        <w:pBdr>
          <w:top w:val="nil"/>
          <w:left w:val="nil"/>
          <w:bottom w:val="nil"/>
          <w:right w:val="nil"/>
          <w:between w:val="nil"/>
        </w:pBdr>
        <w:spacing w:after="0"/>
        <w:ind w:left="720"/>
        <w:rPr>
          <w:rFonts w:ascii="Arial" w:eastAsia="Arial" w:hAnsi="Arial" w:cs="Arial"/>
          <w:sz w:val="24"/>
          <w:szCs w:val="24"/>
        </w:rPr>
      </w:pPr>
    </w:p>
    <w:p w14:paraId="0749F296" w14:textId="77777777" w:rsidR="00424F25" w:rsidRDefault="00000000">
      <w:pPr>
        <w:pStyle w:val="Heading1"/>
        <w:jc w:val="center"/>
      </w:pPr>
      <w:bookmarkStart w:id="31" w:name="_heading=h.9qrumkcm8ait" w:colFirst="0" w:colLast="0"/>
      <w:bookmarkEnd w:id="31"/>
      <w:r>
        <w:t>APPLYING FOR YOUR CREDENTIAL - DOCUMENTS AND TIMELINES</w:t>
      </w:r>
    </w:p>
    <w:p w14:paraId="3AEC14BF" w14:textId="77777777" w:rsidR="00424F25" w:rsidRDefault="00424F25"/>
    <w:p w14:paraId="0DE4BC54" w14:textId="412FFA48" w:rsidR="00424F25" w:rsidRDefault="00000000">
      <w:pPr>
        <w:rPr>
          <w:rFonts w:ascii="Arial" w:eastAsia="Arial" w:hAnsi="Arial" w:cs="Arial"/>
          <w:sz w:val="24"/>
          <w:szCs w:val="24"/>
        </w:rPr>
      </w:pPr>
      <w:r>
        <w:rPr>
          <w:rFonts w:ascii="Arial" w:eastAsia="Arial" w:hAnsi="Arial" w:cs="Arial"/>
          <w:sz w:val="24"/>
          <w:szCs w:val="24"/>
        </w:rPr>
        <w:t xml:space="preserve">During the ﬁnal semester </w:t>
      </w:r>
      <w:r w:rsidR="00A44E9A">
        <w:rPr>
          <w:rFonts w:ascii="Arial" w:eastAsia="Arial" w:hAnsi="Arial" w:cs="Arial"/>
          <w:sz w:val="24"/>
          <w:szCs w:val="24"/>
        </w:rPr>
        <w:t>candidates</w:t>
      </w:r>
      <w:r>
        <w:rPr>
          <w:rFonts w:ascii="Arial" w:eastAsia="Arial" w:hAnsi="Arial" w:cs="Arial"/>
          <w:sz w:val="24"/>
          <w:szCs w:val="24"/>
        </w:rPr>
        <w:t xml:space="preserve"> should submit to the Credentials Oﬃce a completed Application for Credential Recommendation link: </w:t>
      </w:r>
      <w:r>
        <w:rPr>
          <w:rFonts w:ascii="Arial" w:eastAsia="Arial" w:hAnsi="Arial" w:cs="Arial"/>
          <w:b/>
          <w:sz w:val="24"/>
          <w:szCs w:val="24"/>
        </w:rPr>
        <w:t>(</w:t>
      </w:r>
      <w:hyperlink r:id="rId22">
        <w:r>
          <w:rPr>
            <w:rFonts w:ascii="Arial" w:eastAsia="Arial" w:hAnsi="Arial" w:cs="Arial"/>
            <w:b/>
            <w:color w:val="1155CC"/>
            <w:sz w:val="24"/>
            <w:szCs w:val="24"/>
            <w:u w:val="single"/>
          </w:rPr>
          <w:t>https://files.constantcontact.com/6162c2a4701/2c9d82d0-477d-4870-bdea-269ad8c1cf26.pdf?rdr=true</w:t>
        </w:r>
      </w:hyperlink>
      <w:r>
        <w:rPr>
          <w:rFonts w:ascii="Arial" w:eastAsia="Arial" w:hAnsi="Arial" w:cs="Arial"/>
          <w:b/>
          <w:sz w:val="24"/>
          <w:szCs w:val="24"/>
        </w:rPr>
        <w:t>)</w:t>
      </w:r>
      <w:r>
        <w:rPr>
          <w:rFonts w:ascii="Arial" w:eastAsia="Arial" w:hAnsi="Arial" w:cs="Arial"/>
          <w:sz w:val="24"/>
          <w:szCs w:val="24"/>
        </w:rPr>
        <w:t xml:space="preserve">. When </w:t>
      </w:r>
      <w:r w:rsidR="00A44E9A">
        <w:rPr>
          <w:rFonts w:ascii="Arial" w:eastAsia="Arial" w:hAnsi="Arial" w:cs="Arial"/>
          <w:sz w:val="24"/>
          <w:szCs w:val="24"/>
        </w:rPr>
        <w:t>they</w:t>
      </w:r>
      <w:r>
        <w:rPr>
          <w:rFonts w:ascii="Arial" w:eastAsia="Arial" w:hAnsi="Arial" w:cs="Arial"/>
          <w:sz w:val="24"/>
          <w:szCs w:val="24"/>
        </w:rPr>
        <w:t xml:space="preserve"> have completed all requirements (including required course grades posted on your transcript), the Credentials Analyst will review the required documents in </w:t>
      </w:r>
      <w:r w:rsidR="00A44E9A">
        <w:rPr>
          <w:rFonts w:ascii="Arial" w:eastAsia="Arial" w:hAnsi="Arial" w:cs="Arial"/>
          <w:sz w:val="24"/>
          <w:szCs w:val="24"/>
        </w:rPr>
        <w:t>the candidate’s</w:t>
      </w:r>
      <w:r>
        <w:rPr>
          <w:rFonts w:ascii="Arial" w:eastAsia="Arial" w:hAnsi="Arial" w:cs="Arial"/>
          <w:sz w:val="24"/>
          <w:szCs w:val="24"/>
        </w:rPr>
        <w:t xml:space="preserve"> Student File on Canvas as well as NDNU transcripts and submit a university recommendation to the Commission on Teacher Credentialing on </w:t>
      </w:r>
      <w:r w:rsidR="00A44E9A">
        <w:rPr>
          <w:rFonts w:ascii="Arial" w:eastAsia="Arial" w:hAnsi="Arial" w:cs="Arial"/>
          <w:sz w:val="24"/>
          <w:szCs w:val="24"/>
        </w:rPr>
        <w:t>the candidate’s</w:t>
      </w:r>
      <w:r>
        <w:rPr>
          <w:rFonts w:ascii="Arial" w:eastAsia="Arial" w:hAnsi="Arial" w:cs="Arial"/>
          <w:sz w:val="24"/>
          <w:szCs w:val="24"/>
        </w:rPr>
        <w:t xml:space="preserve"> behalf. By having the documents above submitted in advance, the candidates will help ensure that the credential recommendation is processed in a timely manner. After the recommendation has been submitted, </w:t>
      </w:r>
      <w:r w:rsidR="00A44E9A">
        <w:rPr>
          <w:rFonts w:ascii="Arial" w:eastAsia="Arial" w:hAnsi="Arial" w:cs="Arial"/>
          <w:sz w:val="24"/>
          <w:szCs w:val="24"/>
        </w:rPr>
        <w:t>the candidate</w:t>
      </w:r>
      <w:r>
        <w:rPr>
          <w:rFonts w:ascii="Arial" w:eastAsia="Arial" w:hAnsi="Arial" w:cs="Arial"/>
          <w:sz w:val="24"/>
          <w:szCs w:val="24"/>
        </w:rPr>
        <w:t xml:space="preserve"> will receive an email from the CTC requiring </w:t>
      </w:r>
      <w:r w:rsidR="00A44E9A">
        <w:rPr>
          <w:rFonts w:ascii="Arial" w:eastAsia="Arial" w:hAnsi="Arial" w:cs="Arial"/>
          <w:sz w:val="24"/>
          <w:szCs w:val="24"/>
        </w:rPr>
        <w:t>them</w:t>
      </w:r>
      <w:r>
        <w:rPr>
          <w:rFonts w:ascii="Arial" w:eastAsia="Arial" w:hAnsi="Arial" w:cs="Arial"/>
          <w:sz w:val="24"/>
          <w:szCs w:val="24"/>
        </w:rPr>
        <w:t xml:space="preserve"> to complete an online application and submit a CTC application fee electronically. Within 10-14 days after completion of this step, </w:t>
      </w:r>
      <w:r w:rsidR="00A44E9A">
        <w:rPr>
          <w:rFonts w:ascii="Arial" w:eastAsia="Arial" w:hAnsi="Arial" w:cs="Arial"/>
          <w:sz w:val="24"/>
          <w:szCs w:val="24"/>
        </w:rPr>
        <w:t>candidates</w:t>
      </w:r>
      <w:r>
        <w:rPr>
          <w:rFonts w:ascii="Arial" w:eastAsia="Arial" w:hAnsi="Arial" w:cs="Arial"/>
          <w:sz w:val="24"/>
          <w:szCs w:val="24"/>
        </w:rPr>
        <w:t xml:space="preserve"> should receive </w:t>
      </w:r>
      <w:r w:rsidR="00A44E9A">
        <w:rPr>
          <w:rFonts w:ascii="Arial" w:eastAsia="Arial" w:hAnsi="Arial" w:cs="Arial"/>
          <w:sz w:val="24"/>
          <w:szCs w:val="24"/>
        </w:rPr>
        <w:t>their</w:t>
      </w:r>
      <w:r>
        <w:rPr>
          <w:rFonts w:ascii="Arial" w:eastAsia="Arial" w:hAnsi="Arial" w:cs="Arial"/>
          <w:sz w:val="24"/>
          <w:szCs w:val="24"/>
        </w:rPr>
        <w:t xml:space="preserve"> credential from the CTC via email.</w:t>
      </w:r>
    </w:p>
    <w:p w14:paraId="1B19AD4C" w14:textId="77777777" w:rsidR="00424F25" w:rsidRDefault="00000000">
      <w:pPr>
        <w:rPr>
          <w:rFonts w:ascii="Arial" w:eastAsia="Arial" w:hAnsi="Arial" w:cs="Arial"/>
          <w:b/>
          <w:color w:val="4472C4"/>
          <w:sz w:val="24"/>
          <w:szCs w:val="24"/>
        </w:rPr>
      </w:pPr>
      <w:r>
        <w:rPr>
          <w:rFonts w:ascii="Arial" w:eastAsia="Arial" w:hAnsi="Arial" w:cs="Arial"/>
          <w:b/>
          <w:color w:val="4472C4"/>
          <w:sz w:val="24"/>
          <w:szCs w:val="24"/>
        </w:rPr>
        <w:t>The Professional Clear 2042 - Multiple Subject Credential-</w:t>
      </w:r>
    </w:p>
    <w:p w14:paraId="4319FABA" w14:textId="77777777" w:rsidR="00424F25" w:rsidRDefault="00000000">
      <w:pPr>
        <w:rPr>
          <w:rFonts w:ascii="Arial" w:eastAsia="Arial" w:hAnsi="Arial" w:cs="Arial"/>
          <w:sz w:val="24"/>
          <w:szCs w:val="24"/>
        </w:rPr>
      </w:pPr>
      <w:r>
        <w:rPr>
          <w:rFonts w:ascii="Arial" w:eastAsia="Arial" w:hAnsi="Arial" w:cs="Arial"/>
          <w:sz w:val="24"/>
          <w:szCs w:val="24"/>
        </w:rPr>
        <w:t xml:space="preserve">California has a two-tier credential structure. The Preliminary Multiple Subject Credential remains valid for a maximum of ﬁve years. The holder of the preliminary credential must complete an Induction Program before the expiration of the preliminary credential to apply for a Clear Professional Credential to continue to teach in California’s </w:t>
      </w:r>
      <w:r>
        <w:rPr>
          <w:rFonts w:ascii="Arial" w:eastAsia="Arial" w:hAnsi="Arial" w:cs="Arial"/>
          <w:sz w:val="24"/>
          <w:szCs w:val="24"/>
        </w:rPr>
        <w:lastRenderedPageBreak/>
        <w:t xml:space="preserve">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3">
        <w:r>
          <w:rPr>
            <w:rFonts w:ascii="Arial" w:eastAsia="Arial" w:hAnsi="Arial" w:cs="Arial"/>
            <w:b/>
            <w:color w:val="1155CC"/>
            <w:sz w:val="24"/>
            <w:szCs w:val="24"/>
            <w:u w:val="single"/>
          </w:rPr>
          <w:t>https://www.ctc.ca.gov/credentials/leaflets/multiple-subject-teaching-credential-(cl-561c)</w:t>
        </w:r>
      </w:hyperlink>
      <w:r>
        <w:rPr>
          <w:rFonts w:ascii="Arial" w:eastAsia="Arial" w:hAnsi="Arial" w:cs="Arial"/>
          <w:sz w:val="24"/>
          <w:szCs w:val="24"/>
        </w:rPr>
        <w:t xml:space="preserve">. </w:t>
      </w:r>
    </w:p>
    <w:p w14:paraId="241801B0" w14:textId="77777777" w:rsidR="002B09A2" w:rsidRDefault="002B09A2">
      <w:pPr>
        <w:rPr>
          <w:rFonts w:ascii="Arial" w:eastAsia="Arial" w:hAnsi="Arial" w:cs="Arial"/>
          <w:sz w:val="24"/>
          <w:szCs w:val="24"/>
        </w:rPr>
      </w:pPr>
    </w:p>
    <w:p w14:paraId="56B47B4C" w14:textId="77777777" w:rsidR="00424F25" w:rsidRDefault="00000000">
      <w:pPr>
        <w:pStyle w:val="Heading1"/>
        <w:jc w:val="center"/>
      </w:pPr>
      <w:bookmarkStart w:id="32" w:name="_heading=h.wt0jdwr3tfku" w:colFirst="0" w:colLast="0"/>
      <w:bookmarkEnd w:id="32"/>
      <w:r>
        <w:t>ARTICULATION BETWEEN NDNU’S CREDENTIAL AND MASTER’S PROGRAM</w:t>
      </w:r>
    </w:p>
    <w:p w14:paraId="64EB089F" w14:textId="77777777" w:rsidR="00424F25" w:rsidRDefault="00424F25">
      <w:pPr>
        <w:spacing w:after="0"/>
        <w:jc w:val="center"/>
        <w:rPr>
          <w:rFonts w:ascii="Arial" w:eastAsia="Arial" w:hAnsi="Arial" w:cs="Arial"/>
          <w:b/>
          <w:sz w:val="24"/>
          <w:szCs w:val="24"/>
        </w:rPr>
      </w:pPr>
    </w:p>
    <w:p w14:paraId="27B698D3" w14:textId="30091845" w:rsidR="00424F25" w:rsidRDefault="00000000">
      <w:pPr>
        <w:spacing w:after="0"/>
        <w:rPr>
          <w:rFonts w:ascii="Arial" w:eastAsia="Arial" w:hAnsi="Arial" w:cs="Arial"/>
          <w:sz w:val="24"/>
          <w:szCs w:val="24"/>
        </w:rPr>
      </w:pPr>
      <w:r>
        <w:rPr>
          <w:rFonts w:ascii="Arial" w:eastAsia="Arial" w:hAnsi="Arial" w:cs="Arial"/>
          <w:sz w:val="24"/>
          <w:szCs w:val="24"/>
        </w:rPr>
        <w:t xml:space="preserve">Completers of NDNU’s credential program have a unique opportunity to count up to </w:t>
      </w:r>
      <w:r w:rsidR="003853C7">
        <w:rPr>
          <w:rFonts w:ascii="Arial" w:eastAsia="Arial" w:hAnsi="Arial" w:cs="Arial"/>
          <w:sz w:val="24"/>
          <w:szCs w:val="24"/>
        </w:rPr>
        <w:t>fifteen</w:t>
      </w:r>
      <w:r>
        <w:rPr>
          <w:rFonts w:ascii="Arial" w:eastAsia="Arial" w:hAnsi="Arial" w:cs="Arial"/>
          <w:sz w:val="24"/>
          <w:szCs w:val="24"/>
        </w:rPr>
        <w:t xml:space="preserve"> credential units toward a master’s degree. Courses approved for articulation </w:t>
      </w:r>
      <w:proofErr w:type="gramStart"/>
      <w:r>
        <w:rPr>
          <w:rFonts w:ascii="Arial" w:eastAsia="Arial" w:hAnsi="Arial" w:cs="Arial"/>
          <w:sz w:val="24"/>
          <w:szCs w:val="24"/>
        </w:rPr>
        <w:t>include:</w:t>
      </w:r>
      <w:proofErr w:type="gramEnd"/>
      <w:r>
        <w:rPr>
          <w:rFonts w:ascii="Arial" w:eastAsia="Arial" w:hAnsi="Arial" w:cs="Arial"/>
          <w:sz w:val="24"/>
          <w:szCs w:val="24"/>
        </w:rPr>
        <w:t xml:space="preserve"> EDU 4100, EDU 4104, EDU 4110, EDU 4107, EDU 4120, EDU 4330, EDU 4333</w:t>
      </w:r>
      <w:r w:rsidR="003853C7">
        <w:rPr>
          <w:rFonts w:ascii="Arial" w:eastAsia="Arial" w:hAnsi="Arial" w:cs="Arial"/>
          <w:sz w:val="24"/>
          <w:szCs w:val="24"/>
        </w:rPr>
        <w:t>, EDU 4336, EDU 4337, EDU 4338,</w:t>
      </w:r>
      <w:r>
        <w:rPr>
          <w:rFonts w:ascii="Arial" w:eastAsia="Arial" w:hAnsi="Arial" w:cs="Arial"/>
          <w:sz w:val="24"/>
          <w:szCs w:val="24"/>
        </w:rPr>
        <w:t xml:space="preserve"> and EDU 411</w:t>
      </w:r>
      <w:r w:rsidR="003853C7">
        <w:rPr>
          <w:rFonts w:ascii="Arial" w:eastAsia="Arial" w:hAnsi="Arial" w:cs="Arial"/>
          <w:sz w:val="24"/>
          <w:szCs w:val="24"/>
        </w:rPr>
        <w:t>9</w:t>
      </w:r>
      <w:r>
        <w:rPr>
          <w:rFonts w:ascii="Arial" w:eastAsia="Arial" w:hAnsi="Arial" w:cs="Arial"/>
          <w:sz w:val="24"/>
          <w:szCs w:val="24"/>
        </w:rPr>
        <w:t xml:space="preserve">. </w:t>
      </w:r>
    </w:p>
    <w:p w14:paraId="2311A10F" w14:textId="77777777" w:rsidR="00424F25" w:rsidRDefault="00424F25">
      <w:pPr>
        <w:spacing w:after="0"/>
        <w:rPr>
          <w:rFonts w:ascii="Arial" w:eastAsia="Arial" w:hAnsi="Arial" w:cs="Arial"/>
          <w:sz w:val="24"/>
          <w:szCs w:val="24"/>
        </w:rPr>
      </w:pPr>
    </w:p>
    <w:p w14:paraId="765C7E15" w14:textId="77777777" w:rsidR="00424F25" w:rsidRDefault="00000000">
      <w:pPr>
        <w:spacing w:after="0"/>
        <w:rPr>
          <w:rFonts w:ascii="Arial" w:eastAsia="Arial" w:hAnsi="Arial" w:cs="Arial"/>
          <w:sz w:val="24"/>
          <w:szCs w:val="24"/>
        </w:rPr>
      </w:pPr>
      <w:r>
        <w:rPr>
          <w:rFonts w:ascii="Arial" w:eastAsia="Arial" w:hAnsi="Arial" w:cs="Arial"/>
          <w:sz w:val="24"/>
          <w:szCs w:val="24"/>
        </w:rPr>
        <w:t>It is important to note that the master’s degree must be completed within seven years of taking the ﬁrst graduate class. In other words, if a student enrolls in EDU4100 in the fall of 2023 and the student is counting that course toward a master’s degree, then the student must complete his/her master’s degree by August 15, 2030.</w:t>
      </w:r>
    </w:p>
    <w:p w14:paraId="555DF053" w14:textId="77777777" w:rsidR="00424F25" w:rsidRDefault="00424F25">
      <w:pPr>
        <w:spacing w:after="0"/>
        <w:rPr>
          <w:rFonts w:ascii="Arial" w:eastAsia="Arial" w:hAnsi="Arial" w:cs="Arial"/>
          <w:sz w:val="24"/>
          <w:szCs w:val="24"/>
        </w:rPr>
      </w:pPr>
    </w:p>
    <w:p w14:paraId="0FD9945F" w14:textId="77777777" w:rsidR="00424F25" w:rsidRDefault="00000000">
      <w:pPr>
        <w:spacing w:after="0"/>
        <w:rPr>
          <w:rFonts w:ascii="Arial" w:eastAsia="Arial" w:hAnsi="Arial" w:cs="Arial"/>
          <w:sz w:val="24"/>
          <w:szCs w:val="24"/>
        </w:rPr>
      </w:pPr>
      <w:r>
        <w:rPr>
          <w:rFonts w:ascii="Arial" w:eastAsia="Arial" w:hAnsi="Arial" w:cs="Arial"/>
          <w:sz w:val="24"/>
          <w:szCs w:val="24"/>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291DA96D" w14:textId="77777777" w:rsidR="00424F25" w:rsidRDefault="00424F25">
      <w:pPr>
        <w:spacing w:after="0"/>
        <w:rPr>
          <w:rFonts w:ascii="Arial" w:eastAsia="Arial" w:hAnsi="Arial" w:cs="Arial"/>
          <w:sz w:val="24"/>
          <w:szCs w:val="24"/>
        </w:rPr>
      </w:pPr>
    </w:p>
    <w:p w14:paraId="71F974D0" w14:textId="77777777" w:rsidR="00424F25" w:rsidRDefault="00000000">
      <w:pPr>
        <w:pStyle w:val="Heading1"/>
        <w:jc w:val="center"/>
      </w:pPr>
      <w:bookmarkStart w:id="33" w:name="_heading=h.grfvlmvt3arm" w:colFirst="0" w:colLast="0"/>
      <w:bookmarkEnd w:id="33"/>
      <w:r>
        <w:t>NDNU POLICIES AND PROCEDURES</w:t>
      </w:r>
    </w:p>
    <w:p w14:paraId="0A0354F0" w14:textId="77777777" w:rsidR="00424F25" w:rsidRDefault="00424F25">
      <w:pPr>
        <w:spacing w:after="0"/>
        <w:jc w:val="center"/>
        <w:rPr>
          <w:rFonts w:ascii="Arial" w:eastAsia="Arial" w:hAnsi="Arial" w:cs="Arial"/>
          <w:b/>
          <w:sz w:val="24"/>
          <w:szCs w:val="24"/>
        </w:rPr>
      </w:pPr>
    </w:p>
    <w:p w14:paraId="3CDE3AF4" w14:textId="77777777" w:rsidR="00424F25" w:rsidRPr="003853C7" w:rsidRDefault="00000000">
      <w:pPr>
        <w:numPr>
          <w:ilvl w:val="0"/>
          <w:numId w:val="66"/>
        </w:numPr>
        <w:pBdr>
          <w:top w:val="nil"/>
          <w:left w:val="nil"/>
          <w:bottom w:val="nil"/>
          <w:right w:val="nil"/>
          <w:between w:val="nil"/>
        </w:pBdr>
        <w:spacing w:after="0"/>
        <w:rPr>
          <w:rFonts w:ascii="Arial" w:eastAsia="Arial" w:hAnsi="Arial" w:cs="Arial"/>
          <w:color w:val="000000"/>
          <w:sz w:val="24"/>
          <w:szCs w:val="24"/>
        </w:rPr>
      </w:pPr>
      <w:bookmarkStart w:id="34" w:name="RepeatPolicy"/>
      <w:r w:rsidRPr="003853C7">
        <w:rPr>
          <w:rFonts w:ascii="Arial" w:eastAsia="Arial" w:hAnsi="Arial" w:cs="Arial"/>
          <w:b/>
          <w:color w:val="4472C4"/>
          <w:sz w:val="24"/>
          <w:szCs w:val="24"/>
        </w:rPr>
        <w:t>REPEAT POLICY</w:t>
      </w:r>
    </w:p>
    <w:bookmarkEnd w:id="34"/>
    <w:p w14:paraId="34886C39" w14:textId="77777777" w:rsidR="00424F25" w:rsidRPr="003853C7" w:rsidRDefault="00000000">
      <w:pPr>
        <w:spacing w:after="0"/>
        <w:ind w:left="720"/>
        <w:rPr>
          <w:rFonts w:ascii="Arial" w:eastAsia="Arial" w:hAnsi="Arial" w:cs="Arial"/>
          <w:sz w:val="24"/>
          <w:szCs w:val="24"/>
        </w:rPr>
      </w:pPr>
      <w:r w:rsidRPr="003853C7">
        <w:rPr>
          <w:rFonts w:ascii="Arial" w:eastAsia="Arial" w:hAnsi="Arial" w:cs="Arial"/>
          <w:sz w:val="24"/>
          <w:szCs w:val="24"/>
        </w:rPr>
        <w:t>A student must maintain a 3.0 cumulative GPA in graduate courses in order to remain in good standing. A course with less than a grade of "C" (2.0) must be repeated. Check with advisor or program director regarding grading</w:t>
      </w:r>
    </w:p>
    <w:p w14:paraId="70AC886B" w14:textId="77777777" w:rsidR="00424F25" w:rsidRDefault="00000000">
      <w:pPr>
        <w:spacing w:after="0"/>
        <w:ind w:left="720"/>
        <w:rPr>
          <w:rFonts w:ascii="Arial" w:eastAsia="Arial" w:hAnsi="Arial" w:cs="Arial"/>
          <w:sz w:val="24"/>
          <w:szCs w:val="24"/>
          <w:highlight w:val="yellow"/>
        </w:rPr>
      </w:pPr>
      <w:r w:rsidRPr="003853C7">
        <w:rPr>
          <w:rFonts w:ascii="Arial" w:eastAsia="Arial" w:hAnsi="Arial" w:cs="Arial"/>
          <w:sz w:val="24"/>
          <w:szCs w:val="24"/>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0FC8C601" w14:textId="77777777" w:rsidR="00424F25" w:rsidRDefault="00424F25">
      <w:pPr>
        <w:spacing w:after="0"/>
        <w:rPr>
          <w:rFonts w:ascii="Arial" w:eastAsia="Arial" w:hAnsi="Arial" w:cs="Arial"/>
          <w:color w:val="4472C4"/>
          <w:sz w:val="24"/>
          <w:szCs w:val="24"/>
        </w:rPr>
      </w:pPr>
    </w:p>
    <w:p w14:paraId="2460DD0C"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000000"/>
          <w:sz w:val="24"/>
          <w:szCs w:val="24"/>
        </w:rPr>
      </w:pPr>
      <w:bookmarkStart w:id="35" w:name="EdCommittee"/>
      <w:r>
        <w:rPr>
          <w:rFonts w:ascii="Arial" w:eastAsia="Arial" w:hAnsi="Arial" w:cs="Arial"/>
          <w:b/>
          <w:color w:val="4472C4"/>
          <w:sz w:val="24"/>
          <w:szCs w:val="24"/>
        </w:rPr>
        <w:lastRenderedPageBreak/>
        <w:t>EDUCATION COMMITTEE</w:t>
      </w:r>
    </w:p>
    <w:bookmarkEnd w:id="35"/>
    <w:p w14:paraId="330CD02E" w14:textId="62222078" w:rsidR="00424F25" w:rsidRDefault="00000000">
      <w:pPr>
        <w:pBdr>
          <w:top w:val="nil"/>
          <w:left w:val="nil"/>
          <w:bottom w:val="nil"/>
          <w:right w:val="nil"/>
          <w:between w:val="nil"/>
        </w:pBdr>
        <w:spacing w:after="0"/>
        <w:ind w:left="720"/>
        <w:rPr>
          <w:rFonts w:ascii="Arial" w:eastAsia="Arial" w:hAnsi="Arial" w:cs="Arial"/>
          <w:b/>
          <w:color w:val="000000"/>
          <w:sz w:val="24"/>
          <w:szCs w:val="24"/>
        </w:rPr>
      </w:pPr>
      <w:r>
        <w:rPr>
          <w:rFonts w:ascii="Arial" w:eastAsia="Arial" w:hAnsi="Arial" w:cs="Arial"/>
          <w:color w:val="000000"/>
          <w:sz w:val="24"/>
          <w:szCs w:val="24"/>
        </w:rPr>
        <w:t xml:space="preserve">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w:t>
      </w:r>
      <w:r w:rsidR="00D42B2C">
        <w:rPr>
          <w:rFonts w:ascii="Arial" w:eastAsia="Arial" w:hAnsi="Arial" w:cs="Arial"/>
          <w:color w:val="000000"/>
          <w:sz w:val="24"/>
          <w:szCs w:val="24"/>
        </w:rPr>
        <w:t xml:space="preserve">and </w:t>
      </w:r>
      <w:r>
        <w:rPr>
          <w:rFonts w:ascii="Arial" w:eastAsia="Arial" w:hAnsi="Arial" w:cs="Arial"/>
          <w:color w:val="000000"/>
          <w:sz w:val="24"/>
          <w:szCs w:val="24"/>
        </w:rPr>
        <w:t>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0D9B3EBE" w14:textId="77777777" w:rsidR="00424F25" w:rsidRDefault="00424F25">
      <w:pPr>
        <w:pBdr>
          <w:top w:val="nil"/>
          <w:left w:val="nil"/>
          <w:bottom w:val="nil"/>
          <w:right w:val="nil"/>
          <w:between w:val="nil"/>
        </w:pBdr>
        <w:spacing w:after="0"/>
        <w:ind w:left="720"/>
        <w:rPr>
          <w:rFonts w:ascii="Arial" w:eastAsia="Arial" w:hAnsi="Arial" w:cs="Arial"/>
          <w:color w:val="000000"/>
          <w:sz w:val="24"/>
          <w:szCs w:val="24"/>
        </w:rPr>
      </w:pPr>
    </w:p>
    <w:p w14:paraId="17C2C42F" w14:textId="415F639E" w:rsidR="00424F25" w:rsidRDefault="00000000">
      <w:pPr>
        <w:pBdr>
          <w:top w:val="nil"/>
          <w:left w:val="nil"/>
          <w:bottom w:val="nil"/>
          <w:right w:val="nil"/>
          <w:between w:val="nil"/>
        </w:pBdr>
        <w:spacing w:after="0"/>
        <w:ind w:left="720"/>
        <w:rPr>
          <w:rFonts w:ascii="Arial" w:eastAsia="Arial" w:hAnsi="Arial" w:cs="Arial"/>
          <w:b/>
          <w:color w:val="000000"/>
          <w:sz w:val="24"/>
          <w:szCs w:val="24"/>
        </w:rPr>
      </w:pPr>
      <w:r>
        <w:rPr>
          <w:rFonts w:ascii="Arial" w:eastAsia="Arial" w:hAnsi="Arial" w:cs="Arial"/>
          <w:color w:val="000000"/>
          <w:sz w:val="24"/>
          <w:szCs w:val="24"/>
        </w:rPr>
        <w:t xml:space="preserve">Any candidate demonstrating diﬃculty in student or intern teaching must be referred to the Committee by the </w:t>
      </w:r>
      <w:r>
        <w:rPr>
          <w:rFonts w:ascii="Arial" w:eastAsia="Arial" w:hAnsi="Arial" w:cs="Arial"/>
          <w:sz w:val="24"/>
          <w:szCs w:val="24"/>
        </w:rPr>
        <w:t>u</w:t>
      </w:r>
      <w:r>
        <w:rPr>
          <w:rFonts w:ascii="Arial" w:eastAsia="Arial" w:hAnsi="Arial" w:cs="Arial"/>
          <w:color w:val="000000"/>
          <w:sz w:val="24"/>
          <w:szCs w:val="24"/>
        </w:rPr>
        <w:t xml:space="preserve">niversity </w:t>
      </w:r>
      <w:r>
        <w:rPr>
          <w:rFonts w:ascii="Arial" w:eastAsia="Arial" w:hAnsi="Arial" w:cs="Arial"/>
          <w:sz w:val="24"/>
          <w:szCs w:val="24"/>
        </w:rPr>
        <w:t>s</w:t>
      </w:r>
      <w:r>
        <w:rPr>
          <w:rFonts w:ascii="Arial" w:eastAsia="Arial" w:hAnsi="Arial" w:cs="Arial"/>
          <w:color w:val="000000"/>
          <w:sz w:val="24"/>
          <w:szCs w:val="24"/>
        </w:rPr>
        <w:t xml:space="preserve">upervisor in consultation with the program director. Additionally, the chair of the Committee polls instructors of all foundation courses each semester for names of </w:t>
      </w:r>
      <w:r w:rsidR="00D42B2C">
        <w:rPr>
          <w:rFonts w:ascii="Arial" w:eastAsia="Arial" w:hAnsi="Arial" w:cs="Arial"/>
          <w:color w:val="000000"/>
          <w:sz w:val="24"/>
          <w:szCs w:val="24"/>
        </w:rPr>
        <w:t>candidates</w:t>
      </w:r>
      <w:r>
        <w:rPr>
          <w:rFonts w:ascii="Arial" w:eastAsia="Arial" w:hAnsi="Arial" w:cs="Arial"/>
          <w:color w:val="000000"/>
          <w:sz w:val="24"/>
          <w:szCs w:val="24"/>
        </w:rPr>
        <w:t xml:space="preserve"> whose progress and/or social skills in class indicate that they may have diﬃculty succeeding in the teaching profession. Other </w:t>
      </w:r>
      <w:r w:rsidR="00D42B2C">
        <w:rPr>
          <w:rFonts w:ascii="Arial" w:eastAsia="Arial" w:hAnsi="Arial" w:cs="Arial"/>
          <w:color w:val="000000"/>
          <w:sz w:val="24"/>
          <w:szCs w:val="24"/>
        </w:rPr>
        <w:t>candidates</w:t>
      </w:r>
      <w:r>
        <w:rPr>
          <w:rFonts w:ascii="Arial" w:eastAsia="Arial" w:hAnsi="Arial" w:cs="Arial"/>
          <w:color w:val="000000"/>
          <w:sz w:val="24"/>
          <w:szCs w:val="24"/>
        </w:rPr>
        <w:t xml:space="preserve"> may be referred to the Committee by any faculty member including university ﬁeld supervisors or by the Dean of the School of Education after consultation with the </w:t>
      </w:r>
      <w:r w:rsidR="00D42B2C">
        <w:rPr>
          <w:rFonts w:ascii="Arial" w:eastAsia="Arial" w:hAnsi="Arial" w:cs="Arial"/>
          <w:color w:val="000000"/>
          <w:sz w:val="24"/>
          <w:szCs w:val="24"/>
        </w:rPr>
        <w:t>candidate’</w:t>
      </w:r>
      <w:r>
        <w:rPr>
          <w:rFonts w:ascii="Arial" w:eastAsia="Arial" w:hAnsi="Arial" w:cs="Arial"/>
          <w:color w:val="000000"/>
          <w:sz w:val="24"/>
          <w:szCs w:val="24"/>
        </w:rPr>
        <w:t>s advisor and program director. The Education Committee keeps in mind two goals in its discussion of such referrals:</w:t>
      </w:r>
    </w:p>
    <w:p w14:paraId="25ED0BA7" w14:textId="77777777" w:rsidR="00424F25" w:rsidRDefault="00000000">
      <w:pPr>
        <w:numPr>
          <w:ilvl w:val="0"/>
          <w:numId w:val="6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Early identiﬁcation of students who need extra help in succeeding in the program</w:t>
      </w:r>
    </w:p>
    <w:p w14:paraId="11E4D193" w14:textId="77777777" w:rsidR="00424F25" w:rsidRDefault="00000000">
      <w:pPr>
        <w:numPr>
          <w:ilvl w:val="0"/>
          <w:numId w:val="6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Early identiﬁcation of individuals who, in spite of academic success in classes, may not be able to succeed in the teaching profession</w:t>
      </w:r>
    </w:p>
    <w:p w14:paraId="1248A7F5" w14:textId="77777777" w:rsidR="00424F25" w:rsidRDefault="00424F25">
      <w:pPr>
        <w:spacing w:after="0"/>
        <w:rPr>
          <w:rFonts w:ascii="Arial" w:eastAsia="Arial" w:hAnsi="Arial" w:cs="Arial"/>
          <w:sz w:val="24"/>
          <w:szCs w:val="24"/>
        </w:rPr>
      </w:pPr>
    </w:p>
    <w:p w14:paraId="08601449" w14:textId="77777777" w:rsidR="00424F25" w:rsidRDefault="00000000">
      <w:pPr>
        <w:spacing w:after="0"/>
        <w:rPr>
          <w:rFonts w:ascii="Arial" w:eastAsia="Arial" w:hAnsi="Arial" w:cs="Arial"/>
          <w:sz w:val="24"/>
          <w:szCs w:val="24"/>
        </w:rPr>
      </w:pPr>
      <w:r>
        <w:rPr>
          <w:rFonts w:ascii="Arial" w:eastAsia="Arial" w:hAnsi="Arial" w:cs="Arial"/>
          <w:sz w:val="24"/>
          <w:szCs w:val="24"/>
        </w:rPr>
        <w:t>On rare occasions, the Committee may make any of the following recommendations:</w:t>
      </w:r>
    </w:p>
    <w:p w14:paraId="68F6E36C" w14:textId="77777777" w:rsidR="00424F25" w:rsidRDefault="00000000">
      <w:pPr>
        <w:numPr>
          <w:ilvl w:val="0"/>
          <w:numId w:val="6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Require that a student successfully complete a third semester of supervised ﬁeld experience (intern or student teaching)</w:t>
      </w:r>
    </w:p>
    <w:p w14:paraId="627F9B32" w14:textId="77777777" w:rsidR="00424F25" w:rsidRDefault="00000000">
      <w:pPr>
        <w:numPr>
          <w:ilvl w:val="0"/>
          <w:numId w:val="6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Require that an intern be dropped from the internship and complete the supervised ﬁeld experience through student teaching</w:t>
      </w:r>
    </w:p>
    <w:p w14:paraId="5471BBC2" w14:textId="77777777" w:rsidR="00424F25" w:rsidRDefault="00000000">
      <w:pPr>
        <w:numPr>
          <w:ilvl w:val="0"/>
          <w:numId w:val="6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Disqualify a student from the credential program (see possible reasons for disqualiﬁcation below) </w:t>
      </w:r>
    </w:p>
    <w:p w14:paraId="2A3CDF37" w14:textId="77777777" w:rsidR="00424F25" w:rsidRDefault="00424F25">
      <w:pPr>
        <w:pBdr>
          <w:top w:val="nil"/>
          <w:left w:val="nil"/>
          <w:bottom w:val="nil"/>
          <w:right w:val="nil"/>
          <w:between w:val="nil"/>
        </w:pBdr>
        <w:spacing w:after="0"/>
        <w:ind w:left="720"/>
        <w:rPr>
          <w:rFonts w:ascii="Arial" w:eastAsia="Arial" w:hAnsi="Arial" w:cs="Arial"/>
          <w:sz w:val="24"/>
          <w:szCs w:val="24"/>
        </w:rPr>
      </w:pPr>
    </w:p>
    <w:p w14:paraId="7C4BFD5F" w14:textId="77777777" w:rsidR="00424F25" w:rsidRDefault="00000000">
      <w:pPr>
        <w:pBdr>
          <w:top w:val="nil"/>
          <w:left w:val="nil"/>
          <w:bottom w:val="nil"/>
          <w:right w:val="nil"/>
          <w:between w:val="nil"/>
        </w:pBdr>
        <w:spacing w:after="0"/>
        <w:ind w:left="720"/>
        <w:rPr>
          <w:rFonts w:ascii="Arial" w:eastAsia="Arial" w:hAnsi="Arial" w:cs="Arial"/>
          <w:b/>
          <w:color w:val="4472C4"/>
          <w:sz w:val="24"/>
          <w:szCs w:val="24"/>
        </w:rPr>
      </w:pPr>
      <w:bookmarkStart w:id="36" w:name="Termination"/>
      <w:r>
        <w:rPr>
          <w:rFonts w:ascii="Arial" w:eastAsia="Arial" w:hAnsi="Arial" w:cs="Arial"/>
          <w:b/>
          <w:color w:val="4472C4"/>
          <w:sz w:val="24"/>
          <w:szCs w:val="24"/>
        </w:rPr>
        <w:t>Termination of Candidates from the NDNU Teaching Credential Program</w:t>
      </w:r>
      <w:bookmarkEnd w:id="36"/>
    </w:p>
    <w:p w14:paraId="0A440ECA" w14:textId="77777777" w:rsidR="00424F25" w:rsidRDefault="00424F25">
      <w:pPr>
        <w:pBdr>
          <w:top w:val="nil"/>
          <w:left w:val="nil"/>
          <w:bottom w:val="nil"/>
          <w:right w:val="nil"/>
          <w:between w:val="nil"/>
        </w:pBdr>
        <w:spacing w:after="0"/>
        <w:ind w:left="720"/>
        <w:rPr>
          <w:rFonts w:ascii="Arial" w:eastAsia="Arial" w:hAnsi="Arial" w:cs="Arial"/>
          <w:color w:val="000000"/>
          <w:sz w:val="24"/>
          <w:szCs w:val="24"/>
        </w:rPr>
      </w:pPr>
    </w:p>
    <w:p w14:paraId="6FF816CC" w14:textId="77777777" w:rsidR="00424F25" w:rsidRDefault="00000000">
      <w:pPr>
        <w:spacing w:after="0"/>
        <w:rPr>
          <w:rFonts w:ascii="Arial" w:eastAsia="Arial" w:hAnsi="Arial" w:cs="Arial"/>
          <w:sz w:val="24"/>
          <w:szCs w:val="24"/>
        </w:rPr>
      </w:pPr>
      <w:r>
        <w:rPr>
          <w:rFonts w:ascii="Arial" w:eastAsia="Arial" w:hAnsi="Arial" w:cs="Arial"/>
          <w:sz w:val="24"/>
          <w:szCs w:val="24"/>
        </w:rPr>
        <w:t>The following constitute grounds for withdrawal or termination-disqualiﬁcation of a candidate from the teacher credential program at NDNU:</w:t>
      </w:r>
    </w:p>
    <w:p w14:paraId="1B8F91E3"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False reporting of attendance, punctuality, and activities at the school site.</w:t>
      </w:r>
    </w:p>
    <w:p w14:paraId="6DDC7C04"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Plagiarism in required written assignments.</w:t>
      </w:r>
    </w:p>
    <w:p w14:paraId="3E8E9B64"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Change of status of the credential candidate with the CCTC, speciﬁcally the suspension or revocation of the candidate’s Certiﬁcate of Clearance.</w:t>
      </w:r>
    </w:p>
    <w:p w14:paraId="7FEC216B"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of profanity or demeaning or hostile language with colleagues, faculty, staﬀ, students, or parents at the assigned school site or at NDNU.</w:t>
      </w:r>
    </w:p>
    <w:p w14:paraId="20CAFAC3"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Sexual harassment or misconduct at the assigned school site or NDNU.</w:t>
      </w:r>
    </w:p>
    <w:p w14:paraId="2602CC1B"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Conduct at the assigned school site that would warrant suspension or termination of an employee by the school district where the candidate is placed.</w:t>
      </w:r>
    </w:p>
    <w:p w14:paraId="545CE34D"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Request by the school site administration/district supervisor/</w:t>
      </w:r>
      <w:r>
        <w:rPr>
          <w:rFonts w:ascii="Arial" w:eastAsia="Arial" w:hAnsi="Arial" w:cs="Arial"/>
          <w:sz w:val="24"/>
          <w:szCs w:val="24"/>
        </w:rPr>
        <w:t>cooperating</w:t>
      </w:r>
      <w:r>
        <w:rPr>
          <w:rFonts w:ascii="Arial" w:eastAsia="Arial" w:hAnsi="Arial" w:cs="Arial"/>
          <w:color w:val="000000"/>
          <w:sz w:val="24"/>
          <w:szCs w:val="24"/>
        </w:rPr>
        <w:t xml:space="preserve"> teacher to terminate the candidate’s student teaching/intern assignment prior to the scheduled end of the placement. </w:t>
      </w:r>
    </w:p>
    <w:p w14:paraId="0A88E35B"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Exceeding the allowed number of absences for student teaching seminars and ﬁeld placements. </w:t>
      </w:r>
    </w:p>
    <w:p w14:paraId="4086E07E"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Attempts to change an assigned school/teacher placement without prior consultation/approval from the NDNU placement coordinator.</w:t>
      </w:r>
    </w:p>
    <w:p w14:paraId="115F11BA" w14:textId="77777777" w:rsidR="00424F25" w:rsidRDefault="00000000">
      <w:pPr>
        <w:numPr>
          <w:ilvl w:val="0"/>
          <w:numId w:val="6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Failure to satisfactorily complete the TPA required for state licensure.</w:t>
      </w:r>
    </w:p>
    <w:p w14:paraId="0737B8C8" w14:textId="77777777" w:rsidR="00424F25" w:rsidRDefault="00424F25">
      <w:pPr>
        <w:spacing w:after="0"/>
        <w:rPr>
          <w:rFonts w:ascii="Arial" w:eastAsia="Arial" w:hAnsi="Arial" w:cs="Arial"/>
          <w:sz w:val="24"/>
          <w:szCs w:val="24"/>
        </w:rPr>
      </w:pPr>
    </w:p>
    <w:p w14:paraId="7FB88A92" w14:textId="76459736" w:rsidR="00424F25" w:rsidRDefault="00000000">
      <w:pPr>
        <w:spacing w:after="0"/>
        <w:rPr>
          <w:rFonts w:ascii="Arial" w:eastAsia="Arial" w:hAnsi="Arial" w:cs="Arial"/>
          <w:b/>
          <w:sz w:val="24"/>
          <w:szCs w:val="24"/>
        </w:rPr>
      </w:pPr>
      <w:r>
        <w:rPr>
          <w:rFonts w:ascii="Arial" w:eastAsia="Arial" w:hAnsi="Arial" w:cs="Arial"/>
          <w:sz w:val="24"/>
          <w:szCs w:val="24"/>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4">
        <w:r>
          <w:rPr>
            <w:rFonts w:ascii="Arial" w:eastAsia="Arial" w:hAnsi="Arial" w:cs="Arial"/>
            <w:b/>
            <w:color w:val="1155CC"/>
            <w:sz w:val="24"/>
            <w:szCs w:val="24"/>
            <w:u w:val="single"/>
          </w:rPr>
          <w:t>https://www.ndnu.edu/wp-content/uploads/23-24-Graduate-Catalog-Final-1.pdf</w:t>
        </w:r>
      </w:hyperlink>
      <w:r>
        <w:rPr>
          <w:rFonts w:ascii="Arial" w:eastAsia="Arial" w:hAnsi="Arial" w:cs="Arial"/>
          <w:b/>
          <w:sz w:val="24"/>
          <w:szCs w:val="24"/>
        </w:rPr>
        <w:t xml:space="preserve"> </w:t>
      </w:r>
    </w:p>
    <w:p w14:paraId="65A912E6" w14:textId="77777777" w:rsidR="00424F25" w:rsidRDefault="00424F25">
      <w:pPr>
        <w:spacing w:after="0"/>
        <w:rPr>
          <w:rFonts w:ascii="Arial" w:eastAsia="Arial" w:hAnsi="Arial" w:cs="Arial"/>
          <w:sz w:val="24"/>
          <w:szCs w:val="24"/>
        </w:rPr>
      </w:pPr>
    </w:p>
    <w:p w14:paraId="2246F82B"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4472C4"/>
          <w:sz w:val="24"/>
          <w:szCs w:val="24"/>
        </w:rPr>
      </w:pPr>
      <w:bookmarkStart w:id="37" w:name="StrikePolicy"/>
      <w:r>
        <w:rPr>
          <w:rFonts w:ascii="Arial" w:eastAsia="Arial" w:hAnsi="Arial" w:cs="Arial"/>
          <w:b/>
          <w:color w:val="4472C4"/>
          <w:sz w:val="24"/>
          <w:szCs w:val="24"/>
        </w:rPr>
        <w:t xml:space="preserve">NOTRE DAME DE NAMUR UNIVERSITY’S POLICY FOR STUDENT </w:t>
      </w:r>
      <w:bookmarkEnd w:id="37"/>
      <w:r>
        <w:rPr>
          <w:rFonts w:ascii="Arial" w:eastAsia="Arial" w:hAnsi="Arial" w:cs="Arial"/>
          <w:b/>
          <w:color w:val="4472C4"/>
          <w:sz w:val="24"/>
          <w:szCs w:val="24"/>
        </w:rPr>
        <w:t>TEACHER/INTERNS DURING A TEACHER STRIKE</w:t>
      </w:r>
    </w:p>
    <w:p w14:paraId="17AB51B4" w14:textId="77777777" w:rsidR="00424F25" w:rsidRDefault="00000000">
      <w:pPr>
        <w:spacing w:after="0"/>
        <w:rPr>
          <w:rFonts w:ascii="Arial" w:eastAsia="Arial" w:hAnsi="Arial" w:cs="Arial"/>
          <w:sz w:val="24"/>
          <w:szCs w:val="24"/>
        </w:rPr>
      </w:pPr>
      <w:r>
        <w:rPr>
          <w:rFonts w:ascii="Arial" w:eastAsia="Arial" w:hAnsi="Arial" w:cs="Arial"/>
          <w:sz w:val="24"/>
          <w:szCs w:val="24"/>
        </w:rPr>
        <w:t>Notre Dame de Namur University shall maintain a position of neutrality in any strike involving school districts with which it has contracts for the placement of student/intern teachers.</w:t>
      </w:r>
    </w:p>
    <w:p w14:paraId="226A3631" w14:textId="77777777" w:rsidR="00424F25" w:rsidRDefault="00424F25">
      <w:pPr>
        <w:spacing w:after="0"/>
        <w:rPr>
          <w:rFonts w:ascii="Arial" w:eastAsia="Arial" w:hAnsi="Arial" w:cs="Arial"/>
          <w:sz w:val="24"/>
          <w:szCs w:val="24"/>
        </w:rPr>
      </w:pPr>
    </w:p>
    <w:p w14:paraId="5FADBA6F" w14:textId="20E3F7D1" w:rsidR="00424F25" w:rsidRDefault="00000000">
      <w:pPr>
        <w:spacing w:after="0"/>
        <w:rPr>
          <w:rFonts w:ascii="Arial" w:eastAsia="Arial" w:hAnsi="Arial" w:cs="Arial"/>
          <w:sz w:val="24"/>
          <w:szCs w:val="24"/>
        </w:rPr>
      </w:pPr>
      <w:r>
        <w:rPr>
          <w:rFonts w:ascii="Arial" w:eastAsia="Arial" w:hAnsi="Arial" w:cs="Arial"/>
          <w:sz w:val="24"/>
          <w:szCs w:val="24"/>
        </w:rPr>
        <w:t xml:space="preserve">Notre Dame de Namur University has an obligation to protect its </w:t>
      </w:r>
      <w:r w:rsidR="007F582E">
        <w:rPr>
          <w:rFonts w:ascii="Arial" w:eastAsia="Arial" w:hAnsi="Arial" w:cs="Arial"/>
          <w:sz w:val="24"/>
          <w:szCs w:val="24"/>
        </w:rPr>
        <w:t>candidate</w:t>
      </w:r>
      <w:r>
        <w:rPr>
          <w:rFonts w:ascii="Arial" w:eastAsia="Arial" w:hAnsi="Arial" w:cs="Arial"/>
          <w:sz w:val="24"/>
          <w:szCs w:val="24"/>
        </w:rPr>
        <w: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w:t>
      </w:r>
      <w:r w:rsidR="007F582E">
        <w:rPr>
          <w:rFonts w:ascii="Arial" w:eastAsia="Arial" w:hAnsi="Arial" w:cs="Arial"/>
          <w:sz w:val="24"/>
          <w:szCs w:val="24"/>
        </w:rPr>
        <w:t>/intern</w:t>
      </w:r>
      <w:r>
        <w:rPr>
          <w:rFonts w:ascii="Arial" w:eastAsia="Arial" w:hAnsi="Arial" w:cs="Arial"/>
          <w:sz w:val="24"/>
          <w:szCs w:val="24"/>
        </w:rPr>
        <w:t xml:space="preserve"> teaching. If it appears, however, that the strike may be of long duration and that the teacher candidate may be deprived of adequate teaching experience, the program director may re-assign the candidate</w:t>
      </w:r>
      <w:r w:rsidR="007F582E">
        <w:rPr>
          <w:rFonts w:ascii="Arial" w:eastAsia="Arial" w:hAnsi="Arial" w:cs="Arial"/>
          <w:sz w:val="24"/>
          <w:szCs w:val="24"/>
        </w:rPr>
        <w:t>s</w:t>
      </w:r>
      <w:r>
        <w:rPr>
          <w:rFonts w:ascii="Arial" w:eastAsia="Arial" w:hAnsi="Arial" w:cs="Arial"/>
          <w:sz w:val="24"/>
          <w:szCs w:val="24"/>
        </w:rPr>
        <w:t xml:space="preserve"> to a non-striking district.</w:t>
      </w:r>
    </w:p>
    <w:p w14:paraId="26D61CDA" w14:textId="77777777" w:rsidR="00424F25" w:rsidRDefault="00424F25">
      <w:pPr>
        <w:spacing w:after="0"/>
        <w:rPr>
          <w:rFonts w:ascii="Arial" w:eastAsia="Arial" w:hAnsi="Arial" w:cs="Arial"/>
          <w:sz w:val="24"/>
          <w:szCs w:val="24"/>
        </w:rPr>
      </w:pPr>
    </w:p>
    <w:p w14:paraId="7F1D9994" w14:textId="77777777" w:rsidR="00424F25" w:rsidRDefault="00000000">
      <w:pPr>
        <w:spacing w:after="0"/>
        <w:rPr>
          <w:rFonts w:ascii="Arial" w:eastAsia="Arial" w:hAnsi="Arial" w:cs="Arial"/>
          <w:sz w:val="24"/>
          <w:szCs w:val="24"/>
        </w:rPr>
      </w:pPr>
      <w:r>
        <w:rPr>
          <w:rFonts w:ascii="Arial" w:eastAsia="Arial" w:hAnsi="Arial" w:cs="Arial"/>
          <w:sz w:val="24"/>
          <w:szCs w:val="24"/>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2D99C06C" w14:textId="77777777" w:rsidR="00424F25" w:rsidRDefault="00424F25">
      <w:pPr>
        <w:spacing w:after="0"/>
        <w:rPr>
          <w:rFonts w:ascii="Arial" w:eastAsia="Arial" w:hAnsi="Arial" w:cs="Arial"/>
          <w:sz w:val="24"/>
          <w:szCs w:val="24"/>
        </w:rPr>
      </w:pPr>
    </w:p>
    <w:p w14:paraId="7E77BA3C" w14:textId="77777777" w:rsidR="00424F25" w:rsidRDefault="00000000">
      <w:pPr>
        <w:spacing w:after="0"/>
        <w:rPr>
          <w:rFonts w:ascii="Arial" w:eastAsia="Arial" w:hAnsi="Arial" w:cs="Arial"/>
          <w:sz w:val="24"/>
          <w:szCs w:val="24"/>
        </w:rPr>
      </w:pPr>
      <w:r>
        <w:rPr>
          <w:rFonts w:ascii="Arial" w:eastAsia="Arial" w:hAnsi="Arial" w:cs="Arial"/>
          <w:sz w:val="24"/>
          <w:szCs w:val="24"/>
        </w:rPr>
        <w:lastRenderedPageBreak/>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5230892E" w14:textId="77777777" w:rsidR="00424F25" w:rsidRDefault="00424F25">
      <w:pPr>
        <w:spacing w:after="0"/>
        <w:rPr>
          <w:rFonts w:ascii="Arial" w:eastAsia="Arial" w:hAnsi="Arial" w:cs="Arial"/>
          <w:sz w:val="24"/>
          <w:szCs w:val="24"/>
        </w:rPr>
      </w:pPr>
    </w:p>
    <w:p w14:paraId="2B0B8D71" w14:textId="77777777" w:rsidR="00424F25" w:rsidRDefault="00000000">
      <w:pPr>
        <w:spacing w:after="0"/>
        <w:rPr>
          <w:rFonts w:ascii="Arial" w:eastAsia="Arial" w:hAnsi="Arial" w:cs="Arial"/>
          <w:sz w:val="24"/>
          <w:szCs w:val="24"/>
        </w:rPr>
      </w:pPr>
      <w:r>
        <w:rPr>
          <w:rFonts w:ascii="Arial" w:eastAsia="Arial" w:hAnsi="Arial" w:cs="Arial"/>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753DF8D2" w14:textId="77777777" w:rsidR="00424F25" w:rsidRDefault="00424F25">
      <w:pPr>
        <w:spacing w:after="0"/>
        <w:rPr>
          <w:rFonts w:ascii="Arial" w:eastAsia="Arial" w:hAnsi="Arial" w:cs="Arial"/>
          <w:sz w:val="24"/>
          <w:szCs w:val="24"/>
        </w:rPr>
      </w:pPr>
    </w:p>
    <w:p w14:paraId="657F8925" w14:textId="77777777" w:rsidR="00424F25" w:rsidRDefault="00000000">
      <w:pPr>
        <w:spacing w:after="0"/>
        <w:rPr>
          <w:rFonts w:ascii="Arial" w:eastAsia="Arial" w:hAnsi="Arial" w:cs="Arial"/>
          <w:sz w:val="24"/>
          <w:szCs w:val="24"/>
        </w:rPr>
      </w:pPr>
      <w:r>
        <w:rPr>
          <w:rFonts w:ascii="Arial" w:eastAsia="Arial" w:hAnsi="Arial" w:cs="Arial"/>
          <w:sz w:val="24"/>
          <w:szCs w:val="24"/>
        </w:rPr>
        <w:t>Neither university nor district personnel shall refer to student teacher/intern strike actions when evaluating for the purpose of preparing rating sheets or letters of recommendation.</w:t>
      </w:r>
    </w:p>
    <w:p w14:paraId="68BD5031" w14:textId="77777777" w:rsidR="00424F25" w:rsidRDefault="00424F25">
      <w:pPr>
        <w:spacing w:after="0"/>
        <w:rPr>
          <w:rFonts w:ascii="Arial" w:eastAsia="Arial" w:hAnsi="Arial" w:cs="Arial"/>
          <w:sz w:val="24"/>
          <w:szCs w:val="24"/>
        </w:rPr>
      </w:pPr>
    </w:p>
    <w:p w14:paraId="41BA5C64"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4472C4"/>
          <w:sz w:val="24"/>
          <w:szCs w:val="24"/>
        </w:rPr>
      </w:pPr>
      <w:bookmarkStart w:id="38" w:name="Sexualharrassment"/>
      <w:r>
        <w:rPr>
          <w:rFonts w:ascii="Arial" w:eastAsia="Arial" w:hAnsi="Arial" w:cs="Arial"/>
          <w:b/>
          <w:color w:val="4472C4"/>
          <w:sz w:val="24"/>
          <w:szCs w:val="24"/>
        </w:rPr>
        <w:t>NOTRE DAME DE NAMUR UNIVERSITY’S SEXUAL HARASSMENT POLICY</w:t>
      </w:r>
    </w:p>
    <w:bookmarkEnd w:id="38"/>
    <w:p w14:paraId="25773415" w14:textId="77777777" w:rsidR="00424F25" w:rsidRDefault="00000000">
      <w:pPr>
        <w:spacing w:after="0"/>
        <w:rPr>
          <w:rFonts w:ascii="Arial" w:eastAsia="Arial" w:hAnsi="Arial" w:cs="Arial"/>
          <w:b/>
          <w:sz w:val="24"/>
          <w:szCs w:val="24"/>
        </w:rPr>
      </w:pPr>
      <w:r>
        <w:rPr>
          <w:rFonts w:ascii="Arial" w:eastAsia="Arial" w:hAnsi="Arial" w:cs="Arial"/>
          <w:sz w:val="24"/>
          <w:szCs w:val="24"/>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25">
        <w:r>
          <w:rPr>
            <w:rFonts w:ascii="Arial" w:eastAsia="Arial" w:hAnsi="Arial" w:cs="Arial"/>
            <w:b/>
            <w:color w:val="1155CC"/>
            <w:sz w:val="24"/>
            <w:szCs w:val="24"/>
            <w:u w:val="single"/>
          </w:rPr>
          <w:t>https://www.ndnu.edu/wp-content/uploads/23-24-Graduate-Catalog-Final-1.pdf</w:t>
        </w:r>
      </w:hyperlink>
      <w:r>
        <w:rPr>
          <w:rFonts w:ascii="Arial" w:eastAsia="Arial" w:hAnsi="Arial" w:cs="Arial"/>
          <w:b/>
          <w:sz w:val="24"/>
          <w:szCs w:val="24"/>
        </w:rPr>
        <w:t xml:space="preserve"> </w:t>
      </w:r>
    </w:p>
    <w:p w14:paraId="6915D59B" w14:textId="77777777" w:rsidR="00424F25" w:rsidRDefault="00000000">
      <w:pPr>
        <w:spacing w:after="0"/>
        <w:rPr>
          <w:rFonts w:ascii="Arial" w:eastAsia="Arial" w:hAnsi="Arial" w:cs="Arial"/>
          <w:color w:val="4472C4"/>
          <w:sz w:val="24"/>
          <w:szCs w:val="24"/>
        </w:rPr>
      </w:pPr>
      <w:r>
        <w:rPr>
          <w:rFonts w:ascii="Arial" w:eastAsia="Arial" w:hAnsi="Arial" w:cs="Arial"/>
          <w:sz w:val="24"/>
          <w:szCs w:val="24"/>
        </w:rPr>
        <w:t xml:space="preserve"> </w:t>
      </w:r>
    </w:p>
    <w:p w14:paraId="05B07C32"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4472C4"/>
          <w:sz w:val="24"/>
          <w:szCs w:val="24"/>
        </w:rPr>
      </w:pPr>
      <w:bookmarkStart w:id="39" w:name="AcademicHonesty"/>
      <w:r>
        <w:rPr>
          <w:rFonts w:ascii="Arial" w:eastAsia="Arial" w:hAnsi="Arial" w:cs="Arial"/>
          <w:b/>
          <w:color w:val="4472C4"/>
          <w:sz w:val="24"/>
          <w:szCs w:val="24"/>
        </w:rPr>
        <w:t>ACADEMIC HONESTY</w:t>
      </w:r>
    </w:p>
    <w:bookmarkEnd w:id="39"/>
    <w:p w14:paraId="5E993851"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Pr>
          <w:rFonts w:ascii="Arial" w:eastAsia="Arial" w:hAnsi="Arial" w:cs="Arial"/>
          <w:sz w:val="24"/>
          <w:szCs w:val="24"/>
        </w:rPr>
        <w:t>own</w:t>
      </w:r>
      <w:proofErr w:type="gramEnd"/>
      <w:r>
        <w:rPr>
          <w:rFonts w:ascii="Arial" w:eastAsia="Arial" w:hAnsi="Arial" w:cs="Arial"/>
          <w:sz w:val="24"/>
          <w:szCs w:val="24"/>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3712776F" w14:textId="77777777" w:rsidR="00424F25" w:rsidRDefault="00424F25">
      <w:pPr>
        <w:spacing w:after="0"/>
        <w:rPr>
          <w:rFonts w:ascii="Arial" w:eastAsia="Arial" w:hAnsi="Arial" w:cs="Arial"/>
          <w:sz w:val="24"/>
          <w:szCs w:val="24"/>
        </w:rPr>
      </w:pPr>
    </w:p>
    <w:p w14:paraId="5A7CA867" w14:textId="77777777" w:rsidR="00424F25" w:rsidRDefault="00000000">
      <w:pPr>
        <w:spacing w:after="0"/>
        <w:rPr>
          <w:rFonts w:ascii="Arial" w:eastAsia="Arial" w:hAnsi="Arial" w:cs="Arial"/>
          <w:b/>
          <w:sz w:val="24"/>
          <w:szCs w:val="24"/>
        </w:rPr>
      </w:pPr>
      <w:r>
        <w:rPr>
          <w:rFonts w:ascii="Arial" w:eastAsia="Arial" w:hAnsi="Arial" w:cs="Arial"/>
          <w:sz w:val="24"/>
          <w:szCs w:val="24"/>
        </w:rPr>
        <w:t xml:space="preserve">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t>
      </w:r>
      <w:r>
        <w:rPr>
          <w:rFonts w:ascii="Arial" w:eastAsia="Arial" w:hAnsi="Arial" w:cs="Arial"/>
          <w:sz w:val="24"/>
          <w:szCs w:val="24"/>
        </w:rPr>
        <w:lastRenderedPageBreak/>
        <w:t>work:</w:t>
      </w:r>
      <w:hyperlink r:id="rId26">
        <w:r>
          <w:rPr>
            <w:rFonts w:ascii="Arial" w:eastAsia="Arial" w:hAnsi="Arial" w:cs="Arial"/>
            <w:b/>
            <w:color w:val="1155CC"/>
            <w:sz w:val="24"/>
            <w:szCs w:val="24"/>
            <w:u w:val="single"/>
          </w:rPr>
          <w:t>https://www.ndnu.edu/wp-content/uploads/23-24-Graduate-Catalog-Final-1.pdf</w:t>
        </w:r>
      </w:hyperlink>
      <w:r>
        <w:rPr>
          <w:rFonts w:ascii="Arial" w:eastAsia="Arial" w:hAnsi="Arial" w:cs="Arial"/>
          <w:b/>
          <w:sz w:val="24"/>
          <w:szCs w:val="24"/>
        </w:rPr>
        <w:t xml:space="preserve"> </w:t>
      </w:r>
    </w:p>
    <w:p w14:paraId="7B555167" w14:textId="77777777" w:rsidR="00424F25" w:rsidRDefault="00424F25">
      <w:pPr>
        <w:spacing w:after="0"/>
        <w:rPr>
          <w:rFonts w:ascii="Arial" w:eastAsia="Arial" w:hAnsi="Arial" w:cs="Arial"/>
          <w:sz w:val="24"/>
          <w:szCs w:val="24"/>
        </w:rPr>
      </w:pPr>
    </w:p>
    <w:p w14:paraId="1320E265"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4472C4"/>
          <w:sz w:val="24"/>
          <w:szCs w:val="24"/>
        </w:rPr>
      </w:pPr>
      <w:bookmarkStart w:id="40" w:name="DRC"/>
      <w:r>
        <w:rPr>
          <w:rFonts w:ascii="Arial" w:eastAsia="Arial" w:hAnsi="Arial" w:cs="Arial"/>
          <w:b/>
          <w:color w:val="4472C4"/>
          <w:sz w:val="24"/>
          <w:szCs w:val="24"/>
        </w:rPr>
        <w:t>DISABILITY RESOURCE CENTER</w:t>
      </w:r>
    </w:p>
    <w:bookmarkEnd w:id="40"/>
    <w:p w14:paraId="6F99E779" w14:textId="7679D84B" w:rsidR="00424F25" w:rsidRDefault="007F582E">
      <w:pPr>
        <w:spacing w:after="0"/>
        <w:rPr>
          <w:rFonts w:ascii="Arial" w:eastAsia="Arial" w:hAnsi="Arial" w:cs="Arial"/>
          <w:sz w:val="24"/>
          <w:szCs w:val="24"/>
        </w:rPr>
      </w:pPr>
      <w:r>
        <w:rPr>
          <w:rFonts w:ascii="Arial" w:eastAsia="Arial" w:hAnsi="Arial" w:cs="Arial"/>
          <w:sz w:val="24"/>
          <w:szCs w:val="24"/>
        </w:rPr>
        <w:t xml:space="preserve">Candidates with disabilities, whether physical, learning, or psychological, who believe that they may need accommodations in this class are encouraged to contact the Disability Resource Center as soon as possible to ensure that such accommodations are implemented in a timely fashion. Candidates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meeting to verify your eligibility for any classroom accommodations, and for academic assistance related to your disability. Accommodations are not provided retroactively. The DRC can be reached by email at </w:t>
      </w:r>
      <w:hyperlink r:id="rId27" w:history="1">
        <w:r w:rsidR="001671EA" w:rsidRPr="003B48EA">
          <w:rPr>
            <w:rStyle w:val="Hyperlink"/>
            <w:rFonts w:ascii="Arial" w:eastAsia="Arial" w:hAnsi="Arial" w:cs="Arial"/>
            <w:sz w:val="24"/>
            <w:szCs w:val="24"/>
          </w:rPr>
          <w:t>DRC@ndnu.edu</w:t>
        </w:r>
      </w:hyperlink>
    </w:p>
    <w:p w14:paraId="7E52024B" w14:textId="77777777" w:rsidR="00424F25" w:rsidRDefault="00424F25">
      <w:pPr>
        <w:spacing w:after="0"/>
        <w:rPr>
          <w:rFonts w:ascii="Arial" w:eastAsia="Arial" w:hAnsi="Arial" w:cs="Arial"/>
          <w:b/>
          <w:sz w:val="24"/>
          <w:szCs w:val="24"/>
        </w:rPr>
      </w:pPr>
    </w:p>
    <w:p w14:paraId="2B2EE252" w14:textId="77777777" w:rsidR="00424F25" w:rsidRDefault="00000000">
      <w:pPr>
        <w:numPr>
          <w:ilvl w:val="0"/>
          <w:numId w:val="66"/>
        </w:numPr>
        <w:pBdr>
          <w:top w:val="nil"/>
          <w:left w:val="nil"/>
          <w:bottom w:val="nil"/>
          <w:right w:val="nil"/>
          <w:between w:val="nil"/>
        </w:pBdr>
        <w:spacing w:after="0"/>
        <w:rPr>
          <w:rFonts w:ascii="Arial" w:eastAsia="Arial" w:hAnsi="Arial" w:cs="Arial"/>
          <w:b/>
          <w:color w:val="4472C4"/>
          <w:sz w:val="24"/>
          <w:szCs w:val="24"/>
        </w:rPr>
      </w:pPr>
      <w:bookmarkStart w:id="41" w:name="Misconduct"/>
      <w:r>
        <w:rPr>
          <w:rFonts w:ascii="Arial" w:eastAsia="Arial" w:hAnsi="Arial" w:cs="Arial"/>
          <w:b/>
          <w:color w:val="4472C4"/>
          <w:sz w:val="24"/>
          <w:szCs w:val="24"/>
        </w:rPr>
        <w:t xml:space="preserve">PROCEDURES FOR HANDLING ACADEMIC, BEHAVIORAL AND </w:t>
      </w:r>
      <w:bookmarkEnd w:id="41"/>
      <w:r>
        <w:rPr>
          <w:rFonts w:ascii="Arial" w:eastAsia="Arial" w:hAnsi="Arial" w:cs="Arial"/>
          <w:b/>
          <w:color w:val="4472C4"/>
          <w:sz w:val="24"/>
          <w:szCs w:val="24"/>
        </w:rPr>
        <w:t>PROFESSIONAL MISCONDUCT</w:t>
      </w:r>
    </w:p>
    <w:p w14:paraId="40AD2CFF" w14:textId="77777777" w:rsidR="00424F25" w:rsidRDefault="00000000">
      <w:pPr>
        <w:spacing w:after="0"/>
        <w:rPr>
          <w:rFonts w:ascii="Arial" w:eastAsia="Arial" w:hAnsi="Arial" w:cs="Arial"/>
          <w:b/>
          <w:sz w:val="24"/>
          <w:szCs w:val="24"/>
        </w:rPr>
      </w:pPr>
      <w:r>
        <w:rPr>
          <w:rFonts w:ascii="Arial" w:eastAsia="Arial" w:hAnsi="Arial" w:cs="Arial"/>
          <w:sz w:val="24"/>
          <w:szCs w:val="24"/>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28">
        <w:r>
          <w:rPr>
            <w:rFonts w:ascii="Arial" w:eastAsia="Arial" w:hAnsi="Arial" w:cs="Arial"/>
            <w:b/>
            <w:color w:val="1155CC"/>
            <w:sz w:val="24"/>
            <w:szCs w:val="24"/>
            <w:u w:val="single"/>
          </w:rPr>
          <w:t>https://www.ndnu.edu/wp-content/uploads/23-24-Graduate-Catalog-Final-1.pdf</w:t>
        </w:r>
      </w:hyperlink>
      <w:r>
        <w:rPr>
          <w:rFonts w:ascii="Arial" w:eastAsia="Arial" w:hAnsi="Arial" w:cs="Arial"/>
          <w:b/>
          <w:sz w:val="24"/>
          <w:szCs w:val="24"/>
        </w:rPr>
        <w:t xml:space="preserve"> </w:t>
      </w:r>
    </w:p>
    <w:p w14:paraId="4EA3F7DF" w14:textId="77777777" w:rsidR="00424F25" w:rsidRDefault="00000000">
      <w:pPr>
        <w:spacing w:after="0"/>
        <w:rPr>
          <w:rFonts w:ascii="Arial" w:eastAsia="Arial" w:hAnsi="Arial" w:cs="Arial"/>
          <w:sz w:val="24"/>
          <w:szCs w:val="24"/>
        </w:rPr>
      </w:pPr>
      <w:r>
        <w:rPr>
          <w:rFonts w:ascii="Arial" w:eastAsia="Arial" w:hAnsi="Arial" w:cs="Arial"/>
          <w:sz w:val="24"/>
          <w:szCs w:val="24"/>
        </w:rPr>
        <w:t xml:space="preserve"> </w:t>
      </w:r>
    </w:p>
    <w:p w14:paraId="0368F990" w14:textId="77777777" w:rsidR="00424F25" w:rsidRDefault="00000000">
      <w:pPr>
        <w:spacing w:after="0"/>
        <w:rPr>
          <w:rFonts w:ascii="Arial" w:eastAsia="Arial" w:hAnsi="Arial" w:cs="Arial"/>
          <w:b/>
          <w:color w:val="4472C4"/>
          <w:sz w:val="24"/>
          <w:szCs w:val="24"/>
        </w:rPr>
      </w:pPr>
      <w:r>
        <w:rPr>
          <w:rFonts w:ascii="Arial" w:eastAsia="Arial" w:hAnsi="Arial" w:cs="Arial"/>
          <w:b/>
          <w:color w:val="4472C4"/>
          <w:sz w:val="24"/>
          <w:szCs w:val="24"/>
        </w:rPr>
        <w:t xml:space="preserve">   H. </w:t>
      </w:r>
      <w:bookmarkStart w:id="42" w:name="GrievanceProcess"/>
      <w:r>
        <w:rPr>
          <w:rFonts w:ascii="Arial" w:eastAsia="Arial" w:hAnsi="Arial" w:cs="Arial"/>
          <w:b/>
          <w:color w:val="4472C4"/>
          <w:sz w:val="24"/>
          <w:szCs w:val="24"/>
        </w:rPr>
        <w:t>Grievance Process Related to Student, Faculty, Staﬀ, or Administrators</w:t>
      </w:r>
      <w:bookmarkEnd w:id="42"/>
    </w:p>
    <w:p w14:paraId="6D3AAABA" w14:textId="77777777" w:rsidR="00424F25" w:rsidRDefault="00424F25">
      <w:pPr>
        <w:spacing w:after="0"/>
        <w:rPr>
          <w:rFonts w:ascii="Arial" w:eastAsia="Arial" w:hAnsi="Arial" w:cs="Arial"/>
          <w:sz w:val="24"/>
          <w:szCs w:val="24"/>
        </w:rPr>
      </w:pPr>
    </w:p>
    <w:p w14:paraId="7EB4A238" w14:textId="77777777" w:rsidR="00424F25" w:rsidRDefault="00000000">
      <w:pPr>
        <w:spacing w:after="0"/>
        <w:rPr>
          <w:rFonts w:ascii="Arial" w:eastAsia="Arial" w:hAnsi="Arial" w:cs="Arial"/>
          <w:sz w:val="24"/>
          <w:szCs w:val="24"/>
        </w:rPr>
      </w:pPr>
      <w:r>
        <w:rPr>
          <w:rFonts w:ascii="Arial" w:eastAsia="Arial" w:hAnsi="Arial" w:cs="Arial"/>
          <w:sz w:val="24"/>
          <w:szCs w:val="24"/>
        </w:rPr>
        <w:t>Grievance Process Related to Student Faculty, Staﬀ, or Administrators</w:t>
      </w:r>
    </w:p>
    <w:p w14:paraId="72C039E6" w14:textId="77777777" w:rsidR="00424F25" w:rsidRDefault="00000000">
      <w:pPr>
        <w:spacing w:after="0"/>
        <w:rPr>
          <w:rFonts w:ascii="Arial" w:eastAsia="Arial" w:hAnsi="Arial" w:cs="Arial"/>
          <w:b/>
          <w:sz w:val="24"/>
          <w:szCs w:val="24"/>
        </w:rPr>
      </w:pPr>
      <w:r>
        <w:rPr>
          <w:rFonts w:ascii="Arial" w:eastAsia="Arial" w:hAnsi="Arial" w:cs="Arial"/>
          <w:sz w:val="24"/>
          <w:szCs w:val="24"/>
        </w:rPr>
        <w:t xml:space="preserve">A student may ﬁle a grievance related to the conduct of another student, faculty, staﬀ, or administrative member of the campus community. Please refer to the Student Grievance Policy and Process in the NDNU catalog: </w:t>
      </w:r>
      <w:hyperlink r:id="rId29">
        <w:r>
          <w:rPr>
            <w:rFonts w:ascii="Arial" w:eastAsia="Arial" w:hAnsi="Arial" w:cs="Arial"/>
            <w:b/>
            <w:color w:val="1155CC"/>
            <w:sz w:val="24"/>
            <w:szCs w:val="24"/>
            <w:u w:val="single"/>
          </w:rPr>
          <w:t>https://www.ndnu.edu/wp-content/uploads/23-24-Graduate-Catalog-Final-1.pdf</w:t>
        </w:r>
      </w:hyperlink>
      <w:r>
        <w:rPr>
          <w:rFonts w:ascii="Arial" w:eastAsia="Arial" w:hAnsi="Arial" w:cs="Arial"/>
          <w:b/>
          <w:sz w:val="24"/>
          <w:szCs w:val="24"/>
        </w:rPr>
        <w:t xml:space="preserve"> </w:t>
      </w:r>
    </w:p>
    <w:p w14:paraId="537A1AA0" w14:textId="77777777" w:rsidR="00424F25" w:rsidRDefault="00424F25">
      <w:pPr>
        <w:spacing w:after="0"/>
        <w:rPr>
          <w:rFonts w:ascii="Arial" w:eastAsia="Arial" w:hAnsi="Arial" w:cs="Arial"/>
          <w:sz w:val="24"/>
          <w:szCs w:val="24"/>
        </w:rPr>
      </w:pPr>
    </w:p>
    <w:p w14:paraId="0E5C3F86" w14:textId="77777777" w:rsidR="00424F25" w:rsidRDefault="00424F25">
      <w:pPr>
        <w:spacing w:after="0"/>
        <w:rPr>
          <w:rFonts w:ascii="Arial" w:eastAsia="Arial" w:hAnsi="Arial" w:cs="Arial"/>
          <w:sz w:val="24"/>
          <w:szCs w:val="24"/>
        </w:rPr>
      </w:pPr>
    </w:p>
    <w:p w14:paraId="03FDB187" w14:textId="1DF81738" w:rsidR="007F582E" w:rsidRDefault="007F582E">
      <w:pPr>
        <w:rPr>
          <w:rFonts w:ascii="Arial" w:eastAsia="Arial" w:hAnsi="Arial" w:cs="Arial"/>
          <w:b/>
          <w:color w:val="4472C4"/>
          <w:sz w:val="24"/>
          <w:szCs w:val="24"/>
        </w:rPr>
      </w:pPr>
      <w:r>
        <w:rPr>
          <w:rFonts w:ascii="Arial" w:eastAsia="Arial" w:hAnsi="Arial" w:cs="Arial"/>
          <w:b/>
          <w:color w:val="4472C4"/>
          <w:sz w:val="24"/>
          <w:szCs w:val="24"/>
        </w:rPr>
        <w:br w:type="page"/>
      </w:r>
    </w:p>
    <w:p w14:paraId="519F925D" w14:textId="77777777" w:rsidR="00424F25" w:rsidRDefault="00424F25" w:rsidP="007F582E">
      <w:pPr>
        <w:spacing w:after="0"/>
        <w:rPr>
          <w:rFonts w:ascii="Arial" w:eastAsia="Arial" w:hAnsi="Arial" w:cs="Arial"/>
          <w:b/>
          <w:color w:val="4472C4"/>
          <w:sz w:val="24"/>
          <w:szCs w:val="24"/>
        </w:rPr>
      </w:pPr>
    </w:p>
    <w:p w14:paraId="36904436" w14:textId="77777777" w:rsidR="00424F25" w:rsidRDefault="00424F25">
      <w:pPr>
        <w:spacing w:after="0"/>
        <w:jc w:val="center"/>
        <w:rPr>
          <w:rFonts w:ascii="Arial" w:eastAsia="Arial" w:hAnsi="Arial" w:cs="Arial"/>
          <w:b/>
          <w:color w:val="4472C4"/>
          <w:sz w:val="24"/>
          <w:szCs w:val="24"/>
        </w:rPr>
      </w:pPr>
    </w:p>
    <w:p w14:paraId="57959FFC" w14:textId="77777777" w:rsidR="00424F25" w:rsidRDefault="00424F25">
      <w:pPr>
        <w:spacing w:after="0"/>
        <w:jc w:val="center"/>
        <w:rPr>
          <w:rFonts w:ascii="Arial" w:eastAsia="Arial" w:hAnsi="Arial" w:cs="Arial"/>
          <w:b/>
          <w:color w:val="4472C4"/>
          <w:sz w:val="24"/>
          <w:szCs w:val="24"/>
        </w:rPr>
      </w:pPr>
    </w:p>
    <w:p w14:paraId="2227749E" w14:textId="77777777" w:rsidR="00424F25" w:rsidRDefault="00424F25">
      <w:pPr>
        <w:spacing w:after="0"/>
        <w:jc w:val="center"/>
        <w:rPr>
          <w:rFonts w:ascii="Arial" w:eastAsia="Arial" w:hAnsi="Arial" w:cs="Arial"/>
          <w:b/>
          <w:color w:val="4472C4"/>
          <w:sz w:val="24"/>
          <w:szCs w:val="24"/>
        </w:rPr>
      </w:pPr>
    </w:p>
    <w:p w14:paraId="5EB1A4B8" w14:textId="77777777" w:rsidR="00424F25" w:rsidRDefault="00424F25">
      <w:pPr>
        <w:spacing w:after="0"/>
        <w:jc w:val="center"/>
        <w:rPr>
          <w:rFonts w:ascii="Arial" w:eastAsia="Arial" w:hAnsi="Arial" w:cs="Arial"/>
          <w:b/>
          <w:color w:val="4472C4"/>
          <w:sz w:val="24"/>
          <w:szCs w:val="24"/>
        </w:rPr>
      </w:pPr>
    </w:p>
    <w:p w14:paraId="60090015" w14:textId="77777777" w:rsidR="00424F25" w:rsidRDefault="00424F25">
      <w:pPr>
        <w:spacing w:after="0"/>
        <w:jc w:val="center"/>
        <w:rPr>
          <w:rFonts w:ascii="Arial" w:eastAsia="Arial" w:hAnsi="Arial" w:cs="Arial"/>
          <w:b/>
          <w:color w:val="4472C4"/>
          <w:sz w:val="24"/>
          <w:szCs w:val="24"/>
        </w:rPr>
      </w:pPr>
    </w:p>
    <w:p w14:paraId="54550C48" w14:textId="77777777" w:rsidR="00424F25" w:rsidRDefault="00424F25">
      <w:pPr>
        <w:spacing w:after="0"/>
        <w:jc w:val="center"/>
        <w:rPr>
          <w:rFonts w:ascii="Arial" w:eastAsia="Arial" w:hAnsi="Arial" w:cs="Arial"/>
          <w:b/>
          <w:color w:val="4472C4"/>
          <w:sz w:val="24"/>
          <w:szCs w:val="24"/>
        </w:rPr>
      </w:pPr>
    </w:p>
    <w:p w14:paraId="5DC4FA26" w14:textId="77777777" w:rsidR="00424F25" w:rsidRDefault="00424F25">
      <w:pPr>
        <w:spacing w:after="0"/>
        <w:jc w:val="center"/>
        <w:rPr>
          <w:rFonts w:ascii="Arial" w:eastAsia="Arial" w:hAnsi="Arial" w:cs="Arial"/>
          <w:b/>
          <w:color w:val="4472C4"/>
          <w:sz w:val="24"/>
          <w:szCs w:val="24"/>
        </w:rPr>
      </w:pPr>
    </w:p>
    <w:p w14:paraId="68BD7565" w14:textId="77777777" w:rsidR="00424F25" w:rsidRDefault="00424F25">
      <w:pPr>
        <w:spacing w:after="0"/>
        <w:jc w:val="center"/>
        <w:rPr>
          <w:rFonts w:ascii="Arial" w:eastAsia="Arial" w:hAnsi="Arial" w:cs="Arial"/>
          <w:b/>
          <w:color w:val="4472C4"/>
          <w:sz w:val="24"/>
          <w:szCs w:val="24"/>
        </w:rPr>
      </w:pPr>
    </w:p>
    <w:p w14:paraId="474D8B9E" w14:textId="77777777" w:rsidR="00424F25" w:rsidRDefault="00424F25">
      <w:pPr>
        <w:spacing w:after="0"/>
        <w:jc w:val="center"/>
        <w:rPr>
          <w:rFonts w:ascii="Arial" w:eastAsia="Arial" w:hAnsi="Arial" w:cs="Arial"/>
          <w:b/>
          <w:color w:val="4472C4"/>
          <w:sz w:val="24"/>
          <w:szCs w:val="24"/>
        </w:rPr>
      </w:pPr>
    </w:p>
    <w:p w14:paraId="04F203C5" w14:textId="77777777" w:rsidR="00424F25" w:rsidRDefault="00424F25">
      <w:pPr>
        <w:spacing w:after="0"/>
        <w:jc w:val="center"/>
        <w:rPr>
          <w:rFonts w:ascii="Arial" w:eastAsia="Arial" w:hAnsi="Arial" w:cs="Arial"/>
          <w:b/>
          <w:color w:val="4472C4"/>
          <w:sz w:val="24"/>
          <w:szCs w:val="24"/>
        </w:rPr>
      </w:pPr>
    </w:p>
    <w:p w14:paraId="53874819" w14:textId="77777777" w:rsidR="00424F25" w:rsidRDefault="00424F25">
      <w:pPr>
        <w:spacing w:after="0"/>
        <w:jc w:val="center"/>
        <w:rPr>
          <w:rFonts w:ascii="Arial" w:eastAsia="Arial" w:hAnsi="Arial" w:cs="Arial"/>
          <w:b/>
          <w:color w:val="4472C4"/>
          <w:sz w:val="24"/>
          <w:szCs w:val="24"/>
        </w:rPr>
      </w:pPr>
    </w:p>
    <w:p w14:paraId="07E5D561" w14:textId="77777777" w:rsidR="00424F25" w:rsidRDefault="00424F25">
      <w:pPr>
        <w:spacing w:after="0"/>
        <w:jc w:val="center"/>
        <w:rPr>
          <w:rFonts w:ascii="Arial" w:eastAsia="Arial" w:hAnsi="Arial" w:cs="Arial"/>
          <w:b/>
          <w:color w:val="4472C4"/>
          <w:sz w:val="24"/>
          <w:szCs w:val="24"/>
        </w:rPr>
      </w:pPr>
    </w:p>
    <w:p w14:paraId="3862B5B3" w14:textId="77777777" w:rsidR="00424F25" w:rsidRDefault="00424F25">
      <w:pPr>
        <w:spacing w:after="0"/>
        <w:jc w:val="center"/>
        <w:rPr>
          <w:rFonts w:ascii="Arial" w:eastAsia="Arial" w:hAnsi="Arial" w:cs="Arial"/>
          <w:b/>
          <w:color w:val="4472C4"/>
          <w:sz w:val="24"/>
          <w:szCs w:val="24"/>
        </w:rPr>
      </w:pPr>
    </w:p>
    <w:p w14:paraId="3DE15A4F" w14:textId="77777777" w:rsidR="00424F25" w:rsidRDefault="00424F25">
      <w:pPr>
        <w:spacing w:after="0"/>
        <w:jc w:val="center"/>
        <w:rPr>
          <w:rFonts w:ascii="Arial" w:eastAsia="Arial" w:hAnsi="Arial" w:cs="Arial"/>
          <w:b/>
          <w:color w:val="4472C4"/>
          <w:sz w:val="24"/>
          <w:szCs w:val="24"/>
        </w:rPr>
      </w:pPr>
    </w:p>
    <w:p w14:paraId="3FD026A1" w14:textId="77777777" w:rsidR="00424F25" w:rsidRDefault="00000000">
      <w:pPr>
        <w:pStyle w:val="Heading1"/>
        <w:jc w:val="center"/>
      </w:pPr>
      <w:bookmarkStart w:id="43" w:name="_heading=h.e9by4xg25x5" w:colFirst="0" w:colLast="0"/>
      <w:bookmarkEnd w:id="43"/>
      <w:r>
        <w:t>APPENDICES</w:t>
      </w:r>
    </w:p>
    <w:p w14:paraId="2F66CED9" w14:textId="77777777" w:rsidR="00424F25" w:rsidRDefault="00424F25">
      <w:pPr>
        <w:spacing w:after="0"/>
        <w:jc w:val="center"/>
        <w:rPr>
          <w:rFonts w:ascii="Arial" w:eastAsia="Arial" w:hAnsi="Arial" w:cs="Arial"/>
          <w:b/>
          <w:sz w:val="24"/>
          <w:szCs w:val="24"/>
        </w:rPr>
      </w:pPr>
    </w:p>
    <w:p w14:paraId="161A24F0" w14:textId="77777777" w:rsidR="00424F25" w:rsidRDefault="00424F25">
      <w:pPr>
        <w:spacing w:after="0"/>
        <w:jc w:val="center"/>
        <w:rPr>
          <w:rFonts w:ascii="Arial" w:eastAsia="Arial" w:hAnsi="Arial" w:cs="Arial"/>
          <w:b/>
          <w:sz w:val="24"/>
          <w:szCs w:val="24"/>
        </w:rPr>
      </w:pPr>
    </w:p>
    <w:p w14:paraId="0407D752" w14:textId="77777777" w:rsidR="00424F25" w:rsidRDefault="00424F25">
      <w:pPr>
        <w:spacing w:after="0"/>
        <w:jc w:val="center"/>
        <w:rPr>
          <w:rFonts w:ascii="Arial" w:eastAsia="Arial" w:hAnsi="Arial" w:cs="Arial"/>
          <w:b/>
          <w:sz w:val="24"/>
          <w:szCs w:val="24"/>
        </w:rPr>
      </w:pPr>
    </w:p>
    <w:p w14:paraId="3BDC06E2" w14:textId="77777777" w:rsidR="00424F25" w:rsidRDefault="00424F25">
      <w:pPr>
        <w:spacing w:after="0"/>
        <w:jc w:val="center"/>
        <w:rPr>
          <w:rFonts w:ascii="Arial" w:eastAsia="Arial" w:hAnsi="Arial" w:cs="Arial"/>
          <w:b/>
          <w:sz w:val="24"/>
          <w:szCs w:val="24"/>
        </w:rPr>
      </w:pPr>
    </w:p>
    <w:p w14:paraId="65F6CA5E" w14:textId="77777777" w:rsidR="007F582E" w:rsidRDefault="007F582E">
      <w:pPr>
        <w:widowControl w:val="0"/>
        <w:spacing w:line="240" w:lineRule="auto"/>
        <w:rPr>
          <w:rFonts w:ascii="Arial" w:eastAsia="Arial" w:hAnsi="Arial" w:cs="Arial"/>
          <w:b/>
          <w:sz w:val="24"/>
          <w:szCs w:val="24"/>
        </w:rPr>
      </w:pPr>
    </w:p>
    <w:p w14:paraId="4244E1BA" w14:textId="77777777" w:rsidR="007F582E" w:rsidRDefault="007F582E">
      <w:pPr>
        <w:widowControl w:val="0"/>
        <w:spacing w:line="240" w:lineRule="auto"/>
        <w:rPr>
          <w:rFonts w:ascii="Arial" w:eastAsia="Arial" w:hAnsi="Arial" w:cs="Arial"/>
          <w:b/>
          <w:sz w:val="24"/>
          <w:szCs w:val="24"/>
        </w:rPr>
      </w:pPr>
    </w:p>
    <w:p w14:paraId="4475B87E" w14:textId="77777777" w:rsidR="007F582E" w:rsidRDefault="007F582E">
      <w:pPr>
        <w:widowControl w:val="0"/>
        <w:spacing w:line="240" w:lineRule="auto"/>
        <w:rPr>
          <w:rFonts w:ascii="Arial" w:eastAsia="Arial" w:hAnsi="Arial" w:cs="Arial"/>
          <w:b/>
          <w:sz w:val="24"/>
          <w:szCs w:val="24"/>
        </w:rPr>
      </w:pPr>
    </w:p>
    <w:p w14:paraId="19E9DFC8" w14:textId="77777777" w:rsidR="007F582E" w:rsidRDefault="007F582E">
      <w:pPr>
        <w:widowControl w:val="0"/>
        <w:spacing w:line="240" w:lineRule="auto"/>
        <w:rPr>
          <w:rFonts w:ascii="Arial" w:eastAsia="Arial" w:hAnsi="Arial" w:cs="Arial"/>
          <w:b/>
          <w:sz w:val="24"/>
          <w:szCs w:val="24"/>
        </w:rPr>
      </w:pPr>
    </w:p>
    <w:p w14:paraId="35FB1362" w14:textId="77777777" w:rsidR="007F582E" w:rsidRDefault="007F582E">
      <w:pPr>
        <w:widowControl w:val="0"/>
        <w:spacing w:line="240" w:lineRule="auto"/>
        <w:rPr>
          <w:rFonts w:ascii="Arial" w:eastAsia="Arial" w:hAnsi="Arial" w:cs="Arial"/>
          <w:b/>
          <w:sz w:val="24"/>
          <w:szCs w:val="24"/>
        </w:rPr>
      </w:pPr>
    </w:p>
    <w:p w14:paraId="7328188D" w14:textId="77777777" w:rsidR="007F582E" w:rsidRDefault="007F582E">
      <w:pPr>
        <w:widowControl w:val="0"/>
        <w:spacing w:line="240" w:lineRule="auto"/>
        <w:rPr>
          <w:rFonts w:ascii="Arial" w:eastAsia="Arial" w:hAnsi="Arial" w:cs="Arial"/>
          <w:b/>
          <w:sz w:val="24"/>
          <w:szCs w:val="24"/>
        </w:rPr>
      </w:pPr>
    </w:p>
    <w:p w14:paraId="7409376D" w14:textId="77777777" w:rsidR="007F582E" w:rsidRDefault="007F582E">
      <w:pPr>
        <w:widowControl w:val="0"/>
        <w:spacing w:line="240" w:lineRule="auto"/>
        <w:rPr>
          <w:rFonts w:ascii="Arial" w:eastAsia="Arial" w:hAnsi="Arial" w:cs="Arial"/>
          <w:b/>
          <w:sz w:val="24"/>
          <w:szCs w:val="24"/>
        </w:rPr>
      </w:pPr>
    </w:p>
    <w:p w14:paraId="41C9F453" w14:textId="77777777" w:rsidR="007F582E" w:rsidRDefault="007F582E">
      <w:pPr>
        <w:widowControl w:val="0"/>
        <w:spacing w:line="240" w:lineRule="auto"/>
        <w:rPr>
          <w:rFonts w:ascii="Arial" w:eastAsia="Arial" w:hAnsi="Arial" w:cs="Arial"/>
          <w:b/>
          <w:sz w:val="24"/>
          <w:szCs w:val="24"/>
        </w:rPr>
      </w:pPr>
    </w:p>
    <w:p w14:paraId="01D010BC" w14:textId="77777777" w:rsidR="007F582E" w:rsidRDefault="007F582E">
      <w:pPr>
        <w:widowControl w:val="0"/>
        <w:spacing w:line="240" w:lineRule="auto"/>
        <w:rPr>
          <w:rFonts w:ascii="Arial" w:eastAsia="Arial" w:hAnsi="Arial" w:cs="Arial"/>
          <w:b/>
          <w:sz w:val="24"/>
          <w:szCs w:val="24"/>
        </w:rPr>
      </w:pPr>
    </w:p>
    <w:p w14:paraId="7F6FF173" w14:textId="77777777" w:rsidR="007F582E" w:rsidRDefault="007F582E">
      <w:pPr>
        <w:widowControl w:val="0"/>
        <w:spacing w:line="240" w:lineRule="auto"/>
        <w:rPr>
          <w:rFonts w:ascii="Arial" w:eastAsia="Arial" w:hAnsi="Arial" w:cs="Arial"/>
          <w:b/>
          <w:sz w:val="24"/>
          <w:szCs w:val="24"/>
        </w:rPr>
      </w:pPr>
    </w:p>
    <w:p w14:paraId="74063F42" w14:textId="77777777" w:rsidR="007F582E" w:rsidRDefault="007F582E">
      <w:pPr>
        <w:widowControl w:val="0"/>
        <w:spacing w:line="240" w:lineRule="auto"/>
        <w:rPr>
          <w:rFonts w:ascii="Arial" w:eastAsia="Arial" w:hAnsi="Arial" w:cs="Arial"/>
          <w:b/>
          <w:sz w:val="24"/>
          <w:szCs w:val="24"/>
        </w:rPr>
      </w:pPr>
    </w:p>
    <w:p w14:paraId="0E7BE353" w14:textId="77777777" w:rsidR="007F582E" w:rsidRDefault="007F582E">
      <w:pPr>
        <w:widowControl w:val="0"/>
        <w:spacing w:line="240" w:lineRule="auto"/>
        <w:rPr>
          <w:rFonts w:ascii="Arial" w:eastAsia="Arial" w:hAnsi="Arial" w:cs="Arial"/>
          <w:b/>
          <w:sz w:val="24"/>
          <w:szCs w:val="24"/>
        </w:rPr>
      </w:pPr>
    </w:p>
    <w:p w14:paraId="64C75C75" w14:textId="77777777" w:rsidR="007F582E" w:rsidRDefault="007F582E">
      <w:pPr>
        <w:widowControl w:val="0"/>
        <w:spacing w:line="240" w:lineRule="auto"/>
        <w:rPr>
          <w:rFonts w:ascii="Arial" w:eastAsia="Arial" w:hAnsi="Arial" w:cs="Arial"/>
          <w:b/>
          <w:sz w:val="24"/>
          <w:szCs w:val="24"/>
        </w:rPr>
      </w:pPr>
    </w:p>
    <w:p w14:paraId="6B3136FE" w14:textId="77777777" w:rsidR="007F582E" w:rsidRDefault="007F582E">
      <w:pPr>
        <w:widowControl w:val="0"/>
        <w:spacing w:line="240" w:lineRule="auto"/>
        <w:rPr>
          <w:rFonts w:ascii="Arial" w:eastAsia="Arial" w:hAnsi="Arial" w:cs="Arial"/>
          <w:b/>
          <w:sz w:val="24"/>
          <w:szCs w:val="24"/>
        </w:rPr>
      </w:pPr>
    </w:p>
    <w:p w14:paraId="56659455" w14:textId="77777777" w:rsidR="007F582E" w:rsidRDefault="007F582E">
      <w:pPr>
        <w:widowControl w:val="0"/>
        <w:spacing w:line="240" w:lineRule="auto"/>
        <w:rPr>
          <w:rFonts w:ascii="Arial" w:eastAsia="Arial" w:hAnsi="Arial" w:cs="Arial"/>
          <w:b/>
          <w:sz w:val="24"/>
          <w:szCs w:val="24"/>
        </w:rPr>
      </w:pPr>
    </w:p>
    <w:p w14:paraId="00BCEB03" w14:textId="77777777" w:rsidR="007F582E" w:rsidRDefault="007F582E">
      <w:pPr>
        <w:widowControl w:val="0"/>
        <w:spacing w:line="240" w:lineRule="auto"/>
        <w:rPr>
          <w:rFonts w:ascii="Arial" w:eastAsia="Arial" w:hAnsi="Arial" w:cs="Arial"/>
          <w:b/>
          <w:sz w:val="24"/>
          <w:szCs w:val="24"/>
        </w:rPr>
      </w:pPr>
    </w:p>
    <w:p w14:paraId="32DF904C" w14:textId="28C69960" w:rsidR="00424F25" w:rsidRDefault="00000000">
      <w:pPr>
        <w:widowControl w:val="0"/>
        <w:spacing w:line="240" w:lineRule="auto"/>
        <w:rPr>
          <w:rFonts w:ascii="Roboto" w:eastAsia="Roboto" w:hAnsi="Roboto" w:cs="Roboto"/>
          <w:b/>
          <w:color w:val="4472C4"/>
          <w:sz w:val="24"/>
          <w:szCs w:val="24"/>
        </w:rPr>
      </w:pPr>
      <w:bookmarkStart w:id="44" w:name="AppendixA"/>
      <w:r>
        <w:rPr>
          <w:rFonts w:ascii="Roboto" w:eastAsia="Roboto" w:hAnsi="Roboto" w:cs="Roboto"/>
          <w:b/>
          <w:color w:val="4472C4"/>
          <w:sz w:val="24"/>
          <w:szCs w:val="24"/>
        </w:rPr>
        <w:lastRenderedPageBreak/>
        <w:t>Appendix A</w:t>
      </w:r>
      <w:bookmarkEnd w:id="44"/>
      <w:r>
        <w:rPr>
          <w:rFonts w:ascii="Roboto" w:eastAsia="Roboto" w:hAnsi="Roboto" w:cs="Roboto"/>
          <w:b/>
          <w:color w:val="4472C4"/>
          <w:sz w:val="24"/>
          <w:szCs w:val="24"/>
        </w:rPr>
        <w:t>, NDNU Lesson Plan Template</w:t>
      </w:r>
    </w:p>
    <w:tbl>
      <w:tblPr>
        <w:tblStyle w:val="a0"/>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424F25" w14:paraId="187EDC6F" w14:textId="77777777">
        <w:trPr>
          <w:trHeight w:val="240"/>
          <w:jc w:val="center"/>
        </w:trPr>
        <w:tc>
          <w:tcPr>
            <w:tcW w:w="3600" w:type="dxa"/>
            <w:shd w:val="clear" w:color="auto" w:fill="EFEFEF"/>
            <w:tcMar>
              <w:top w:w="100" w:type="dxa"/>
              <w:left w:w="100" w:type="dxa"/>
              <w:bottom w:w="100" w:type="dxa"/>
              <w:right w:w="100" w:type="dxa"/>
            </w:tcMar>
          </w:tcPr>
          <w:p w14:paraId="45AF71F3"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Teacher:  </w:t>
            </w:r>
          </w:p>
        </w:tc>
        <w:tc>
          <w:tcPr>
            <w:tcW w:w="3600" w:type="dxa"/>
            <w:shd w:val="clear" w:color="auto" w:fill="EFEFEF"/>
            <w:tcMar>
              <w:top w:w="100" w:type="dxa"/>
              <w:left w:w="100" w:type="dxa"/>
              <w:bottom w:w="100" w:type="dxa"/>
              <w:right w:w="100" w:type="dxa"/>
            </w:tcMar>
          </w:tcPr>
          <w:p w14:paraId="76B355E9"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Date:  </w:t>
            </w:r>
          </w:p>
        </w:tc>
        <w:tc>
          <w:tcPr>
            <w:tcW w:w="3795" w:type="dxa"/>
            <w:shd w:val="clear" w:color="auto" w:fill="EFEFEF"/>
            <w:tcMar>
              <w:top w:w="100" w:type="dxa"/>
              <w:left w:w="100" w:type="dxa"/>
              <w:bottom w:w="100" w:type="dxa"/>
              <w:right w:w="100" w:type="dxa"/>
            </w:tcMar>
          </w:tcPr>
          <w:p w14:paraId="58F3B54B"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Subject:  </w:t>
            </w:r>
          </w:p>
        </w:tc>
      </w:tr>
      <w:tr w:rsidR="00424F25" w14:paraId="4AE4CFCA" w14:textId="77777777">
        <w:trPr>
          <w:trHeight w:val="258"/>
          <w:jc w:val="center"/>
        </w:trPr>
        <w:tc>
          <w:tcPr>
            <w:tcW w:w="7200" w:type="dxa"/>
            <w:gridSpan w:val="2"/>
            <w:shd w:val="clear" w:color="auto" w:fill="EFEFEF"/>
            <w:tcMar>
              <w:top w:w="100" w:type="dxa"/>
              <w:left w:w="100" w:type="dxa"/>
              <w:bottom w:w="100" w:type="dxa"/>
              <w:right w:w="100" w:type="dxa"/>
            </w:tcMar>
          </w:tcPr>
          <w:p w14:paraId="55DB4E2A"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Central Focus:</w:t>
            </w:r>
          </w:p>
        </w:tc>
        <w:tc>
          <w:tcPr>
            <w:tcW w:w="3795" w:type="dxa"/>
            <w:shd w:val="clear" w:color="auto" w:fill="EFEFEF"/>
            <w:tcMar>
              <w:top w:w="100" w:type="dxa"/>
              <w:left w:w="100" w:type="dxa"/>
              <w:bottom w:w="100" w:type="dxa"/>
              <w:right w:w="100" w:type="dxa"/>
            </w:tcMar>
          </w:tcPr>
          <w:p w14:paraId="595271CE"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 xml:space="preserve">Grade:  </w:t>
            </w:r>
          </w:p>
        </w:tc>
      </w:tr>
      <w:tr w:rsidR="00424F25" w14:paraId="4DE98B5A" w14:textId="77777777">
        <w:trPr>
          <w:trHeight w:val="440"/>
          <w:jc w:val="center"/>
        </w:trPr>
        <w:tc>
          <w:tcPr>
            <w:tcW w:w="10995" w:type="dxa"/>
            <w:gridSpan w:val="3"/>
            <w:shd w:val="clear" w:color="auto" w:fill="EFEFEF"/>
            <w:tcMar>
              <w:top w:w="100" w:type="dxa"/>
              <w:left w:w="100" w:type="dxa"/>
              <w:bottom w:w="100" w:type="dxa"/>
              <w:right w:w="100" w:type="dxa"/>
            </w:tcMar>
          </w:tcPr>
          <w:p w14:paraId="47045E0F" w14:textId="77777777" w:rsidR="00424F25" w:rsidRDefault="00000000">
            <w:pPr>
              <w:widowControl w:val="0"/>
              <w:spacing w:after="0" w:line="240" w:lineRule="auto"/>
              <w:jc w:val="center"/>
              <w:rPr>
                <w:rFonts w:ascii="Roboto" w:eastAsia="Roboto" w:hAnsi="Roboto" w:cs="Roboto"/>
                <w:sz w:val="18"/>
                <w:szCs w:val="18"/>
              </w:rPr>
            </w:pPr>
            <w:r>
              <w:rPr>
                <w:rFonts w:ascii="Roboto" w:eastAsia="Roboto" w:hAnsi="Roboto" w:cs="Roboto"/>
                <w:b/>
                <w:sz w:val="18"/>
                <w:szCs w:val="18"/>
              </w:rPr>
              <w:t xml:space="preserve">Identify Credential Program: </w:t>
            </w:r>
            <w:r>
              <w:rPr>
                <w:rFonts w:ascii="Roboto" w:eastAsia="Roboto" w:hAnsi="Roboto" w:cs="Roboto"/>
                <w:i/>
                <w:sz w:val="18"/>
                <w:szCs w:val="18"/>
              </w:rPr>
              <w:t xml:space="preserve">(Highlight Program Title)  </w:t>
            </w:r>
          </w:p>
          <w:p w14:paraId="0D9951F3" w14:textId="77777777" w:rsidR="00424F25" w:rsidRDefault="00000000">
            <w:pPr>
              <w:widowControl w:val="0"/>
              <w:spacing w:after="0" w:line="240" w:lineRule="auto"/>
              <w:jc w:val="center"/>
              <w:rPr>
                <w:rFonts w:ascii="Roboto" w:eastAsia="Roboto" w:hAnsi="Roboto" w:cs="Roboto"/>
                <w:sz w:val="18"/>
                <w:szCs w:val="18"/>
              </w:rPr>
            </w:pPr>
            <w:r>
              <w:rPr>
                <w:rFonts w:ascii="Roboto" w:eastAsia="Roboto" w:hAnsi="Roboto" w:cs="Roboto"/>
                <w:sz w:val="18"/>
                <w:szCs w:val="18"/>
              </w:rPr>
              <w:t xml:space="preserve">MS Cred, SS Cred, </w:t>
            </w:r>
            <w:proofErr w:type="spellStart"/>
            <w:r>
              <w:rPr>
                <w:rFonts w:ascii="Roboto" w:eastAsia="Roboto" w:hAnsi="Roboto" w:cs="Roboto"/>
                <w:sz w:val="18"/>
                <w:szCs w:val="18"/>
              </w:rPr>
              <w:t>EdSpec</w:t>
            </w:r>
            <w:proofErr w:type="spellEnd"/>
            <w:r>
              <w:rPr>
                <w:rFonts w:ascii="Roboto" w:eastAsia="Roboto" w:hAnsi="Roboto" w:cs="Roboto"/>
                <w:sz w:val="18"/>
                <w:szCs w:val="18"/>
              </w:rPr>
              <w:t xml:space="preserve"> MMSN, </w:t>
            </w:r>
            <w:proofErr w:type="spellStart"/>
            <w:r>
              <w:rPr>
                <w:rFonts w:ascii="Roboto" w:eastAsia="Roboto" w:hAnsi="Roboto" w:cs="Roboto"/>
                <w:sz w:val="18"/>
                <w:szCs w:val="18"/>
              </w:rPr>
              <w:t>EdSpec</w:t>
            </w:r>
            <w:proofErr w:type="spellEnd"/>
            <w:r>
              <w:rPr>
                <w:rFonts w:ascii="Roboto" w:eastAsia="Roboto" w:hAnsi="Roboto" w:cs="Roboto"/>
                <w:sz w:val="18"/>
                <w:szCs w:val="18"/>
              </w:rPr>
              <w:t xml:space="preserve"> ESN</w:t>
            </w:r>
          </w:p>
        </w:tc>
      </w:tr>
      <w:tr w:rsidR="00424F25" w14:paraId="53993AFE" w14:textId="77777777">
        <w:trPr>
          <w:trHeight w:val="440"/>
          <w:jc w:val="center"/>
        </w:trPr>
        <w:tc>
          <w:tcPr>
            <w:tcW w:w="10995" w:type="dxa"/>
            <w:gridSpan w:val="3"/>
            <w:shd w:val="clear" w:color="auto" w:fill="E6B8AF"/>
            <w:tcMar>
              <w:top w:w="100" w:type="dxa"/>
              <w:left w:w="100" w:type="dxa"/>
              <w:bottom w:w="100" w:type="dxa"/>
              <w:right w:w="100" w:type="dxa"/>
            </w:tcMar>
          </w:tcPr>
          <w:p w14:paraId="1393DEC1" w14:textId="77777777" w:rsidR="00424F25" w:rsidRDefault="00000000">
            <w:pPr>
              <w:widowControl w:val="0"/>
              <w:spacing w:after="0" w:line="240" w:lineRule="auto"/>
              <w:rPr>
                <w:rFonts w:ascii="Roboto" w:eastAsia="Roboto" w:hAnsi="Roboto" w:cs="Roboto"/>
                <w:sz w:val="18"/>
                <w:szCs w:val="18"/>
              </w:rPr>
            </w:pPr>
            <w:r>
              <w:rPr>
                <w:rFonts w:ascii="Roboto" w:eastAsia="Roboto" w:hAnsi="Roboto" w:cs="Roboto"/>
                <w:b/>
                <w:sz w:val="18"/>
                <w:szCs w:val="18"/>
              </w:rPr>
              <w:t>Identify Common Core State Standards, CA State Content standards and/or Next Generation Science Standards:</w:t>
            </w:r>
            <w:r>
              <w:rPr>
                <w:rFonts w:ascii="Roboto" w:eastAsia="Roboto" w:hAnsi="Roboto" w:cs="Roboto"/>
                <w:sz w:val="18"/>
                <w:szCs w:val="18"/>
              </w:rPr>
              <w:t xml:space="preserve"> </w:t>
            </w:r>
          </w:p>
          <w:p w14:paraId="2AD54A89" w14:textId="77777777" w:rsidR="00424F25" w:rsidRDefault="00000000">
            <w:pPr>
              <w:widowControl w:val="0"/>
              <w:spacing w:after="0" w:line="240" w:lineRule="auto"/>
              <w:rPr>
                <w:rFonts w:ascii="Roboto" w:eastAsia="Roboto" w:hAnsi="Roboto" w:cs="Roboto"/>
                <w:sz w:val="18"/>
                <w:szCs w:val="18"/>
              </w:rPr>
            </w:pPr>
            <w:r>
              <w:rPr>
                <w:rFonts w:ascii="Roboto" w:eastAsia="Roboto" w:hAnsi="Roboto" w:cs="Roboto"/>
                <w:i/>
                <w:sz w:val="18"/>
                <w:szCs w:val="18"/>
              </w:rPr>
              <w:t>(Provide number and full text)</w:t>
            </w:r>
          </w:p>
        </w:tc>
      </w:tr>
      <w:tr w:rsidR="00424F25" w14:paraId="13D73CEF" w14:textId="77777777">
        <w:trPr>
          <w:trHeight w:val="440"/>
          <w:jc w:val="center"/>
        </w:trPr>
        <w:tc>
          <w:tcPr>
            <w:tcW w:w="10995" w:type="dxa"/>
            <w:gridSpan w:val="3"/>
            <w:shd w:val="clear" w:color="auto" w:fill="auto"/>
            <w:tcMar>
              <w:top w:w="100" w:type="dxa"/>
              <w:left w:w="100" w:type="dxa"/>
              <w:bottom w:w="100" w:type="dxa"/>
              <w:right w:w="100" w:type="dxa"/>
            </w:tcMar>
          </w:tcPr>
          <w:p w14:paraId="3878F838"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71E7859F" w14:textId="77777777">
        <w:trPr>
          <w:trHeight w:val="440"/>
          <w:jc w:val="center"/>
        </w:trPr>
        <w:tc>
          <w:tcPr>
            <w:tcW w:w="10995" w:type="dxa"/>
            <w:gridSpan w:val="3"/>
            <w:shd w:val="clear" w:color="auto" w:fill="E6B8AF"/>
            <w:tcMar>
              <w:top w:w="100" w:type="dxa"/>
              <w:left w:w="100" w:type="dxa"/>
              <w:bottom w:w="100" w:type="dxa"/>
              <w:right w:w="100" w:type="dxa"/>
            </w:tcMar>
          </w:tcPr>
          <w:p w14:paraId="43496654"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Content-Specific Learning Goals/Objectives:</w:t>
            </w:r>
          </w:p>
        </w:tc>
      </w:tr>
      <w:tr w:rsidR="00424F25" w14:paraId="027310CC" w14:textId="77777777">
        <w:trPr>
          <w:trHeight w:val="440"/>
          <w:jc w:val="center"/>
        </w:trPr>
        <w:tc>
          <w:tcPr>
            <w:tcW w:w="10995" w:type="dxa"/>
            <w:gridSpan w:val="3"/>
            <w:shd w:val="clear" w:color="auto" w:fill="auto"/>
            <w:tcMar>
              <w:top w:w="100" w:type="dxa"/>
              <w:left w:w="100" w:type="dxa"/>
              <w:bottom w:w="100" w:type="dxa"/>
              <w:right w:w="100" w:type="dxa"/>
            </w:tcMar>
          </w:tcPr>
          <w:p w14:paraId="59FE0E2F"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405C8462" w14:textId="77777777">
        <w:trPr>
          <w:trHeight w:val="375"/>
          <w:jc w:val="center"/>
        </w:trPr>
        <w:tc>
          <w:tcPr>
            <w:tcW w:w="10995" w:type="dxa"/>
            <w:gridSpan w:val="3"/>
            <w:shd w:val="clear" w:color="auto" w:fill="E6B8AF"/>
            <w:tcMar>
              <w:top w:w="100" w:type="dxa"/>
              <w:left w:w="100" w:type="dxa"/>
              <w:bottom w:w="100" w:type="dxa"/>
              <w:right w:w="100" w:type="dxa"/>
            </w:tcMar>
          </w:tcPr>
          <w:p w14:paraId="13580EEB" w14:textId="77777777" w:rsidR="00424F25" w:rsidRDefault="00000000">
            <w:pPr>
              <w:widowControl w:val="0"/>
              <w:pBdr>
                <w:top w:val="nil"/>
                <w:left w:val="nil"/>
                <w:bottom w:val="nil"/>
                <w:right w:val="nil"/>
                <w:between w:val="nil"/>
              </w:pBdr>
              <w:spacing w:after="0" w:line="240" w:lineRule="auto"/>
              <w:rPr>
                <w:rFonts w:ascii="Roboto" w:eastAsia="Roboto" w:hAnsi="Roboto" w:cs="Roboto"/>
                <w:b/>
                <w:sz w:val="18"/>
                <w:szCs w:val="18"/>
              </w:rPr>
            </w:pPr>
            <w:r>
              <w:rPr>
                <w:rFonts w:ascii="Roboto" w:eastAsia="Roboto" w:hAnsi="Roboto" w:cs="Roboto"/>
                <w:b/>
                <w:sz w:val="18"/>
                <w:szCs w:val="18"/>
              </w:rPr>
              <w:t>Identify English Language Development (ELD) Standards for ELs and Focus Student 1 (FS1):</w:t>
            </w:r>
          </w:p>
          <w:p w14:paraId="344118AD" w14:textId="77777777" w:rsidR="00424F25" w:rsidRDefault="00000000">
            <w:pPr>
              <w:widowControl w:val="0"/>
              <w:pBdr>
                <w:top w:val="nil"/>
                <w:left w:val="nil"/>
                <w:bottom w:val="nil"/>
                <w:right w:val="nil"/>
                <w:between w:val="nil"/>
              </w:pBdr>
              <w:spacing w:after="0" w:line="240" w:lineRule="auto"/>
              <w:rPr>
                <w:rFonts w:ascii="Roboto" w:eastAsia="Roboto" w:hAnsi="Roboto" w:cs="Roboto"/>
                <w:i/>
                <w:sz w:val="18"/>
                <w:szCs w:val="18"/>
              </w:rPr>
            </w:pPr>
            <w:r>
              <w:rPr>
                <w:rFonts w:ascii="Roboto" w:eastAsia="Roboto" w:hAnsi="Roboto" w:cs="Roboto"/>
                <w:i/>
                <w:sz w:val="18"/>
                <w:szCs w:val="18"/>
              </w:rPr>
              <w:t>(Provide number and full text)</w:t>
            </w:r>
          </w:p>
        </w:tc>
      </w:tr>
      <w:tr w:rsidR="00424F25" w14:paraId="5A3364C0" w14:textId="77777777">
        <w:trPr>
          <w:trHeight w:val="440"/>
          <w:jc w:val="center"/>
        </w:trPr>
        <w:tc>
          <w:tcPr>
            <w:tcW w:w="10995" w:type="dxa"/>
            <w:gridSpan w:val="3"/>
            <w:shd w:val="clear" w:color="auto" w:fill="auto"/>
            <w:tcMar>
              <w:top w:w="100" w:type="dxa"/>
              <w:left w:w="100" w:type="dxa"/>
              <w:bottom w:w="100" w:type="dxa"/>
              <w:right w:w="100" w:type="dxa"/>
            </w:tcMar>
          </w:tcPr>
          <w:p w14:paraId="384F6DC8"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08907C6F" w14:textId="77777777">
        <w:trPr>
          <w:trHeight w:val="312"/>
          <w:jc w:val="center"/>
        </w:trPr>
        <w:tc>
          <w:tcPr>
            <w:tcW w:w="10995" w:type="dxa"/>
            <w:gridSpan w:val="3"/>
            <w:shd w:val="clear" w:color="auto" w:fill="E6B8AF"/>
            <w:tcMar>
              <w:top w:w="100" w:type="dxa"/>
              <w:left w:w="100" w:type="dxa"/>
              <w:bottom w:w="100" w:type="dxa"/>
              <w:right w:w="100" w:type="dxa"/>
            </w:tcMar>
          </w:tcPr>
          <w:p w14:paraId="00AD0474"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English Language Development (ELD) Goals and Objectives:</w:t>
            </w:r>
          </w:p>
        </w:tc>
      </w:tr>
      <w:tr w:rsidR="00424F25" w14:paraId="37637EAD" w14:textId="77777777">
        <w:trPr>
          <w:trHeight w:val="20"/>
          <w:jc w:val="center"/>
        </w:trPr>
        <w:tc>
          <w:tcPr>
            <w:tcW w:w="10995" w:type="dxa"/>
            <w:gridSpan w:val="3"/>
            <w:shd w:val="clear" w:color="auto" w:fill="auto"/>
            <w:tcMar>
              <w:top w:w="100" w:type="dxa"/>
              <w:left w:w="100" w:type="dxa"/>
              <w:bottom w:w="100" w:type="dxa"/>
              <w:right w:w="100" w:type="dxa"/>
            </w:tcMar>
          </w:tcPr>
          <w:p w14:paraId="2A025AD6"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2917A801" w14:textId="77777777">
        <w:trPr>
          <w:trHeight w:val="348"/>
          <w:jc w:val="center"/>
        </w:trPr>
        <w:tc>
          <w:tcPr>
            <w:tcW w:w="10995" w:type="dxa"/>
            <w:gridSpan w:val="3"/>
            <w:shd w:val="clear" w:color="auto" w:fill="D9EAD3"/>
            <w:tcMar>
              <w:top w:w="100" w:type="dxa"/>
              <w:left w:w="100" w:type="dxa"/>
              <w:bottom w:w="100" w:type="dxa"/>
              <w:right w:w="100" w:type="dxa"/>
            </w:tcMar>
          </w:tcPr>
          <w:p w14:paraId="7EFF7425"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b/>
                <w:sz w:val="18"/>
                <w:szCs w:val="18"/>
              </w:rPr>
              <w:t>Assessments:</w:t>
            </w:r>
            <w:r>
              <w:rPr>
                <w:rFonts w:ascii="Roboto" w:eastAsia="Roboto" w:hAnsi="Roboto" w:cs="Roboto"/>
                <w:sz w:val="18"/>
                <w:szCs w:val="18"/>
              </w:rPr>
              <w:t xml:space="preserve"> (</w:t>
            </w:r>
            <w:r>
              <w:rPr>
                <w:rFonts w:ascii="Roboto" w:eastAsia="Roboto" w:hAnsi="Roboto" w:cs="Roboto"/>
                <w:i/>
                <w:sz w:val="18"/>
                <w:szCs w:val="18"/>
              </w:rPr>
              <w:t>e.g., diagnostic/formative/summative, formal/informal</w:t>
            </w:r>
            <w:r>
              <w:rPr>
                <w:rFonts w:ascii="Roboto" w:eastAsia="Roboto" w:hAnsi="Roboto" w:cs="Roboto"/>
                <w:sz w:val="18"/>
                <w:szCs w:val="18"/>
              </w:rPr>
              <w:t>)</w:t>
            </w:r>
          </w:p>
        </w:tc>
      </w:tr>
      <w:tr w:rsidR="00424F25" w14:paraId="6B29F572" w14:textId="77777777">
        <w:trPr>
          <w:trHeight w:val="440"/>
          <w:jc w:val="center"/>
        </w:trPr>
        <w:tc>
          <w:tcPr>
            <w:tcW w:w="10995" w:type="dxa"/>
            <w:gridSpan w:val="3"/>
            <w:shd w:val="clear" w:color="auto" w:fill="auto"/>
            <w:tcMar>
              <w:top w:w="100" w:type="dxa"/>
              <w:left w:w="100" w:type="dxa"/>
              <w:bottom w:w="100" w:type="dxa"/>
              <w:right w:w="100" w:type="dxa"/>
            </w:tcMar>
          </w:tcPr>
          <w:p w14:paraId="0B94EBE2"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sz w:val="18"/>
                <w:szCs w:val="18"/>
              </w:rPr>
              <w:t>The assessment tools I will be using are. . .</w:t>
            </w:r>
          </w:p>
        </w:tc>
      </w:tr>
      <w:tr w:rsidR="00424F25" w14:paraId="52AC980B" w14:textId="77777777">
        <w:trPr>
          <w:trHeight w:val="195"/>
          <w:jc w:val="center"/>
        </w:trPr>
        <w:tc>
          <w:tcPr>
            <w:tcW w:w="10995" w:type="dxa"/>
            <w:gridSpan w:val="3"/>
            <w:shd w:val="clear" w:color="auto" w:fill="auto"/>
            <w:tcMar>
              <w:top w:w="100" w:type="dxa"/>
              <w:left w:w="100" w:type="dxa"/>
              <w:bottom w:w="100" w:type="dxa"/>
              <w:right w:w="100" w:type="dxa"/>
            </w:tcMar>
          </w:tcPr>
          <w:p w14:paraId="43BA0708"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sz w:val="18"/>
                <w:szCs w:val="18"/>
              </w:rPr>
              <w:t xml:space="preserve">The evaluative criteria for this lesson are. . . </w:t>
            </w:r>
          </w:p>
        </w:tc>
      </w:tr>
      <w:tr w:rsidR="00424F25" w14:paraId="56FA5C66" w14:textId="77777777">
        <w:trPr>
          <w:trHeight w:val="708"/>
          <w:jc w:val="center"/>
        </w:trPr>
        <w:tc>
          <w:tcPr>
            <w:tcW w:w="10995" w:type="dxa"/>
            <w:gridSpan w:val="3"/>
            <w:shd w:val="clear" w:color="auto" w:fill="D9EAD3"/>
            <w:tcMar>
              <w:top w:w="100" w:type="dxa"/>
              <w:left w:w="100" w:type="dxa"/>
              <w:bottom w:w="100" w:type="dxa"/>
              <w:right w:w="100" w:type="dxa"/>
            </w:tcMar>
          </w:tcPr>
          <w:p w14:paraId="4251CB8B"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t>Higher Order Thinking Skills (HOTs): (</w:t>
            </w:r>
            <w:r>
              <w:rPr>
                <w:rFonts w:ascii="Roboto" w:eastAsia="Roboto" w:hAnsi="Roboto" w:cs="Roboto"/>
                <w:i/>
                <w:sz w:val="18"/>
                <w:szCs w:val="18"/>
              </w:rPr>
              <w:t>Consider what level of cognitive skill (e.g., analysis, synthesis, evaluation, interpretation, transfer), is needed to complete the tasks in your lesson. Move students towards tasks that will promote original thinking, problem solving, and analysis.)</w:t>
            </w:r>
          </w:p>
        </w:tc>
      </w:tr>
      <w:tr w:rsidR="00424F25" w14:paraId="6A2D681B" w14:textId="77777777">
        <w:trPr>
          <w:trHeight w:val="440"/>
          <w:jc w:val="center"/>
        </w:trPr>
        <w:tc>
          <w:tcPr>
            <w:tcW w:w="10995" w:type="dxa"/>
            <w:gridSpan w:val="3"/>
            <w:shd w:val="clear" w:color="auto" w:fill="auto"/>
            <w:tcMar>
              <w:top w:w="100" w:type="dxa"/>
              <w:left w:w="100" w:type="dxa"/>
              <w:bottom w:w="100" w:type="dxa"/>
              <w:right w:w="100" w:type="dxa"/>
            </w:tcMar>
          </w:tcPr>
          <w:p w14:paraId="5DB7AB24" w14:textId="77777777" w:rsidR="00424F25" w:rsidRDefault="00424F25">
            <w:pPr>
              <w:widowControl w:val="0"/>
              <w:spacing w:line="240" w:lineRule="auto"/>
              <w:rPr>
                <w:rFonts w:ascii="Roboto" w:eastAsia="Roboto" w:hAnsi="Roboto" w:cs="Roboto"/>
                <w:sz w:val="18"/>
                <w:szCs w:val="18"/>
              </w:rPr>
            </w:pPr>
          </w:p>
        </w:tc>
      </w:tr>
      <w:tr w:rsidR="00424F25" w14:paraId="70870A83" w14:textId="77777777">
        <w:trPr>
          <w:trHeight w:val="510"/>
          <w:jc w:val="center"/>
        </w:trPr>
        <w:tc>
          <w:tcPr>
            <w:tcW w:w="10995" w:type="dxa"/>
            <w:gridSpan w:val="3"/>
            <w:shd w:val="clear" w:color="auto" w:fill="E6B8AF"/>
            <w:tcMar>
              <w:top w:w="100" w:type="dxa"/>
              <w:left w:w="100" w:type="dxa"/>
              <w:bottom w:w="100" w:type="dxa"/>
              <w:right w:w="100" w:type="dxa"/>
            </w:tcMar>
          </w:tcPr>
          <w:p w14:paraId="6AFFC074"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t>Student Assets: (</w:t>
            </w:r>
            <w:r>
              <w:rPr>
                <w:rFonts w:ascii="Roboto" w:eastAsia="Roboto" w:hAnsi="Roboto" w:cs="Roboto"/>
                <w:i/>
                <w:sz w:val="18"/>
                <w:szCs w:val="18"/>
              </w:rPr>
              <w:t>Explain how the lesson plan builds on students’ interests and experiences outside of the classroom related to the goals/objectives for the lesson)</w:t>
            </w:r>
          </w:p>
        </w:tc>
      </w:tr>
      <w:tr w:rsidR="00424F25" w14:paraId="507CD2AE" w14:textId="77777777">
        <w:trPr>
          <w:trHeight w:val="440"/>
          <w:jc w:val="center"/>
        </w:trPr>
        <w:tc>
          <w:tcPr>
            <w:tcW w:w="10995" w:type="dxa"/>
            <w:gridSpan w:val="3"/>
            <w:shd w:val="clear" w:color="auto" w:fill="FFFFFF"/>
            <w:tcMar>
              <w:top w:w="100" w:type="dxa"/>
              <w:left w:w="100" w:type="dxa"/>
              <w:bottom w:w="100" w:type="dxa"/>
              <w:right w:w="100" w:type="dxa"/>
            </w:tcMar>
          </w:tcPr>
          <w:p w14:paraId="07AB44D8" w14:textId="77777777" w:rsidR="00424F25" w:rsidRDefault="00424F25">
            <w:pPr>
              <w:widowControl w:val="0"/>
              <w:spacing w:line="240" w:lineRule="auto"/>
              <w:rPr>
                <w:rFonts w:ascii="Roboto" w:eastAsia="Roboto" w:hAnsi="Roboto" w:cs="Roboto"/>
                <w:b/>
                <w:sz w:val="18"/>
                <w:szCs w:val="18"/>
              </w:rPr>
            </w:pPr>
          </w:p>
        </w:tc>
      </w:tr>
      <w:tr w:rsidR="00424F25" w14:paraId="4A3FF34B" w14:textId="77777777">
        <w:trPr>
          <w:trHeight w:val="440"/>
          <w:jc w:val="center"/>
        </w:trPr>
        <w:tc>
          <w:tcPr>
            <w:tcW w:w="10995" w:type="dxa"/>
            <w:gridSpan w:val="3"/>
            <w:shd w:val="clear" w:color="auto" w:fill="E6B8AF"/>
            <w:tcMar>
              <w:top w:w="100" w:type="dxa"/>
              <w:left w:w="100" w:type="dxa"/>
              <w:bottom w:w="100" w:type="dxa"/>
              <w:right w:w="100" w:type="dxa"/>
            </w:tcMar>
          </w:tcPr>
          <w:p w14:paraId="5FAB5099"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lastRenderedPageBreak/>
              <w:t xml:space="preserve">Prior Academic Knowledge: </w:t>
            </w:r>
            <w:r>
              <w:rPr>
                <w:rFonts w:ascii="Roboto" w:eastAsia="Roboto" w:hAnsi="Roboto" w:cs="Roboto"/>
                <w:b/>
                <w:i/>
                <w:sz w:val="18"/>
                <w:szCs w:val="18"/>
              </w:rPr>
              <w:t>(</w:t>
            </w:r>
            <w:r>
              <w:rPr>
                <w:rFonts w:ascii="Roboto" w:eastAsia="Roboto" w:hAnsi="Roboto" w:cs="Roboto"/>
                <w:i/>
                <w:sz w:val="18"/>
                <w:szCs w:val="18"/>
              </w:rPr>
              <w:t>Explain how the lesson plan builds on student’s prior academic knowledge related to the content-specific learning goals selected for the lesson (e.g., “Yesterday, we learned about. . ..”)</w:t>
            </w:r>
          </w:p>
        </w:tc>
      </w:tr>
      <w:tr w:rsidR="00424F25" w14:paraId="12A15C24" w14:textId="77777777">
        <w:trPr>
          <w:trHeight w:val="440"/>
          <w:jc w:val="center"/>
        </w:trPr>
        <w:tc>
          <w:tcPr>
            <w:tcW w:w="10995" w:type="dxa"/>
            <w:gridSpan w:val="3"/>
            <w:shd w:val="clear" w:color="auto" w:fill="D9EAD3"/>
            <w:tcMar>
              <w:top w:w="100" w:type="dxa"/>
              <w:left w:w="100" w:type="dxa"/>
              <w:bottom w:w="100" w:type="dxa"/>
              <w:right w:w="100" w:type="dxa"/>
            </w:tcMar>
          </w:tcPr>
          <w:p w14:paraId="12656BCD" w14:textId="77777777" w:rsidR="00424F25" w:rsidRDefault="00000000">
            <w:pPr>
              <w:widowControl w:val="0"/>
              <w:spacing w:after="0" w:line="240" w:lineRule="auto"/>
              <w:jc w:val="center"/>
              <w:rPr>
                <w:rFonts w:ascii="Roboto" w:eastAsia="Roboto" w:hAnsi="Roboto" w:cs="Roboto"/>
                <w:b/>
                <w:sz w:val="18"/>
                <w:szCs w:val="18"/>
              </w:rPr>
            </w:pPr>
            <w:r>
              <w:rPr>
                <w:rFonts w:ascii="Roboto" w:eastAsia="Roboto" w:hAnsi="Roboto" w:cs="Roboto"/>
                <w:b/>
                <w:sz w:val="18"/>
                <w:szCs w:val="18"/>
              </w:rPr>
              <w:t>Lesson Delivery</w:t>
            </w:r>
          </w:p>
          <w:p w14:paraId="57E54BFF" w14:textId="77777777" w:rsidR="00424F25" w:rsidRDefault="00000000">
            <w:pPr>
              <w:widowControl w:val="0"/>
              <w:spacing w:after="0" w:line="240" w:lineRule="auto"/>
              <w:jc w:val="center"/>
              <w:rPr>
                <w:rFonts w:ascii="Roboto" w:eastAsia="Roboto" w:hAnsi="Roboto" w:cs="Roboto"/>
                <w:i/>
                <w:sz w:val="18"/>
                <w:szCs w:val="18"/>
              </w:rPr>
            </w:pPr>
            <w:r>
              <w:rPr>
                <w:rFonts w:ascii="Roboto" w:eastAsia="Roboto" w:hAnsi="Roboto" w:cs="Roboto"/>
                <w:i/>
                <w:sz w:val="18"/>
                <w:szCs w:val="18"/>
              </w:rPr>
              <w:t>Provide a time range estimate for each component</w:t>
            </w:r>
          </w:p>
        </w:tc>
      </w:tr>
      <w:tr w:rsidR="00424F25" w14:paraId="08AAED30" w14:textId="77777777">
        <w:trPr>
          <w:trHeight w:val="440"/>
          <w:jc w:val="center"/>
        </w:trPr>
        <w:tc>
          <w:tcPr>
            <w:tcW w:w="10995" w:type="dxa"/>
            <w:gridSpan w:val="3"/>
            <w:shd w:val="clear" w:color="auto" w:fill="D9EAD3"/>
            <w:tcMar>
              <w:top w:w="100" w:type="dxa"/>
              <w:left w:w="100" w:type="dxa"/>
              <w:bottom w:w="100" w:type="dxa"/>
              <w:right w:w="100" w:type="dxa"/>
            </w:tcMar>
          </w:tcPr>
          <w:p w14:paraId="53589723"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t>Introduction:</w:t>
            </w:r>
            <w:r>
              <w:rPr>
                <w:rFonts w:ascii="Roboto" w:eastAsia="Roboto" w:hAnsi="Roboto" w:cs="Roboto"/>
                <w:sz w:val="18"/>
                <w:szCs w:val="18"/>
              </w:rPr>
              <w:t xml:space="preserve"> </w:t>
            </w:r>
            <w:r>
              <w:rPr>
                <w:rFonts w:ascii="Roboto" w:eastAsia="Roboto" w:hAnsi="Roboto" w:cs="Roboto"/>
                <w:i/>
                <w:sz w:val="18"/>
                <w:szCs w:val="18"/>
              </w:rPr>
              <w:t>(Set/hook, connection of content to previous learning and learning objective, e.g., “Today we will... . Remember that yesterday we learned about . . .”)</w:t>
            </w:r>
          </w:p>
        </w:tc>
      </w:tr>
      <w:tr w:rsidR="00424F25" w14:paraId="583570E8" w14:textId="77777777">
        <w:trPr>
          <w:trHeight w:val="440"/>
          <w:jc w:val="center"/>
        </w:trPr>
        <w:tc>
          <w:tcPr>
            <w:tcW w:w="10995" w:type="dxa"/>
            <w:gridSpan w:val="3"/>
            <w:shd w:val="clear" w:color="auto" w:fill="auto"/>
            <w:tcMar>
              <w:top w:w="100" w:type="dxa"/>
              <w:left w:w="100" w:type="dxa"/>
              <w:bottom w:w="100" w:type="dxa"/>
              <w:right w:w="100" w:type="dxa"/>
            </w:tcMar>
          </w:tcPr>
          <w:p w14:paraId="205A0B41"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bl>
            <w:tblPr>
              <w:tblStyle w:val="a1"/>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424F25" w14:paraId="7D0B806A" w14:textId="77777777">
              <w:tc>
                <w:tcPr>
                  <w:tcW w:w="1410" w:type="dxa"/>
                  <w:shd w:val="clear" w:color="auto" w:fill="D9EAD3"/>
                  <w:tcMar>
                    <w:top w:w="100" w:type="dxa"/>
                    <w:left w:w="100" w:type="dxa"/>
                    <w:bottom w:w="100" w:type="dxa"/>
                    <w:right w:w="100" w:type="dxa"/>
                  </w:tcMar>
                </w:tcPr>
                <w:p w14:paraId="396E74A9"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Anticipated Time</w:t>
                  </w:r>
                </w:p>
              </w:tc>
              <w:tc>
                <w:tcPr>
                  <w:tcW w:w="5760" w:type="dxa"/>
                  <w:shd w:val="clear" w:color="auto" w:fill="D9EAD3"/>
                  <w:tcMar>
                    <w:top w:w="100" w:type="dxa"/>
                    <w:left w:w="100" w:type="dxa"/>
                    <w:bottom w:w="100" w:type="dxa"/>
                    <w:right w:w="100" w:type="dxa"/>
                  </w:tcMar>
                </w:tcPr>
                <w:p w14:paraId="5D7E4C23"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513BC543"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Students will. . .</w:t>
                  </w:r>
                </w:p>
              </w:tc>
            </w:tr>
            <w:tr w:rsidR="00424F25" w14:paraId="41D2AC9A" w14:textId="77777777">
              <w:trPr>
                <w:trHeight w:val="87"/>
              </w:trPr>
              <w:tc>
                <w:tcPr>
                  <w:tcW w:w="1410" w:type="dxa"/>
                  <w:shd w:val="clear" w:color="auto" w:fill="auto"/>
                  <w:tcMar>
                    <w:top w:w="100" w:type="dxa"/>
                    <w:left w:w="100" w:type="dxa"/>
                    <w:bottom w:w="100" w:type="dxa"/>
                    <w:right w:w="100" w:type="dxa"/>
                  </w:tcMar>
                </w:tcPr>
                <w:p w14:paraId="3D4A63FC"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5760" w:type="dxa"/>
                  <w:shd w:val="clear" w:color="auto" w:fill="auto"/>
                  <w:tcMar>
                    <w:top w:w="100" w:type="dxa"/>
                    <w:left w:w="100" w:type="dxa"/>
                    <w:bottom w:w="100" w:type="dxa"/>
                    <w:right w:w="100" w:type="dxa"/>
                  </w:tcMar>
                </w:tcPr>
                <w:p w14:paraId="69EA8F97"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669373E9"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bl>
          <w:p w14:paraId="4A346C8E"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528AEC07" w14:textId="77777777">
        <w:trPr>
          <w:trHeight w:val="440"/>
          <w:jc w:val="center"/>
        </w:trPr>
        <w:tc>
          <w:tcPr>
            <w:tcW w:w="10995" w:type="dxa"/>
            <w:gridSpan w:val="3"/>
            <w:shd w:val="clear" w:color="auto" w:fill="D9EAD3"/>
            <w:tcMar>
              <w:top w:w="100" w:type="dxa"/>
              <w:left w:w="100" w:type="dxa"/>
              <w:bottom w:w="100" w:type="dxa"/>
              <w:right w:w="100" w:type="dxa"/>
            </w:tcMar>
          </w:tcPr>
          <w:p w14:paraId="15394EA6"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t>Instruction:</w:t>
            </w:r>
            <w:r>
              <w:rPr>
                <w:rFonts w:ascii="Roboto" w:eastAsia="Roboto" w:hAnsi="Roboto" w:cs="Roboto"/>
                <w:sz w:val="18"/>
                <w:szCs w:val="18"/>
              </w:rPr>
              <w:t xml:space="preserve"> (</w:t>
            </w:r>
            <w:r>
              <w:rPr>
                <w:rFonts w:ascii="Roboto" w:eastAsia="Roboto" w:hAnsi="Roboto" w:cs="Roboto"/>
                <w:i/>
                <w:sz w:val="18"/>
                <w:szCs w:val="18"/>
              </w:rPr>
              <w:t>including guided practice, accommodations/modifications/differentiations, and assessment including higher order thinking skills)</w:t>
            </w:r>
          </w:p>
        </w:tc>
      </w:tr>
      <w:tr w:rsidR="00424F25" w14:paraId="2867BCEE" w14:textId="77777777">
        <w:trPr>
          <w:trHeight w:val="440"/>
          <w:jc w:val="center"/>
        </w:trPr>
        <w:tc>
          <w:tcPr>
            <w:tcW w:w="10995" w:type="dxa"/>
            <w:gridSpan w:val="3"/>
            <w:shd w:val="clear" w:color="auto" w:fill="auto"/>
            <w:tcMar>
              <w:top w:w="100" w:type="dxa"/>
              <w:left w:w="100" w:type="dxa"/>
              <w:bottom w:w="100" w:type="dxa"/>
              <w:right w:w="100" w:type="dxa"/>
            </w:tcMar>
          </w:tcPr>
          <w:p w14:paraId="368DAB73" w14:textId="77777777" w:rsidR="00424F25" w:rsidRDefault="00424F25">
            <w:pPr>
              <w:widowControl w:val="0"/>
              <w:spacing w:line="240" w:lineRule="auto"/>
              <w:rPr>
                <w:rFonts w:ascii="Roboto" w:eastAsia="Roboto" w:hAnsi="Roboto" w:cs="Roboto"/>
                <w:sz w:val="18"/>
                <w:szCs w:val="18"/>
              </w:rPr>
            </w:pPr>
          </w:p>
          <w:tbl>
            <w:tblPr>
              <w:tblStyle w:val="a2"/>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424F25" w14:paraId="75911A6D" w14:textId="77777777">
              <w:tc>
                <w:tcPr>
                  <w:tcW w:w="1245" w:type="dxa"/>
                  <w:shd w:val="clear" w:color="auto" w:fill="D9EAD3"/>
                  <w:tcMar>
                    <w:top w:w="100" w:type="dxa"/>
                    <w:left w:w="100" w:type="dxa"/>
                    <w:bottom w:w="100" w:type="dxa"/>
                    <w:right w:w="100" w:type="dxa"/>
                  </w:tcMar>
                </w:tcPr>
                <w:p w14:paraId="73F72B9F" w14:textId="77777777" w:rsidR="00424F25" w:rsidRDefault="00000000">
                  <w:pPr>
                    <w:widowControl w:val="0"/>
                    <w:spacing w:line="240" w:lineRule="auto"/>
                    <w:rPr>
                      <w:rFonts w:ascii="Roboto" w:eastAsia="Roboto" w:hAnsi="Roboto" w:cs="Roboto"/>
                      <w:b/>
                      <w:sz w:val="18"/>
                      <w:szCs w:val="18"/>
                    </w:rPr>
                  </w:pPr>
                  <w:r>
                    <w:rPr>
                      <w:rFonts w:ascii="Roboto" w:eastAsia="Roboto" w:hAnsi="Roboto" w:cs="Roboto"/>
                      <w:b/>
                      <w:sz w:val="18"/>
                      <w:szCs w:val="18"/>
                    </w:rPr>
                    <w:t>Anticipated Time</w:t>
                  </w:r>
                </w:p>
              </w:tc>
              <w:tc>
                <w:tcPr>
                  <w:tcW w:w="5925" w:type="dxa"/>
                  <w:shd w:val="clear" w:color="auto" w:fill="D9EAD3"/>
                  <w:tcMar>
                    <w:top w:w="100" w:type="dxa"/>
                    <w:left w:w="100" w:type="dxa"/>
                    <w:bottom w:w="100" w:type="dxa"/>
                    <w:right w:w="100" w:type="dxa"/>
                  </w:tcMar>
                </w:tcPr>
                <w:p w14:paraId="6C517296" w14:textId="77777777" w:rsidR="00424F25" w:rsidRDefault="00000000">
                  <w:pPr>
                    <w:widowControl w:val="0"/>
                    <w:spacing w:line="240" w:lineRule="auto"/>
                    <w:rPr>
                      <w:rFonts w:ascii="Roboto" w:eastAsia="Roboto" w:hAnsi="Roboto" w:cs="Roboto"/>
                      <w:b/>
                      <w:sz w:val="18"/>
                      <w:szCs w:val="18"/>
                    </w:rPr>
                  </w:pPr>
                  <w:r>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0BA5E00D" w14:textId="77777777" w:rsidR="00424F25" w:rsidRDefault="00000000">
                  <w:pPr>
                    <w:widowControl w:val="0"/>
                    <w:spacing w:line="240" w:lineRule="auto"/>
                    <w:rPr>
                      <w:rFonts w:ascii="Roboto" w:eastAsia="Roboto" w:hAnsi="Roboto" w:cs="Roboto"/>
                      <w:b/>
                      <w:sz w:val="18"/>
                      <w:szCs w:val="18"/>
                    </w:rPr>
                  </w:pPr>
                  <w:r>
                    <w:rPr>
                      <w:rFonts w:ascii="Roboto" w:eastAsia="Roboto" w:hAnsi="Roboto" w:cs="Roboto"/>
                      <w:b/>
                      <w:sz w:val="18"/>
                      <w:szCs w:val="18"/>
                    </w:rPr>
                    <w:t>Students will. . .</w:t>
                  </w:r>
                </w:p>
              </w:tc>
            </w:tr>
            <w:tr w:rsidR="00424F25" w14:paraId="1ABC08F7" w14:textId="77777777">
              <w:trPr>
                <w:trHeight w:val="78"/>
              </w:trPr>
              <w:tc>
                <w:tcPr>
                  <w:tcW w:w="1245" w:type="dxa"/>
                  <w:shd w:val="clear" w:color="auto" w:fill="auto"/>
                  <w:tcMar>
                    <w:top w:w="100" w:type="dxa"/>
                    <w:left w:w="100" w:type="dxa"/>
                    <w:bottom w:w="100" w:type="dxa"/>
                    <w:right w:w="100" w:type="dxa"/>
                  </w:tcMar>
                </w:tcPr>
                <w:p w14:paraId="5AAFC148" w14:textId="77777777" w:rsidR="00424F25" w:rsidRDefault="00424F25">
                  <w:pPr>
                    <w:widowControl w:val="0"/>
                    <w:spacing w:line="240" w:lineRule="auto"/>
                    <w:rPr>
                      <w:rFonts w:ascii="Roboto" w:eastAsia="Roboto" w:hAnsi="Roboto" w:cs="Roboto"/>
                      <w:sz w:val="18"/>
                      <w:szCs w:val="18"/>
                    </w:rPr>
                  </w:pPr>
                </w:p>
              </w:tc>
              <w:tc>
                <w:tcPr>
                  <w:tcW w:w="5925" w:type="dxa"/>
                  <w:shd w:val="clear" w:color="auto" w:fill="auto"/>
                  <w:tcMar>
                    <w:top w:w="100" w:type="dxa"/>
                    <w:left w:w="100" w:type="dxa"/>
                    <w:bottom w:w="100" w:type="dxa"/>
                    <w:right w:w="100" w:type="dxa"/>
                  </w:tcMar>
                </w:tcPr>
                <w:p w14:paraId="2396C066" w14:textId="77777777" w:rsidR="00424F25" w:rsidRDefault="00424F25">
                  <w:pPr>
                    <w:widowControl w:val="0"/>
                    <w:spacing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695FC957" w14:textId="77777777" w:rsidR="00424F25" w:rsidRDefault="00424F25">
                  <w:pPr>
                    <w:widowControl w:val="0"/>
                    <w:spacing w:line="240" w:lineRule="auto"/>
                    <w:rPr>
                      <w:rFonts w:ascii="Roboto" w:eastAsia="Roboto" w:hAnsi="Roboto" w:cs="Roboto"/>
                      <w:sz w:val="18"/>
                      <w:szCs w:val="18"/>
                    </w:rPr>
                  </w:pPr>
                </w:p>
              </w:tc>
            </w:tr>
          </w:tbl>
          <w:p w14:paraId="3AB0B6F6" w14:textId="77777777" w:rsidR="00424F25" w:rsidRDefault="00424F25">
            <w:pPr>
              <w:widowControl w:val="0"/>
              <w:spacing w:line="240" w:lineRule="auto"/>
              <w:rPr>
                <w:rFonts w:ascii="Roboto" w:eastAsia="Roboto" w:hAnsi="Roboto" w:cs="Roboto"/>
                <w:sz w:val="18"/>
                <w:szCs w:val="18"/>
              </w:rPr>
            </w:pPr>
          </w:p>
        </w:tc>
      </w:tr>
      <w:tr w:rsidR="00424F25" w14:paraId="42300FEA" w14:textId="77777777">
        <w:trPr>
          <w:trHeight w:val="440"/>
          <w:jc w:val="center"/>
        </w:trPr>
        <w:tc>
          <w:tcPr>
            <w:tcW w:w="10995" w:type="dxa"/>
            <w:gridSpan w:val="3"/>
            <w:shd w:val="clear" w:color="auto" w:fill="D9EAD3"/>
            <w:tcMar>
              <w:top w:w="100" w:type="dxa"/>
              <w:left w:w="100" w:type="dxa"/>
              <w:bottom w:w="100" w:type="dxa"/>
              <w:right w:w="100" w:type="dxa"/>
            </w:tcMar>
          </w:tcPr>
          <w:p w14:paraId="2EC7CDD4" w14:textId="77777777" w:rsidR="00424F25" w:rsidRDefault="00000000">
            <w:pPr>
              <w:widowControl w:val="0"/>
              <w:spacing w:line="240" w:lineRule="auto"/>
              <w:rPr>
                <w:rFonts w:ascii="Roboto" w:eastAsia="Roboto" w:hAnsi="Roboto" w:cs="Roboto"/>
                <w:i/>
                <w:sz w:val="18"/>
                <w:szCs w:val="18"/>
              </w:rPr>
            </w:pPr>
            <w:r>
              <w:rPr>
                <w:rFonts w:ascii="Roboto" w:eastAsia="Roboto" w:hAnsi="Roboto" w:cs="Roboto"/>
                <w:b/>
                <w:sz w:val="18"/>
                <w:szCs w:val="18"/>
              </w:rPr>
              <w:t>Closure: (</w:t>
            </w:r>
            <w:r>
              <w:rPr>
                <w:rFonts w:ascii="Roboto" w:eastAsia="Roboto" w:hAnsi="Roboto" w:cs="Roboto"/>
                <w:i/>
                <w:sz w:val="18"/>
                <w:szCs w:val="18"/>
              </w:rPr>
              <w:t>Final check for understanding of knowledge and skills built into instruction, and connection to the next lesson, e.g., “Tomorrow we will…)</w:t>
            </w:r>
          </w:p>
        </w:tc>
      </w:tr>
      <w:tr w:rsidR="00424F25" w14:paraId="39711E6A" w14:textId="77777777">
        <w:trPr>
          <w:trHeight w:val="105"/>
          <w:jc w:val="center"/>
        </w:trPr>
        <w:tc>
          <w:tcPr>
            <w:tcW w:w="10995" w:type="dxa"/>
            <w:gridSpan w:val="3"/>
            <w:tcMar>
              <w:top w:w="100" w:type="dxa"/>
              <w:left w:w="100" w:type="dxa"/>
              <w:bottom w:w="100" w:type="dxa"/>
              <w:right w:w="100" w:type="dxa"/>
            </w:tcMar>
          </w:tcPr>
          <w:p w14:paraId="48DF4BF0" w14:textId="77777777" w:rsidR="00424F25" w:rsidRDefault="00424F25">
            <w:pPr>
              <w:widowControl w:val="0"/>
              <w:spacing w:line="240" w:lineRule="auto"/>
              <w:rPr>
                <w:rFonts w:ascii="Roboto" w:eastAsia="Roboto" w:hAnsi="Roboto" w:cs="Roboto"/>
                <w:b/>
                <w:sz w:val="18"/>
                <w:szCs w:val="18"/>
              </w:rPr>
            </w:pPr>
          </w:p>
        </w:tc>
      </w:tr>
      <w:tr w:rsidR="00424F25" w14:paraId="3577B861" w14:textId="77777777">
        <w:trPr>
          <w:trHeight w:val="440"/>
          <w:jc w:val="center"/>
        </w:trPr>
        <w:tc>
          <w:tcPr>
            <w:tcW w:w="10995" w:type="dxa"/>
            <w:gridSpan w:val="3"/>
            <w:shd w:val="clear" w:color="auto" w:fill="FFF2CC"/>
            <w:tcMar>
              <w:top w:w="100" w:type="dxa"/>
              <w:left w:w="100" w:type="dxa"/>
              <w:bottom w:w="100" w:type="dxa"/>
              <w:right w:w="100" w:type="dxa"/>
            </w:tcMar>
          </w:tcPr>
          <w:p w14:paraId="43A89562"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b/>
                <w:sz w:val="18"/>
                <w:szCs w:val="18"/>
              </w:rPr>
              <w:t>Language Demands of the lesson</w:t>
            </w:r>
            <w:r>
              <w:rPr>
                <w:rFonts w:ascii="Roboto" w:eastAsia="Roboto" w:hAnsi="Roboto" w:cs="Roboto"/>
                <w:sz w:val="18"/>
                <w:szCs w:val="18"/>
              </w:rPr>
              <w:t>: (What vocabulary will students be using? Include c</w:t>
            </w:r>
            <w:r>
              <w:rPr>
                <w:rFonts w:ascii="Roboto" w:eastAsia="Roboto" w:hAnsi="Roboto" w:cs="Roboto"/>
                <w:b/>
                <w:sz w:val="18"/>
                <w:szCs w:val="18"/>
              </w:rPr>
              <w:t xml:space="preserve">ontent-specific vocabulary and grammar, punctuation, syntax, discipline-specific terminology, or rhetorical conventions, </w:t>
            </w:r>
            <w:r>
              <w:rPr>
                <w:rFonts w:ascii="Roboto" w:eastAsia="Roboto" w:hAnsi="Roboto" w:cs="Roboto"/>
                <w:sz w:val="18"/>
                <w:szCs w:val="18"/>
              </w:rPr>
              <w:t>e.g., vocab like photosynthesis in biology or the structure of a mathematical equation in algebra)</w:t>
            </w:r>
          </w:p>
        </w:tc>
      </w:tr>
      <w:tr w:rsidR="00424F25" w14:paraId="2816BC43" w14:textId="77777777">
        <w:trPr>
          <w:trHeight w:val="440"/>
          <w:jc w:val="center"/>
        </w:trPr>
        <w:tc>
          <w:tcPr>
            <w:tcW w:w="10995" w:type="dxa"/>
            <w:gridSpan w:val="3"/>
            <w:shd w:val="clear" w:color="auto" w:fill="FFFFFF"/>
            <w:tcMar>
              <w:top w:w="100" w:type="dxa"/>
              <w:left w:w="100" w:type="dxa"/>
              <w:bottom w:w="100" w:type="dxa"/>
              <w:right w:w="100" w:type="dxa"/>
            </w:tcMar>
          </w:tcPr>
          <w:p w14:paraId="4CE92AAB" w14:textId="77777777" w:rsidR="00424F25" w:rsidRDefault="00424F25">
            <w:pPr>
              <w:widowControl w:val="0"/>
              <w:spacing w:line="240" w:lineRule="auto"/>
              <w:rPr>
                <w:rFonts w:ascii="Roboto" w:eastAsia="Roboto" w:hAnsi="Roboto" w:cs="Roboto"/>
                <w:b/>
                <w:sz w:val="18"/>
                <w:szCs w:val="18"/>
              </w:rPr>
            </w:pPr>
          </w:p>
        </w:tc>
      </w:tr>
      <w:tr w:rsidR="00424F25" w14:paraId="6F78CF72" w14:textId="77777777">
        <w:trPr>
          <w:trHeight w:val="440"/>
          <w:jc w:val="center"/>
        </w:trPr>
        <w:tc>
          <w:tcPr>
            <w:tcW w:w="10995" w:type="dxa"/>
            <w:gridSpan w:val="3"/>
            <w:shd w:val="clear" w:color="auto" w:fill="auto"/>
            <w:tcMar>
              <w:top w:w="100" w:type="dxa"/>
              <w:left w:w="100" w:type="dxa"/>
              <w:bottom w:w="100" w:type="dxa"/>
              <w:right w:w="100" w:type="dxa"/>
            </w:tcMar>
          </w:tcPr>
          <w:p w14:paraId="0B411D86"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bl>
            <w:tblPr>
              <w:tblStyle w:val="a3"/>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424F25" w14:paraId="053DAB60" w14:textId="77777777">
              <w:trPr>
                <w:trHeight w:val="2058"/>
              </w:trPr>
              <w:tc>
                <w:tcPr>
                  <w:tcW w:w="2940" w:type="dxa"/>
                  <w:shd w:val="clear" w:color="auto" w:fill="FFF2CC"/>
                  <w:tcMar>
                    <w:top w:w="100" w:type="dxa"/>
                    <w:left w:w="100" w:type="dxa"/>
                    <w:bottom w:w="100" w:type="dxa"/>
                    <w:right w:w="100" w:type="dxa"/>
                  </w:tcMar>
                </w:tcPr>
                <w:p w14:paraId="5C166695"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b/>
                      <w:sz w:val="18"/>
                      <w:szCs w:val="18"/>
                    </w:rPr>
                    <w:lastRenderedPageBreak/>
                    <w:t xml:space="preserve">Examples of oral </w:t>
                  </w:r>
                  <w:r>
                    <w:rPr>
                      <w:rFonts w:ascii="Roboto" w:eastAsia="Roboto" w:hAnsi="Roboto" w:cs="Roboto"/>
                      <w:sz w:val="18"/>
                      <w:szCs w:val="18"/>
                    </w:rPr>
                    <w:t>(e.g., saying the syllables in Haiku</w:t>
                  </w:r>
                  <w:r>
                    <w:rPr>
                      <w:rFonts w:ascii="Roboto" w:eastAsia="Roboto" w:hAnsi="Roboto" w:cs="Roboto"/>
                      <w:b/>
                      <w:sz w:val="18"/>
                      <w:szCs w:val="18"/>
                    </w:rPr>
                    <w:t>), written</w:t>
                  </w:r>
                  <w:r>
                    <w:rPr>
                      <w:rFonts w:ascii="Roboto" w:eastAsia="Roboto" w:hAnsi="Roboto" w:cs="Roboto"/>
                      <w:sz w:val="18"/>
                      <w:szCs w:val="18"/>
                    </w:rPr>
                    <w:t xml:space="preserve"> (e.g., </w:t>
                  </w:r>
                  <w:proofErr w:type="spellStart"/>
                  <w:r>
                    <w:rPr>
                      <w:rFonts w:ascii="Roboto" w:eastAsia="Roboto" w:hAnsi="Roboto" w:cs="Roboto"/>
                      <w:sz w:val="18"/>
                      <w:szCs w:val="18"/>
                    </w:rPr>
                    <w:t>a+b</w:t>
                  </w:r>
                  <w:proofErr w:type="spellEnd"/>
                  <w:r>
                    <w:rPr>
                      <w:rFonts w:ascii="Roboto" w:eastAsia="Roboto" w:hAnsi="Roboto" w:cs="Roboto"/>
                      <w:sz w:val="18"/>
                      <w:szCs w:val="18"/>
                    </w:rPr>
                    <w:t>=c in math,  a timeline in history, a complete sentence)</w:t>
                  </w:r>
                  <w:r>
                    <w:rPr>
                      <w:rFonts w:ascii="Roboto" w:eastAsia="Roboto" w:hAnsi="Roboto" w:cs="Roboto"/>
                      <w:b/>
                      <w:sz w:val="18"/>
                      <w:szCs w:val="18"/>
                    </w:rPr>
                    <w:t xml:space="preserve">, auditory </w:t>
                  </w:r>
                  <w:r>
                    <w:rPr>
                      <w:rFonts w:ascii="Roboto" w:eastAsia="Roboto" w:hAnsi="Roboto" w:cs="Roboto"/>
                      <w:sz w:val="18"/>
                      <w:szCs w:val="18"/>
                    </w:rPr>
                    <w:t>(e.g., listening to plot in a read aloud)</w:t>
                  </w:r>
                  <w:r>
                    <w:rPr>
                      <w:rFonts w:ascii="Roboto" w:eastAsia="Roboto" w:hAnsi="Roboto" w:cs="Roboto"/>
                      <w:b/>
                      <w:sz w:val="18"/>
                      <w:szCs w:val="18"/>
                    </w:rPr>
                    <w:t xml:space="preserve">, and visual language </w:t>
                  </w:r>
                  <w:r>
                    <w:rPr>
                      <w:rFonts w:ascii="Roboto" w:eastAsia="Roboto" w:hAnsi="Roboto" w:cs="Roboto"/>
                      <w:sz w:val="18"/>
                      <w:szCs w:val="18"/>
                    </w:rPr>
                    <w:t>(e.g., making a model of the plants)</w:t>
                  </w:r>
                </w:p>
              </w:tc>
              <w:tc>
                <w:tcPr>
                  <w:tcW w:w="3690" w:type="dxa"/>
                  <w:shd w:val="clear" w:color="auto" w:fill="FFF2CC"/>
                  <w:tcMar>
                    <w:top w:w="100" w:type="dxa"/>
                    <w:left w:w="100" w:type="dxa"/>
                    <w:bottom w:w="100" w:type="dxa"/>
                    <w:right w:w="100" w:type="dxa"/>
                  </w:tcMar>
                </w:tcPr>
                <w:p w14:paraId="626A5837"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Students will. . .</w:t>
                  </w:r>
                </w:p>
              </w:tc>
              <w:tc>
                <w:tcPr>
                  <w:tcW w:w="4125" w:type="dxa"/>
                  <w:shd w:val="clear" w:color="auto" w:fill="FFF2CC"/>
                  <w:tcMar>
                    <w:top w:w="100" w:type="dxa"/>
                    <w:left w:w="100" w:type="dxa"/>
                    <w:bottom w:w="100" w:type="dxa"/>
                    <w:right w:w="100" w:type="dxa"/>
                  </w:tcMar>
                </w:tcPr>
                <w:p w14:paraId="24C71A03" w14:textId="77777777" w:rsidR="00424F25" w:rsidRDefault="00000000">
                  <w:pPr>
                    <w:widowControl w:val="0"/>
                    <w:pBdr>
                      <w:top w:val="nil"/>
                      <w:left w:val="nil"/>
                      <w:bottom w:val="nil"/>
                      <w:right w:val="nil"/>
                      <w:between w:val="nil"/>
                    </w:pBdr>
                    <w:spacing w:line="240" w:lineRule="auto"/>
                    <w:rPr>
                      <w:rFonts w:ascii="Roboto" w:eastAsia="Roboto" w:hAnsi="Roboto" w:cs="Roboto"/>
                      <w:b/>
                      <w:sz w:val="18"/>
                      <w:szCs w:val="18"/>
                    </w:rPr>
                  </w:pPr>
                  <w:r>
                    <w:rPr>
                      <w:rFonts w:ascii="Roboto" w:eastAsia="Roboto" w:hAnsi="Roboto" w:cs="Roboto"/>
                      <w:b/>
                      <w:sz w:val="18"/>
                      <w:szCs w:val="18"/>
                    </w:rPr>
                    <w:t>Teachers will. . .</w:t>
                  </w:r>
                </w:p>
              </w:tc>
            </w:tr>
            <w:tr w:rsidR="00424F25" w14:paraId="22535DB2" w14:textId="77777777">
              <w:tc>
                <w:tcPr>
                  <w:tcW w:w="2940" w:type="dxa"/>
                  <w:shd w:val="clear" w:color="auto" w:fill="FFF2CC"/>
                  <w:tcMar>
                    <w:top w:w="100" w:type="dxa"/>
                    <w:left w:w="100" w:type="dxa"/>
                    <w:bottom w:w="100" w:type="dxa"/>
                    <w:right w:w="100" w:type="dxa"/>
                  </w:tcMar>
                </w:tcPr>
                <w:p w14:paraId="29E443E3"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Reading </w:t>
                  </w:r>
                  <w:r>
                    <w:rPr>
                      <w:rFonts w:ascii="Roboto" w:eastAsia="Roboto" w:hAnsi="Roboto" w:cs="Roboto"/>
                      <w:sz w:val="18"/>
                      <w:szCs w:val="18"/>
                    </w:rPr>
                    <w:t>(oral and auditory)</w:t>
                  </w:r>
                </w:p>
              </w:tc>
              <w:tc>
                <w:tcPr>
                  <w:tcW w:w="3690" w:type="dxa"/>
                  <w:shd w:val="clear" w:color="auto" w:fill="auto"/>
                  <w:tcMar>
                    <w:top w:w="100" w:type="dxa"/>
                    <w:left w:w="100" w:type="dxa"/>
                    <w:bottom w:w="100" w:type="dxa"/>
                    <w:right w:w="100" w:type="dxa"/>
                  </w:tcMar>
                </w:tcPr>
                <w:p w14:paraId="350D3647"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56E82153"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2F005EDF" w14:textId="77777777">
              <w:trPr>
                <w:trHeight w:val="420"/>
              </w:trPr>
              <w:tc>
                <w:tcPr>
                  <w:tcW w:w="2940" w:type="dxa"/>
                  <w:shd w:val="clear" w:color="auto" w:fill="FFF2CC"/>
                  <w:tcMar>
                    <w:top w:w="100" w:type="dxa"/>
                    <w:left w:w="100" w:type="dxa"/>
                    <w:bottom w:w="100" w:type="dxa"/>
                    <w:right w:w="100" w:type="dxa"/>
                  </w:tcMar>
                </w:tcPr>
                <w:p w14:paraId="733E48C2"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Writing </w:t>
                  </w:r>
                  <w:r>
                    <w:rPr>
                      <w:rFonts w:ascii="Roboto" w:eastAsia="Roboto" w:hAnsi="Roboto" w:cs="Roboto"/>
                      <w:sz w:val="18"/>
                      <w:szCs w:val="18"/>
                    </w:rPr>
                    <w:t>(written, visual language)</w:t>
                  </w:r>
                </w:p>
              </w:tc>
              <w:tc>
                <w:tcPr>
                  <w:tcW w:w="3690" w:type="dxa"/>
                  <w:shd w:val="clear" w:color="auto" w:fill="auto"/>
                  <w:tcMar>
                    <w:top w:w="100" w:type="dxa"/>
                    <w:left w:w="100" w:type="dxa"/>
                    <w:bottom w:w="100" w:type="dxa"/>
                    <w:right w:w="100" w:type="dxa"/>
                  </w:tcMar>
                </w:tcPr>
                <w:p w14:paraId="377A252D"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63F0FBFF"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0E92B6E9" w14:textId="77777777">
              <w:trPr>
                <w:trHeight w:val="195"/>
              </w:trPr>
              <w:tc>
                <w:tcPr>
                  <w:tcW w:w="2940" w:type="dxa"/>
                  <w:shd w:val="clear" w:color="auto" w:fill="FFF2CC"/>
                  <w:tcMar>
                    <w:top w:w="100" w:type="dxa"/>
                    <w:left w:w="100" w:type="dxa"/>
                    <w:bottom w:w="100" w:type="dxa"/>
                    <w:right w:w="100" w:type="dxa"/>
                  </w:tcMar>
                </w:tcPr>
                <w:p w14:paraId="3C4466CE"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 xml:space="preserve">Speaking </w:t>
                  </w:r>
                  <w:r>
                    <w:rPr>
                      <w:rFonts w:ascii="Roboto" w:eastAsia="Roboto" w:hAnsi="Roboto" w:cs="Roboto"/>
                      <w:sz w:val="18"/>
                      <w:szCs w:val="18"/>
                    </w:rPr>
                    <w:t>(oral)</w:t>
                  </w:r>
                </w:p>
              </w:tc>
              <w:tc>
                <w:tcPr>
                  <w:tcW w:w="3690" w:type="dxa"/>
                  <w:shd w:val="clear" w:color="auto" w:fill="auto"/>
                  <w:tcMar>
                    <w:top w:w="100" w:type="dxa"/>
                    <w:left w:w="100" w:type="dxa"/>
                    <w:bottom w:w="100" w:type="dxa"/>
                    <w:right w:w="100" w:type="dxa"/>
                  </w:tcMar>
                </w:tcPr>
                <w:p w14:paraId="2728C5DA"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623B0DF1"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6A37BD70" w14:textId="77777777">
              <w:trPr>
                <w:trHeight w:val="213"/>
              </w:trPr>
              <w:tc>
                <w:tcPr>
                  <w:tcW w:w="2940" w:type="dxa"/>
                  <w:shd w:val="clear" w:color="auto" w:fill="FFF2CC"/>
                  <w:tcMar>
                    <w:top w:w="100" w:type="dxa"/>
                    <w:left w:w="100" w:type="dxa"/>
                    <w:bottom w:w="100" w:type="dxa"/>
                    <w:right w:w="100" w:type="dxa"/>
                  </w:tcMar>
                </w:tcPr>
                <w:p w14:paraId="2D7FD2C0" w14:textId="77777777" w:rsidR="00424F25" w:rsidRDefault="00000000">
                  <w:pPr>
                    <w:widowControl w:val="0"/>
                    <w:pBdr>
                      <w:top w:val="nil"/>
                      <w:left w:val="nil"/>
                      <w:bottom w:val="nil"/>
                      <w:right w:val="nil"/>
                      <w:between w:val="nil"/>
                    </w:pBdr>
                    <w:spacing w:line="240" w:lineRule="auto"/>
                    <w:rPr>
                      <w:rFonts w:ascii="Roboto" w:eastAsia="Roboto" w:hAnsi="Roboto" w:cs="Roboto"/>
                      <w:sz w:val="18"/>
                      <w:szCs w:val="18"/>
                    </w:rPr>
                  </w:pPr>
                  <w:r>
                    <w:rPr>
                      <w:rFonts w:ascii="Roboto" w:eastAsia="Roboto" w:hAnsi="Roboto" w:cs="Roboto"/>
                      <w:b/>
                      <w:sz w:val="18"/>
                      <w:szCs w:val="18"/>
                    </w:rPr>
                    <w:t>Listening</w:t>
                  </w:r>
                  <w:r>
                    <w:rPr>
                      <w:rFonts w:ascii="Roboto" w:eastAsia="Roboto" w:hAnsi="Roboto" w:cs="Roboto"/>
                      <w:sz w:val="18"/>
                      <w:szCs w:val="18"/>
                    </w:rPr>
                    <w:t xml:space="preserve"> (auditory) </w:t>
                  </w:r>
                </w:p>
              </w:tc>
              <w:tc>
                <w:tcPr>
                  <w:tcW w:w="3690" w:type="dxa"/>
                  <w:shd w:val="clear" w:color="auto" w:fill="auto"/>
                  <w:tcMar>
                    <w:top w:w="100" w:type="dxa"/>
                    <w:left w:w="100" w:type="dxa"/>
                    <w:bottom w:w="100" w:type="dxa"/>
                    <w:right w:w="100" w:type="dxa"/>
                  </w:tcMar>
                </w:tcPr>
                <w:p w14:paraId="1BC4DBE1"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6A340F31"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bl>
          <w:p w14:paraId="776B6E71" w14:textId="77777777" w:rsidR="00424F25" w:rsidRDefault="00424F25">
            <w:pPr>
              <w:widowControl w:val="0"/>
              <w:pBdr>
                <w:top w:val="nil"/>
                <w:left w:val="nil"/>
                <w:bottom w:val="nil"/>
                <w:right w:val="nil"/>
                <w:between w:val="nil"/>
              </w:pBdr>
              <w:spacing w:line="240" w:lineRule="auto"/>
              <w:rPr>
                <w:rFonts w:ascii="Roboto" w:eastAsia="Roboto" w:hAnsi="Roboto" w:cs="Roboto"/>
                <w:sz w:val="18"/>
                <w:szCs w:val="18"/>
              </w:rPr>
            </w:pPr>
          </w:p>
        </w:tc>
      </w:tr>
      <w:tr w:rsidR="00424F25" w14:paraId="13762BCE" w14:textId="77777777">
        <w:trPr>
          <w:trHeight w:val="375"/>
          <w:jc w:val="center"/>
        </w:trPr>
        <w:tc>
          <w:tcPr>
            <w:tcW w:w="10995" w:type="dxa"/>
            <w:gridSpan w:val="3"/>
            <w:tcBorders>
              <w:bottom w:val="nil"/>
            </w:tcBorders>
            <w:shd w:val="clear" w:color="auto" w:fill="E6B8AF"/>
            <w:tcMar>
              <w:top w:w="100" w:type="dxa"/>
              <w:left w:w="100" w:type="dxa"/>
              <w:bottom w:w="100" w:type="dxa"/>
              <w:right w:w="100" w:type="dxa"/>
            </w:tcMar>
          </w:tcPr>
          <w:p w14:paraId="08BB45EC"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b/>
                <w:sz w:val="18"/>
                <w:szCs w:val="18"/>
              </w:rPr>
              <w:lastRenderedPageBreak/>
              <w:t>Instructional Strategies for all students</w:t>
            </w:r>
          </w:p>
        </w:tc>
      </w:tr>
      <w:tr w:rsidR="00424F25" w14:paraId="6D8F496F" w14:textId="77777777">
        <w:trPr>
          <w:trHeight w:val="25"/>
          <w:jc w:val="center"/>
        </w:trPr>
        <w:tc>
          <w:tcPr>
            <w:tcW w:w="3600" w:type="dxa"/>
            <w:tcBorders>
              <w:top w:val="nil"/>
              <w:right w:val="nil"/>
            </w:tcBorders>
            <w:shd w:val="clear" w:color="auto" w:fill="E6B8AF"/>
            <w:tcMar>
              <w:top w:w="100" w:type="dxa"/>
              <w:left w:w="100" w:type="dxa"/>
              <w:bottom w:w="100" w:type="dxa"/>
              <w:right w:w="100" w:type="dxa"/>
            </w:tcMar>
          </w:tcPr>
          <w:p w14:paraId="377B32BC"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sz w:val="18"/>
                <w:szCs w:val="18"/>
              </w:rPr>
              <w:t>a) Scaffolding (for all students)</w:t>
            </w:r>
          </w:p>
          <w:p w14:paraId="0C563948" w14:textId="77777777" w:rsidR="00424F25" w:rsidRDefault="00000000">
            <w:pPr>
              <w:widowControl w:val="0"/>
              <w:numPr>
                <w:ilvl w:val="0"/>
                <w:numId w:val="83"/>
              </w:numPr>
              <w:spacing w:after="0" w:line="240" w:lineRule="auto"/>
              <w:ind w:left="45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62E0309B" w14:textId="77777777" w:rsidR="00424F25" w:rsidRDefault="00000000">
            <w:pPr>
              <w:widowControl w:val="0"/>
              <w:numPr>
                <w:ilvl w:val="0"/>
                <w:numId w:val="83"/>
              </w:numPr>
              <w:spacing w:after="0" w:line="240" w:lineRule="auto"/>
              <w:ind w:left="45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4DB5A604"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sz w:val="18"/>
                <w:szCs w:val="18"/>
              </w:rPr>
              <w:t>b) Differentiations (for English Learners, early finishers)</w:t>
            </w:r>
          </w:p>
          <w:p w14:paraId="4CAEBD05" w14:textId="77777777" w:rsidR="00424F25" w:rsidRDefault="00000000">
            <w:pPr>
              <w:widowControl w:val="0"/>
              <w:numPr>
                <w:ilvl w:val="0"/>
                <w:numId w:val="92"/>
              </w:numPr>
              <w:spacing w:after="0" w:line="240" w:lineRule="auto"/>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6696534A" w14:textId="77777777" w:rsidR="00424F25" w:rsidRDefault="00000000">
            <w:pPr>
              <w:widowControl w:val="0"/>
              <w:numPr>
                <w:ilvl w:val="0"/>
                <w:numId w:val="92"/>
              </w:numPr>
              <w:spacing w:after="0" w:line="240" w:lineRule="auto"/>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30061BFE" w14:textId="77777777" w:rsidR="00424F25" w:rsidRDefault="00000000">
            <w:pPr>
              <w:widowControl w:val="0"/>
              <w:spacing w:line="240" w:lineRule="auto"/>
              <w:rPr>
                <w:rFonts w:ascii="Roboto" w:eastAsia="Roboto" w:hAnsi="Roboto" w:cs="Roboto"/>
                <w:sz w:val="18"/>
                <w:szCs w:val="18"/>
              </w:rPr>
            </w:pPr>
            <w:r>
              <w:rPr>
                <w:rFonts w:ascii="Roboto" w:eastAsia="Roboto" w:hAnsi="Roboto" w:cs="Roboto"/>
                <w:sz w:val="18"/>
                <w:szCs w:val="18"/>
              </w:rPr>
              <w:t>c) Adaptations (for students with IEPs/504s)</w:t>
            </w:r>
          </w:p>
          <w:p w14:paraId="756CBE81" w14:textId="77777777" w:rsidR="00424F25" w:rsidRDefault="00000000">
            <w:pPr>
              <w:widowControl w:val="0"/>
              <w:numPr>
                <w:ilvl w:val="0"/>
                <w:numId w:val="100"/>
              </w:numPr>
              <w:spacing w:after="0" w:line="240" w:lineRule="auto"/>
              <w:rPr>
                <w:rFonts w:ascii="Roboto" w:eastAsia="Roboto" w:hAnsi="Roboto" w:cs="Roboto"/>
                <w:sz w:val="18"/>
                <w:szCs w:val="18"/>
              </w:rPr>
            </w:pPr>
            <w:r>
              <w:rPr>
                <w:rFonts w:ascii="Roboto" w:eastAsia="Roboto" w:hAnsi="Roboto" w:cs="Roboto"/>
                <w:i/>
                <w:sz w:val="18"/>
                <w:szCs w:val="18"/>
              </w:rPr>
              <w:t>Adaptations that allow students full access to a given lesson and include accommodations and modifications</w:t>
            </w:r>
          </w:p>
          <w:p w14:paraId="67D555E5" w14:textId="77777777" w:rsidR="00424F25" w:rsidRDefault="00000000">
            <w:pPr>
              <w:widowControl w:val="0"/>
              <w:numPr>
                <w:ilvl w:val="0"/>
                <w:numId w:val="100"/>
              </w:numPr>
              <w:spacing w:after="0" w:line="240" w:lineRule="auto"/>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7E4D15C5" w14:textId="77777777" w:rsidR="00424F25" w:rsidRDefault="00000000">
            <w:pPr>
              <w:widowControl w:val="0"/>
              <w:spacing w:line="240" w:lineRule="auto"/>
              <w:ind w:left="720"/>
              <w:rPr>
                <w:rFonts w:ascii="Roboto" w:eastAsia="Roboto" w:hAnsi="Roboto" w:cs="Roboto"/>
                <w:i/>
                <w:sz w:val="18"/>
                <w:szCs w:val="18"/>
              </w:rPr>
            </w:pPr>
            <w:r>
              <w:rPr>
                <w:rFonts w:ascii="Roboto" w:eastAsia="Roboto" w:hAnsi="Roboto" w:cs="Roboto"/>
                <w:i/>
                <w:sz w:val="18"/>
                <w:szCs w:val="18"/>
              </w:rPr>
              <w:t>to fully access a given subject matter and to accurately demonstrate knowledge without</w:t>
            </w:r>
          </w:p>
          <w:p w14:paraId="6E490FC3" w14:textId="77777777" w:rsidR="00424F25" w:rsidRDefault="00000000">
            <w:pPr>
              <w:widowControl w:val="0"/>
              <w:spacing w:line="240" w:lineRule="auto"/>
              <w:ind w:left="720"/>
              <w:rPr>
                <w:rFonts w:ascii="Roboto" w:eastAsia="Roboto" w:hAnsi="Roboto" w:cs="Roboto"/>
                <w:i/>
                <w:sz w:val="18"/>
                <w:szCs w:val="18"/>
              </w:rPr>
            </w:pPr>
            <w:r>
              <w:rPr>
                <w:rFonts w:ascii="Roboto" w:eastAsia="Roboto" w:hAnsi="Roboto" w:cs="Roboto"/>
                <w:i/>
                <w:sz w:val="18"/>
                <w:szCs w:val="18"/>
              </w:rPr>
              <w:t>requiring a fundamental alteration to the standard or expectation of the assignment or test.</w:t>
            </w:r>
          </w:p>
          <w:p w14:paraId="03EEACF2" w14:textId="77777777" w:rsidR="00424F25" w:rsidRDefault="00000000">
            <w:pPr>
              <w:widowControl w:val="0"/>
              <w:numPr>
                <w:ilvl w:val="0"/>
                <w:numId w:val="101"/>
              </w:numPr>
              <w:spacing w:after="0" w:line="240" w:lineRule="auto"/>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766D7230" w14:textId="77777777" w:rsidR="00424F25" w:rsidRDefault="00000000">
            <w:pPr>
              <w:widowControl w:val="0"/>
              <w:spacing w:line="240" w:lineRule="auto"/>
              <w:ind w:left="720"/>
              <w:rPr>
                <w:rFonts w:ascii="Roboto" w:eastAsia="Roboto" w:hAnsi="Roboto" w:cs="Roboto"/>
                <w:i/>
                <w:sz w:val="18"/>
                <w:szCs w:val="18"/>
              </w:rPr>
            </w:pPr>
            <w:r>
              <w:rPr>
                <w:rFonts w:ascii="Roboto" w:eastAsia="Roboto" w:hAnsi="Roboto" w:cs="Roboto"/>
                <w:i/>
                <w:sz w:val="18"/>
                <w:szCs w:val="18"/>
              </w:rPr>
              <w:t>access the subject matter and demonstrate knowledge, but in this case the services and</w:t>
            </w:r>
          </w:p>
          <w:p w14:paraId="5FC29711" w14:textId="77777777" w:rsidR="00424F25" w:rsidRDefault="00000000">
            <w:pPr>
              <w:widowControl w:val="0"/>
              <w:spacing w:line="240" w:lineRule="auto"/>
              <w:ind w:left="720"/>
              <w:rPr>
                <w:rFonts w:ascii="Roboto" w:eastAsia="Roboto" w:hAnsi="Roboto" w:cs="Roboto"/>
                <w:i/>
                <w:sz w:val="18"/>
                <w:szCs w:val="18"/>
              </w:rPr>
            </w:pPr>
            <w:r>
              <w:rPr>
                <w:rFonts w:ascii="Roboto" w:eastAsia="Roboto" w:hAnsi="Roboto" w:cs="Roboto"/>
                <w:i/>
                <w:sz w:val="18"/>
                <w:szCs w:val="18"/>
              </w:rPr>
              <w:t>supports do fundamentally alter the standard or expectation of the assignment or test.</w:t>
            </w:r>
          </w:p>
          <w:p w14:paraId="472A5C24" w14:textId="77777777" w:rsidR="00424F25" w:rsidRDefault="00424F25">
            <w:pPr>
              <w:widowControl w:val="0"/>
              <w:spacing w:line="240" w:lineRule="auto"/>
              <w:ind w:left="720"/>
              <w:rPr>
                <w:rFonts w:ascii="Roboto" w:eastAsia="Roboto" w:hAnsi="Roboto" w:cs="Roboto"/>
                <w:i/>
                <w:sz w:val="18"/>
                <w:szCs w:val="18"/>
              </w:rPr>
            </w:pPr>
          </w:p>
          <w:p w14:paraId="3F1D994F" w14:textId="77777777" w:rsidR="00424F25" w:rsidRDefault="00424F25">
            <w:pPr>
              <w:widowControl w:val="0"/>
              <w:spacing w:line="240" w:lineRule="auto"/>
              <w:rPr>
                <w:rFonts w:ascii="Roboto" w:eastAsia="Roboto" w:hAnsi="Roboto" w:cs="Roboto"/>
                <w:sz w:val="18"/>
                <w:szCs w:val="18"/>
              </w:rPr>
            </w:pPr>
          </w:p>
        </w:tc>
      </w:tr>
      <w:tr w:rsidR="00424F25" w14:paraId="7632598C" w14:textId="77777777">
        <w:trPr>
          <w:trHeight w:val="25"/>
          <w:jc w:val="center"/>
        </w:trPr>
        <w:tc>
          <w:tcPr>
            <w:tcW w:w="3600" w:type="dxa"/>
            <w:tcBorders>
              <w:top w:val="nil"/>
              <w:right w:val="nil"/>
            </w:tcBorders>
            <w:tcMar>
              <w:top w:w="100" w:type="dxa"/>
              <w:left w:w="100" w:type="dxa"/>
              <w:bottom w:w="100" w:type="dxa"/>
              <w:right w:w="100" w:type="dxa"/>
            </w:tcMar>
          </w:tcPr>
          <w:p w14:paraId="2D010A15" w14:textId="77777777" w:rsidR="00424F25" w:rsidRDefault="00424F25">
            <w:pPr>
              <w:widowControl w:val="0"/>
              <w:spacing w:line="240" w:lineRule="auto"/>
              <w:rPr>
                <w:rFonts w:ascii="Roboto" w:eastAsia="Roboto" w:hAnsi="Roboto" w:cs="Roboto"/>
                <w:sz w:val="18"/>
                <w:szCs w:val="18"/>
              </w:rPr>
            </w:pPr>
          </w:p>
        </w:tc>
        <w:tc>
          <w:tcPr>
            <w:tcW w:w="3600" w:type="dxa"/>
            <w:tcBorders>
              <w:top w:val="nil"/>
              <w:left w:val="nil"/>
              <w:right w:val="nil"/>
            </w:tcBorders>
            <w:tcMar>
              <w:top w:w="100" w:type="dxa"/>
              <w:left w:w="100" w:type="dxa"/>
              <w:bottom w:w="100" w:type="dxa"/>
              <w:right w:w="100" w:type="dxa"/>
            </w:tcMar>
          </w:tcPr>
          <w:p w14:paraId="1BEC8A8B" w14:textId="77777777" w:rsidR="00424F25" w:rsidRDefault="00424F25">
            <w:pPr>
              <w:widowControl w:val="0"/>
              <w:spacing w:line="240" w:lineRule="auto"/>
              <w:rPr>
                <w:rFonts w:ascii="Roboto" w:eastAsia="Roboto" w:hAnsi="Roboto" w:cs="Roboto"/>
                <w:sz w:val="18"/>
                <w:szCs w:val="18"/>
              </w:rPr>
            </w:pPr>
          </w:p>
        </w:tc>
        <w:tc>
          <w:tcPr>
            <w:tcW w:w="3795" w:type="dxa"/>
            <w:tcBorders>
              <w:top w:val="nil"/>
              <w:left w:val="nil"/>
            </w:tcBorders>
            <w:tcMar>
              <w:top w:w="100" w:type="dxa"/>
              <w:left w:w="100" w:type="dxa"/>
              <w:bottom w:w="100" w:type="dxa"/>
              <w:right w:w="100" w:type="dxa"/>
            </w:tcMar>
          </w:tcPr>
          <w:p w14:paraId="5C8BB1D6" w14:textId="77777777" w:rsidR="00424F25" w:rsidRDefault="00424F25">
            <w:pPr>
              <w:widowControl w:val="0"/>
              <w:spacing w:line="240" w:lineRule="auto"/>
              <w:rPr>
                <w:rFonts w:ascii="Roboto" w:eastAsia="Roboto" w:hAnsi="Roboto" w:cs="Roboto"/>
                <w:sz w:val="18"/>
                <w:szCs w:val="18"/>
              </w:rPr>
            </w:pPr>
          </w:p>
        </w:tc>
      </w:tr>
    </w:tbl>
    <w:p w14:paraId="04A244E7" w14:textId="77777777" w:rsidR="00424F25" w:rsidRDefault="00424F25">
      <w:pPr>
        <w:rPr>
          <w:rFonts w:ascii="Roboto" w:eastAsia="Roboto" w:hAnsi="Roboto" w:cs="Roboto"/>
          <w:sz w:val="20"/>
          <w:szCs w:val="20"/>
        </w:rPr>
      </w:pPr>
    </w:p>
    <w:p w14:paraId="39D6092D" w14:textId="77777777" w:rsidR="00424F25" w:rsidRDefault="00000000">
      <w:pPr>
        <w:spacing w:after="0"/>
        <w:rPr>
          <w:rFonts w:ascii="Arial" w:eastAsia="Arial" w:hAnsi="Arial" w:cs="Arial"/>
          <w:b/>
          <w:color w:val="4472C4"/>
          <w:sz w:val="24"/>
          <w:szCs w:val="24"/>
        </w:rPr>
      </w:pPr>
      <w:bookmarkStart w:id="45" w:name="AppendixB"/>
      <w:r>
        <w:rPr>
          <w:rFonts w:ascii="Arial" w:eastAsia="Arial" w:hAnsi="Arial" w:cs="Arial"/>
          <w:b/>
          <w:color w:val="4472C4"/>
          <w:sz w:val="24"/>
          <w:szCs w:val="24"/>
        </w:rPr>
        <w:lastRenderedPageBreak/>
        <w:t>Appendix B</w:t>
      </w:r>
      <w:bookmarkEnd w:id="45"/>
      <w:r>
        <w:rPr>
          <w:rFonts w:ascii="Arial" w:eastAsia="Arial" w:hAnsi="Arial" w:cs="Arial"/>
          <w:b/>
          <w:color w:val="4472C4"/>
          <w:sz w:val="24"/>
          <w:szCs w:val="24"/>
        </w:rPr>
        <w:t>, NDNU Field Supervisor Observation Form</w:t>
      </w:r>
    </w:p>
    <w:p w14:paraId="632ADE9C" w14:textId="77777777" w:rsidR="00424F25"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noProof/>
          <w:color w:val="000000"/>
        </w:rPr>
        <w:drawing>
          <wp:inline distT="0" distB="0" distL="0" distR="0" wp14:anchorId="028FCB5F" wp14:editId="6179B97A">
            <wp:extent cx="2228850" cy="619125"/>
            <wp:effectExtent l="0" t="0" r="0" b="0"/>
            <wp:docPr id="1912541382"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30"/>
                    <a:srcRect/>
                    <a:stretch>
                      <a:fillRect/>
                    </a:stretch>
                  </pic:blipFill>
                  <pic:spPr>
                    <a:xfrm>
                      <a:off x="0" y="0"/>
                      <a:ext cx="2228850" cy="619125"/>
                    </a:xfrm>
                    <a:prstGeom prst="rect">
                      <a:avLst/>
                    </a:prstGeom>
                    <a:ln/>
                  </pic:spPr>
                </pic:pic>
              </a:graphicData>
            </a:graphic>
          </wp:inline>
        </w:drawing>
      </w:r>
    </w:p>
    <w:p w14:paraId="7EAAE9A6" w14:textId="77777777" w:rsidR="00424F25" w:rsidRDefault="00000000">
      <w:pPr>
        <w:spacing w:after="0" w:line="240" w:lineRule="auto"/>
        <w:jc w:val="center"/>
        <w:rPr>
          <w:rFonts w:ascii="Times New Roman" w:eastAsia="Times New Roman" w:hAnsi="Times New Roman" w:cs="Times New Roman"/>
        </w:rPr>
      </w:pPr>
      <w:r>
        <w:rPr>
          <w:rFonts w:ascii="Roboto" w:eastAsia="Roboto" w:hAnsi="Roboto" w:cs="Roboto"/>
          <w:b/>
          <w:color w:val="000000"/>
          <w:sz w:val="24"/>
          <w:szCs w:val="24"/>
        </w:rPr>
        <w:t xml:space="preserve">School of Education </w:t>
      </w:r>
      <w:sdt>
        <w:sdtPr>
          <w:tag w:val="goog_rdk_3"/>
          <w:id w:val="964077417"/>
        </w:sdtPr>
        <w:sdtContent>
          <w:r>
            <w:rPr>
              <w:rFonts w:ascii="Arial Unicode MS" w:eastAsia="Arial Unicode MS" w:hAnsi="Arial Unicode MS" w:cs="Arial Unicode MS"/>
              <w:b/>
              <w:color w:val="000000"/>
              <w:sz w:val="14"/>
              <w:szCs w:val="14"/>
            </w:rPr>
            <w:t>♦</w:t>
          </w:r>
        </w:sdtContent>
      </w:sdt>
      <w:r>
        <w:rPr>
          <w:rFonts w:ascii="Roboto" w:eastAsia="Roboto" w:hAnsi="Roboto" w:cs="Roboto"/>
          <w:b/>
          <w:color w:val="000000"/>
          <w:sz w:val="24"/>
          <w:szCs w:val="24"/>
        </w:rPr>
        <w:t xml:space="preserve"> Field Supervisor Observation </w:t>
      </w:r>
      <w:r>
        <w:rPr>
          <w:rFonts w:ascii="Roboto" w:eastAsia="Roboto" w:hAnsi="Roboto" w:cs="Roboto"/>
          <w:b/>
          <w:sz w:val="24"/>
          <w:szCs w:val="24"/>
        </w:rPr>
        <w:t>Form</w:t>
      </w:r>
    </w:p>
    <w:tbl>
      <w:tblPr>
        <w:tblStyle w:val="a4"/>
        <w:tblW w:w="9340" w:type="dxa"/>
        <w:tblLayout w:type="fixed"/>
        <w:tblLook w:val="0400" w:firstRow="0" w:lastRow="0" w:firstColumn="0" w:lastColumn="0" w:noHBand="0" w:noVBand="1"/>
      </w:tblPr>
      <w:tblGrid>
        <w:gridCol w:w="3808"/>
        <w:gridCol w:w="5532"/>
      </w:tblGrid>
      <w:tr w:rsidR="00424F25" w14:paraId="11412EF9"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DD2837B"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0B0165" w14:textId="77777777" w:rsidR="00424F25" w:rsidRDefault="00424F25">
            <w:pPr>
              <w:spacing w:after="0" w:line="240" w:lineRule="auto"/>
              <w:rPr>
                <w:rFonts w:ascii="Times New Roman" w:eastAsia="Times New Roman" w:hAnsi="Times New Roman" w:cs="Times New Roman"/>
              </w:rPr>
            </w:pPr>
          </w:p>
        </w:tc>
      </w:tr>
      <w:tr w:rsidR="00424F25" w14:paraId="142C4817"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CB3D18A"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A4EC2" w14:textId="77777777" w:rsidR="00424F25" w:rsidRDefault="00424F25">
            <w:pPr>
              <w:spacing w:after="0" w:line="240" w:lineRule="auto"/>
              <w:rPr>
                <w:rFonts w:ascii="Times New Roman" w:eastAsia="Times New Roman" w:hAnsi="Times New Roman" w:cs="Times New Roman"/>
              </w:rPr>
            </w:pPr>
          </w:p>
        </w:tc>
      </w:tr>
      <w:tr w:rsidR="00424F25" w14:paraId="4190EECC"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1D64525"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27450E" w14:textId="77777777" w:rsidR="00424F25" w:rsidRDefault="00424F25">
            <w:pPr>
              <w:spacing w:after="0" w:line="240" w:lineRule="auto"/>
              <w:rPr>
                <w:rFonts w:ascii="Times New Roman" w:eastAsia="Times New Roman" w:hAnsi="Times New Roman" w:cs="Times New Roman"/>
              </w:rPr>
            </w:pPr>
          </w:p>
        </w:tc>
      </w:tr>
      <w:tr w:rsidR="00424F25" w14:paraId="5DCB1A7B"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025E83D"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B6E15" w14:textId="77777777" w:rsidR="00424F25" w:rsidRDefault="00000000">
            <w:pPr>
              <w:spacing w:after="0" w:line="240" w:lineRule="auto"/>
              <w:jc w:val="center"/>
              <w:rPr>
                <w:rFonts w:ascii="Times New Roman" w:eastAsia="Times New Roman" w:hAnsi="Times New Roman" w:cs="Times New Roman"/>
              </w:rPr>
            </w:pPr>
            <w:r>
              <w:rPr>
                <w:rFonts w:ascii="Roboto" w:eastAsia="Roboto" w:hAnsi="Roboto" w:cs="Roboto"/>
                <w:color w:val="000000"/>
                <w:sz w:val="20"/>
                <w:szCs w:val="20"/>
              </w:rPr>
              <w:t>1          2         3          4          5          6</w:t>
            </w:r>
          </w:p>
        </w:tc>
      </w:tr>
      <w:tr w:rsidR="00424F25" w14:paraId="785AF500"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53C3CE74"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Instructional Planning</w:t>
            </w:r>
          </w:p>
          <w:p w14:paraId="19D415F4"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i/>
                <w:color w:val="000000"/>
                <w:sz w:val="18"/>
                <w:szCs w:val="18"/>
              </w:rPr>
              <w:t>Lesson planning: e.g., factors that influence planning and teaching, learning objectives, instructional materials, assessment opportunities</w:t>
            </w:r>
          </w:p>
        </w:tc>
      </w:tr>
      <w:tr w:rsidR="00424F25" w14:paraId="4A0B4840" w14:textId="77777777">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75E627" w14:textId="77777777" w:rsidR="00424F25" w:rsidRDefault="00424F25">
            <w:pPr>
              <w:spacing w:after="0" w:line="240" w:lineRule="auto"/>
              <w:rPr>
                <w:rFonts w:ascii="Times New Roman" w:eastAsia="Times New Roman" w:hAnsi="Times New Roman" w:cs="Times New Roman"/>
                <w:sz w:val="24"/>
                <w:szCs w:val="24"/>
              </w:rPr>
            </w:pPr>
          </w:p>
        </w:tc>
      </w:tr>
      <w:tr w:rsidR="00424F25" w14:paraId="56D781F1"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DDF902D"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Instructional Presentation (e.g., engagement of learners)</w:t>
            </w:r>
          </w:p>
          <w:p w14:paraId="74AAC86A"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i/>
                <w:color w:val="000000"/>
                <w:sz w:val="18"/>
                <w:szCs w:val="18"/>
              </w:rPr>
              <w:t>Organization-progression of tasks, relationship of objectives/tasks to student’s knowledge/needs, specific strategies-opportunities to intellectually engage in tasks, content accuracy</w:t>
            </w:r>
          </w:p>
        </w:tc>
      </w:tr>
      <w:tr w:rsidR="00424F25" w14:paraId="4C146E90" w14:textId="77777777">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0E8EC" w14:textId="77777777" w:rsidR="00424F25" w:rsidRDefault="00424F25">
            <w:pPr>
              <w:spacing w:after="0" w:line="240" w:lineRule="auto"/>
              <w:rPr>
                <w:rFonts w:ascii="Times New Roman" w:eastAsia="Times New Roman" w:hAnsi="Times New Roman" w:cs="Times New Roman"/>
              </w:rPr>
            </w:pPr>
          </w:p>
        </w:tc>
      </w:tr>
      <w:tr w:rsidR="00424F25" w14:paraId="73BC7371"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46E2796E"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Management of Student Behavior and Instructional Time</w:t>
            </w:r>
          </w:p>
          <w:p w14:paraId="7959591C"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i/>
                <w:color w:val="000000"/>
                <w:sz w:val="18"/>
                <w:szCs w:val="18"/>
              </w:rPr>
              <w:t>e.g., specific planned strategies, forms of support for varied needs</w:t>
            </w:r>
          </w:p>
        </w:tc>
      </w:tr>
      <w:tr w:rsidR="00424F25" w14:paraId="30459048" w14:textId="77777777">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5A206" w14:textId="77777777" w:rsidR="00424F25" w:rsidRDefault="00424F25">
            <w:pPr>
              <w:spacing w:after="0" w:line="240" w:lineRule="auto"/>
              <w:rPr>
                <w:rFonts w:ascii="Times New Roman" w:eastAsia="Times New Roman" w:hAnsi="Times New Roman" w:cs="Times New Roman"/>
              </w:rPr>
            </w:pPr>
          </w:p>
        </w:tc>
      </w:tr>
      <w:tr w:rsidR="00424F25" w14:paraId="293B6B6A"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7BCD44C"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Accommodations to Different Learning Needs</w:t>
            </w:r>
            <w:r>
              <w:rPr>
                <w:rFonts w:ascii="Roboto" w:eastAsia="Roboto" w:hAnsi="Roboto" w:cs="Roboto"/>
                <w:b/>
                <w:color w:val="000000"/>
                <w:sz w:val="20"/>
                <w:szCs w:val="20"/>
              </w:rPr>
              <w:t>  </w:t>
            </w:r>
          </w:p>
          <w:p w14:paraId="22296604"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i/>
                <w:color w:val="000000"/>
                <w:sz w:val="18"/>
                <w:szCs w:val="18"/>
              </w:rPr>
              <w:t>e.g., specific planned strategies, forms of support for varied needs</w:t>
            </w:r>
          </w:p>
        </w:tc>
      </w:tr>
      <w:tr w:rsidR="00424F25" w14:paraId="49A5A7B0" w14:textId="77777777">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491AE" w14:textId="77777777" w:rsidR="00424F25" w:rsidRDefault="00424F25">
            <w:pPr>
              <w:spacing w:after="0" w:line="240" w:lineRule="auto"/>
              <w:rPr>
                <w:rFonts w:ascii="Times New Roman" w:eastAsia="Times New Roman" w:hAnsi="Times New Roman" w:cs="Times New Roman"/>
              </w:rPr>
            </w:pPr>
          </w:p>
        </w:tc>
      </w:tr>
      <w:tr w:rsidR="00424F25" w14:paraId="13BB6AD6"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31EDEDB"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Assessment of Student Learning</w:t>
            </w:r>
          </w:p>
          <w:p w14:paraId="02586230"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i/>
                <w:color w:val="000000"/>
                <w:sz w:val="18"/>
                <w:szCs w:val="18"/>
              </w:rPr>
              <w:t>e.g., assessments match content-specific learning goals and ELD goals, monitoring strategies, assessment product or process to measure proficiency [productive/receptive modalities]</w:t>
            </w:r>
          </w:p>
        </w:tc>
      </w:tr>
      <w:tr w:rsidR="00424F25" w14:paraId="119D30E9" w14:textId="77777777">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E4B58" w14:textId="77777777" w:rsidR="00424F25" w:rsidRDefault="00424F25">
            <w:pPr>
              <w:spacing w:after="0" w:line="240" w:lineRule="auto"/>
              <w:rPr>
                <w:rFonts w:ascii="Times New Roman" w:eastAsia="Times New Roman" w:hAnsi="Times New Roman" w:cs="Times New Roman"/>
                <w:sz w:val="24"/>
                <w:szCs w:val="24"/>
              </w:rPr>
            </w:pPr>
          </w:p>
        </w:tc>
      </w:tr>
      <w:tr w:rsidR="00424F25" w14:paraId="29A66EF6" w14:textId="77777777">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66A0820"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C69748" w14:textId="77777777" w:rsidR="00424F25" w:rsidRDefault="00424F25" w:rsidP="007F582E">
            <w:pPr>
              <w:spacing w:after="0" w:line="240" w:lineRule="auto"/>
              <w:ind w:left="221"/>
              <w:rPr>
                <w:rFonts w:ascii="Roboto" w:eastAsia="Roboto" w:hAnsi="Roboto" w:cs="Roboto"/>
                <w:color w:val="000000"/>
              </w:rPr>
            </w:pPr>
          </w:p>
        </w:tc>
      </w:tr>
      <w:tr w:rsidR="00424F25" w14:paraId="1806E344" w14:textId="77777777">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0FBA9FB"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5017E" w14:textId="77777777" w:rsidR="00424F25" w:rsidRDefault="00424F25" w:rsidP="007F582E">
            <w:pPr>
              <w:spacing w:after="0" w:line="240" w:lineRule="auto"/>
              <w:ind w:left="720"/>
              <w:rPr>
                <w:rFonts w:ascii="Roboto" w:eastAsia="Roboto" w:hAnsi="Roboto" w:cs="Roboto"/>
                <w:color w:val="000000"/>
                <w:sz w:val="24"/>
                <w:szCs w:val="24"/>
              </w:rPr>
            </w:pPr>
          </w:p>
        </w:tc>
      </w:tr>
      <w:tr w:rsidR="00424F25" w14:paraId="5625C698"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B496CCA"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 xml:space="preserve">Supervisor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F5DFF" w14:textId="77777777" w:rsidR="00424F25" w:rsidRDefault="00424F25">
            <w:pPr>
              <w:spacing w:after="0" w:line="240" w:lineRule="auto"/>
              <w:rPr>
                <w:rFonts w:ascii="Times New Roman" w:eastAsia="Times New Roman" w:hAnsi="Times New Roman" w:cs="Times New Roman"/>
                <w:sz w:val="24"/>
                <w:szCs w:val="24"/>
              </w:rPr>
            </w:pPr>
          </w:p>
        </w:tc>
      </w:tr>
      <w:tr w:rsidR="00424F25" w14:paraId="4F40D7E3"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2408F96"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D12338" w14:textId="77777777" w:rsidR="00424F25" w:rsidRDefault="00424F25">
            <w:pPr>
              <w:spacing w:after="0" w:line="240" w:lineRule="auto"/>
              <w:rPr>
                <w:rFonts w:ascii="Times New Roman" w:eastAsia="Times New Roman" w:hAnsi="Times New Roman" w:cs="Times New Roman"/>
                <w:sz w:val="24"/>
                <w:szCs w:val="24"/>
              </w:rPr>
            </w:pPr>
          </w:p>
        </w:tc>
      </w:tr>
      <w:tr w:rsidR="00424F25" w14:paraId="19B94A14"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5A70751" w14:textId="77777777" w:rsidR="00424F25" w:rsidRDefault="00000000">
            <w:pPr>
              <w:spacing w:after="0" w:line="240" w:lineRule="auto"/>
              <w:rPr>
                <w:rFonts w:ascii="Times New Roman" w:eastAsia="Times New Roman" w:hAnsi="Times New Roman" w:cs="Times New Roman"/>
              </w:rPr>
            </w:pPr>
            <w:r>
              <w:rPr>
                <w:rFonts w:ascii="Roboto" w:eastAsia="Roboto" w:hAnsi="Roboto" w:cs="Roboto"/>
                <w:b/>
                <w:color w:val="000000"/>
                <w:sz w:val="18"/>
                <w:szCs w:val="18"/>
              </w:rPr>
              <w:t xml:space="preserve">Candidate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D050D1" w14:textId="77777777" w:rsidR="00424F25" w:rsidRDefault="00424F25">
            <w:pPr>
              <w:spacing w:after="0" w:line="240" w:lineRule="auto"/>
              <w:rPr>
                <w:rFonts w:ascii="Times New Roman" w:eastAsia="Times New Roman" w:hAnsi="Times New Roman" w:cs="Times New Roman"/>
                <w:sz w:val="24"/>
                <w:szCs w:val="24"/>
              </w:rPr>
            </w:pPr>
          </w:p>
        </w:tc>
      </w:tr>
      <w:tr w:rsidR="00424F25" w14:paraId="75F85D27"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45BA72C" w14:textId="77777777" w:rsidR="00424F25" w:rsidRDefault="00000000">
            <w:pPr>
              <w:spacing w:after="0" w:line="240" w:lineRule="auto"/>
              <w:rPr>
                <w:rFonts w:ascii="Times New Roman" w:eastAsia="Times New Roman" w:hAnsi="Times New Roman" w:cs="Times New Roman"/>
                <w:sz w:val="24"/>
                <w:szCs w:val="24"/>
              </w:rPr>
            </w:pPr>
            <w:r>
              <w:rPr>
                <w:rFonts w:ascii="Roboto" w:eastAsia="Roboto" w:hAnsi="Roboto" w:cs="Roboto"/>
                <w:b/>
                <w:color w:val="000000"/>
                <w:sz w:val="20"/>
                <w:szCs w:val="20"/>
              </w:rPr>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92EE1" w14:textId="77777777" w:rsidR="00424F25" w:rsidRDefault="00424F25">
            <w:pPr>
              <w:spacing w:after="0" w:line="240" w:lineRule="auto"/>
              <w:rPr>
                <w:rFonts w:ascii="Times New Roman" w:eastAsia="Times New Roman" w:hAnsi="Times New Roman" w:cs="Times New Roman"/>
                <w:sz w:val="24"/>
                <w:szCs w:val="24"/>
              </w:rPr>
            </w:pPr>
          </w:p>
        </w:tc>
      </w:tr>
    </w:tbl>
    <w:p w14:paraId="541AA544" w14:textId="77777777" w:rsidR="00424F25" w:rsidRDefault="00424F25">
      <w:pPr>
        <w:spacing w:after="0" w:line="240" w:lineRule="auto"/>
        <w:jc w:val="center"/>
        <w:rPr>
          <w:rFonts w:ascii="Times New Roman" w:eastAsia="Times New Roman" w:hAnsi="Times New Roman" w:cs="Times New Roman"/>
          <w:sz w:val="24"/>
          <w:szCs w:val="24"/>
        </w:rPr>
      </w:pPr>
    </w:p>
    <w:p w14:paraId="1D430489" w14:textId="77777777" w:rsidR="00424F25" w:rsidRDefault="00000000">
      <w:pPr>
        <w:spacing w:after="0"/>
        <w:rPr>
          <w:rFonts w:ascii="Arial" w:eastAsia="Arial" w:hAnsi="Arial" w:cs="Arial"/>
          <w:b/>
          <w:color w:val="4472C4"/>
          <w:sz w:val="24"/>
          <w:szCs w:val="24"/>
        </w:rPr>
      </w:pPr>
      <w:bookmarkStart w:id="46" w:name="AppendixC"/>
      <w:r>
        <w:rPr>
          <w:rFonts w:ascii="Arial" w:eastAsia="Arial" w:hAnsi="Arial" w:cs="Arial"/>
          <w:b/>
          <w:color w:val="4472C4"/>
          <w:sz w:val="24"/>
          <w:szCs w:val="24"/>
        </w:rPr>
        <w:t xml:space="preserve">Appendix C, </w:t>
      </w:r>
      <w:bookmarkEnd w:id="46"/>
      <w:r>
        <w:rPr>
          <w:rFonts w:ascii="Arial" w:eastAsia="Arial" w:hAnsi="Arial" w:cs="Arial"/>
          <w:b/>
          <w:color w:val="4472C4"/>
          <w:sz w:val="24"/>
          <w:szCs w:val="24"/>
        </w:rPr>
        <w:t>Intern Support and Supervision Form</w:t>
      </w:r>
    </w:p>
    <w:p w14:paraId="4D722253" w14:textId="77777777" w:rsidR="00E35F89" w:rsidRDefault="00E35F89">
      <w:pPr>
        <w:spacing w:after="0" w:line="360" w:lineRule="auto"/>
        <w:jc w:val="center"/>
        <w:rPr>
          <w:rFonts w:ascii="Arial Narrow" w:eastAsia="Arial Narrow" w:hAnsi="Arial Narrow" w:cs="Arial Narrow"/>
          <w:b/>
        </w:rPr>
      </w:pPr>
    </w:p>
    <w:p w14:paraId="2F11C5A6" w14:textId="6776A3AD" w:rsidR="00424F25" w:rsidRDefault="00000000">
      <w:pPr>
        <w:spacing w:after="0"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57D84EE4" w14:textId="77777777" w:rsidR="00424F25" w:rsidRDefault="00000000">
      <w:pPr>
        <w:spacing w:after="0"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02F4AA61" w14:textId="77777777" w:rsidR="00ED22FD" w:rsidRDefault="00000000">
      <w:pPr>
        <w:spacing w:after="0"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205755A6" w14:textId="3C256DDE" w:rsidR="00424F25" w:rsidRDefault="00000000">
      <w:pPr>
        <w:spacing w:after="0"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48908428" w14:textId="77777777" w:rsidR="00ED22FD" w:rsidRDefault="00000000">
      <w:pPr>
        <w:spacing w:after="0"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517D8C75" w14:textId="7F38FEB6" w:rsidR="00424F25" w:rsidRDefault="00000000">
      <w:pPr>
        <w:spacing w:after="0"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58824576" w14:textId="77777777" w:rsidR="00424F25" w:rsidRDefault="00000000">
      <w:pPr>
        <w:spacing w:after="0"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18AF9B5B" w14:textId="77777777" w:rsidR="00424F25" w:rsidRDefault="00000000">
      <w:pPr>
        <w:widowControl w:val="0"/>
        <w:spacing w:after="240" w:line="240" w:lineRule="auto"/>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w:t>
      </w:r>
      <w:proofErr w:type="gramStart"/>
      <w:r>
        <w:rPr>
          <w:rFonts w:ascii="Arial Narrow" w:eastAsia="Arial Narrow" w:hAnsi="Arial Narrow" w:cs="Arial Narrow"/>
        </w:rPr>
        <w:t>an</w:t>
      </w:r>
      <w:proofErr w:type="gramEnd"/>
      <w:r>
        <w:rPr>
          <w:rFonts w:ascii="Arial Narrow" w:eastAsia="Arial Narrow" w:hAnsi="Arial Narrow" w:cs="Arial Narrow"/>
        </w:rPr>
        <w:t xml:space="preserve">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23E7C395" w14:textId="77777777" w:rsidR="00424F25" w:rsidRDefault="00000000">
      <w:pPr>
        <w:widowControl w:val="0"/>
        <w:spacing w:after="240" w:line="240" w:lineRule="auto"/>
        <w:ind w:left="-1080"/>
        <w:jc w:val="center"/>
        <w:rPr>
          <w:rFonts w:ascii="Arial Narrow" w:eastAsia="Arial Narrow" w:hAnsi="Arial Narrow" w:cs="Arial Narrow"/>
          <w:i/>
        </w:rPr>
      </w:pPr>
      <w:bookmarkStart w:id="47" w:name="_heading=h.gjdgxs" w:colFirst="0" w:colLast="0"/>
      <w:bookmarkEnd w:id="47"/>
      <w:r>
        <w:rPr>
          <w:rFonts w:ascii="Arial Narrow" w:eastAsia="Arial Narrow" w:hAnsi="Arial Narrow" w:cs="Arial Narrow"/>
          <w:i/>
        </w:rPr>
        <w:t>NOTE: A minimum of five hours of support/mentoring and supervision should be provided to the intern teacher every 5 instructional days.</w:t>
      </w:r>
    </w:p>
    <w:tbl>
      <w:tblPr>
        <w:tblStyle w:val="a5"/>
        <w:tblW w:w="1126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303"/>
      </w:tblGrid>
      <w:tr w:rsidR="00424F25" w14:paraId="14603717" w14:textId="77777777" w:rsidTr="00264A86">
        <w:trPr>
          <w:trHeight w:val="701"/>
        </w:trPr>
        <w:tc>
          <w:tcPr>
            <w:tcW w:w="860" w:type="dxa"/>
            <w:shd w:val="clear" w:color="auto" w:fill="auto"/>
          </w:tcPr>
          <w:p w14:paraId="0D46F696" w14:textId="77777777" w:rsidR="00424F25"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Date</w:t>
            </w:r>
          </w:p>
        </w:tc>
        <w:tc>
          <w:tcPr>
            <w:tcW w:w="1280" w:type="dxa"/>
            <w:shd w:val="clear" w:color="auto" w:fill="auto"/>
          </w:tcPr>
          <w:p w14:paraId="766E8898" w14:textId="77777777" w:rsidR="00424F25"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Activity Code</w:t>
            </w:r>
          </w:p>
        </w:tc>
        <w:tc>
          <w:tcPr>
            <w:tcW w:w="1360" w:type="dxa"/>
            <w:shd w:val="clear" w:color="auto" w:fill="auto"/>
          </w:tcPr>
          <w:p w14:paraId="097B2097" w14:textId="77777777" w:rsidR="00424F25"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shd w:val="clear" w:color="auto" w:fill="auto"/>
          </w:tcPr>
          <w:p w14:paraId="539DED96" w14:textId="77777777" w:rsidR="00424F25"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 EL specific (hrs./min.)</w:t>
            </w:r>
          </w:p>
        </w:tc>
        <w:tc>
          <w:tcPr>
            <w:tcW w:w="6303" w:type="dxa"/>
            <w:shd w:val="clear" w:color="auto" w:fill="auto"/>
          </w:tcPr>
          <w:p w14:paraId="6CB07E30" w14:textId="77777777" w:rsidR="00424F25" w:rsidRDefault="00000000">
            <w:pPr>
              <w:spacing w:after="0" w:line="240" w:lineRule="auto"/>
              <w:jc w:val="center"/>
              <w:rPr>
                <w:rFonts w:ascii="Arial Narrow" w:eastAsia="Arial Narrow" w:hAnsi="Arial Narrow" w:cs="Arial Narrow"/>
              </w:rPr>
            </w:pPr>
            <w:r>
              <w:rPr>
                <w:rFonts w:ascii="Arial Narrow" w:eastAsia="Arial Narrow" w:hAnsi="Arial Narrow" w:cs="Arial Narrow"/>
              </w:rPr>
              <w:t>Description/Comments</w:t>
            </w:r>
          </w:p>
          <w:p w14:paraId="49E5EA74" w14:textId="77777777" w:rsidR="00424F25" w:rsidRDefault="00000000">
            <w:pPr>
              <w:spacing w:after="0" w:line="240" w:lineRule="auto"/>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424F25" w14:paraId="5786F78C" w14:textId="77777777" w:rsidTr="00264A86">
        <w:tc>
          <w:tcPr>
            <w:tcW w:w="860" w:type="dxa"/>
          </w:tcPr>
          <w:p w14:paraId="4A2E23C1" w14:textId="77777777" w:rsidR="00424F25" w:rsidRDefault="00424F25">
            <w:pPr>
              <w:widowControl w:val="0"/>
              <w:spacing w:after="240" w:line="240" w:lineRule="auto"/>
              <w:rPr>
                <w:rFonts w:ascii="Arial Narrow" w:eastAsia="Arial Narrow" w:hAnsi="Arial Narrow" w:cs="Arial Narrow"/>
              </w:rPr>
            </w:pPr>
          </w:p>
        </w:tc>
        <w:tc>
          <w:tcPr>
            <w:tcW w:w="1280" w:type="dxa"/>
          </w:tcPr>
          <w:p w14:paraId="671E7801" w14:textId="77777777" w:rsidR="00424F25" w:rsidRDefault="00424F25">
            <w:pPr>
              <w:widowControl w:val="0"/>
              <w:spacing w:after="240" w:line="240" w:lineRule="auto"/>
              <w:rPr>
                <w:rFonts w:ascii="Arial Narrow" w:eastAsia="Arial Narrow" w:hAnsi="Arial Narrow" w:cs="Arial Narrow"/>
              </w:rPr>
            </w:pPr>
          </w:p>
        </w:tc>
        <w:tc>
          <w:tcPr>
            <w:tcW w:w="1360" w:type="dxa"/>
          </w:tcPr>
          <w:p w14:paraId="16EEB6DA" w14:textId="77777777" w:rsidR="00424F25" w:rsidRDefault="00424F25">
            <w:pPr>
              <w:widowControl w:val="0"/>
              <w:spacing w:after="240" w:line="240" w:lineRule="auto"/>
              <w:rPr>
                <w:rFonts w:ascii="Arial Narrow" w:eastAsia="Arial Narrow" w:hAnsi="Arial Narrow" w:cs="Arial Narrow"/>
              </w:rPr>
            </w:pPr>
          </w:p>
        </w:tc>
        <w:tc>
          <w:tcPr>
            <w:tcW w:w="1460" w:type="dxa"/>
          </w:tcPr>
          <w:p w14:paraId="5EE97FAB" w14:textId="77777777" w:rsidR="00424F25" w:rsidRDefault="00424F25">
            <w:pPr>
              <w:widowControl w:val="0"/>
              <w:spacing w:after="240" w:line="240" w:lineRule="auto"/>
              <w:rPr>
                <w:rFonts w:ascii="Arial Narrow" w:eastAsia="Arial Narrow" w:hAnsi="Arial Narrow" w:cs="Arial Narrow"/>
              </w:rPr>
            </w:pPr>
          </w:p>
        </w:tc>
        <w:tc>
          <w:tcPr>
            <w:tcW w:w="6303" w:type="dxa"/>
          </w:tcPr>
          <w:p w14:paraId="3ED39EFC" w14:textId="77777777" w:rsidR="00424F25" w:rsidRDefault="00424F25">
            <w:pPr>
              <w:widowControl w:val="0"/>
              <w:spacing w:after="240" w:line="240" w:lineRule="auto"/>
              <w:rPr>
                <w:rFonts w:ascii="Arial Narrow" w:eastAsia="Arial Narrow" w:hAnsi="Arial Narrow" w:cs="Arial Narrow"/>
              </w:rPr>
            </w:pPr>
          </w:p>
        </w:tc>
      </w:tr>
      <w:tr w:rsidR="00424F25" w14:paraId="1DAF84B7" w14:textId="77777777" w:rsidTr="00264A86">
        <w:tc>
          <w:tcPr>
            <w:tcW w:w="860" w:type="dxa"/>
          </w:tcPr>
          <w:p w14:paraId="6FD39311" w14:textId="77777777" w:rsidR="00424F25" w:rsidRDefault="00424F25">
            <w:pPr>
              <w:widowControl w:val="0"/>
              <w:spacing w:after="240" w:line="240" w:lineRule="auto"/>
              <w:rPr>
                <w:rFonts w:ascii="Arial Narrow" w:eastAsia="Arial Narrow" w:hAnsi="Arial Narrow" w:cs="Arial Narrow"/>
              </w:rPr>
            </w:pPr>
          </w:p>
        </w:tc>
        <w:tc>
          <w:tcPr>
            <w:tcW w:w="1280" w:type="dxa"/>
          </w:tcPr>
          <w:p w14:paraId="22BDF1E2" w14:textId="77777777" w:rsidR="00424F25" w:rsidRDefault="00424F25">
            <w:pPr>
              <w:widowControl w:val="0"/>
              <w:spacing w:after="240" w:line="240" w:lineRule="auto"/>
              <w:rPr>
                <w:rFonts w:ascii="Arial Narrow" w:eastAsia="Arial Narrow" w:hAnsi="Arial Narrow" w:cs="Arial Narrow"/>
              </w:rPr>
            </w:pPr>
          </w:p>
        </w:tc>
        <w:tc>
          <w:tcPr>
            <w:tcW w:w="1360" w:type="dxa"/>
          </w:tcPr>
          <w:p w14:paraId="6BF52492" w14:textId="77777777" w:rsidR="00424F25" w:rsidRDefault="00424F25">
            <w:pPr>
              <w:widowControl w:val="0"/>
              <w:spacing w:after="240" w:line="240" w:lineRule="auto"/>
              <w:rPr>
                <w:rFonts w:ascii="Arial Narrow" w:eastAsia="Arial Narrow" w:hAnsi="Arial Narrow" w:cs="Arial Narrow"/>
              </w:rPr>
            </w:pPr>
          </w:p>
        </w:tc>
        <w:tc>
          <w:tcPr>
            <w:tcW w:w="1460" w:type="dxa"/>
          </w:tcPr>
          <w:p w14:paraId="3688DB18" w14:textId="77777777" w:rsidR="00424F25" w:rsidRDefault="00424F25">
            <w:pPr>
              <w:widowControl w:val="0"/>
              <w:spacing w:after="240" w:line="240" w:lineRule="auto"/>
              <w:rPr>
                <w:rFonts w:ascii="Arial Narrow" w:eastAsia="Arial Narrow" w:hAnsi="Arial Narrow" w:cs="Arial Narrow"/>
              </w:rPr>
            </w:pPr>
          </w:p>
        </w:tc>
        <w:tc>
          <w:tcPr>
            <w:tcW w:w="6303" w:type="dxa"/>
          </w:tcPr>
          <w:p w14:paraId="3B49EA55" w14:textId="77777777" w:rsidR="00424F25" w:rsidRDefault="00424F25">
            <w:pPr>
              <w:widowControl w:val="0"/>
              <w:spacing w:after="240" w:line="240" w:lineRule="auto"/>
              <w:rPr>
                <w:rFonts w:ascii="Arial Narrow" w:eastAsia="Arial Narrow" w:hAnsi="Arial Narrow" w:cs="Arial Narrow"/>
              </w:rPr>
            </w:pPr>
          </w:p>
        </w:tc>
      </w:tr>
      <w:tr w:rsidR="00424F25" w14:paraId="570208F9" w14:textId="77777777" w:rsidTr="00264A86">
        <w:tc>
          <w:tcPr>
            <w:tcW w:w="860" w:type="dxa"/>
          </w:tcPr>
          <w:p w14:paraId="71831F0B" w14:textId="77777777" w:rsidR="00424F25" w:rsidRDefault="00424F25">
            <w:pPr>
              <w:widowControl w:val="0"/>
              <w:spacing w:after="240" w:line="240" w:lineRule="auto"/>
              <w:rPr>
                <w:rFonts w:ascii="Arial Narrow" w:eastAsia="Arial Narrow" w:hAnsi="Arial Narrow" w:cs="Arial Narrow"/>
              </w:rPr>
            </w:pPr>
          </w:p>
        </w:tc>
        <w:tc>
          <w:tcPr>
            <w:tcW w:w="1280" w:type="dxa"/>
          </w:tcPr>
          <w:p w14:paraId="4E4ADC89" w14:textId="77777777" w:rsidR="00424F25" w:rsidRDefault="00424F25">
            <w:pPr>
              <w:widowControl w:val="0"/>
              <w:spacing w:after="240" w:line="240" w:lineRule="auto"/>
              <w:rPr>
                <w:rFonts w:ascii="Arial Narrow" w:eastAsia="Arial Narrow" w:hAnsi="Arial Narrow" w:cs="Arial Narrow"/>
              </w:rPr>
            </w:pPr>
          </w:p>
        </w:tc>
        <w:tc>
          <w:tcPr>
            <w:tcW w:w="1360" w:type="dxa"/>
          </w:tcPr>
          <w:p w14:paraId="28FB510F" w14:textId="77777777" w:rsidR="00424F25" w:rsidRDefault="00424F25">
            <w:pPr>
              <w:widowControl w:val="0"/>
              <w:spacing w:after="240" w:line="240" w:lineRule="auto"/>
              <w:rPr>
                <w:rFonts w:ascii="Arial Narrow" w:eastAsia="Arial Narrow" w:hAnsi="Arial Narrow" w:cs="Arial Narrow"/>
              </w:rPr>
            </w:pPr>
          </w:p>
        </w:tc>
        <w:tc>
          <w:tcPr>
            <w:tcW w:w="1460" w:type="dxa"/>
          </w:tcPr>
          <w:p w14:paraId="4C616565" w14:textId="77777777" w:rsidR="00424F25" w:rsidRDefault="00424F25">
            <w:pPr>
              <w:widowControl w:val="0"/>
              <w:spacing w:after="240" w:line="240" w:lineRule="auto"/>
              <w:rPr>
                <w:rFonts w:ascii="Arial Narrow" w:eastAsia="Arial Narrow" w:hAnsi="Arial Narrow" w:cs="Arial Narrow"/>
              </w:rPr>
            </w:pPr>
          </w:p>
        </w:tc>
        <w:tc>
          <w:tcPr>
            <w:tcW w:w="6303" w:type="dxa"/>
          </w:tcPr>
          <w:p w14:paraId="4F7BAF54" w14:textId="77777777" w:rsidR="00424F25" w:rsidRDefault="00424F25">
            <w:pPr>
              <w:widowControl w:val="0"/>
              <w:spacing w:after="240" w:line="240" w:lineRule="auto"/>
              <w:rPr>
                <w:rFonts w:ascii="Arial Narrow" w:eastAsia="Arial Narrow" w:hAnsi="Arial Narrow" w:cs="Arial Narrow"/>
              </w:rPr>
            </w:pPr>
          </w:p>
        </w:tc>
      </w:tr>
      <w:tr w:rsidR="00424F25" w14:paraId="1F1A97B8" w14:textId="77777777" w:rsidTr="00264A86">
        <w:tc>
          <w:tcPr>
            <w:tcW w:w="860" w:type="dxa"/>
          </w:tcPr>
          <w:p w14:paraId="041F2209" w14:textId="77777777" w:rsidR="00424F25" w:rsidRDefault="00424F25">
            <w:pPr>
              <w:widowControl w:val="0"/>
              <w:spacing w:after="240" w:line="240" w:lineRule="auto"/>
              <w:rPr>
                <w:rFonts w:ascii="Arial Narrow" w:eastAsia="Arial Narrow" w:hAnsi="Arial Narrow" w:cs="Arial Narrow"/>
              </w:rPr>
            </w:pPr>
          </w:p>
        </w:tc>
        <w:tc>
          <w:tcPr>
            <w:tcW w:w="1280" w:type="dxa"/>
          </w:tcPr>
          <w:p w14:paraId="39696420" w14:textId="77777777" w:rsidR="00424F25" w:rsidRDefault="00424F25">
            <w:pPr>
              <w:widowControl w:val="0"/>
              <w:spacing w:after="240" w:line="240" w:lineRule="auto"/>
              <w:rPr>
                <w:rFonts w:ascii="Arial Narrow" w:eastAsia="Arial Narrow" w:hAnsi="Arial Narrow" w:cs="Arial Narrow"/>
              </w:rPr>
            </w:pPr>
          </w:p>
        </w:tc>
        <w:tc>
          <w:tcPr>
            <w:tcW w:w="1360" w:type="dxa"/>
          </w:tcPr>
          <w:p w14:paraId="1B32E396" w14:textId="77777777" w:rsidR="00424F25" w:rsidRDefault="00424F25">
            <w:pPr>
              <w:widowControl w:val="0"/>
              <w:spacing w:after="240" w:line="240" w:lineRule="auto"/>
              <w:rPr>
                <w:rFonts w:ascii="Arial Narrow" w:eastAsia="Arial Narrow" w:hAnsi="Arial Narrow" w:cs="Arial Narrow"/>
              </w:rPr>
            </w:pPr>
          </w:p>
        </w:tc>
        <w:tc>
          <w:tcPr>
            <w:tcW w:w="1460" w:type="dxa"/>
          </w:tcPr>
          <w:p w14:paraId="0A51C1AB" w14:textId="77777777" w:rsidR="00424F25" w:rsidRDefault="00424F25">
            <w:pPr>
              <w:widowControl w:val="0"/>
              <w:spacing w:after="240" w:line="240" w:lineRule="auto"/>
              <w:rPr>
                <w:rFonts w:ascii="Arial Narrow" w:eastAsia="Arial Narrow" w:hAnsi="Arial Narrow" w:cs="Arial Narrow"/>
              </w:rPr>
            </w:pPr>
          </w:p>
        </w:tc>
        <w:tc>
          <w:tcPr>
            <w:tcW w:w="6303" w:type="dxa"/>
          </w:tcPr>
          <w:p w14:paraId="7D7F7E3B" w14:textId="77777777" w:rsidR="00424F25" w:rsidRDefault="00424F25">
            <w:pPr>
              <w:widowControl w:val="0"/>
              <w:spacing w:after="240" w:line="240" w:lineRule="auto"/>
              <w:rPr>
                <w:rFonts w:ascii="Arial Narrow" w:eastAsia="Arial Narrow" w:hAnsi="Arial Narrow" w:cs="Arial Narrow"/>
              </w:rPr>
            </w:pPr>
          </w:p>
        </w:tc>
      </w:tr>
      <w:tr w:rsidR="00424F25" w14:paraId="23C8910A" w14:textId="77777777" w:rsidTr="00264A86">
        <w:tc>
          <w:tcPr>
            <w:tcW w:w="860" w:type="dxa"/>
          </w:tcPr>
          <w:p w14:paraId="5A3B321A" w14:textId="77777777" w:rsidR="00424F25" w:rsidRDefault="00424F25">
            <w:pPr>
              <w:widowControl w:val="0"/>
              <w:spacing w:after="240" w:line="240" w:lineRule="auto"/>
              <w:rPr>
                <w:rFonts w:ascii="Arial Narrow" w:eastAsia="Arial Narrow" w:hAnsi="Arial Narrow" w:cs="Arial Narrow"/>
              </w:rPr>
            </w:pPr>
          </w:p>
        </w:tc>
        <w:tc>
          <w:tcPr>
            <w:tcW w:w="1280" w:type="dxa"/>
          </w:tcPr>
          <w:p w14:paraId="2BFDFB7E" w14:textId="77777777" w:rsidR="00424F25" w:rsidRDefault="00424F25">
            <w:pPr>
              <w:widowControl w:val="0"/>
              <w:spacing w:after="240" w:line="240" w:lineRule="auto"/>
              <w:rPr>
                <w:rFonts w:ascii="Arial Narrow" w:eastAsia="Arial Narrow" w:hAnsi="Arial Narrow" w:cs="Arial Narrow"/>
              </w:rPr>
            </w:pPr>
          </w:p>
        </w:tc>
        <w:tc>
          <w:tcPr>
            <w:tcW w:w="1360" w:type="dxa"/>
          </w:tcPr>
          <w:p w14:paraId="49A5E7C4" w14:textId="77777777" w:rsidR="00424F25" w:rsidRDefault="00424F25">
            <w:pPr>
              <w:widowControl w:val="0"/>
              <w:spacing w:after="240" w:line="240" w:lineRule="auto"/>
              <w:rPr>
                <w:rFonts w:ascii="Arial Narrow" w:eastAsia="Arial Narrow" w:hAnsi="Arial Narrow" w:cs="Arial Narrow"/>
              </w:rPr>
            </w:pPr>
          </w:p>
        </w:tc>
        <w:tc>
          <w:tcPr>
            <w:tcW w:w="1460" w:type="dxa"/>
          </w:tcPr>
          <w:p w14:paraId="7CB91F9E" w14:textId="77777777" w:rsidR="00424F25" w:rsidRDefault="00424F25">
            <w:pPr>
              <w:widowControl w:val="0"/>
              <w:spacing w:after="240" w:line="240" w:lineRule="auto"/>
              <w:rPr>
                <w:rFonts w:ascii="Arial Narrow" w:eastAsia="Arial Narrow" w:hAnsi="Arial Narrow" w:cs="Arial Narrow"/>
              </w:rPr>
            </w:pPr>
          </w:p>
        </w:tc>
        <w:tc>
          <w:tcPr>
            <w:tcW w:w="6303" w:type="dxa"/>
          </w:tcPr>
          <w:p w14:paraId="64FEF34C" w14:textId="77777777" w:rsidR="00424F25" w:rsidRDefault="00424F25">
            <w:pPr>
              <w:widowControl w:val="0"/>
              <w:spacing w:after="240" w:line="240" w:lineRule="auto"/>
              <w:rPr>
                <w:rFonts w:ascii="Arial Narrow" w:eastAsia="Arial Narrow" w:hAnsi="Arial Narrow" w:cs="Arial Narrow"/>
              </w:rPr>
            </w:pPr>
          </w:p>
        </w:tc>
      </w:tr>
      <w:tr w:rsidR="00424F25" w14:paraId="4F62816D" w14:textId="77777777" w:rsidTr="00264A86">
        <w:tc>
          <w:tcPr>
            <w:tcW w:w="860" w:type="dxa"/>
          </w:tcPr>
          <w:p w14:paraId="6070EBB9" w14:textId="77777777" w:rsidR="00424F25" w:rsidRDefault="00424F25">
            <w:pPr>
              <w:widowControl w:val="0"/>
              <w:spacing w:after="240" w:line="240" w:lineRule="auto"/>
              <w:rPr>
                <w:rFonts w:ascii="Arial Narrow" w:eastAsia="Arial Narrow" w:hAnsi="Arial Narrow" w:cs="Arial Narrow"/>
              </w:rPr>
            </w:pPr>
          </w:p>
        </w:tc>
        <w:tc>
          <w:tcPr>
            <w:tcW w:w="1280" w:type="dxa"/>
          </w:tcPr>
          <w:p w14:paraId="670FEFCC" w14:textId="77777777" w:rsidR="00424F25" w:rsidRDefault="00424F25">
            <w:pPr>
              <w:widowControl w:val="0"/>
              <w:spacing w:after="240" w:line="240" w:lineRule="auto"/>
              <w:rPr>
                <w:rFonts w:ascii="Arial Narrow" w:eastAsia="Arial Narrow" w:hAnsi="Arial Narrow" w:cs="Arial Narrow"/>
              </w:rPr>
            </w:pPr>
          </w:p>
        </w:tc>
        <w:tc>
          <w:tcPr>
            <w:tcW w:w="1360" w:type="dxa"/>
          </w:tcPr>
          <w:p w14:paraId="696F4BE9" w14:textId="77777777" w:rsidR="00424F25" w:rsidRDefault="00424F25">
            <w:pPr>
              <w:widowControl w:val="0"/>
              <w:spacing w:after="240" w:line="240" w:lineRule="auto"/>
              <w:rPr>
                <w:rFonts w:ascii="Arial Narrow" w:eastAsia="Arial Narrow" w:hAnsi="Arial Narrow" w:cs="Arial Narrow"/>
              </w:rPr>
            </w:pPr>
          </w:p>
        </w:tc>
        <w:tc>
          <w:tcPr>
            <w:tcW w:w="1460" w:type="dxa"/>
          </w:tcPr>
          <w:p w14:paraId="6DC00B93" w14:textId="77777777" w:rsidR="00424F25" w:rsidRDefault="00424F25">
            <w:pPr>
              <w:widowControl w:val="0"/>
              <w:spacing w:after="240" w:line="240" w:lineRule="auto"/>
              <w:rPr>
                <w:rFonts w:ascii="Arial Narrow" w:eastAsia="Arial Narrow" w:hAnsi="Arial Narrow" w:cs="Arial Narrow"/>
              </w:rPr>
            </w:pPr>
          </w:p>
        </w:tc>
        <w:tc>
          <w:tcPr>
            <w:tcW w:w="6303" w:type="dxa"/>
          </w:tcPr>
          <w:p w14:paraId="7B88EFC0" w14:textId="77777777" w:rsidR="00424F25" w:rsidRDefault="00424F25">
            <w:pPr>
              <w:widowControl w:val="0"/>
              <w:spacing w:after="240" w:line="240" w:lineRule="auto"/>
              <w:rPr>
                <w:rFonts w:ascii="Arial Narrow" w:eastAsia="Arial Narrow" w:hAnsi="Arial Narrow" w:cs="Arial Narrow"/>
              </w:rPr>
            </w:pPr>
          </w:p>
        </w:tc>
      </w:tr>
      <w:tr w:rsidR="00424F25" w14:paraId="4070CA8E" w14:textId="77777777" w:rsidTr="00264A86">
        <w:tc>
          <w:tcPr>
            <w:tcW w:w="860" w:type="dxa"/>
          </w:tcPr>
          <w:p w14:paraId="110C0300" w14:textId="77777777" w:rsidR="00424F25" w:rsidRDefault="00424F25">
            <w:pPr>
              <w:widowControl w:val="0"/>
              <w:spacing w:after="240" w:line="240" w:lineRule="auto"/>
              <w:rPr>
                <w:rFonts w:ascii="Arial Narrow" w:eastAsia="Arial Narrow" w:hAnsi="Arial Narrow" w:cs="Arial Narrow"/>
              </w:rPr>
            </w:pPr>
          </w:p>
        </w:tc>
        <w:tc>
          <w:tcPr>
            <w:tcW w:w="1280" w:type="dxa"/>
          </w:tcPr>
          <w:p w14:paraId="14DBC6A8" w14:textId="77777777" w:rsidR="00424F25" w:rsidRDefault="00424F25">
            <w:pPr>
              <w:widowControl w:val="0"/>
              <w:spacing w:after="240" w:line="240" w:lineRule="auto"/>
              <w:rPr>
                <w:rFonts w:ascii="Arial Narrow" w:eastAsia="Arial Narrow" w:hAnsi="Arial Narrow" w:cs="Arial Narrow"/>
              </w:rPr>
            </w:pPr>
          </w:p>
        </w:tc>
        <w:tc>
          <w:tcPr>
            <w:tcW w:w="1360" w:type="dxa"/>
          </w:tcPr>
          <w:p w14:paraId="4E60E296" w14:textId="77777777" w:rsidR="00424F25" w:rsidRDefault="00424F25">
            <w:pPr>
              <w:widowControl w:val="0"/>
              <w:spacing w:after="240" w:line="240" w:lineRule="auto"/>
              <w:rPr>
                <w:rFonts w:ascii="Arial Narrow" w:eastAsia="Arial Narrow" w:hAnsi="Arial Narrow" w:cs="Arial Narrow"/>
              </w:rPr>
            </w:pPr>
          </w:p>
        </w:tc>
        <w:tc>
          <w:tcPr>
            <w:tcW w:w="1460" w:type="dxa"/>
          </w:tcPr>
          <w:p w14:paraId="75E1803C" w14:textId="77777777" w:rsidR="00424F25" w:rsidRDefault="00424F25">
            <w:pPr>
              <w:widowControl w:val="0"/>
              <w:spacing w:after="240" w:line="240" w:lineRule="auto"/>
              <w:rPr>
                <w:rFonts w:ascii="Arial Narrow" w:eastAsia="Arial Narrow" w:hAnsi="Arial Narrow" w:cs="Arial Narrow"/>
              </w:rPr>
            </w:pPr>
          </w:p>
        </w:tc>
        <w:tc>
          <w:tcPr>
            <w:tcW w:w="6303" w:type="dxa"/>
          </w:tcPr>
          <w:p w14:paraId="670185A4" w14:textId="77777777" w:rsidR="00424F25" w:rsidRDefault="00424F25">
            <w:pPr>
              <w:widowControl w:val="0"/>
              <w:spacing w:after="240" w:line="240" w:lineRule="auto"/>
              <w:rPr>
                <w:rFonts w:ascii="Arial Narrow" w:eastAsia="Arial Narrow" w:hAnsi="Arial Narrow" w:cs="Arial Narrow"/>
              </w:rPr>
            </w:pPr>
          </w:p>
        </w:tc>
      </w:tr>
      <w:tr w:rsidR="00424F25" w14:paraId="264529B8" w14:textId="77777777" w:rsidTr="00264A86">
        <w:tc>
          <w:tcPr>
            <w:tcW w:w="860" w:type="dxa"/>
          </w:tcPr>
          <w:p w14:paraId="42178B98" w14:textId="77777777" w:rsidR="00424F25" w:rsidRDefault="00424F25">
            <w:pPr>
              <w:widowControl w:val="0"/>
              <w:spacing w:after="240" w:line="240" w:lineRule="auto"/>
              <w:rPr>
                <w:rFonts w:ascii="Arial Narrow" w:eastAsia="Arial Narrow" w:hAnsi="Arial Narrow" w:cs="Arial Narrow"/>
              </w:rPr>
            </w:pPr>
          </w:p>
        </w:tc>
        <w:tc>
          <w:tcPr>
            <w:tcW w:w="1280" w:type="dxa"/>
          </w:tcPr>
          <w:p w14:paraId="1C53102D" w14:textId="77777777" w:rsidR="00424F25" w:rsidRDefault="00424F25">
            <w:pPr>
              <w:widowControl w:val="0"/>
              <w:spacing w:after="240" w:line="240" w:lineRule="auto"/>
              <w:rPr>
                <w:rFonts w:ascii="Arial Narrow" w:eastAsia="Arial Narrow" w:hAnsi="Arial Narrow" w:cs="Arial Narrow"/>
              </w:rPr>
            </w:pPr>
          </w:p>
        </w:tc>
        <w:tc>
          <w:tcPr>
            <w:tcW w:w="1360" w:type="dxa"/>
          </w:tcPr>
          <w:p w14:paraId="39A04C8A" w14:textId="77777777" w:rsidR="00424F25" w:rsidRDefault="00424F25">
            <w:pPr>
              <w:widowControl w:val="0"/>
              <w:spacing w:after="240" w:line="240" w:lineRule="auto"/>
              <w:rPr>
                <w:rFonts w:ascii="Arial Narrow" w:eastAsia="Arial Narrow" w:hAnsi="Arial Narrow" w:cs="Arial Narrow"/>
              </w:rPr>
            </w:pPr>
          </w:p>
        </w:tc>
        <w:tc>
          <w:tcPr>
            <w:tcW w:w="1460" w:type="dxa"/>
          </w:tcPr>
          <w:p w14:paraId="55A51AD4" w14:textId="77777777" w:rsidR="00424F25" w:rsidRDefault="00424F25">
            <w:pPr>
              <w:widowControl w:val="0"/>
              <w:spacing w:after="240" w:line="240" w:lineRule="auto"/>
              <w:rPr>
                <w:rFonts w:ascii="Arial Narrow" w:eastAsia="Arial Narrow" w:hAnsi="Arial Narrow" w:cs="Arial Narrow"/>
              </w:rPr>
            </w:pPr>
          </w:p>
        </w:tc>
        <w:tc>
          <w:tcPr>
            <w:tcW w:w="6303" w:type="dxa"/>
          </w:tcPr>
          <w:p w14:paraId="3A0328E8" w14:textId="77777777" w:rsidR="00424F25" w:rsidRDefault="00424F25">
            <w:pPr>
              <w:widowControl w:val="0"/>
              <w:spacing w:after="240" w:line="240" w:lineRule="auto"/>
              <w:rPr>
                <w:rFonts w:ascii="Arial Narrow" w:eastAsia="Arial Narrow" w:hAnsi="Arial Narrow" w:cs="Arial Narrow"/>
              </w:rPr>
            </w:pPr>
          </w:p>
        </w:tc>
      </w:tr>
      <w:tr w:rsidR="00424F25" w14:paraId="2D8BF8B0" w14:textId="77777777" w:rsidTr="00264A86">
        <w:tc>
          <w:tcPr>
            <w:tcW w:w="860" w:type="dxa"/>
          </w:tcPr>
          <w:p w14:paraId="465E3EBA" w14:textId="77777777" w:rsidR="00424F25" w:rsidRDefault="00424F25">
            <w:pPr>
              <w:widowControl w:val="0"/>
              <w:spacing w:after="240" w:line="240" w:lineRule="auto"/>
              <w:rPr>
                <w:rFonts w:ascii="Arial Narrow" w:eastAsia="Arial Narrow" w:hAnsi="Arial Narrow" w:cs="Arial Narrow"/>
              </w:rPr>
            </w:pPr>
          </w:p>
        </w:tc>
        <w:tc>
          <w:tcPr>
            <w:tcW w:w="1280" w:type="dxa"/>
          </w:tcPr>
          <w:p w14:paraId="289938F8" w14:textId="77777777" w:rsidR="00424F25" w:rsidRDefault="00424F25">
            <w:pPr>
              <w:widowControl w:val="0"/>
              <w:spacing w:after="240" w:line="240" w:lineRule="auto"/>
              <w:rPr>
                <w:rFonts w:ascii="Arial Narrow" w:eastAsia="Arial Narrow" w:hAnsi="Arial Narrow" w:cs="Arial Narrow"/>
              </w:rPr>
            </w:pPr>
          </w:p>
        </w:tc>
        <w:tc>
          <w:tcPr>
            <w:tcW w:w="1360" w:type="dxa"/>
          </w:tcPr>
          <w:p w14:paraId="192B3BF1" w14:textId="77777777" w:rsidR="00424F25" w:rsidRDefault="00424F25">
            <w:pPr>
              <w:widowControl w:val="0"/>
              <w:spacing w:after="240" w:line="240" w:lineRule="auto"/>
              <w:rPr>
                <w:rFonts w:ascii="Arial Narrow" w:eastAsia="Arial Narrow" w:hAnsi="Arial Narrow" w:cs="Arial Narrow"/>
              </w:rPr>
            </w:pPr>
          </w:p>
        </w:tc>
        <w:tc>
          <w:tcPr>
            <w:tcW w:w="1460" w:type="dxa"/>
          </w:tcPr>
          <w:p w14:paraId="2AA748B8" w14:textId="77777777" w:rsidR="00424F25" w:rsidRDefault="00424F25">
            <w:pPr>
              <w:widowControl w:val="0"/>
              <w:spacing w:after="240" w:line="240" w:lineRule="auto"/>
              <w:rPr>
                <w:rFonts w:ascii="Arial Narrow" w:eastAsia="Arial Narrow" w:hAnsi="Arial Narrow" w:cs="Arial Narrow"/>
              </w:rPr>
            </w:pPr>
          </w:p>
        </w:tc>
        <w:tc>
          <w:tcPr>
            <w:tcW w:w="6303" w:type="dxa"/>
          </w:tcPr>
          <w:p w14:paraId="6E9D8F36" w14:textId="77777777" w:rsidR="00424F25" w:rsidRDefault="00424F25">
            <w:pPr>
              <w:widowControl w:val="0"/>
              <w:spacing w:after="240" w:line="240" w:lineRule="auto"/>
              <w:rPr>
                <w:rFonts w:ascii="Arial Narrow" w:eastAsia="Arial Narrow" w:hAnsi="Arial Narrow" w:cs="Arial Narrow"/>
              </w:rPr>
            </w:pPr>
          </w:p>
        </w:tc>
      </w:tr>
      <w:tr w:rsidR="00424F25" w14:paraId="3B73BE2C" w14:textId="77777777" w:rsidTr="00264A86">
        <w:trPr>
          <w:trHeight w:val="566"/>
        </w:trPr>
        <w:tc>
          <w:tcPr>
            <w:tcW w:w="860" w:type="dxa"/>
          </w:tcPr>
          <w:p w14:paraId="6DD04B55" w14:textId="77777777" w:rsidR="00424F25" w:rsidRDefault="00424F25">
            <w:pPr>
              <w:widowControl w:val="0"/>
              <w:spacing w:after="240" w:line="240" w:lineRule="auto"/>
              <w:rPr>
                <w:rFonts w:ascii="Arial Narrow" w:eastAsia="Arial Narrow" w:hAnsi="Arial Narrow" w:cs="Arial Narrow"/>
              </w:rPr>
            </w:pPr>
          </w:p>
        </w:tc>
        <w:tc>
          <w:tcPr>
            <w:tcW w:w="1280" w:type="dxa"/>
          </w:tcPr>
          <w:p w14:paraId="6AE6DC16" w14:textId="77777777" w:rsidR="00424F25" w:rsidRDefault="00424F25">
            <w:pPr>
              <w:widowControl w:val="0"/>
              <w:spacing w:after="240" w:line="240" w:lineRule="auto"/>
              <w:jc w:val="center"/>
              <w:rPr>
                <w:rFonts w:ascii="Arial Narrow" w:eastAsia="Arial Narrow" w:hAnsi="Arial Narrow" w:cs="Arial Narrow"/>
              </w:rPr>
            </w:pPr>
          </w:p>
        </w:tc>
        <w:tc>
          <w:tcPr>
            <w:tcW w:w="1360" w:type="dxa"/>
          </w:tcPr>
          <w:p w14:paraId="35961A86" w14:textId="77777777" w:rsidR="00424F25" w:rsidRDefault="00000000">
            <w:pPr>
              <w:widowControl w:val="0"/>
              <w:spacing w:after="240" w:line="240" w:lineRule="auto"/>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5A845B1F" w14:textId="77777777" w:rsidR="00424F25" w:rsidRDefault="00000000">
            <w:pPr>
              <w:widowControl w:val="0"/>
              <w:spacing w:after="240" w:line="240" w:lineRule="auto"/>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303" w:type="dxa"/>
          </w:tcPr>
          <w:p w14:paraId="22A8A94D" w14:textId="77777777" w:rsidR="00424F25" w:rsidRDefault="00424F25">
            <w:pPr>
              <w:widowControl w:val="0"/>
              <w:spacing w:after="240" w:line="240" w:lineRule="auto"/>
              <w:rPr>
                <w:rFonts w:ascii="Arial Narrow" w:eastAsia="Arial Narrow" w:hAnsi="Arial Narrow" w:cs="Arial Narrow"/>
              </w:rPr>
            </w:pPr>
          </w:p>
        </w:tc>
      </w:tr>
    </w:tbl>
    <w:p w14:paraId="62537799" w14:textId="77777777" w:rsidR="00424F25" w:rsidRDefault="00000000">
      <w:pPr>
        <w:widowControl w:val="0"/>
        <w:spacing w:after="240" w:line="240" w:lineRule="auto"/>
        <w:ind w:left="-1170" w:firstLine="90"/>
        <w:rPr>
          <w:rFonts w:ascii="Arial Narrow" w:eastAsia="Arial Narrow" w:hAnsi="Arial Narrow" w:cs="Arial Narrow"/>
          <w:sz w:val="20"/>
          <w:szCs w:val="20"/>
        </w:rPr>
      </w:pPr>
      <w:r>
        <w:rPr>
          <w:rFonts w:ascii="Arial Narrow" w:eastAsia="Arial Narrow" w:hAnsi="Arial Narrow" w:cs="Arial Narrow"/>
          <w:sz w:val="20"/>
          <w:szCs w:val="20"/>
        </w:rPr>
        <w:t>Adapted from UC Riverside Form</w:t>
      </w:r>
    </w:p>
    <w:p w14:paraId="37200BB7" w14:textId="5C0E4678" w:rsidR="00424F25" w:rsidRDefault="00000000">
      <w:pPr>
        <w:spacing w:after="0" w:line="240" w:lineRule="auto"/>
        <w:ind w:left="-900"/>
        <w:rPr>
          <w:rFonts w:ascii="Arial Narrow" w:eastAsia="Arial Narrow" w:hAnsi="Arial Narrow" w:cs="Arial Narrow"/>
        </w:rPr>
      </w:pPr>
      <w:r>
        <w:rPr>
          <w:rFonts w:ascii="Arial Narrow" w:eastAsia="Arial Narrow" w:hAnsi="Arial Narrow" w:cs="Arial Narrow"/>
        </w:rPr>
        <w:t>_____________________________________________________</w:t>
      </w:r>
      <w:r>
        <w:rPr>
          <w:rFonts w:ascii="Arial Narrow" w:eastAsia="Arial Narrow" w:hAnsi="Arial Narrow" w:cs="Arial Narrow"/>
        </w:rPr>
        <w:tab/>
        <w:t>______________</w:t>
      </w:r>
      <w:r>
        <w:rPr>
          <w:rFonts w:ascii="Arial Narrow" w:eastAsia="Arial Narrow" w:hAnsi="Arial Narrow" w:cs="Arial Narrow"/>
        </w:rPr>
        <w:tab/>
      </w:r>
    </w:p>
    <w:p w14:paraId="152ABB7B" w14:textId="5E4002EC" w:rsidR="00264A86" w:rsidRDefault="00000000" w:rsidP="00264A86">
      <w:pPr>
        <w:spacing w:after="0" w:line="240" w:lineRule="auto"/>
        <w:ind w:left="-900" w:right="90"/>
        <w:rPr>
          <w:rFonts w:ascii="Arial Narrow" w:eastAsia="Arial Narrow" w:hAnsi="Arial Narrow" w:cs="Arial Narrow"/>
        </w:rPr>
      </w:pPr>
      <w:r>
        <w:rPr>
          <w:rFonts w:ascii="Arial Narrow" w:eastAsia="Arial Narrow" w:hAnsi="Arial Narrow" w:cs="Arial Narrow"/>
        </w:rPr>
        <w:lastRenderedPageBreak/>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sidR="00264A86">
        <w:rPr>
          <w:rFonts w:ascii="Arial Narrow" w:eastAsia="Arial Narrow" w:hAnsi="Arial Narrow" w:cs="Arial Narrow"/>
        </w:rPr>
        <w:tab/>
      </w:r>
      <w:r w:rsidR="00264A86">
        <w:rPr>
          <w:rFonts w:ascii="Arial Narrow" w:eastAsia="Arial Narrow" w:hAnsi="Arial Narrow" w:cs="Arial Narrow"/>
        </w:rPr>
        <w:tab/>
      </w:r>
      <w:r w:rsidR="00264A86">
        <w:rPr>
          <w:rFonts w:ascii="Arial Narrow" w:eastAsia="Arial Narrow" w:hAnsi="Arial Narrow" w:cs="Arial Narrow"/>
        </w:rPr>
        <w:tab/>
      </w:r>
      <w:r>
        <w:rPr>
          <w:rFonts w:ascii="Arial Narrow" w:eastAsia="Arial Narrow" w:hAnsi="Arial Narrow" w:cs="Arial Narrow"/>
        </w:rPr>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5C6AE09E" w14:textId="77777777" w:rsidR="00264A86" w:rsidRDefault="00264A86">
      <w:pPr>
        <w:spacing w:after="0" w:line="240" w:lineRule="auto"/>
        <w:ind w:left="-900"/>
        <w:rPr>
          <w:rFonts w:ascii="Arial Narrow" w:eastAsia="Arial Narrow" w:hAnsi="Arial Narrow" w:cs="Arial Narrow"/>
        </w:rPr>
      </w:pPr>
    </w:p>
    <w:p w14:paraId="636E2ADE" w14:textId="424B438A" w:rsidR="00424F25" w:rsidRDefault="00000000">
      <w:pPr>
        <w:spacing w:after="0" w:line="240" w:lineRule="auto"/>
        <w:ind w:left="-900"/>
        <w:rPr>
          <w:rFonts w:ascii="Arial Narrow" w:eastAsia="Arial Narrow" w:hAnsi="Arial Narrow" w:cs="Arial Narrow"/>
        </w:rPr>
      </w:pPr>
      <w:r>
        <w:rPr>
          <w:rFonts w:ascii="Arial Narrow" w:eastAsia="Arial Narrow" w:hAnsi="Arial Narrow" w:cs="Arial Narrow"/>
        </w:rPr>
        <w:t>NDNU or 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146F7A1E" w14:textId="77777777" w:rsidR="00424F25" w:rsidRDefault="00424F25">
      <w:pPr>
        <w:widowControl w:val="0"/>
        <w:spacing w:after="240" w:line="240" w:lineRule="auto"/>
        <w:ind w:left="-1170" w:firstLine="90"/>
        <w:jc w:val="center"/>
        <w:rPr>
          <w:rFonts w:ascii="Arial Narrow" w:eastAsia="Arial Narrow" w:hAnsi="Arial Narrow" w:cs="Arial Narrow"/>
          <w:b/>
          <w:u w:val="single"/>
        </w:rPr>
      </w:pPr>
    </w:p>
    <w:p w14:paraId="13AC80DB" w14:textId="77777777" w:rsidR="00424F25" w:rsidRDefault="00000000">
      <w:pPr>
        <w:widowControl w:val="0"/>
        <w:spacing w:after="240" w:line="240" w:lineRule="auto"/>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Style w:val="a6"/>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264A86" w14:paraId="001417F3" w14:textId="77777777" w:rsidTr="00264A86">
        <w:tc>
          <w:tcPr>
            <w:tcW w:w="1300" w:type="dxa"/>
            <w:shd w:val="clear" w:color="auto" w:fill="FFFFFF"/>
          </w:tcPr>
          <w:p w14:paraId="5BD80EA0" w14:textId="77777777" w:rsidR="00424F25" w:rsidRDefault="00000000">
            <w:pPr>
              <w:widowControl w:val="0"/>
              <w:spacing w:after="0" w:line="240" w:lineRule="auto"/>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FFFFFF"/>
          </w:tcPr>
          <w:p w14:paraId="0AB5EB64" w14:textId="77777777" w:rsidR="00424F25" w:rsidRDefault="00000000">
            <w:pPr>
              <w:widowControl w:val="0"/>
              <w:spacing w:after="0" w:line="240" w:lineRule="auto"/>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264A86" w14:paraId="704ABBFF" w14:textId="77777777" w:rsidTr="00264A86">
        <w:tc>
          <w:tcPr>
            <w:tcW w:w="1300" w:type="dxa"/>
            <w:shd w:val="clear" w:color="auto" w:fill="FFFFFF"/>
          </w:tcPr>
          <w:p w14:paraId="1DE776BC"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w:t>
            </w:r>
          </w:p>
        </w:tc>
        <w:tc>
          <w:tcPr>
            <w:tcW w:w="10035" w:type="dxa"/>
            <w:shd w:val="clear" w:color="auto" w:fill="FFFFFF"/>
          </w:tcPr>
          <w:p w14:paraId="53C2B947"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264A86" w14:paraId="52FD520E" w14:textId="77777777" w:rsidTr="00264A86">
        <w:tc>
          <w:tcPr>
            <w:tcW w:w="1300" w:type="dxa"/>
          </w:tcPr>
          <w:p w14:paraId="7E1B125B"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w:t>
            </w:r>
          </w:p>
        </w:tc>
        <w:tc>
          <w:tcPr>
            <w:tcW w:w="10035" w:type="dxa"/>
          </w:tcPr>
          <w:p w14:paraId="6F9C1C79"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264A86" w14:paraId="4BC17ED6" w14:textId="77777777" w:rsidTr="00264A86">
        <w:tc>
          <w:tcPr>
            <w:tcW w:w="1300" w:type="dxa"/>
          </w:tcPr>
          <w:p w14:paraId="5B41C5E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3</w:t>
            </w:r>
          </w:p>
        </w:tc>
        <w:tc>
          <w:tcPr>
            <w:tcW w:w="10035" w:type="dxa"/>
          </w:tcPr>
          <w:p w14:paraId="05529241"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New Teacher Orientation</w:t>
            </w:r>
          </w:p>
        </w:tc>
      </w:tr>
      <w:tr w:rsidR="00264A86" w14:paraId="25FB4531" w14:textId="77777777" w:rsidTr="00264A86">
        <w:tc>
          <w:tcPr>
            <w:tcW w:w="1300" w:type="dxa"/>
          </w:tcPr>
          <w:p w14:paraId="592BAC8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4</w:t>
            </w:r>
          </w:p>
        </w:tc>
        <w:tc>
          <w:tcPr>
            <w:tcW w:w="10035" w:type="dxa"/>
          </w:tcPr>
          <w:p w14:paraId="7B87DB7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Coaching (not evaluation) from Administrator</w:t>
            </w:r>
          </w:p>
        </w:tc>
      </w:tr>
      <w:tr w:rsidR="00264A86" w14:paraId="16BB4538" w14:textId="77777777" w:rsidTr="00264A86">
        <w:tc>
          <w:tcPr>
            <w:tcW w:w="1300" w:type="dxa"/>
          </w:tcPr>
          <w:p w14:paraId="339A1DED"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5</w:t>
            </w:r>
          </w:p>
        </w:tc>
        <w:tc>
          <w:tcPr>
            <w:tcW w:w="10035" w:type="dxa"/>
          </w:tcPr>
          <w:p w14:paraId="3A7ADE9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264A86" w14:paraId="47D806AD" w14:textId="77777777" w:rsidTr="00264A86">
        <w:tc>
          <w:tcPr>
            <w:tcW w:w="1300" w:type="dxa"/>
          </w:tcPr>
          <w:p w14:paraId="295B2573"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6</w:t>
            </w:r>
          </w:p>
        </w:tc>
        <w:tc>
          <w:tcPr>
            <w:tcW w:w="10035" w:type="dxa"/>
          </w:tcPr>
          <w:p w14:paraId="28B877C8"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264A86" w14:paraId="6F7D34A0" w14:textId="77777777" w:rsidTr="00264A86">
        <w:tc>
          <w:tcPr>
            <w:tcW w:w="1300" w:type="dxa"/>
          </w:tcPr>
          <w:p w14:paraId="4584FE94"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7</w:t>
            </w:r>
          </w:p>
        </w:tc>
        <w:tc>
          <w:tcPr>
            <w:tcW w:w="10035" w:type="dxa"/>
          </w:tcPr>
          <w:p w14:paraId="1A27448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264A86" w14:paraId="317E3B98" w14:textId="77777777" w:rsidTr="00264A86">
        <w:tc>
          <w:tcPr>
            <w:tcW w:w="1300" w:type="dxa"/>
          </w:tcPr>
          <w:p w14:paraId="3158DDCE"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8</w:t>
            </w:r>
          </w:p>
        </w:tc>
        <w:tc>
          <w:tcPr>
            <w:tcW w:w="10035" w:type="dxa"/>
          </w:tcPr>
          <w:p w14:paraId="3941EF18"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52C101D2" w14:textId="77777777" w:rsidR="00424F25" w:rsidRDefault="00424F25">
      <w:pPr>
        <w:widowControl w:val="0"/>
        <w:tabs>
          <w:tab w:val="left" w:pos="2507"/>
        </w:tabs>
        <w:spacing w:after="0" w:line="240" w:lineRule="auto"/>
        <w:rPr>
          <w:rFonts w:ascii="Arial Narrow" w:eastAsia="Arial Narrow" w:hAnsi="Arial Narrow" w:cs="Arial Narrow"/>
          <w:b/>
        </w:rPr>
      </w:pPr>
    </w:p>
    <w:tbl>
      <w:tblPr>
        <w:tblStyle w:val="a7"/>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264A86" w14:paraId="4637BD5E" w14:textId="77777777" w:rsidTr="00264A86">
        <w:tc>
          <w:tcPr>
            <w:tcW w:w="1300" w:type="dxa"/>
            <w:shd w:val="clear" w:color="auto" w:fill="auto"/>
          </w:tcPr>
          <w:p w14:paraId="516FB9B1" w14:textId="77777777" w:rsidR="00424F25" w:rsidRDefault="00000000">
            <w:pPr>
              <w:widowControl w:val="0"/>
              <w:spacing w:after="0" w:line="240" w:lineRule="auto"/>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auto"/>
          </w:tcPr>
          <w:p w14:paraId="4633A46D" w14:textId="77777777" w:rsidR="00424F25" w:rsidRDefault="00000000">
            <w:pPr>
              <w:widowControl w:val="0"/>
              <w:spacing w:after="0" w:line="240" w:lineRule="auto"/>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264A86" w14:paraId="101E2C5E" w14:textId="77777777" w:rsidTr="00264A86">
        <w:tc>
          <w:tcPr>
            <w:tcW w:w="1300" w:type="dxa"/>
          </w:tcPr>
          <w:p w14:paraId="63689BD5"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9</w:t>
            </w:r>
          </w:p>
        </w:tc>
        <w:tc>
          <w:tcPr>
            <w:tcW w:w="10035" w:type="dxa"/>
          </w:tcPr>
          <w:p w14:paraId="3F2F2EAB"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264A86" w14:paraId="2DAF51C0" w14:textId="77777777" w:rsidTr="00264A86">
        <w:tc>
          <w:tcPr>
            <w:tcW w:w="1300" w:type="dxa"/>
          </w:tcPr>
          <w:p w14:paraId="7098C83E"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10</w:t>
            </w:r>
          </w:p>
        </w:tc>
        <w:tc>
          <w:tcPr>
            <w:tcW w:w="10035" w:type="dxa"/>
          </w:tcPr>
          <w:p w14:paraId="3046F84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Conference/webinar or other video conferencing media*</w:t>
            </w:r>
          </w:p>
        </w:tc>
      </w:tr>
      <w:tr w:rsidR="00264A86" w14:paraId="27F3E00F" w14:textId="77777777" w:rsidTr="00264A86">
        <w:tc>
          <w:tcPr>
            <w:tcW w:w="1300" w:type="dxa"/>
          </w:tcPr>
          <w:p w14:paraId="39DFEEB1"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11</w:t>
            </w:r>
          </w:p>
        </w:tc>
        <w:tc>
          <w:tcPr>
            <w:tcW w:w="10035" w:type="dxa"/>
          </w:tcPr>
          <w:p w14:paraId="5ED4E220"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51E771A5" w14:textId="77777777" w:rsidR="00424F25" w:rsidRDefault="00000000">
      <w:pPr>
        <w:widowControl w:val="0"/>
        <w:tabs>
          <w:tab w:val="left" w:pos="5107"/>
        </w:tabs>
        <w:spacing w:after="0" w:line="240" w:lineRule="auto"/>
        <w:rPr>
          <w:rFonts w:ascii="Arial Narrow" w:eastAsia="Arial Narrow" w:hAnsi="Arial Narrow" w:cs="Arial Narrow"/>
          <w:b/>
        </w:rPr>
      </w:pPr>
      <w:r>
        <w:rPr>
          <w:rFonts w:ascii="Arial Narrow" w:eastAsia="Arial Narrow" w:hAnsi="Arial Narrow" w:cs="Arial Narrow"/>
          <w:b/>
        </w:rPr>
        <w:tab/>
      </w:r>
    </w:p>
    <w:tbl>
      <w:tblPr>
        <w:tblStyle w:val="a8"/>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264A86" w14:paraId="660A755C" w14:textId="77777777" w:rsidTr="00264A86">
        <w:tc>
          <w:tcPr>
            <w:tcW w:w="1300" w:type="dxa"/>
            <w:shd w:val="clear" w:color="auto" w:fill="auto"/>
          </w:tcPr>
          <w:p w14:paraId="36FFAAB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b/>
              </w:rPr>
              <w:t>Activity Code</w:t>
            </w:r>
          </w:p>
        </w:tc>
        <w:tc>
          <w:tcPr>
            <w:tcW w:w="10035" w:type="dxa"/>
            <w:shd w:val="clear" w:color="auto" w:fill="auto"/>
          </w:tcPr>
          <w:p w14:paraId="09463922"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264A86" w14:paraId="2F2770B8" w14:textId="77777777" w:rsidTr="00264A86">
        <w:tc>
          <w:tcPr>
            <w:tcW w:w="1300" w:type="dxa"/>
          </w:tcPr>
          <w:p w14:paraId="3A454A7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12</w:t>
            </w:r>
          </w:p>
        </w:tc>
        <w:tc>
          <w:tcPr>
            <w:tcW w:w="10035" w:type="dxa"/>
          </w:tcPr>
          <w:p w14:paraId="0F46EE0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Classroom Observations and Coaching*</w:t>
            </w:r>
          </w:p>
        </w:tc>
      </w:tr>
      <w:tr w:rsidR="00264A86" w14:paraId="7A430550" w14:textId="77777777" w:rsidTr="00264A86">
        <w:tc>
          <w:tcPr>
            <w:tcW w:w="1300" w:type="dxa"/>
          </w:tcPr>
          <w:p w14:paraId="171C1053"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13</w:t>
            </w:r>
          </w:p>
        </w:tc>
        <w:tc>
          <w:tcPr>
            <w:tcW w:w="10035" w:type="dxa"/>
          </w:tcPr>
          <w:p w14:paraId="2AAAEC9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264A86" w14:paraId="2B7EC767" w14:textId="77777777" w:rsidTr="00264A86">
        <w:tc>
          <w:tcPr>
            <w:tcW w:w="1300" w:type="dxa"/>
          </w:tcPr>
          <w:p w14:paraId="782FD18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14</w:t>
            </w:r>
          </w:p>
        </w:tc>
        <w:tc>
          <w:tcPr>
            <w:tcW w:w="10035" w:type="dxa"/>
          </w:tcPr>
          <w:p w14:paraId="5D8752C2"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Intern Observation of other teachers and classrooms*</w:t>
            </w:r>
          </w:p>
        </w:tc>
      </w:tr>
      <w:tr w:rsidR="00264A86" w14:paraId="2ED0816A" w14:textId="77777777" w:rsidTr="00264A86">
        <w:tc>
          <w:tcPr>
            <w:tcW w:w="1300" w:type="dxa"/>
          </w:tcPr>
          <w:p w14:paraId="39B4759D"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15</w:t>
            </w:r>
          </w:p>
        </w:tc>
        <w:tc>
          <w:tcPr>
            <w:tcW w:w="10035" w:type="dxa"/>
          </w:tcPr>
          <w:p w14:paraId="5B10CE8B"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264A86" w14:paraId="41E4C95F" w14:textId="77777777" w:rsidTr="00264A86">
        <w:tc>
          <w:tcPr>
            <w:tcW w:w="1300" w:type="dxa"/>
          </w:tcPr>
          <w:p w14:paraId="10018DF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16</w:t>
            </w:r>
          </w:p>
        </w:tc>
        <w:tc>
          <w:tcPr>
            <w:tcW w:w="10035" w:type="dxa"/>
          </w:tcPr>
          <w:p w14:paraId="26AFD0A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264A86" w14:paraId="323A8E9F" w14:textId="77777777" w:rsidTr="00264A86">
        <w:tc>
          <w:tcPr>
            <w:tcW w:w="1300" w:type="dxa"/>
          </w:tcPr>
          <w:p w14:paraId="010E238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17</w:t>
            </w:r>
          </w:p>
        </w:tc>
        <w:tc>
          <w:tcPr>
            <w:tcW w:w="10035" w:type="dxa"/>
          </w:tcPr>
          <w:p w14:paraId="16756F4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264A86" w14:paraId="17705A59" w14:textId="77777777" w:rsidTr="00264A86">
        <w:tc>
          <w:tcPr>
            <w:tcW w:w="1300" w:type="dxa"/>
          </w:tcPr>
          <w:p w14:paraId="0B7E45F7"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18</w:t>
            </w:r>
          </w:p>
        </w:tc>
        <w:tc>
          <w:tcPr>
            <w:tcW w:w="10035" w:type="dxa"/>
          </w:tcPr>
          <w:p w14:paraId="064EC88C"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Interactive Journal (Support/ Supervisor and Intern)</w:t>
            </w:r>
          </w:p>
        </w:tc>
      </w:tr>
      <w:tr w:rsidR="00264A86" w14:paraId="3026DE2B" w14:textId="77777777" w:rsidTr="00264A86">
        <w:tc>
          <w:tcPr>
            <w:tcW w:w="1300" w:type="dxa"/>
          </w:tcPr>
          <w:p w14:paraId="4C46BBF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19</w:t>
            </w:r>
          </w:p>
        </w:tc>
        <w:tc>
          <w:tcPr>
            <w:tcW w:w="10035" w:type="dxa"/>
          </w:tcPr>
          <w:p w14:paraId="50A6F58C"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Phone/Email Support Hotline*</w:t>
            </w:r>
          </w:p>
        </w:tc>
      </w:tr>
      <w:tr w:rsidR="00264A86" w14:paraId="191BA703" w14:textId="77777777" w:rsidTr="00264A86">
        <w:tc>
          <w:tcPr>
            <w:tcW w:w="1300" w:type="dxa"/>
          </w:tcPr>
          <w:p w14:paraId="5E25D715"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20</w:t>
            </w:r>
          </w:p>
        </w:tc>
        <w:tc>
          <w:tcPr>
            <w:tcW w:w="10035" w:type="dxa"/>
          </w:tcPr>
          <w:p w14:paraId="6CB93B0F"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Observe SDAIE/ELD lessons online or in person*</w:t>
            </w:r>
          </w:p>
        </w:tc>
      </w:tr>
      <w:tr w:rsidR="00264A86" w14:paraId="59AD9212" w14:textId="77777777" w:rsidTr="00264A86">
        <w:tc>
          <w:tcPr>
            <w:tcW w:w="1300" w:type="dxa"/>
          </w:tcPr>
          <w:p w14:paraId="54E2DB9B"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21</w:t>
            </w:r>
          </w:p>
        </w:tc>
        <w:tc>
          <w:tcPr>
            <w:tcW w:w="10035" w:type="dxa"/>
          </w:tcPr>
          <w:p w14:paraId="1E0FA805"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264A86" w14:paraId="2C5379C8" w14:textId="77777777" w:rsidTr="00264A86">
        <w:tc>
          <w:tcPr>
            <w:tcW w:w="1300" w:type="dxa"/>
          </w:tcPr>
          <w:p w14:paraId="72C9969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22</w:t>
            </w:r>
          </w:p>
        </w:tc>
        <w:tc>
          <w:tcPr>
            <w:tcW w:w="10035" w:type="dxa"/>
          </w:tcPr>
          <w:p w14:paraId="3AA37886"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264A86" w14:paraId="5FD881BA" w14:textId="77777777" w:rsidTr="00264A86">
        <w:tc>
          <w:tcPr>
            <w:tcW w:w="1300" w:type="dxa"/>
          </w:tcPr>
          <w:p w14:paraId="1973C3F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23</w:t>
            </w:r>
          </w:p>
        </w:tc>
        <w:tc>
          <w:tcPr>
            <w:tcW w:w="10035" w:type="dxa"/>
          </w:tcPr>
          <w:p w14:paraId="09320AE4"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Professional Literature/Research discussion groups facilitated by appropriately credentialed support person or program supervisor*</w:t>
            </w:r>
          </w:p>
        </w:tc>
      </w:tr>
      <w:tr w:rsidR="00264A86" w14:paraId="0098A0FB" w14:textId="77777777" w:rsidTr="00264A86">
        <w:tc>
          <w:tcPr>
            <w:tcW w:w="1300" w:type="dxa"/>
          </w:tcPr>
          <w:p w14:paraId="0FF59F8E"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24</w:t>
            </w:r>
          </w:p>
        </w:tc>
        <w:tc>
          <w:tcPr>
            <w:tcW w:w="10035" w:type="dxa"/>
          </w:tcPr>
          <w:p w14:paraId="5CF6BC0A" w14:textId="77777777" w:rsidR="00424F25" w:rsidRDefault="00000000">
            <w:pPr>
              <w:widowControl w:val="0"/>
              <w:spacing w:after="0" w:line="240" w:lineRule="auto"/>
              <w:rPr>
                <w:rFonts w:ascii="Arial Narrow" w:eastAsia="Arial Narrow" w:hAnsi="Arial Narrow" w:cs="Arial Narrow"/>
              </w:rPr>
            </w:pPr>
            <w:r>
              <w:rPr>
                <w:rFonts w:ascii="Arial Narrow" w:eastAsia="Arial Narrow" w:hAnsi="Arial Narrow" w:cs="Arial Narrow"/>
              </w:rPr>
              <w:t>Other: (Please include description of activity)</w:t>
            </w:r>
          </w:p>
        </w:tc>
      </w:tr>
    </w:tbl>
    <w:p w14:paraId="7A646C63" w14:textId="77777777" w:rsidR="00424F25" w:rsidRDefault="00000000">
      <w:pPr>
        <w:widowControl w:val="0"/>
        <w:spacing w:after="240" w:line="240" w:lineRule="auto"/>
        <w:ind w:left="-1080"/>
        <w:rPr>
          <w:rFonts w:ascii="Arial Narrow" w:eastAsia="Arial Narrow" w:hAnsi="Arial Narrow" w:cs="Arial Narrow"/>
          <w:b/>
        </w:rPr>
      </w:pPr>
      <w:r>
        <w:rPr>
          <w:rFonts w:ascii="Arial Narrow" w:eastAsia="Arial Narrow" w:hAnsi="Arial Narrow" w:cs="Arial Narrow"/>
          <w:b/>
        </w:rPr>
        <w:t>*Support Activities can also be used towards the 45-hour EL Support &amp; Supervision Requirement.</w:t>
      </w:r>
    </w:p>
    <w:p w14:paraId="799EFC70" w14:textId="77777777" w:rsidR="00424F25" w:rsidRDefault="00424F25">
      <w:pPr>
        <w:spacing w:after="0"/>
        <w:rPr>
          <w:rFonts w:ascii="Arial" w:eastAsia="Arial" w:hAnsi="Arial" w:cs="Arial"/>
          <w:b/>
          <w:sz w:val="24"/>
          <w:szCs w:val="24"/>
        </w:rPr>
      </w:pPr>
    </w:p>
    <w:p w14:paraId="63473E42" w14:textId="77777777" w:rsidR="00424F25" w:rsidRDefault="00424F25">
      <w:pPr>
        <w:spacing w:after="0"/>
        <w:rPr>
          <w:rFonts w:ascii="Arial" w:eastAsia="Arial" w:hAnsi="Arial" w:cs="Arial"/>
          <w:b/>
          <w:sz w:val="24"/>
          <w:szCs w:val="24"/>
        </w:rPr>
      </w:pPr>
    </w:p>
    <w:p w14:paraId="6712FD77" w14:textId="77777777" w:rsidR="00264A86" w:rsidRDefault="00264A86">
      <w:pPr>
        <w:spacing w:after="0"/>
        <w:rPr>
          <w:rFonts w:ascii="Arial" w:eastAsia="Arial" w:hAnsi="Arial" w:cs="Arial"/>
          <w:b/>
          <w:sz w:val="24"/>
          <w:szCs w:val="24"/>
        </w:rPr>
      </w:pPr>
    </w:p>
    <w:p w14:paraId="3F2C67A2" w14:textId="77777777" w:rsidR="00424F25" w:rsidRDefault="00424F25">
      <w:pPr>
        <w:spacing w:after="0"/>
        <w:jc w:val="center"/>
        <w:rPr>
          <w:rFonts w:ascii="Arial" w:eastAsia="Arial" w:hAnsi="Arial" w:cs="Arial"/>
          <w:b/>
          <w:sz w:val="24"/>
          <w:szCs w:val="24"/>
        </w:rPr>
      </w:pPr>
    </w:p>
    <w:p w14:paraId="25907CC8" w14:textId="77777777" w:rsidR="00424F25" w:rsidRDefault="00000000">
      <w:pPr>
        <w:spacing w:after="0"/>
        <w:rPr>
          <w:rFonts w:ascii="Arial" w:eastAsia="Arial" w:hAnsi="Arial" w:cs="Arial"/>
          <w:b/>
          <w:color w:val="4472C4"/>
          <w:sz w:val="24"/>
          <w:szCs w:val="24"/>
        </w:rPr>
      </w:pPr>
      <w:bookmarkStart w:id="48" w:name="AppendixD"/>
      <w:r>
        <w:rPr>
          <w:rFonts w:ascii="Arial" w:eastAsia="Arial" w:hAnsi="Arial" w:cs="Arial"/>
          <w:b/>
          <w:color w:val="4472C4"/>
          <w:sz w:val="24"/>
          <w:szCs w:val="24"/>
        </w:rPr>
        <w:lastRenderedPageBreak/>
        <w:t>Appendix D</w:t>
      </w:r>
      <w:bookmarkEnd w:id="48"/>
      <w:r>
        <w:rPr>
          <w:rFonts w:ascii="Arial" w:eastAsia="Arial" w:hAnsi="Arial" w:cs="Arial"/>
          <w:b/>
          <w:color w:val="4472C4"/>
          <w:sz w:val="24"/>
          <w:szCs w:val="24"/>
        </w:rPr>
        <w:t>, Professional Behavior Checklist</w:t>
      </w:r>
    </w:p>
    <w:p w14:paraId="51A4750E" w14:textId="77777777" w:rsidR="001671EA" w:rsidRDefault="001671EA" w:rsidP="001671EA">
      <w:pPr>
        <w:spacing w:after="0"/>
        <w:jc w:val="center"/>
        <w:rPr>
          <w:rFonts w:ascii="Arial" w:eastAsia="Arial" w:hAnsi="Arial" w:cs="Arial"/>
          <w:b/>
          <w:color w:val="4472C4"/>
          <w:sz w:val="24"/>
          <w:szCs w:val="24"/>
        </w:rPr>
      </w:pPr>
    </w:p>
    <w:p w14:paraId="3389DD17" w14:textId="4AF380D0" w:rsidR="001671EA" w:rsidRDefault="001671EA" w:rsidP="001671EA">
      <w:pPr>
        <w:spacing w:after="0"/>
        <w:jc w:val="center"/>
        <w:rPr>
          <w:rFonts w:ascii="Arial" w:eastAsia="Arial" w:hAnsi="Arial" w:cs="Arial"/>
          <w:b/>
          <w:color w:val="4472C4"/>
          <w:sz w:val="24"/>
          <w:szCs w:val="24"/>
        </w:rPr>
      </w:pPr>
      <w:r w:rsidRPr="000C5453">
        <w:rPr>
          <w:rFonts w:eastAsia="Times New Roman"/>
          <w:noProof/>
          <w:color w:val="000000"/>
        </w:rPr>
        <w:drawing>
          <wp:inline distT="0" distB="0" distL="0" distR="0" wp14:anchorId="7AA19402" wp14:editId="0277712B">
            <wp:extent cx="1752600" cy="438150"/>
            <wp:effectExtent l="0" t="0" r="0" b="6350"/>
            <wp:docPr id="1264949149" name="Picture 126494914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31"/>
                    <a:stretch>
                      <a:fillRect/>
                    </a:stretch>
                  </pic:blipFill>
                  <pic:spPr>
                    <a:xfrm>
                      <a:off x="0" y="0"/>
                      <a:ext cx="1763648" cy="440912"/>
                    </a:xfrm>
                    <a:prstGeom prst="rect">
                      <a:avLst/>
                    </a:prstGeom>
                  </pic:spPr>
                </pic:pic>
              </a:graphicData>
            </a:graphic>
          </wp:inline>
        </w:drawing>
      </w:r>
    </w:p>
    <w:p w14:paraId="762E788F" w14:textId="77777777" w:rsidR="001671EA" w:rsidRDefault="001671EA">
      <w:pPr>
        <w:spacing w:after="0"/>
        <w:rPr>
          <w:rFonts w:ascii="Arial" w:eastAsia="Arial" w:hAnsi="Arial" w:cs="Arial"/>
          <w:b/>
          <w:color w:val="4472C4"/>
          <w:sz w:val="24"/>
          <w:szCs w:val="24"/>
        </w:rPr>
      </w:pPr>
    </w:p>
    <w:p w14:paraId="3AE6A8C6" w14:textId="71310598" w:rsidR="001671EA" w:rsidRPr="001671EA" w:rsidRDefault="001671EA" w:rsidP="001671EA">
      <w:pPr>
        <w:kinsoku w:val="0"/>
        <w:overflowPunct w:val="0"/>
        <w:autoSpaceDE w:val="0"/>
        <w:autoSpaceDN w:val="0"/>
        <w:adjustRightInd w:val="0"/>
        <w:spacing w:after="0" w:line="319" w:lineRule="exact"/>
        <w:ind w:left="40"/>
        <w:jc w:val="center"/>
        <w:rPr>
          <w:rFonts w:asciiTheme="minorHAnsi" w:hAnsiTheme="minorHAnsi" w:cstheme="minorHAnsi"/>
          <w:b/>
          <w:bCs/>
          <w:sz w:val="24"/>
          <w:szCs w:val="24"/>
        </w:rPr>
      </w:pPr>
      <w:r w:rsidRPr="001671EA">
        <w:rPr>
          <w:rFonts w:asciiTheme="minorHAnsi" w:hAnsiTheme="minorHAnsi" w:cstheme="minorHAnsi"/>
          <w:b/>
          <w:bCs/>
          <w:sz w:val="24"/>
          <w:szCs w:val="24"/>
        </w:rPr>
        <w:t>School</w:t>
      </w:r>
      <w:r w:rsidRPr="001671EA">
        <w:rPr>
          <w:rFonts w:asciiTheme="minorHAnsi" w:hAnsiTheme="minorHAnsi" w:cstheme="minorHAnsi"/>
          <w:b/>
          <w:bCs/>
          <w:spacing w:val="-20"/>
          <w:sz w:val="24"/>
          <w:szCs w:val="24"/>
        </w:rPr>
        <w:t xml:space="preserve"> </w:t>
      </w:r>
      <w:r w:rsidRPr="001671EA">
        <w:rPr>
          <w:rFonts w:asciiTheme="minorHAnsi" w:hAnsiTheme="minorHAnsi" w:cstheme="minorHAnsi"/>
          <w:b/>
          <w:bCs/>
          <w:sz w:val="24"/>
          <w:szCs w:val="24"/>
        </w:rPr>
        <w:t>of</w:t>
      </w:r>
      <w:r w:rsidRPr="001671EA">
        <w:rPr>
          <w:rFonts w:asciiTheme="minorHAnsi" w:hAnsiTheme="minorHAnsi" w:cstheme="minorHAnsi"/>
          <w:b/>
          <w:bCs/>
          <w:spacing w:val="-19"/>
          <w:sz w:val="24"/>
          <w:szCs w:val="24"/>
        </w:rPr>
        <w:t xml:space="preserve"> </w:t>
      </w:r>
      <w:r w:rsidRPr="001671EA">
        <w:rPr>
          <w:rFonts w:asciiTheme="minorHAnsi" w:hAnsiTheme="minorHAnsi" w:cstheme="minorHAnsi"/>
          <w:b/>
          <w:bCs/>
          <w:sz w:val="24"/>
          <w:szCs w:val="24"/>
        </w:rPr>
        <w:t>Education</w:t>
      </w:r>
      <w:r>
        <w:rPr>
          <w:rFonts w:asciiTheme="minorHAnsi" w:hAnsiTheme="minorHAnsi" w:cstheme="minorHAnsi"/>
          <w:b/>
          <w:bCs/>
          <w:sz w:val="24"/>
          <w:szCs w:val="24"/>
        </w:rPr>
        <w:t xml:space="preserve"> - </w:t>
      </w:r>
      <w:r w:rsidRPr="001671EA">
        <w:rPr>
          <w:rFonts w:asciiTheme="minorHAnsi" w:hAnsiTheme="minorHAnsi" w:cstheme="minorHAnsi"/>
          <w:b/>
          <w:bCs/>
          <w:spacing w:val="-4"/>
          <w:sz w:val="24"/>
          <w:szCs w:val="24"/>
        </w:rPr>
        <w:t>Professional</w:t>
      </w:r>
      <w:r w:rsidRPr="001671EA">
        <w:rPr>
          <w:rFonts w:asciiTheme="minorHAnsi" w:hAnsiTheme="minorHAnsi" w:cstheme="minorHAnsi"/>
          <w:b/>
          <w:bCs/>
          <w:spacing w:val="-10"/>
          <w:sz w:val="24"/>
          <w:szCs w:val="24"/>
        </w:rPr>
        <w:t xml:space="preserve"> </w:t>
      </w:r>
      <w:r w:rsidRPr="001671EA">
        <w:rPr>
          <w:rFonts w:asciiTheme="minorHAnsi" w:hAnsiTheme="minorHAnsi" w:cstheme="minorHAnsi"/>
          <w:b/>
          <w:bCs/>
          <w:spacing w:val="-4"/>
          <w:sz w:val="24"/>
          <w:szCs w:val="24"/>
        </w:rPr>
        <w:t>Behavior</w:t>
      </w:r>
      <w:r w:rsidRPr="001671EA">
        <w:rPr>
          <w:rFonts w:asciiTheme="minorHAnsi" w:hAnsiTheme="minorHAnsi" w:cstheme="minorHAnsi"/>
          <w:b/>
          <w:bCs/>
          <w:spacing w:val="-10"/>
          <w:sz w:val="24"/>
          <w:szCs w:val="24"/>
        </w:rPr>
        <w:t xml:space="preserve"> </w:t>
      </w:r>
      <w:r w:rsidRPr="001671EA">
        <w:rPr>
          <w:rFonts w:asciiTheme="minorHAnsi" w:hAnsiTheme="minorHAnsi" w:cstheme="minorHAnsi"/>
          <w:b/>
          <w:bCs/>
          <w:spacing w:val="-4"/>
          <w:sz w:val="24"/>
          <w:szCs w:val="24"/>
        </w:rPr>
        <w:t>Checklist</w:t>
      </w:r>
    </w:p>
    <w:p w14:paraId="54512B01" w14:textId="77777777" w:rsidR="001671EA" w:rsidRDefault="001671EA">
      <w:pPr>
        <w:spacing w:after="0"/>
        <w:rPr>
          <w:rFonts w:ascii="Arial" w:eastAsia="Arial" w:hAnsi="Arial" w:cs="Arial"/>
          <w:b/>
          <w:color w:val="4472C4"/>
          <w:sz w:val="24"/>
          <w:szCs w:val="24"/>
        </w:rPr>
      </w:pPr>
    </w:p>
    <w:tbl>
      <w:tblPr>
        <w:tblStyle w:val="a9"/>
        <w:tblW w:w="10935" w:type="dxa"/>
        <w:tblInd w:w="-7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5"/>
        <w:gridCol w:w="5610"/>
      </w:tblGrid>
      <w:tr w:rsidR="00424F25" w14:paraId="00C6979C" w14:textId="77777777">
        <w:tc>
          <w:tcPr>
            <w:tcW w:w="10935" w:type="dxa"/>
            <w:gridSpan w:val="2"/>
            <w:shd w:val="clear" w:color="auto" w:fill="D9D9D9"/>
            <w:vAlign w:val="bottom"/>
          </w:tcPr>
          <w:p w14:paraId="330FD0B6" w14:textId="77777777" w:rsidR="00424F25" w:rsidRDefault="00000000">
            <w:pPr>
              <w:widowControl w:val="0"/>
              <w:spacing w:line="225" w:lineRule="auto"/>
              <w:rPr>
                <w:rFonts w:ascii="Roboto" w:eastAsia="Roboto" w:hAnsi="Roboto" w:cs="Roboto"/>
                <w:b/>
                <w:sz w:val="18"/>
                <w:szCs w:val="18"/>
              </w:rPr>
            </w:pPr>
            <w:r>
              <w:rPr>
                <w:rFonts w:ascii="Roboto" w:eastAsia="Roboto" w:hAnsi="Roboto" w:cs="Roboto"/>
                <w:b/>
              </w:rPr>
              <w:t xml:space="preserve">Check one:    </w:t>
            </w:r>
            <w:r>
              <w:rPr>
                <w:rFonts w:ascii="Roboto" w:eastAsia="Roboto" w:hAnsi="Roboto" w:cs="Roboto"/>
              </w:rPr>
              <w:t xml:space="preserve"> _____Candidate  _____Instructor  _____Supervisor     ____Cooperating Teacher</w:t>
            </w:r>
          </w:p>
        </w:tc>
      </w:tr>
      <w:tr w:rsidR="00424F25" w14:paraId="66934CF3" w14:textId="77777777">
        <w:trPr>
          <w:trHeight w:val="420"/>
        </w:trPr>
        <w:tc>
          <w:tcPr>
            <w:tcW w:w="5325" w:type="dxa"/>
            <w:shd w:val="clear" w:color="auto" w:fill="auto"/>
            <w:tcMar>
              <w:top w:w="100" w:type="dxa"/>
              <w:left w:w="100" w:type="dxa"/>
              <w:bottom w:w="100" w:type="dxa"/>
              <w:right w:w="100" w:type="dxa"/>
            </w:tcMar>
          </w:tcPr>
          <w:p w14:paraId="5DB2E5B5" w14:textId="77777777" w:rsidR="00424F25" w:rsidRDefault="00000000">
            <w:pPr>
              <w:widowControl w:val="0"/>
              <w:spacing w:after="0" w:line="225" w:lineRule="auto"/>
              <w:rPr>
                <w:rFonts w:ascii="Roboto" w:eastAsia="Roboto" w:hAnsi="Roboto" w:cs="Roboto"/>
                <w:sz w:val="18"/>
                <w:szCs w:val="18"/>
              </w:rPr>
            </w:pPr>
            <w:r>
              <w:rPr>
                <w:rFonts w:ascii="Roboto" w:eastAsia="Roboto" w:hAnsi="Roboto" w:cs="Roboto"/>
                <w:b/>
              </w:rPr>
              <w:t xml:space="preserve">Candidate Name: </w:t>
            </w:r>
          </w:p>
        </w:tc>
        <w:tc>
          <w:tcPr>
            <w:tcW w:w="5610" w:type="dxa"/>
            <w:shd w:val="clear" w:color="auto" w:fill="auto"/>
            <w:tcMar>
              <w:top w:w="100" w:type="dxa"/>
              <w:left w:w="100" w:type="dxa"/>
              <w:bottom w:w="100" w:type="dxa"/>
              <w:right w:w="100" w:type="dxa"/>
            </w:tcMar>
          </w:tcPr>
          <w:p w14:paraId="332326C6" w14:textId="77777777" w:rsidR="00424F25" w:rsidRDefault="00000000">
            <w:pPr>
              <w:widowControl w:val="0"/>
              <w:spacing w:after="0" w:line="225" w:lineRule="auto"/>
              <w:rPr>
                <w:rFonts w:ascii="Roboto" w:eastAsia="Roboto" w:hAnsi="Roboto" w:cs="Roboto"/>
                <w:sz w:val="18"/>
                <w:szCs w:val="18"/>
              </w:rPr>
            </w:pPr>
            <w:r>
              <w:rPr>
                <w:rFonts w:ascii="Roboto" w:eastAsia="Roboto" w:hAnsi="Roboto" w:cs="Roboto"/>
                <w:b/>
              </w:rPr>
              <w:t xml:space="preserve">Evaluator Name:  </w:t>
            </w:r>
          </w:p>
        </w:tc>
      </w:tr>
      <w:tr w:rsidR="00424F25" w14:paraId="0BBE4400" w14:textId="77777777">
        <w:trPr>
          <w:trHeight w:val="420"/>
        </w:trPr>
        <w:tc>
          <w:tcPr>
            <w:tcW w:w="5325" w:type="dxa"/>
            <w:shd w:val="clear" w:color="auto" w:fill="FFF2CC"/>
            <w:tcMar>
              <w:top w:w="100" w:type="dxa"/>
              <w:left w:w="100" w:type="dxa"/>
              <w:bottom w:w="100" w:type="dxa"/>
              <w:right w:w="100" w:type="dxa"/>
            </w:tcMar>
          </w:tcPr>
          <w:p w14:paraId="3BFBEA02" w14:textId="77777777" w:rsidR="00424F25" w:rsidRDefault="00000000">
            <w:pPr>
              <w:widowControl w:val="0"/>
              <w:spacing w:after="0" w:line="225" w:lineRule="auto"/>
              <w:rPr>
                <w:rFonts w:ascii="Roboto" w:eastAsia="Roboto" w:hAnsi="Roboto" w:cs="Roboto"/>
                <w:b/>
              </w:rPr>
            </w:pPr>
            <w:r>
              <w:rPr>
                <w:rFonts w:ascii="Roboto" w:eastAsia="Roboto" w:hAnsi="Roboto" w:cs="Roboto"/>
                <w:b/>
              </w:rPr>
              <w:t xml:space="preserve">Candidate Signature:  </w:t>
            </w:r>
          </w:p>
        </w:tc>
        <w:tc>
          <w:tcPr>
            <w:tcW w:w="5610" w:type="dxa"/>
            <w:shd w:val="clear" w:color="auto" w:fill="FFF2CC"/>
            <w:tcMar>
              <w:top w:w="100" w:type="dxa"/>
              <w:left w:w="100" w:type="dxa"/>
              <w:bottom w:w="100" w:type="dxa"/>
              <w:right w:w="100" w:type="dxa"/>
            </w:tcMar>
          </w:tcPr>
          <w:p w14:paraId="4A4D1F80" w14:textId="77777777" w:rsidR="00424F25" w:rsidRDefault="00000000">
            <w:pPr>
              <w:widowControl w:val="0"/>
              <w:spacing w:after="0" w:line="225" w:lineRule="auto"/>
              <w:rPr>
                <w:rFonts w:ascii="Roboto" w:eastAsia="Roboto" w:hAnsi="Roboto" w:cs="Roboto"/>
                <w:b/>
              </w:rPr>
            </w:pPr>
            <w:r>
              <w:rPr>
                <w:rFonts w:ascii="Roboto" w:eastAsia="Roboto" w:hAnsi="Roboto" w:cs="Roboto"/>
                <w:b/>
              </w:rPr>
              <w:t xml:space="preserve">Evaluator Signature:  </w:t>
            </w:r>
          </w:p>
        </w:tc>
      </w:tr>
      <w:tr w:rsidR="00424F25" w14:paraId="253EF86E" w14:textId="77777777">
        <w:trPr>
          <w:trHeight w:val="420"/>
        </w:trPr>
        <w:tc>
          <w:tcPr>
            <w:tcW w:w="5325" w:type="dxa"/>
            <w:shd w:val="clear" w:color="auto" w:fill="D9D9D9"/>
            <w:vAlign w:val="bottom"/>
          </w:tcPr>
          <w:p w14:paraId="1D4366F4" w14:textId="77777777" w:rsidR="00424F25" w:rsidRDefault="00000000">
            <w:pPr>
              <w:widowControl w:val="0"/>
              <w:spacing w:after="0" w:line="225" w:lineRule="auto"/>
              <w:rPr>
                <w:rFonts w:ascii="Roboto" w:eastAsia="Roboto" w:hAnsi="Roboto" w:cs="Roboto"/>
              </w:rPr>
            </w:pPr>
            <w:r>
              <w:rPr>
                <w:rFonts w:ascii="Roboto" w:eastAsia="Roboto" w:hAnsi="Roboto" w:cs="Roboto"/>
                <w:b/>
              </w:rPr>
              <w:t>Date(s):   Midterm ____________   Final _____________</w:t>
            </w:r>
          </w:p>
        </w:tc>
        <w:tc>
          <w:tcPr>
            <w:tcW w:w="5610" w:type="dxa"/>
            <w:shd w:val="clear" w:color="auto" w:fill="D9D9D9"/>
            <w:vAlign w:val="bottom"/>
          </w:tcPr>
          <w:p w14:paraId="3DD165E6" w14:textId="77777777" w:rsidR="00424F25" w:rsidRDefault="00000000">
            <w:pPr>
              <w:widowControl w:val="0"/>
              <w:spacing w:after="0" w:line="225" w:lineRule="auto"/>
              <w:rPr>
                <w:rFonts w:ascii="Roboto" w:eastAsia="Roboto" w:hAnsi="Roboto" w:cs="Roboto"/>
                <w:sz w:val="18"/>
                <w:szCs w:val="18"/>
              </w:rPr>
            </w:pPr>
            <w:r>
              <w:rPr>
                <w:rFonts w:ascii="Roboto" w:eastAsia="Roboto" w:hAnsi="Roboto" w:cs="Roboto"/>
                <w:b/>
              </w:rPr>
              <w:t xml:space="preserve">Course Number and Name: </w:t>
            </w:r>
            <w:r>
              <w:rPr>
                <w:rFonts w:ascii="Roboto" w:eastAsia="Roboto" w:hAnsi="Roboto" w:cs="Roboto"/>
              </w:rPr>
              <w:t>EDU</w:t>
            </w:r>
          </w:p>
        </w:tc>
      </w:tr>
    </w:tbl>
    <w:p w14:paraId="7BCD5F8F" w14:textId="77777777" w:rsidR="00424F25" w:rsidRDefault="00424F25">
      <w:pPr>
        <w:widowControl w:val="0"/>
        <w:spacing w:after="0" w:line="240" w:lineRule="auto"/>
        <w:ind w:right="2166"/>
        <w:jc w:val="right"/>
        <w:rPr>
          <w:rFonts w:ascii="Roboto" w:eastAsia="Roboto" w:hAnsi="Roboto" w:cs="Roboto"/>
          <w:sz w:val="18"/>
          <w:szCs w:val="18"/>
        </w:rPr>
      </w:pPr>
    </w:p>
    <w:tbl>
      <w:tblPr>
        <w:tblStyle w:val="aa"/>
        <w:tblW w:w="10935"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60"/>
        <w:gridCol w:w="915"/>
        <w:gridCol w:w="855"/>
        <w:gridCol w:w="3105"/>
      </w:tblGrid>
      <w:tr w:rsidR="00424F25" w14:paraId="3A33B3EB" w14:textId="77777777">
        <w:trPr>
          <w:trHeight w:val="555"/>
        </w:trPr>
        <w:tc>
          <w:tcPr>
            <w:tcW w:w="6060" w:type="dxa"/>
            <w:shd w:val="clear" w:color="auto" w:fill="FCE5CD"/>
            <w:vAlign w:val="center"/>
          </w:tcPr>
          <w:p w14:paraId="10D7FBB8" w14:textId="77777777" w:rsidR="00424F25" w:rsidRDefault="00000000">
            <w:pPr>
              <w:widowControl w:val="0"/>
              <w:tabs>
                <w:tab w:val="left" w:pos="2275"/>
                <w:tab w:val="left" w:pos="2474"/>
                <w:tab w:val="left" w:pos="3715"/>
                <w:tab w:val="left" w:pos="3915"/>
                <w:tab w:val="left" w:pos="5153"/>
                <w:tab w:val="left" w:pos="5304"/>
                <w:tab w:val="left" w:pos="6596"/>
                <w:tab w:val="right" w:pos="6895"/>
              </w:tabs>
              <w:spacing w:after="0"/>
              <w:rPr>
                <w:rFonts w:ascii="Roboto" w:eastAsia="Roboto" w:hAnsi="Roboto" w:cs="Roboto"/>
                <w:b/>
                <w:color w:val="1A1924"/>
                <w:sz w:val="20"/>
                <w:szCs w:val="20"/>
              </w:rPr>
            </w:pPr>
            <w:r>
              <w:rPr>
                <w:rFonts w:ascii="Roboto" w:eastAsia="Roboto" w:hAnsi="Roboto" w:cs="Roboto"/>
                <w:b/>
                <w:color w:val="1A1924"/>
                <w:sz w:val="20"/>
                <w:szCs w:val="20"/>
              </w:rPr>
              <w:t xml:space="preserve">              Never  - Seldom - Sometimes - Often - Consistently</w:t>
            </w:r>
          </w:p>
          <w:p w14:paraId="48E0849B" w14:textId="77777777" w:rsidR="00424F25" w:rsidRDefault="00000000">
            <w:pPr>
              <w:widowControl w:val="0"/>
              <w:tabs>
                <w:tab w:val="left" w:pos="2275"/>
                <w:tab w:val="left" w:pos="2474"/>
                <w:tab w:val="left" w:pos="3715"/>
                <w:tab w:val="left" w:pos="3915"/>
                <w:tab w:val="left" w:pos="5153"/>
                <w:tab w:val="left" w:pos="5304"/>
                <w:tab w:val="left" w:pos="6596"/>
                <w:tab w:val="right" w:pos="6895"/>
              </w:tabs>
              <w:spacing w:after="0" w:line="230" w:lineRule="auto"/>
              <w:ind w:left="114" w:right="175"/>
              <w:rPr>
                <w:rFonts w:ascii="Roboto" w:eastAsia="Roboto" w:hAnsi="Roboto" w:cs="Roboto"/>
                <w:b/>
              </w:rPr>
            </w:pPr>
            <w:r>
              <w:rPr>
                <w:rFonts w:ascii="Roboto" w:eastAsia="Roboto" w:hAnsi="Roboto" w:cs="Roboto"/>
                <w:b/>
                <w:sz w:val="18"/>
                <w:szCs w:val="18"/>
              </w:rPr>
              <w:t xml:space="preserve">                     1                2                    3                  4                5</w:t>
            </w:r>
          </w:p>
        </w:tc>
        <w:tc>
          <w:tcPr>
            <w:tcW w:w="915" w:type="dxa"/>
            <w:shd w:val="clear" w:color="auto" w:fill="FCE5CD"/>
            <w:vAlign w:val="center"/>
          </w:tcPr>
          <w:p w14:paraId="684C0214" w14:textId="77777777" w:rsidR="00424F25" w:rsidRDefault="00000000">
            <w:pPr>
              <w:widowControl w:val="0"/>
              <w:spacing w:after="0" w:line="225" w:lineRule="auto"/>
              <w:jc w:val="center"/>
              <w:rPr>
                <w:rFonts w:ascii="Roboto" w:eastAsia="Roboto" w:hAnsi="Roboto" w:cs="Roboto"/>
                <w:b/>
                <w:sz w:val="18"/>
                <w:szCs w:val="18"/>
              </w:rPr>
            </w:pPr>
            <w:r>
              <w:rPr>
                <w:rFonts w:ascii="Roboto" w:eastAsia="Roboto" w:hAnsi="Roboto" w:cs="Roboto"/>
                <w:b/>
                <w:sz w:val="18"/>
                <w:szCs w:val="18"/>
              </w:rPr>
              <w:t>Score MIDTERM</w:t>
            </w:r>
          </w:p>
        </w:tc>
        <w:tc>
          <w:tcPr>
            <w:tcW w:w="855" w:type="dxa"/>
            <w:shd w:val="clear" w:color="auto" w:fill="FCE5CD"/>
            <w:vAlign w:val="center"/>
          </w:tcPr>
          <w:p w14:paraId="46F895F4" w14:textId="77777777" w:rsidR="00424F25" w:rsidRDefault="00000000">
            <w:pPr>
              <w:widowControl w:val="0"/>
              <w:spacing w:after="0" w:line="225" w:lineRule="auto"/>
              <w:jc w:val="center"/>
              <w:rPr>
                <w:rFonts w:ascii="Roboto" w:eastAsia="Roboto" w:hAnsi="Roboto" w:cs="Roboto"/>
                <w:b/>
                <w:sz w:val="18"/>
                <w:szCs w:val="18"/>
              </w:rPr>
            </w:pPr>
            <w:r>
              <w:rPr>
                <w:rFonts w:ascii="Roboto" w:eastAsia="Roboto" w:hAnsi="Roboto" w:cs="Roboto"/>
                <w:b/>
                <w:sz w:val="18"/>
                <w:szCs w:val="18"/>
              </w:rPr>
              <w:t>Score FINAL</w:t>
            </w:r>
          </w:p>
        </w:tc>
        <w:tc>
          <w:tcPr>
            <w:tcW w:w="3105" w:type="dxa"/>
            <w:shd w:val="clear" w:color="auto" w:fill="FCE5CD"/>
            <w:vAlign w:val="center"/>
          </w:tcPr>
          <w:p w14:paraId="499D7F91" w14:textId="77777777" w:rsidR="00424F25" w:rsidRDefault="00000000">
            <w:pPr>
              <w:widowControl w:val="0"/>
              <w:spacing w:after="0" w:line="240" w:lineRule="auto"/>
              <w:jc w:val="center"/>
              <w:rPr>
                <w:rFonts w:ascii="Roboto" w:eastAsia="Roboto" w:hAnsi="Roboto" w:cs="Roboto"/>
                <w:b/>
                <w:sz w:val="18"/>
                <w:szCs w:val="18"/>
              </w:rPr>
            </w:pPr>
            <w:r>
              <w:rPr>
                <w:rFonts w:ascii="Roboto" w:eastAsia="Roboto" w:hAnsi="Roboto" w:cs="Roboto"/>
                <w:b/>
                <w:sz w:val="18"/>
                <w:szCs w:val="18"/>
              </w:rPr>
              <w:t>Comments</w:t>
            </w:r>
          </w:p>
        </w:tc>
      </w:tr>
      <w:tr w:rsidR="00424F25" w14:paraId="54D3A897" w14:textId="77777777">
        <w:trPr>
          <w:trHeight w:val="468"/>
        </w:trPr>
        <w:tc>
          <w:tcPr>
            <w:tcW w:w="6060" w:type="dxa"/>
            <w:shd w:val="clear" w:color="auto" w:fill="FFFFFF"/>
          </w:tcPr>
          <w:p w14:paraId="6C8A1AD5" w14:textId="77777777" w:rsidR="00424F25" w:rsidRDefault="00000000">
            <w:pPr>
              <w:widowControl w:val="0"/>
              <w:spacing w:after="0" w:line="225" w:lineRule="auto"/>
              <w:ind w:left="114"/>
              <w:rPr>
                <w:rFonts w:ascii="Roboto" w:eastAsia="Roboto" w:hAnsi="Roboto" w:cs="Roboto"/>
                <w:sz w:val="18"/>
                <w:szCs w:val="18"/>
              </w:rPr>
            </w:pPr>
            <w:r>
              <w:rPr>
                <w:rFonts w:ascii="Roboto" w:eastAsia="Roboto" w:hAnsi="Roboto" w:cs="Roboto"/>
                <w:sz w:val="18"/>
                <w:szCs w:val="18"/>
              </w:rPr>
              <w:t xml:space="preserve">  1. Communicates effectively in oral form</w:t>
            </w:r>
          </w:p>
        </w:tc>
        <w:tc>
          <w:tcPr>
            <w:tcW w:w="915" w:type="dxa"/>
          </w:tcPr>
          <w:p w14:paraId="09343CC4" w14:textId="77777777" w:rsidR="00424F25" w:rsidRDefault="00424F25">
            <w:pPr>
              <w:widowControl w:val="0"/>
              <w:spacing w:after="0" w:line="225" w:lineRule="auto"/>
              <w:ind w:left="114"/>
              <w:rPr>
                <w:rFonts w:ascii="Roboto" w:eastAsia="Roboto" w:hAnsi="Roboto" w:cs="Roboto"/>
                <w:b/>
                <w:sz w:val="18"/>
                <w:szCs w:val="18"/>
              </w:rPr>
            </w:pPr>
          </w:p>
        </w:tc>
        <w:tc>
          <w:tcPr>
            <w:tcW w:w="855" w:type="dxa"/>
          </w:tcPr>
          <w:p w14:paraId="340BE785" w14:textId="77777777" w:rsidR="00424F25" w:rsidRDefault="00424F25">
            <w:pPr>
              <w:widowControl w:val="0"/>
              <w:spacing w:after="0" w:line="225" w:lineRule="auto"/>
              <w:ind w:left="114"/>
              <w:rPr>
                <w:rFonts w:ascii="Roboto" w:eastAsia="Roboto" w:hAnsi="Roboto" w:cs="Roboto"/>
                <w:b/>
                <w:sz w:val="18"/>
                <w:szCs w:val="18"/>
              </w:rPr>
            </w:pPr>
          </w:p>
        </w:tc>
        <w:tc>
          <w:tcPr>
            <w:tcW w:w="3105" w:type="dxa"/>
          </w:tcPr>
          <w:p w14:paraId="47BDBB9F" w14:textId="77777777" w:rsidR="00424F25" w:rsidRDefault="00424F25">
            <w:pPr>
              <w:widowControl w:val="0"/>
              <w:spacing w:after="0" w:line="240" w:lineRule="auto"/>
              <w:rPr>
                <w:rFonts w:ascii="Roboto" w:eastAsia="Roboto" w:hAnsi="Roboto" w:cs="Roboto"/>
                <w:sz w:val="18"/>
                <w:szCs w:val="18"/>
              </w:rPr>
            </w:pPr>
          </w:p>
        </w:tc>
      </w:tr>
      <w:tr w:rsidR="00424F25" w14:paraId="16DAD89C" w14:textId="77777777">
        <w:trPr>
          <w:trHeight w:val="468"/>
        </w:trPr>
        <w:tc>
          <w:tcPr>
            <w:tcW w:w="6060" w:type="dxa"/>
          </w:tcPr>
          <w:p w14:paraId="56F77CED" w14:textId="77777777" w:rsidR="00424F25" w:rsidRDefault="00000000">
            <w:pPr>
              <w:widowControl w:val="0"/>
              <w:spacing w:after="0" w:line="225" w:lineRule="auto"/>
              <w:ind w:left="114"/>
              <w:rPr>
                <w:rFonts w:ascii="Roboto" w:eastAsia="Roboto" w:hAnsi="Roboto" w:cs="Roboto"/>
                <w:sz w:val="18"/>
                <w:szCs w:val="18"/>
              </w:rPr>
            </w:pPr>
            <w:r>
              <w:rPr>
                <w:rFonts w:ascii="Roboto" w:eastAsia="Roboto" w:hAnsi="Roboto" w:cs="Roboto"/>
                <w:sz w:val="18"/>
                <w:szCs w:val="18"/>
              </w:rPr>
              <w:t xml:space="preserve">  2. Communicates effectively in written form</w:t>
            </w:r>
          </w:p>
        </w:tc>
        <w:tc>
          <w:tcPr>
            <w:tcW w:w="915" w:type="dxa"/>
          </w:tcPr>
          <w:p w14:paraId="6F80624B" w14:textId="77777777" w:rsidR="00424F25" w:rsidRDefault="00424F25">
            <w:pPr>
              <w:widowControl w:val="0"/>
              <w:spacing w:line="225" w:lineRule="auto"/>
              <w:ind w:left="114"/>
              <w:rPr>
                <w:rFonts w:ascii="Roboto" w:eastAsia="Roboto" w:hAnsi="Roboto" w:cs="Roboto"/>
                <w:b/>
                <w:sz w:val="18"/>
                <w:szCs w:val="18"/>
              </w:rPr>
            </w:pPr>
          </w:p>
        </w:tc>
        <w:tc>
          <w:tcPr>
            <w:tcW w:w="855" w:type="dxa"/>
          </w:tcPr>
          <w:p w14:paraId="2B47BB0D" w14:textId="77777777" w:rsidR="00424F25" w:rsidRDefault="00424F25">
            <w:pPr>
              <w:widowControl w:val="0"/>
              <w:spacing w:line="225" w:lineRule="auto"/>
              <w:ind w:left="114"/>
              <w:rPr>
                <w:rFonts w:ascii="Roboto" w:eastAsia="Roboto" w:hAnsi="Roboto" w:cs="Roboto"/>
                <w:b/>
                <w:sz w:val="18"/>
                <w:szCs w:val="18"/>
              </w:rPr>
            </w:pPr>
          </w:p>
        </w:tc>
        <w:tc>
          <w:tcPr>
            <w:tcW w:w="3105" w:type="dxa"/>
          </w:tcPr>
          <w:p w14:paraId="79DFB976" w14:textId="77777777" w:rsidR="00424F25" w:rsidRDefault="00424F25">
            <w:pPr>
              <w:widowControl w:val="0"/>
              <w:spacing w:line="240" w:lineRule="auto"/>
              <w:rPr>
                <w:rFonts w:ascii="Roboto" w:eastAsia="Roboto" w:hAnsi="Roboto" w:cs="Roboto"/>
                <w:sz w:val="18"/>
                <w:szCs w:val="18"/>
              </w:rPr>
            </w:pPr>
          </w:p>
        </w:tc>
      </w:tr>
      <w:tr w:rsidR="00424F25" w14:paraId="169F34DB" w14:textId="77777777">
        <w:trPr>
          <w:trHeight w:val="468"/>
        </w:trPr>
        <w:tc>
          <w:tcPr>
            <w:tcW w:w="6060" w:type="dxa"/>
          </w:tcPr>
          <w:p w14:paraId="64B48BFF"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3. Works collaboratively and cooperatively with partner and in groups</w:t>
            </w:r>
          </w:p>
        </w:tc>
        <w:tc>
          <w:tcPr>
            <w:tcW w:w="915" w:type="dxa"/>
          </w:tcPr>
          <w:p w14:paraId="7D6B9FBB"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24DBD0EE"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1FEB0804" w14:textId="77777777" w:rsidR="00424F25" w:rsidRDefault="00424F25">
            <w:pPr>
              <w:widowControl w:val="0"/>
              <w:spacing w:line="240" w:lineRule="auto"/>
              <w:rPr>
                <w:rFonts w:ascii="Roboto" w:eastAsia="Roboto" w:hAnsi="Roboto" w:cs="Roboto"/>
                <w:sz w:val="18"/>
                <w:szCs w:val="18"/>
              </w:rPr>
            </w:pPr>
          </w:p>
        </w:tc>
      </w:tr>
      <w:tr w:rsidR="00424F25" w14:paraId="58FC7A6F" w14:textId="77777777">
        <w:trPr>
          <w:trHeight w:val="468"/>
        </w:trPr>
        <w:tc>
          <w:tcPr>
            <w:tcW w:w="6060" w:type="dxa"/>
          </w:tcPr>
          <w:p w14:paraId="74BB8042"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4. Responds favorably to suggestions for improvement</w:t>
            </w:r>
          </w:p>
        </w:tc>
        <w:tc>
          <w:tcPr>
            <w:tcW w:w="915" w:type="dxa"/>
          </w:tcPr>
          <w:p w14:paraId="583467D9"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6D80E40B"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04B96FA3" w14:textId="77777777" w:rsidR="00424F25" w:rsidRDefault="00424F25">
            <w:pPr>
              <w:widowControl w:val="0"/>
              <w:spacing w:line="240" w:lineRule="auto"/>
              <w:rPr>
                <w:rFonts w:ascii="Roboto" w:eastAsia="Roboto" w:hAnsi="Roboto" w:cs="Roboto"/>
                <w:sz w:val="18"/>
                <w:szCs w:val="18"/>
              </w:rPr>
            </w:pPr>
          </w:p>
        </w:tc>
      </w:tr>
      <w:tr w:rsidR="00424F25" w14:paraId="2B4A9173" w14:textId="77777777">
        <w:trPr>
          <w:trHeight w:val="468"/>
        </w:trPr>
        <w:tc>
          <w:tcPr>
            <w:tcW w:w="6060" w:type="dxa"/>
          </w:tcPr>
          <w:p w14:paraId="68F1D355"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5. Acts with poise, mature judgment, fairness, and self-control</w:t>
            </w:r>
          </w:p>
        </w:tc>
        <w:tc>
          <w:tcPr>
            <w:tcW w:w="915" w:type="dxa"/>
          </w:tcPr>
          <w:p w14:paraId="20454A02"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1D34F84F"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1426B06A" w14:textId="77777777" w:rsidR="00424F25" w:rsidRDefault="00424F25">
            <w:pPr>
              <w:widowControl w:val="0"/>
              <w:spacing w:line="240" w:lineRule="auto"/>
              <w:rPr>
                <w:rFonts w:ascii="Roboto" w:eastAsia="Roboto" w:hAnsi="Roboto" w:cs="Roboto"/>
                <w:sz w:val="18"/>
                <w:szCs w:val="18"/>
              </w:rPr>
            </w:pPr>
          </w:p>
        </w:tc>
      </w:tr>
      <w:tr w:rsidR="00424F25" w14:paraId="7E250BFC" w14:textId="77777777">
        <w:trPr>
          <w:trHeight w:val="468"/>
        </w:trPr>
        <w:tc>
          <w:tcPr>
            <w:tcW w:w="6060" w:type="dxa"/>
          </w:tcPr>
          <w:p w14:paraId="66BAB26E" w14:textId="77777777" w:rsidR="00424F25" w:rsidRDefault="00000000">
            <w:pPr>
              <w:widowControl w:val="0"/>
              <w:spacing w:after="0" w:line="227" w:lineRule="auto"/>
              <w:ind w:left="114"/>
              <w:rPr>
                <w:rFonts w:ascii="Roboto" w:eastAsia="Roboto" w:hAnsi="Roboto" w:cs="Roboto"/>
                <w:sz w:val="18"/>
                <w:szCs w:val="18"/>
              </w:rPr>
            </w:pPr>
            <w:r>
              <w:rPr>
                <w:rFonts w:ascii="Roboto" w:eastAsia="Roboto" w:hAnsi="Roboto" w:cs="Roboto"/>
                <w:sz w:val="18"/>
                <w:szCs w:val="18"/>
              </w:rPr>
              <w:t xml:space="preserve">  6. Demonstrates good listening skills</w:t>
            </w:r>
          </w:p>
        </w:tc>
        <w:tc>
          <w:tcPr>
            <w:tcW w:w="915" w:type="dxa"/>
          </w:tcPr>
          <w:p w14:paraId="235C1502" w14:textId="77777777" w:rsidR="00424F25" w:rsidRDefault="00424F25">
            <w:pPr>
              <w:widowControl w:val="0"/>
              <w:spacing w:line="227" w:lineRule="auto"/>
              <w:ind w:left="114"/>
              <w:rPr>
                <w:rFonts w:ascii="Roboto" w:eastAsia="Roboto" w:hAnsi="Roboto" w:cs="Roboto"/>
                <w:b/>
                <w:sz w:val="18"/>
                <w:szCs w:val="18"/>
              </w:rPr>
            </w:pPr>
          </w:p>
        </w:tc>
        <w:tc>
          <w:tcPr>
            <w:tcW w:w="855" w:type="dxa"/>
          </w:tcPr>
          <w:p w14:paraId="1E9EA88C" w14:textId="77777777" w:rsidR="00424F25" w:rsidRDefault="00424F25">
            <w:pPr>
              <w:widowControl w:val="0"/>
              <w:spacing w:line="227" w:lineRule="auto"/>
              <w:ind w:left="114"/>
              <w:rPr>
                <w:rFonts w:ascii="Roboto" w:eastAsia="Roboto" w:hAnsi="Roboto" w:cs="Roboto"/>
                <w:b/>
                <w:sz w:val="18"/>
                <w:szCs w:val="18"/>
              </w:rPr>
            </w:pPr>
          </w:p>
        </w:tc>
        <w:tc>
          <w:tcPr>
            <w:tcW w:w="3105" w:type="dxa"/>
          </w:tcPr>
          <w:p w14:paraId="47B4CCE3" w14:textId="77777777" w:rsidR="00424F25" w:rsidRDefault="00424F25">
            <w:pPr>
              <w:widowControl w:val="0"/>
              <w:spacing w:line="240" w:lineRule="auto"/>
              <w:rPr>
                <w:rFonts w:ascii="Roboto" w:eastAsia="Roboto" w:hAnsi="Roboto" w:cs="Roboto"/>
                <w:sz w:val="18"/>
                <w:szCs w:val="18"/>
              </w:rPr>
            </w:pPr>
          </w:p>
        </w:tc>
      </w:tr>
      <w:tr w:rsidR="00424F25" w14:paraId="68F90F06" w14:textId="77777777">
        <w:trPr>
          <w:trHeight w:val="468"/>
        </w:trPr>
        <w:tc>
          <w:tcPr>
            <w:tcW w:w="6060" w:type="dxa"/>
          </w:tcPr>
          <w:p w14:paraId="6E49B57C"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7. Demonstrates ability to respond and adapt to changing situations.</w:t>
            </w:r>
          </w:p>
        </w:tc>
        <w:tc>
          <w:tcPr>
            <w:tcW w:w="915" w:type="dxa"/>
          </w:tcPr>
          <w:p w14:paraId="1CC44851"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3116FF0D"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5A437554" w14:textId="77777777" w:rsidR="00424F25" w:rsidRDefault="00424F25">
            <w:pPr>
              <w:widowControl w:val="0"/>
              <w:spacing w:line="240" w:lineRule="auto"/>
              <w:rPr>
                <w:rFonts w:ascii="Roboto" w:eastAsia="Roboto" w:hAnsi="Roboto" w:cs="Roboto"/>
                <w:sz w:val="18"/>
                <w:szCs w:val="18"/>
              </w:rPr>
            </w:pPr>
          </w:p>
        </w:tc>
      </w:tr>
      <w:tr w:rsidR="00424F25" w14:paraId="021BB935" w14:textId="77777777">
        <w:trPr>
          <w:trHeight w:val="468"/>
        </w:trPr>
        <w:tc>
          <w:tcPr>
            <w:tcW w:w="6060" w:type="dxa"/>
          </w:tcPr>
          <w:p w14:paraId="35C24E85"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8. Is punctual and regular in attendance</w:t>
            </w:r>
          </w:p>
        </w:tc>
        <w:tc>
          <w:tcPr>
            <w:tcW w:w="915" w:type="dxa"/>
          </w:tcPr>
          <w:p w14:paraId="7A4B0906"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2BA61AAD"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1E5A1D1E" w14:textId="77777777" w:rsidR="00424F25" w:rsidRDefault="00424F25">
            <w:pPr>
              <w:widowControl w:val="0"/>
              <w:spacing w:line="240" w:lineRule="auto"/>
              <w:rPr>
                <w:rFonts w:ascii="Roboto" w:eastAsia="Roboto" w:hAnsi="Roboto" w:cs="Roboto"/>
                <w:sz w:val="18"/>
                <w:szCs w:val="18"/>
              </w:rPr>
            </w:pPr>
          </w:p>
        </w:tc>
      </w:tr>
      <w:tr w:rsidR="00424F25" w14:paraId="0677EB24" w14:textId="77777777">
        <w:trPr>
          <w:trHeight w:val="468"/>
        </w:trPr>
        <w:tc>
          <w:tcPr>
            <w:tcW w:w="6060" w:type="dxa"/>
          </w:tcPr>
          <w:p w14:paraId="7C9CC74B"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9. Sets appropriate priorities</w:t>
            </w:r>
          </w:p>
        </w:tc>
        <w:tc>
          <w:tcPr>
            <w:tcW w:w="915" w:type="dxa"/>
          </w:tcPr>
          <w:p w14:paraId="25968C6D"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1B95E587"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60931ACC" w14:textId="77777777" w:rsidR="00424F25" w:rsidRDefault="00424F25">
            <w:pPr>
              <w:widowControl w:val="0"/>
              <w:spacing w:line="240" w:lineRule="auto"/>
              <w:rPr>
                <w:rFonts w:ascii="Roboto" w:eastAsia="Roboto" w:hAnsi="Roboto" w:cs="Roboto"/>
                <w:sz w:val="18"/>
                <w:szCs w:val="18"/>
              </w:rPr>
            </w:pPr>
          </w:p>
        </w:tc>
      </w:tr>
      <w:tr w:rsidR="00424F25" w14:paraId="35CAE281" w14:textId="77777777">
        <w:trPr>
          <w:trHeight w:val="468"/>
        </w:trPr>
        <w:tc>
          <w:tcPr>
            <w:tcW w:w="6060" w:type="dxa"/>
          </w:tcPr>
          <w:p w14:paraId="41846E30"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10. Meets deadlines</w:t>
            </w:r>
          </w:p>
        </w:tc>
        <w:tc>
          <w:tcPr>
            <w:tcW w:w="915" w:type="dxa"/>
          </w:tcPr>
          <w:p w14:paraId="1084046D" w14:textId="77777777" w:rsidR="00424F25" w:rsidRDefault="00424F25">
            <w:pPr>
              <w:widowControl w:val="0"/>
              <w:spacing w:before="1" w:line="240" w:lineRule="auto"/>
              <w:ind w:left="114"/>
              <w:rPr>
                <w:rFonts w:ascii="Roboto" w:eastAsia="Roboto" w:hAnsi="Roboto" w:cs="Roboto"/>
                <w:b/>
                <w:sz w:val="18"/>
                <w:szCs w:val="18"/>
              </w:rPr>
            </w:pPr>
          </w:p>
        </w:tc>
        <w:tc>
          <w:tcPr>
            <w:tcW w:w="855" w:type="dxa"/>
          </w:tcPr>
          <w:p w14:paraId="33AA8D09" w14:textId="77777777" w:rsidR="00424F25" w:rsidRDefault="00424F25">
            <w:pPr>
              <w:widowControl w:val="0"/>
              <w:spacing w:before="1" w:line="240" w:lineRule="auto"/>
              <w:ind w:left="114"/>
              <w:rPr>
                <w:rFonts w:ascii="Roboto" w:eastAsia="Roboto" w:hAnsi="Roboto" w:cs="Roboto"/>
                <w:b/>
                <w:sz w:val="18"/>
                <w:szCs w:val="18"/>
              </w:rPr>
            </w:pPr>
          </w:p>
        </w:tc>
        <w:tc>
          <w:tcPr>
            <w:tcW w:w="3105" w:type="dxa"/>
          </w:tcPr>
          <w:p w14:paraId="30F15807" w14:textId="77777777" w:rsidR="00424F25" w:rsidRDefault="00424F25">
            <w:pPr>
              <w:widowControl w:val="0"/>
              <w:spacing w:line="240" w:lineRule="auto"/>
              <w:rPr>
                <w:rFonts w:ascii="Roboto" w:eastAsia="Roboto" w:hAnsi="Roboto" w:cs="Roboto"/>
                <w:sz w:val="18"/>
                <w:szCs w:val="18"/>
              </w:rPr>
            </w:pPr>
          </w:p>
        </w:tc>
      </w:tr>
      <w:tr w:rsidR="00424F25" w14:paraId="3C102D96" w14:textId="77777777">
        <w:trPr>
          <w:trHeight w:val="468"/>
        </w:trPr>
        <w:tc>
          <w:tcPr>
            <w:tcW w:w="6060" w:type="dxa"/>
          </w:tcPr>
          <w:p w14:paraId="43604029"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11. Demonstrates a willingness to learn</w:t>
            </w:r>
          </w:p>
        </w:tc>
        <w:tc>
          <w:tcPr>
            <w:tcW w:w="915" w:type="dxa"/>
          </w:tcPr>
          <w:p w14:paraId="5E8A41CE"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790B5EAA"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443B9000" w14:textId="77777777" w:rsidR="00424F25" w:rsidRDefault="00424F25">
            <w:pPr>
              <w:widowControl w:val="0"/>
              <w:spacing w:line="240" w:lineRule="auto"/>
              <w:rPr>
                <w:rFonts w:ascii="Roboto" w:eastAsia="Roboto" w:hAnsi="Roboto" w:cs="Roboto"/>
                <w:sz w:val="18"/>
                <w:szCs w:val="18"/>
              </w:rPr>
            </w:pPr>
          </w:p>
        </w:tc>
      </w:tr>
      <w:tr w:rsidR="00424F25" w14:paraId="462655F7" w14:textId="77777777">
        <w:trPr>
          <w:trHeight w:val="468"/>
        </w:trPr>
        <w:tc>
          <w:tcPr>
            <w:tcW w:w="6060" w:type="dxa"/>
          </w:tcPr>
          <w:p w14:paraId="53B1A84F" w14:textId="77777777" w:rsidR="00424F25" w:rsidRDefault="00000000">
            <w:pPr>
              <w:widowControl w:val="0"/>
              <w:spacing w:after="0" w:line="225" w:lineRule="auto"/>
              <w:ind w:left="114"/>
              <w:rPr>
                <w:rFonts w:ascii="Roboto" w:eastAsia="Roboto" w:hAnsi="Roboto" w:cs="Roboto"/>
                <w:sz w:val="18"/>
                <w:szCs w:val="18"/>
              </w:rPr>
            </w:pPr>
            <w:r>
              <w:rPr>
                <w:rFonts w:ascii="Roboto" w:eastAsia="Roboto" w:hAnsi="Roboto" w:cs="Roboto"/>
                <w:sz w:val="18"/>
                <w:szCs w:val="18"/>
              </w:rPr>
              <w:t>12. Exhibits the ability to make effective and timely decisions</w:t>
            </w:r>
          </w:p>
          <w:p w14:paraId="6192D037" w14:textId="77777777" w:rsidR="00424F25" w:rsidRDefault="00424F25">
            <w:pPr>
              <w:widowControl w:val="0"/>
              <w:tabs>
                <w:tab w:val="left" w:pos="2275"/>
                <w:tab w:val="left" w:pos="2474"/>
                <w:tab w:val="left" w:pos="3715"/>
                <w:tab w:val="left" w:pos="3915"/>
                <w:tab w:val="left" w:pos="5153"/>
                <w:tab w:val="left" w:pos="5304"/>
                <w:tab w:val="left" w:pos="6596"/>
                <w:tab w:val="right" w:pos="6895"/>
              </w:tabs>
              <w:spacing w:after="0" w:line="230" w:lineRule="auto"/>
              <w:ind w:right="175"/>
              <w:rPr>
                <w:rFonts w:ascii="Roboto" w:eastAsia="Roboto" w:hAnsi="Roboto" w:cs="Roboto"/>
                <w:sz w:val="18"/>
                <w:szCs w:val="18"/>
              </w:rPr>
            </w:pPr>
          </w:p>
        </w:tc>
        <w:tc>
          <w:tcPr>
            <w:tcW w:w="915" w:type="dxa"/>
          </w:tcPr>
          <w:p w14:paraId="584AAEF0" w14:textId="77777777" w:rsidR="00424F25" w:rsidRDefault="00424F25">
            <w:pPr>
              <w:widowControl w:val="0"/>
              <w:spacing w:line="225" w:lineRule="auto"/>
              <w:ind w:left="114"/>
              <w:rPr>
                <w:rFonts w:ascii="Roboto" w:eastAsia="Roboto" w:hAnsi="Roboto" w:cs="Roboto"/>
                <w:b/>
                <w:sz w:val="18"/>
                <w:szCs w:val="18"/>
              </w:rPr>
            </w:pPr>
          </w:p>
        </w:tc>
        <w:tc>
          <w:tcPr>
            <w:tcW w:w="855" w:type="dxa"/>
          </w:tcPr>
          <w:p w14:paraId="442608AD" w14:textId="77777777" w:rsidR="00424F25" w:rsidRDefault="00424F25">
            <w:pPr>
              <w:widowControl w:val="0"/>
              <w:spacing w:line="225" w:lineRule="auto"/>
              <w:ind w:left="114"/>
              <w:rPr>
                <w:rFonts w:ascii="Roboto" w:eastAsia="Roboto" w:hAnsi="Roboto" w:cs="Roboto"/>
                <w:b/>
                <w:sz w:val="18"/>
                <w:szCs w:val="18"/>
              </w:rPr>
            </w:pPr>
          </w:p>
        </w:tc>
        <w:tc>
          <w:tcPr>
            <w:tcW w:w="3105" w:type="dxa"/>
          </w:tcPr>
          <w:p w14:paraId="0227A660" w14:textId="77777777" w:rsidR="00424F25" w:rsidRDefault="00424F25">
            <w:pPr>
              <w:widowControl w:val="0"/>
              <w:spacing w:line="240" w:lineRule="auto"/>
              <w:rPr>
                <w:rFonts w:ascii="Roboto" w:eastAsia="Roboto" w:hAnsi="Roboto" w:cs="Roboto"/>
                <w:sz w:val="18"/>
                <w:szCs w:val="18"/>
              </w:rPr>
            </w:pPr>
          </w:p>
        </w:tc>
      </w:tr>
      <w:tr w:rsidR="00424F25" w14:paraId="3796F48A" w14:textId="77777777">
        <w:trPr>
          <w:trHeight w:val="468"/>
        </w:trPr>
        <w:tc>
          <w:tcPr>
            <w:tcW w:w="6060" w:type="dxa"/>
          </w:tcPr>
          <w:p w14:paraId="47BCBB33" w14:textId="77777777" w:rsidR="00424F25" w:rsidRDefault="00000000">
            <w:pPr>
              <w:widowControl w:val="0"/>
              <w:spacing w:after="0" w:line="225" w:lineRule="auto"/>
              <w:ind w:left="114"/>
              <w:rPr>
                <w:rFonts w:ascii="Roboto" w:eastAsia="Roboto" w:hAnsi="Roboto" w:cs="Roboto"/>
                <w:sz w:val="18"/>
                <w:szCs w:val="18"/>
              </w:rPr>
            </w:pPr>
            <w:r>
              <w:rPr>
                <w:rFonts w:ascii="Roboto" w:eastAsia="Roboto" w:hAnsi="Roboto" w:cs="Roboto"/>
                <w:sz w:val="18"/>
                <w:szCs w:val="18"/>
              </w:rPr>
              <w:t>13. Strives continually for professional growth and development</w:t>
            </w:r>
          </w:p>
        </w:tc>
        <w:tc>
          <w:tcPr>
            <w:tcW w:w="915" w:type="dxa"/>
          </w:tcPr>
          <w:p w14:paraId="2E667589" w14:textId="77777777" w:rsidR="00424F25" w:rsidRDefault="00424F25">
            <w:pPr>
              <w:widowControl w:val="0"/>
              <w:spacing w:line="225" w:lineRule="auto"/>
              <w:ind w:left="114"/>
              <w:rPr>
                <w:rFonts w:ascii="Roboto" w:eastAsia="Roboto" w:hAnsi="Roboto" w:cs="Roboto"/>
                <w:b/>
                <w:sz w:val="18"/>
                <w:szCs w:val="18"/>
              </w:rPr>
            </w:pPr>
          </w:p>
        </w:tc>
        <w:tc>
          <w:tcPr>
            <w:tcW w:w="855" w:type="dxa"/>
          </w:tcPr>
          <w:p w14:paraId="2BB7D2BA" w14:textId="77777777" w:rsidR="00424F25" w:rsidRDefault="00424F25">
            <w:pPr>
              <w:widowControl w:val="0"/>
              <w:spacing w:line="225" w:lineRule="auto"/>
              <w:ind w:left="114"/>
              <w:rPr>
                <w:rFonts w:ascii="Roboto" w:eastAsia="Roboto" w:hAnsi="Roboto" w:cs="Roboto"/>
                <w:b/>
                <w:sz w:val="18"/>
                <w:szCs w:val="18"/>
              </w:rPr>
            </w:pPr>
          </w:p>
        </w:tc>
        <w:tc>
          <w:tcPr>
            <w:tcW w:w="3105" w:type="dxa"/>
          </w:tcPr>
          <w:p w14:paraId="461BE7C3" w14:textId="77777777" w:rsidR="00424F25" w:rsidRDefault="00424F25">
            <w:pPr>
              <w:widowControl w:val="0"/>
              <w:spacing w:line="240" w:lineRule="auto"/>
              <w:rPr>
                <w:rFonts w:ascii="Roboto" w:eastAsia="Roboto" w:hAnsi="Roboto" w:cs="Roboto"/>
                <w:sz w:val="18"/>
                <w:szCs w:val="18"/>
              </w:rPr>
            </w:pPr>
          </w:p>
        </w:tc>
      </w:tr>
      <w:tr w:rsidR="00424F25" w14:paraId="13319B66" w14:textId="77777777">
        <w:trPr>
          <w:trHeight w:val="555"/>
        </w:trPr>
        <w:tc>
          <w:tcPr>
            <w:tcW w:w="6060" w:type="dxa"/>
          </w:tcPr>
          <w:p w14:paraId="35301DA9"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14. Demonstrates respect for personal, family, cultural, and community </w:t>
            </w:r>
          </w:p>
          <w:p w14:paraId="11EEB9D5"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values</w:t>
            </w:r>
          </w:p>
        </w:tc>
        <w:tc>
          <w:tcPr>
            <w:tcW w:w="915" w:type="dxa"/>
          </w:tcPr>
          <w:p w14:paraId="0E5BE744"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76C3C8BB"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4FF8B481" w14:textId="77777777" w:rsidR="00424F25" w:rsidRDefault="00424F25">
            <w:pPr>
              <w:widowControl w:val="0"/>
              <w:spacing w:line="240" w:lineRule="auto"/>
              <w:rPr>
                <w:rFonts w:ascii="Roboto" w:eastAsia="Roboto" w:hAnsi="Roboto" w:cs="Roboto"/>
                <w:sz w:val="18"/>
                <w:szCs w:val="18"/>
              </w:rPr>
            </w:pPr>
          </w:p>
        </w:tc>
      </w:tr>
      <w:tr w:rsidR="00424F25" w14:paraId="30F4908E" w14:textId="77777777">
        <w:trPr>
          <w:trHeight w:val="468"/>
        </w:trPr>
        <w:tc>
          <w:tcPr>
            <w:tcW w:w="6060" w:type="dxa"/>
          </w:tcPr>
          <w:p w14:paraId="7123460F" w14:textId="77777777" w:rsidR="00424F25" w:rsidRDefault="00000000">
            <w:pPr>
              <w:widowControl w:val="0"/>
              <w:spacing w:after="0" w:line="240" w:lineRule="auto"/>
              <w:ind w:left="114"/>
              <w:rPr>
                <w:rFonts w:ascii="Roboto" w:eastAsia="Roboto" w:hAnsi="Roboto" w:cs="Roboto"/>
                <w:sz w:val="18"/>
                <w:szCs w:val="18"/>
              </w:rPr>
            </w:pPr>
            <w:r>
              <w:rPr>
                <w:rFonts w:ascii="Roboto" w:eastAsia="Roboto" w:hAnsi="Roboto" w:cs="Roboto"/>
                <w:sz w:val="18"/>
                <w:szCs w:val="18"/>
              </w:rPr>
              <w:t>15. Exhibits creativity and initiative</w:t>
            </w:r>
          </w:p>
        </w:tc>
        <w:tc>
          <w:tcPr>
            <w:tcW w:w="915" w:type="dxa"/>
          </w:tcPr>
          <w:p w14:paraId="71439B84" w14:textId="77777777" w:rsidR="00424F25" w:rsidRDefault="00424F25">
            <w:pPr>
              <w:widowControl w:val="0"/>
              <w:spacing w:line="240" w:lineRule="auto"/>
              <w:ind w:left="114"/>
              <w:rPr>
                <w:rFonts w:ascii="Roboto" w:eastAsia="Roboto" w:hAnsi="Roboto" w:cs="Roboto"/>
                <w:b/>
                <w:sz w:val="18"/>
                <w:szCs w:val="18"/>
              </w:rPr>
            </w:pPr>
          </w:p>
        </w:tc>
        <w:tc>
          <w:tcPr>
            <w:tcW w:w="855" w:type="dxa"/>
          </w:tcPr>
          <w:p w14:paraId="49B210B6" w14:textId="77777777" w:rsidR="00424F25" w:rsidRDefault="00424F25">
            <w:pPr>
              <w:widowControl w:val="0"/>
              <w:spacing w:line="240" w:lineRule="auto"/>
              <w:ind w:left="114"/>
              <w:rPr>
                <w:rFonts w:ascii="Roboto" w:eastAsia="Roboto" w:hAnsi="Roboto" w:cs="Roboto"/>
                <w:b/>
                <w:sz w:val="18"/>
                <w:szCs w:val="18"/>
              </w:rPr>
            </w:pPr>
          </w:p>
        </w:tc>
        <w:tc>
          <w:tcPr>
            <w:tcW w:w="3105" w:type="dxa"/>
          </w:tcPr>
          <w:p w14:paraId="4F37F666" w14:textId="77777777" w:rsidR="00424F25" w:rsidRDefault="00424F25">
            <w:pPr>
              <w:widowControl w:val="0"/>
              <w:spacing w:line="240" w:lineRule="auto"/>
              <w:rPr>
                <w:rFonts w:ascii="Roboto" w:eastAsia="Roboto" w:hAnsi="Roboto" w:cs="Roboto"/>
                <w:sz w:val="18"/>
                <w:szCs w:val="18"/>
              </w:rPr>
            </w:pPr>
          </w:p>
        </w:tc>
      </w:tr>
      <w:tr w:rsidR="00424F25" w14:paraId="79A0D8A6" w14:textId="77777777">
        <w:trPr>
          <w:trHeight w:val="570"/>
        </w:trPr>
        <w:tc>
          <w:tcPr>
            <w:tcW w:w="6060" w:type="dxa"/>
            <w:tcBorders>
              <w:left w:val="single" w:sz="4" w:space="0" w:color="000000"/>
              <w:bottom w:val="single" w:sz="4" w:space="0" w:color="000000"/>
              <w:right w:val="single" w:sz="4" w:space="0" w:color="000000"/>
            </w:tcBorders>
          </w:tcPr>
          <w:p w14:paraId="315A67D6" w14:textId="77777777" w:rsidR="00424F25" w:rsidRDefault="00000000">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lastRenderedPageBreak/>
              <w:t xml:space="preserve">16. Portrays a professional image consistent with school rules,      </w:t>
            </w:r>
          </w:p>
          <w:p w14:paraId="744E44D2" w14:textId="77777777" w:rsidR="00424F25" w:rsidRDefault="00000000">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t xml:space="preserve">       regulations and standards, including attire and grooming</w:t>
            </w:r>
          </w:p>
        </w:tc>
        <w:tc>
          <w:tcPr>
            <w:tcW w:w="915" w:type="dxa"/>
            <w:tcBorders>
              <w:left w:val="single" w:sz="4" w:space="0" w:color="000000"/>
              <w:bottom w:val="single" w:sz="4" w:space="0" w:color="000000"/>
              <w:right w:val="single" w:sz="4" w:space="0" w:color="000000"/>
            </w:tcBorders>
          </w:tcPr>
          <w:p w14:paraId="79B32273" w14:textId="77777777" w:rsidR="00424F25" w:rsidRDefault="00424F25">
            <w:pPr>
              <w:widowControl w:val="0"/>
              <w:spacing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683D80D9" w14:textId="77777777" w:rsidR="00424F25" w:rsidRDefault="00424F25">
            <w:pPr>
              <w:widowControl w:val="0"/>
              <w:spacing w:line="240" w:lineRule="auto"/>
              <w:ind w:left="114" w:right="298"/>
              <w:rPr>
                <w:rFonts w:ascii="Roboto" w:eastAsia="Roboto" w:hAnsi="Roboto" w:cs="Roboto"/>
                <w:b/>
                <w:sz w:val="18"/>
                <w:szCs w:val="18"/>
              </w:rPr>
            </w:pPr>
          </w:p>
        </w:tc>
        <w:tc>
          <w:tcPr>
            <w:tcW w:w="3105" w:type="dxa"/>
          </w:tcPr>
          <w:p w14:paraId="1A84F467" w14:textId="77777777" w:rsidR="00424F25" w:rsidRDefault="00424F25">
            <w:pPr>
              <w:widowControl w:val="0"/>
              <w:spacing w:line="240" w:lineRule="auto"/>
              <w:rPr>
                <w:rFonts w:ascii="Roboto" w:eastAsia="Roboto" w:hAnsi="Roboto" w:cs="Roboto"/>
                <w:sz w:val="18"/>
                <w:szCs w:val="18"/>
              </w:rPr>
            </w:pPr>
          </w:p>
        </w:tc>
      </w:tr>
      <w:tr w:rsidR="00424F25" w14:paraId="67E28409" w14:textId="77777777">
        <w:trPr>
          <w:trHeight w:val="468"/>
        </w:trPr>
        <w:tc>
          <w:tcPr>
            <w:tcW w:w="6060" w:type="dxa"/>
            <w:tcBorders>
              <w:left w:val="single" w:sz="4" w:space="0" w:color="000000"/>
              <w:bottom w:val="single" w:sz="4" w:space="0" w:color="000000"/>
              <w:right w:val="single" w:sz="4" w:space="0" w:color="000000"/>
            </w:tcBorders>
          </w:tcPr>
          <w:p w14:paraId="2AA45237" w14:textId="77777777" w:rsidR="00424F25" w:rsidRDefault="00000000">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t>17. Handles all professional responsibilities in an ethical manner</w:t>
            </w:r>
          </w:p>
        </w:tc>
        <w:tc>
          <w:tcPr>
            <w:tcW w:w="915" w:type="dxa"/>
            <w:tcBorders>
              <w:left w:val="single" w:sz="4" w:space="0" w:color="000000"/>
              <w:bottom w:val="single" w:sz="4" w:space="0" w:color="000000"/>
              <w:right w:val="single" w:sz="4" w:space="0" w:color="000000"/>
            </w:tcBorders>
          </w:tcPr>
          <w:p w14:paraId="7CF2CFD5" w14:textId="77777777" w:rsidR="00424F25" w:rsidRDefault="00424F25">
            <w:pPr>
              <w:widowControl w:val="0"/>
              <w:spacing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0A1C2601" w14:textId="77777777" w:rsidR="00424F25" w:rsidRDefault="00424F25">
            <w:pPr>
              <w:widowControl w:val="0"/>
              <w:spacing w:line="240" w:lineRule="auto"/>
              <w:ind w:left="114" w:right="298"/>
              <w:rPr>
                <w:rFonts w:ascii="Roboto" w:eastAsia="Roboto" w:hAnsi="Roboto" w:cs="Roboto"/>
                <w:b/>
                <w:sz w:val="18"/>
                <w:szCs w:val="18"/>
              </w:rPr>
            </w:pPr>
          </w:p>
        </w:tc>
        <w:tc>
          <w:tcPr>
            <w:tcW w:w="3105" w:type="dxa"/>
          </w:tcPr>
          <w:p w14:paraId="74EA9EFF" w14:textId="77777777" w:rsidR="00424F25" w:rsidRDefault="00424F25">
            <w:pPr>
              <w:widowControl w:val="0"/>
              <w:spacing w:line="240" w:lineRule="auto"/>
              <w:rPr>
                <w:rFonts w:ascii="Roboto" w:eastAsia="Roboto" w:hAnsi="Roboto" w:cs="Roboto"/>
                <w:sz w:val="18"/>
                <w:szCs w:val="18"/>
              </w:rPr>
            </w:pPr>
          </w:p>
        </w:tc>
      </w:tr>
    </w:tbl>
    <w:p w14:paraId="77F04095" w14:textId="77777777" w:rsidR="00424F25" w:rsidRDefault="00000000">
      <w:pPr>
        <w:widowControl w:val="0"/>
        <w:spacing w:line="240" w:lineRule="auto"/>
      </w:pPr>
      <w:r>
        <w:t>Comments:</w:t>
      </w:r>
    </w:p>
    <w:p w14:paraId="56EA82DF" w14:textId="77777777" w:rsidR="00424F25" w:rsidRDefault="00424F25" w:rsidP="00ED22FD">
      <w:pPr>
        <w:spacing w:after="0"/>
        <w:ind w:left="270"/>
        <w:rPr>
          <w:rFonts w:ascii="Arial" w:eastAsia="Arial" w:hAnsi="Arial" w:cs="Arial"/>
          <w:b/>
          <w:color w:val="4472C4"/>
          <w:sz w:val="24"/>
          <w:szCs w:val="24"/>
        </w:rPr>
      </w:pPr>
    </w:p>
    <w:p w14:paraId="7DAB90AE" w14:textId="77777777" w:rsidR="00424F25" w:rsidRDefault="00424F25">
      <w:pPr>
        <w:spacing w:after="0"/>
        <w:rPr>
          <w:rFonts w:ascii="Arial" w:eastAsia="Arial" w:hAnsi="Arial" w:cs="Arial"/>
          <w:b/>
          <w:color w:val="4472C4"/>
          <w:sz w:val="24"/>
          <w:szCs w:val="24"/>
        </w:rPr>
      </w:pPr>
    </w:p>
    <w:p w14:paraId="39DA6417" w14:textId="77777777" w:rsidR="00424F25" w:rsidRDefault="00424F25">
      <w:pPr>
        <w:spacing w:after="0"/>
        <w:rPr>
          <w:rFonts w:ascii="Arial" w:eastAsia="Arial" w:hAnsi="Arial" w:cs="Arial"/>
          <w:b/>
          <w:color w:val="4472C4"/>
          <w:sz w:val="24"/>
          <w:szCs w:val="24"/>
        </w:rPr>
      </w:pPr>
    </w:p>
    <w:p w14:paraId="0A3E8A05" w14:textId="77777777" w:rsidR="00424F25" w:rsidRDefault="00424F25">
      <w:pPr>
        <w:spacing w:after="0"/>
        <w:rPr>
          <w:rFonts w:ascii="Arial" w:eastAsia="Arial" w:hAnsi="Arial" w:cs="Arial"/>
          <w:b/>
          <w:color w:val="4472C4"/>
          <w:sz w:val="24"/>
          <w:szCs w:val="24"/>
        </w:rPr>
      </w:pPr>
    </w:p>
    <w:p w14:paraId="1C41961E" w14:textId="77777777" w:rsidR="00424F25" w:rsidRDefault="00000000">
      <w:pPr>
        <w:spacing w:after="0"/>
        <w:rPr>
          <w:rFonts w:ascii="Arial" w:eastAsia="Arial" w:hAnsi="Arial" w:cs="Arial"/>
          <w:b/>
          <w:color w:val="4472C4"/>
          <w:sz w:val="24"/>
          <w:szCs w:val="24"/>
        </w:rPr>
      </w:pPr>
      <w:bookmarkStart w:id="49" w:name="AppendixE"/>
      <w:r>
        <w:rPr>
          <w:rFonts w:ascii="Arial" w:eastAsia="Arial" w:hAnsi="Arial" w:cs="Arial"/>
          <w:b/>
          <w:color w:val="4472C4"/>
          <w:sz w:val="24"/>
          <w:szCs w:val="24"/>
        </w:rPr>
        <w:t>Appendix E</w:t>
      </w:r>
      <w:bookmarkEnd w:id="49"/>
      <w:r>
        <w:rPr>
          <w:rFonts w:ascii="Arial" w:eastAsia="Arial" w:hAnsi="Arial" w:cs="Arial"/>
          <w:b/>
          <w:color w:val="4472C4"/>
          <w:sz w:val="24"/>
          <w:szCs w:val="24"/>
        </w:rPr>
        <w:t xml:space="preserve">, Midterm and Final Evaluation Form </w:t>
      </w:r>
    </w:p>
    <w:p w14:paraId="4C0CCC6E" w14:textId="77777777" w:rsidR="00ED22FD" w:rsidRDefault="00ED22FD">
      <w:pPr>
        <w:spacing w:after="0"/>
        <w:rPr>
          <w:rFonts w:ascii="Arial" w:eastAsia="Arial" w:hAnsi="Arial" w:cs="Arial"/>
          <w:b/>
          <w:color w:val="4472C4"/>
          <w:sz w:val="24"/>
          <w:szCs w:val="24"/>
        </w:rPr>
      </w:pPr>
    </w:p>
    <w:p w14:paraId="5A71EC6A" w14:textId="77777777" w:rsidR="00667170" w:rsidRPr="00667170" w:rsidRDefault="00667170" w:rsidP="00667170">
      <w:pPr>
        <w:pStyle w:val="NoSpacing"/>
        <w:jc w:val="center"/>
        <w:rPr>
          <w:rFonts w:ascii="Arial" w:hAnsi="Arial" w:cs="Arial"/>
          <w:b/>
          <w:bCs/>
        </w:rPr>
      </w:pPr>
      <w:r w:rsidRPr="00667170">
        <w:rPr>
          <w:rFonts w:ascii="Arial" w:hAnsi="Arial" w:cs="Arial"/>
          <w:b/>
          <w:bCs/>
        </w:rPr>
        <w:t>Evaluation of Student/Intern Teacher</w:t>
      </w:r>
    </w:p>
    <w:p w14:paraId="5F877C2B" w14:textId="77777777" w:rsidR="00667170" w:rsidRPr="00667170" w:rsidRDefault="00667170" w:rsidP="00667170">
      <w:pPr>
        <w:pStyle w:val="NoSpacing"/>
        <w:jc w:val="center"/>
        <w:rPr>
          <w:rFonts w:ascii="Arial" w:hAnsi="Arial" w:cs="Arial"/>
          <w:b/>
          <w:bCs/>
        </w:rPr>
      </w:pPr>
      <w:r w:rsidRPr="00667170">
        <w:rPr>
          <w:rFonts w:ascii="Arial" w:hAnsi="Arial" w:cs="Arial"/>
          <w:b/>
          <w:bCs/>
        </w:rPr>
        <w:t>Effectiveness Form</w:t>
      </w:r>
    </w:p>
    <w:p w14:paraId="6BB35968" w14:textId="160F3C78" w:rsidR="00667170" w:rsidRPr="00667170" w:rsidRDefault="00667170" w:rsidP="00667170">
      <w:pPr>
        <w:pStyle w:val="NoSpacing"/>
        <w:jc w:val="center"/>
        <w:rPr>
          <w:rFonts w:ascii="Arial" w:hAnsi="Arial" w:cs="Arial"/>
          <w:b/>
          <w:bCs/>
        </w:rPr>
      </w:pPr>
      <w:bookmarkStart w:id="50" w:name="MSSS"/>
      <w:r w:rsidRPr="00667170">
        <w:rPr>
          <w:rFonts w:ascii="Arial" w:hAnsi="Arial" w:cs="Arial"/>
          <w:b/>
          <w:bCs/>
        </w:rPr>
        <w:t>Multiple Subject and Single Subject Credentials</w:t>
      </w:r>
    </w:p>
    <w:bookmarkEnd w:id="50"/>
    <w:p w14:paraId="3C3702B0" w14:textId="77777777" w:rsidR="00ED22FD" w:rsidRDefault="00ED22FD">
      <w:pPr>
        <w:spacing w:after="0"/>
        <w:rPr>
          <w:rFonts w:ascii="Arial" w:eastAsia="Arial" w:hAnsi="Arial" w:cs="Arial"/>
          <w:b/>
          <w:color w:val="4472C4"/>
          <w:sz w:val="24"/>
          <w:szCs w:val="24"/>
        </w:rPr>
      </w:pPr>
    </w:p>
    <w:tbl>
      <w:tblPr>
        <w:tblStyle w:val="ab"/>
        <w:tblW w:w="1041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0786B090" w14:textId="77777777" w:rsidTr="00ED22FD">
        <w:trPr>
          <w:trHeight w:val="462"/>
        </w:trPr>
        <w:tc>
          <w:tcPr>
            <w:tcW w:w="10410" w:type="dxa"/>
            <w:gridSpan w:val="3"/>
            <w:shd w:val="clear" w:color="auto" w:fill="D9D9D9"/>
          </w:tcPr>
          <w:p w14:paraId="1B28CE7F" w14:textId="77777777" w:rsidR="00424F25" w:rsidRDefault="00000000">
            <w:pPr>
              <w:widowControl w:val="0"/>
              <w:spacing w:line="225" w:lineRule="auto"/>
              <w:rPr>
                <w:b/>
                <w:sz w:val="18"/>
                <w:szCs w:val="18"/>
              </w:rPr>
            </w:pPr>
            <w:r>
              <w:rPr>
                <w:b/>
              </w:rPr>
              <w:t xml:space="preserve">Check one:    </w:t>
            </w:r>
            <w:r>
              <w:t xml:space="preserve"> _____Candidate  _____Cooperating Teacher/Intern Support Provider  _____NDNU Supervisor</w:t>
            </w:r>
          </w:p>
        </w:tc>
      </w:tr>
      <w:tr w:rsidR="00424F25" w14:paraId="34B99EFD" w14:textId="77777777" w:rsidTr="00ED22FD">
        <w:trPr>
          <w:trHeight w:val="462"/>
        </w:trPr>
        <w:tc>
          <w:tcPr>
            <w:tcW w:w="10410" w:type="dxa"/>
            <w:gridSpan w:val="3"/>
            <w:shd w:val="clear" w:color="auto" w:fill="D9D9D9"/>
          </w:tcPr>
          <w:p w14:paraId="5530304B" w14:textId="77777777" w:rsidR="00424F25" w:rsidRDefault="00000000">
            <w:pPr>
              <w:widowControl w:val="0"/>
              <w:spacing w:line="225" w:lineRule="auto"/>
            </w:pPr>
            <w:r>
              <w:rPr>
                <w:b/>
              </w:rPr>
              <w:t xml:space="preserve">Candidate Name:  </w:t>
            </w:r>
          </w:p>
        </w:tc>
      </w:tr>
      <w:tr w:rsidR="00424F25" w14:paraId="5562CE45" w14:textId="77777777" w:rsidTr="00ED22FD">
        <w:trPr>
          <w:trHeight w:val="462"/>
        </w:trPr>
        <w:tc>
          <w:tcPr>
            <w:tcW w:w="10410" w:type="dxa"/>
            <w:gridSpan w:val="3"/>
            <w:shd w:val="clear" w:color="auto" w:fill="D9D9D9"/>
          </w:tcPr>
          <w:p w14:paraId="50151F69" w14:textId="77777777" w:rsidR="00424F25" w:rsidRDefault="00000000" w:rsidP="00ED22FD">
            <w:pPr>
              <w:widowControl w:val="0"/>
              <w:spacing w:line="225" w:lineRule="auto"/>
            </w:pPr>
            <w:r>
              <w:rPr>
                <w:b/>
              </w:rPr>
              <w:t xml:space="preserve">Date:  </w:t>
            </w:r>
            <w:r>
              <w:t>___Fall ____Spring  20__</w:t>
            </w:r>
          </w:p>
        </w:tc>
      </w:tr>
      <w:tr w:rsidR="00424F25" w14:paraId="1151D05F" w14:textId="77777777" w:rsidTr="00ED22FD">
        <w:trPr>
          <w:trHeight w:val="462"/>
        </w:trPr>
        <w:tc>
          <w:tcPr>
            <w:tcW w:w="10410" w:type="dxa"/>
            <w:gridSpan w:val="3"/>
            <w:shd w:val="clear" w:color="auto" w:fill="D9D9D9"/>
          </w:tcPr>
          <w:p w14:paraId="4A8FFFB6" w14:textId="77777777" w:rsidR="00424F25" w:rsidRDefault="00000000">
            <w:pPr>
              <w:widowControl w:val="0"/>
              <w:spacing w:line="225" w:lineRule="auto"/>
            </w:pPr>
            <w:r>
              <w:rPr>
                <w:b/>
              </w:rPr>
              <w:t xml:space="preserve">Placement (school name, grade/subject as applicable):  </w:t>
            </w:r>
          </w:p>
        </w:tc>
      </w:tr>
      <w:tr w:rsidR="00424F25" w14:paraId="60017DD1" w14:textId="77777777" w:rsidTr="00ED22FD">
        <w:trPr>
          <w:trHeight w:val="462"/>
        </w:trPr>
        <w:tc>
          <w:tcPr>
            <w:tcW w:w="10410" w:type="dxa"/>
            <w:gridSpan w:val="3"/>
            <w:shd w:val="clear" w:color="auto" w:fill="FCE5CD"/>
          </w:tcPr>
          <w:p w14:paraId="0AB38B88" w14:textId="77777777" w:rsidR="00424F25" w:rsidRDefault="00000000">
            <w:pPr>
              <w:widowControl w:val="0"/>
              <w:spacing w:line="225" w:lineRule="auto"/>
              <w:rPr>
                <w:b/>
              </w:rPr>
            </w:pPr>
            <w:r>
              <w:rPr>
                <w:b/>
              </w:rPr>
              <w:t>Criterion for Evaluation:</w:t>
            </w:r>
          </w:p>
          <w:p w14:paraId="24FC8AAB" w14:textId="77777777" w:rsidR="00424F25" w:rsidRDefault="00000000">
            <w:pPr>
              <w:widowControl w:val="0"/>
              <w:spacing w:line="225" w:lineRule="auto"/>
            </w:pPr>
            <w:r>
              <w:t>N/O = NOT OBSERVED</w:t>
            </w:r>
          </w:p>
          <w:p w14:paraId="076086AF" w14:textId="77777777" w:rsidR="00424F25" w:rsidRDefault="00000000">
            <w:pPr>
              <w:widowControl w:val="0"/>
              <w:spacing w:line="225" w:lineRule="auto"/>
            </w:pPr>
            <w:r>
              <w:t>1 = BEGINNING; Evidence is lacking in knowledge, skills and abilities established in the Teaching Performance Expectations</w:t>
            </w:r>
          </w:p>
          <w:p w14:paraId="1D1BA2C5" w14:textId="77777777" w:rsidR="00424F25" w:rsidRDefault="00000000">
            <w:pPr>
              <w:widowControl w:val="0"/>
              <w:spacing w:line="225" w:lineRule="auto"/>
            </w:pPr>
            <w:r>
              <w:t>2 = EMERGING; Showing some evidence of knowledge, skills and abilities established in the Teaching Performance Expectations; more is needed to become a successful 1</w:t>
            </w:r>
            <w:r>
              <w:rPr>
                <w:vertAlign w:val="superscript"/>
              </w:rPr>
              <w:t>st</w:t>
            </w:r>
            <w:r>
              <w:t xml:space="preserve"> year teacher.</w:t>
            </w:r>
          </w:p>
          <w:p w14:paraId="48402613" w14:textId="77777777" w:rsidR="00424F25" w:rsidRDefault="00000000">
            <w:pPr>
              <w:widowControl w:val="0"/>
              <w:spacing w:line="225" w:lineRule="auto"/>
            </w:pPr>
            <w:r>
              <w:t>3 = APPLYING; Sufficient evidence of knowledge, skills and abilities established in the Teaching Performance Expectations; ready to assume the role of a 1</w:t>
            </w:r>
            <w:r>
              <w:rPr>
                <w:vertAlign w:val="superscript"/>
              </w:rPr>
              <w:t>st</w:t>
            </w:r>
            <w:r>
              <w:t xml:space="preserve"> year teacher.</w:t>
            </w:r>
          </w:p>
        </w:tc>
      </w:tr>
      <w:tr w:rsidR="00424F25" w14:paraId="0E6706FE" w14:textId="77777777" w:rsidTr="00ED22FD">
        <w:trPr>
          <w:trHeight w:val="462"/>
        </w:trPr>
        <w:tc>
          <w:tcPr>
            <w:tcW w:w="10410" w:type="dxa"/>
            <w:gridSpan w:val="3"/>
          </w:tcPr>
          <w:p w14:paraId="3444AFBD" w14:textId="77777777" w:rsidR="00424F25" w:rsidRDefault="00000000">
            <w:pPr>
              <w:widowControl w:val="0"/>
              <w:spacing w:line="225" w:lineRule="auto"/>
              <w:rPr>
                <w:b/>
              </w:rPr>
            </w:pPr>
            <w:r>
              <w:rPr>
                <w:b/>
              </w:rPr>
              <w:t>Midterm Signatures*:</w:t>
            </w:r>
          </w:p>
          <w:p w14:paraId="4A16C651" w14:textId="77777777" w:rsidR="00424F25" w:rsidRDefault="00000000">
            <w:pPr>
              <w:widowControl w:val="0"/>
              <w:spacing w:line="225" w:lineRule="auto"/>
            </w:pPr>
            <w:r>
              <w:t>__________________________________________          _____________________________________________</w:t>
            </w:r>
          </w:p>
          <w:p w14:paraId="66C2F767" w14:textId="77777777" w:rsidR="00424F25" w:rsidRDefault="00000000">
            <w:pPr>
              <w:widowControl w:val="0"/>
              <w:spacing w:line="225" w:lineRule="auto"/>
            </w:pPr>
            <w:r>
              <w:t>Candidate Signature                                                  Cooperating Teacher/Intern Support Provider</w:t>
            </w:r>
          </w:p>
          <w:p w14:paraId="609A0C6C" w14:textId="77777777" w:rsidR="00424F25" w:rsidRDefault="00000000">
            <w:pPr>
              <w:widowControl w:val="0"/>
              <w:spacing w:line="225" w:lineRule="auto"/>
            </w:pPr>
            <w:r>
              <w:t>__________________________________________          _____________________________________________</w:t>
            </w:r>
          </w:p>
          <w:p w14:paraId="10DB7B8E" w14:textId="77777777" w:rsidR="00424F25" w:rsidRDefault="00000000">
            <w:pPr>
              <w:widowControl w:val="0"/>
              <w:spacing w:line="225" w:lineRule="auto"/>
            </w:pPr>
            <w:r>
              <w:t>NDNU Supervisor                                                       Date</w:t>
            </w:r>
          </w:p>
          <w:p w14:paraId="4F1FB4C7" w14:textId="77777777" w:rsidR="00424F25" w:rsidRDefault="00424F25">
            <w:pPr>
              <w:widowControl w:val="0"/>
              <w:spacing w:line="225" w:lineRule="auto"/>
            </w:pPr>
          </w:p>
        </w:tc>
      </w:tr>
      <w:tr w:rsidR="00424F25" w14:paraId="022FDF6B" w14:textId="77777777" w:rsidTr="00ED22FD">
        <w:trPr>
          <w:trHeight w:val="462"/>
        </w:trPr>
        <w:tc>
          <w:tcPr>
            <w:tcW w:w="10410" w:type="dxa"/>
            <w:gridSpan w:val="3"/>
          </w:tcPr>
          <w:p w14:paraId="218409CE" w14:textId="77777777" w:rsidR="00424F25" w:rsidRDefault="00000000">
            <w:pPr>
              <w:widowControl w:val="0"/>
              <w:spacing w:line="225" w:lineRule="auto"/>
              <w:rPr>
                <w:b/>
              </w:rPr>
            </w:pPr>
            <w:r>
              <w:rPr>
                <w:b/>
              </w:rPr>
              <w:t>Final Signatures*:</w:t>
            </w:r>
          </w:p>
          <w:p w14:paraId="6178DAE8" w14:textId="77777777" w:rsidR="00424F25" w:rsidRDefault="00000000">
            <w:pPr>
              <w:widowControl w:val="0"/>
              <w:spacing w:line="225" w:lineRule="auto"/>
            </w:pPr>
            <w:r>
              <w:t>__________________________________________          ___________________________________________</w:t>
            </w:r>
          </w:p>
          <w:p w14:paraId="7472E386" w14:textId="77777777" w:rsidR="00424F25" w:rsidRDefault="00000000">
            <w:pPr>
              <w:widowControl w:val="0"/>
              <w:spacing w:line="225" w:lineRule="auto"/>
            </w:pPr>
            <w:r>
              <w:t>Candidate Signature                                                  Master Teacher/Site Support Provider</w:t>
            </w:r>
          </w:p>
          <w:p w14:paraId="768F856F" w14:textId="77777777" w:rsidR="00424F25" w:rsidRDefault="00000000">
            <w:pPr>
              <w:widowControl w:val="0"/>
              <w:spacing w:line="225" w:lineRule="auto"/>
            </w:pPr>
            <w:r>
              <w:lastRenderedPageBreak/>
              <w:t>__________________________________________          ___________________________________________</w:t>
            </w:r>
          </w:p>
          <w:p w14:paraId="7AFEF9F8" w14:textId="77777777" w:rsidR="00424F25" w:rsidRDefault="00000000">
            <w:pPr>
              <w:widowControl w:val="0"/>
              <w:spacing w:line="225" w:lineRule="auto"/>
            </w:pPr>
            <w:r>
              <w:t>NDNU Supervisor                                                       Date</w:t>
            </w:r>
          </w:p>
          <w:p w14:paraId="22C888AB" w14:textId="77777777" w:rsidR="00424F25" w:rsidRDefault="00000000">
            <w:pPr>
              <w:widowControl w:val="0"/>
              <w:spacing w:line="225" w:lineRule="auto"/>
              <w:rPr>
                <w:b/>
                <w:i/>
                <w:sz w:val="20"/>
                <w:szCs w:val="20"/>
              </w:rPr>
            </w:pPr>
            <w:r>
              <w:rPr>
                <w:b/>
                <w:i/>
                <w:sz w:val="20"/>
                <w:szCs w:val="20"/>
              </w:rPr>
              <w:t>*digital signatures acceptable</w:t>
            </w:r>
          </w:p>
        </w:tc>
      </w:tr>
      <w:tr w:rsidR="00424F25" w14:paraId="1F444583" w14:textId="77777777" w:rsidTr="00ED22FD">
        <w:trPr>
          <w:trHeight w:val="462"/>
        </w:trPr>
        <w:tc>
          <w:tcPr>
            <w:tcW w:w="10410" w:type="dxa"/>
            <w:gridSpan w:val="3"/>
            <w:shd w:val="clear" w:color="auto" w:fill="FCE5CD"/>
            <w:tcMar>
              <w:top w:w="100" w:type="dxa"/>
              <w:left w:w="100" w:type="dxa"/>
              <w:bottom w:w="100" w:type="dxa"/>
              <w:right w:w="100" w:type="dxa"/>
            </w:tcMar>
          </w:tcPr>
          <w:p w14:paraId="019AB071" w14:textId="77777777" w:rsidR="00424F25" w:rsidRDefault="00000000">
            <w:pPr>
              <w:widowControl w:val="0"/>
              <w:spacing w:line="240" w:lineRule="auto"/>
              <w:jc w:val="center"/>
              <w:rPr>
                <w:b/>
              </w:rPr>
            </w:pPr>
            <w:r>
              <w:rPr>
                <w:b/>
              </w:rPr>
              <w:lastRenderedPageBreak/>
              <w:t>TPE 1</w:t>
            </w:r>
          </w:p>
          <w:p w14:paraId="266F84BE" w14:textId="77777777" w:rsidR="00424F25" w:rsidRDefault="00000000">
            <w:pPr>
              <w:widowControl w:val="0"/>
              <w:pBdr>
                <w:top w:val="nil"/>
                <w:left w:val="nil"/>
                <w:bottom w:val="nil"/>
                <w:right w:val="nil"/>
                <w:between w:val="nil"/>
              </w:pBdr>
              <w:spacing w:line="240" w:lineRule="auto"/>
              <w:jc w:val="center"/>
              <w:rPr>
                <w:b/>
              </w:rPr>
            </w:pPr>
            <w:r>
              <w:rPr>
                <w:b/>
              </w:rPr>
              <w:t>Engaging and Supporting All Students in Learning</w:t>
            </w:r>
          </w:p>
        </w:tc>
      </w:tr>
      <w:tr w:rsidR="00424F25" w14:paraId="0E0A8BD0" w14:textId="77777777" w:rsidTr="00ED22FD">
        <w:trPr>
          <w:trHeight w:val="462"/>
        </w:trPr>
        <w:tc>
          <w:tcPr>
            <w:tcW w:w="8775" w:type="dxa"/>
            <w:shd w:val="clear" w:color="auto" w:fill="auto"/>
            <w:tcMar>
              <w:top w:w="100" w:type="dxa"/>
              <w:left w:w="100" w:type="dxa"/>
              <w:bottom w:w="100" w:type="dxa"/>
              <w:right w:w="100" w:type="dxa"/>
            </w:tcMar>
          </w:tcPr>
          <w:p w14:paraId="192B66D1"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Not Observed   -   Beginning   -   Emerging   -   Applying</w:t>
            </w:r>
          </w:p>
          <w:p w14:paraId="31142A8E"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rPr>
            </w:pPr>
            <w:r>
              <w:rPr>
                <w:b/>
                <w:sz w:val="18"/>
                <w:szCs w:val="18"/>
              </w:rPr>
              <w:t xml:space="preserve">          N/O                         1                            2                      3               </w:t>
            </w:r>
          </w:p>
        </w:tc>
        <w:tc>
          <w:tcPr>
            <w:tcW w:w="870" w:type="dxa"/>
            <w:shd w:val="clear" w:color="auto" w:fill="auto"/>
            <w:tcMar>
              <w:top w:w="100" w:type="dxa"/>
              <w:left w:w="100" w:type="dxa"/>
              <w:bottom w:w="100" w:type="dxa"/>
              <w:right w:w="100" w:type="dxa"/>
            </w:tcMar>
          </w:tcPr>
          <w:p w14:paraId="6DB16020" w14:textId="77777777" w:rsidR="00424F25" w:rsidRDefault="00000000">
            <w:pPr>
              <w:widowControl w:val="0"/>
              <w:pBdr>
                <w:top w:val="nil"/>
                <w:left w:val="nil"/>
                <w:bottom w:val="nil"/>
                <w:right w:val="nil"/>
                <w:between w:val="nil"/>
              </w:pBdr>
              <w:spacing w:line="240" w:lineRule="auto"/>
              <w:jc w:val="center"/>
              <w:rPr>
                <w:b/>
                <w:sz w:val="16"/>
                <w:szCs w:val="16"/>
              </w:rPr>
            </w:pPr>
            <w:r>
              <w:rPr>
                <w:b/>
                <w:sz w:val="16"/>
                <w:szCs w:val="16"/>
              </w:rPr>
              <w:t xml:space="preserve">Mid </w:t>
            </w:r>
          </w:p>
          <w:p w14:paraId="48C1A3F6" w14:textId="77777777" w:rsidR="00424F25" w:rsidRDefault="00000000">
            <w:pPr>
              <w:widowControl w:val="0"/>
              <w:pBdr>
                <w:top w:val="nil"/>
                <w:left w:val="nil"/>
                <w:bottom w:val="nil"/>
                <w:right w:val="nil"/>
                <w:between w:val="nil"/>
              </w:pBd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47BBE344" w14:textId="77777777" w:rsidR="00424F25" w:rsidRDefault="00000000">
            <w:pPr>
              <w:widowControl w:val="0"/>
              <w:pBdr>
                <w:top w:val="nil"/>
                <w:left w:val="nil"/>
                <w:bottom w:val="nil"/>
                <w:right w:val="nil"/>
                <w:between w:val="nil"/>
              </w:pBdr>
              <w:spacing w:line="240" w:lineRule="auto"/>
              <w:jc w:val="center"/>
              <w:rPr>
                <w:b/>
                <w:sz w:val="16"/>
                <w:szCs w:val="16"/>
              </w:rPr>
            </w:pPr>
            <w:r>
              <w:rPr>
                <w:b/>
                <w:sz w:val="16"/>
                <w:szCs w:val="16"/>
              </w:rPr>
              <w:t>Final Score</w:t>
            </w:r>
          </w:p>
        </w:tc>
      </w:tr>
      <w:tr w:rsidR="00424F25" w14:paraId="7F1B8D07" w14:textId="77777777" w:rsidTr="00ED22FD">
        <w:trPr>
          <w:trHeight w:val="462"/>
        </w:trPr>
        <w:tc>
          <w:tcPr>
            <w:tcW w:w="10410" w:type="dxa"/>
            <w:gridSpan w:val="3"/>
          </w:tcPr>
          <w:p w14:paraId="45A25173" w14:textId="77777777" w:rsidR="00424F25" w:rsidRDefault="00000000">
            <w:pPr>
              <w:widowControl w:val="0"/>
              <w:spacing w:line="234" w:lineRule="auto"/>
              <w:ind w:left="115"/>
              <w:rPr>
                <w:b/>
              </w:rPr>
            </w:pPr>
            <w:r>
              <w:rPr>
                <w:b/>
              </w:rPr>
              <w:t>Apply knowledge of students to engage them in learning including:</w:t>
            </w:r>
          </w:p>
        </w:tc>
      </w:tr>
      <w:tr w:rsidR="00424F25" w14:paraId="71B2DDDE" w14:textId="77777777" w:rsidTr="00ED22FD">
        <w:trPr>
          <w:trHeight w:val="462"/>
        </w:trPr>
        <w:tc>
          <w:tcPr>
            <w:tcW w:w="8775" w:type="dxa"/>
          </w:tcPr>
          <w:p w14:paraId="5EFE4718" w14:textId="77777777" w:rsidR="00424F25" w:rsidRDefault="00000000">
            <w:pPr>
              <w:widowControl w:val="0"/>
              <w:numPr>
                <w:ilvl w:val="0"/>
                <w:numId w:val="114"/>
              </w:numPr>
              <w:tabs>
                <w:tab w:val="left" w:pos="455"/>
                <w:tab w:val="left" w:pos="456"/>
              </w:tabs>
              <w:spacing w:before="6" w:after="0" w:line="246" w:lineRule="auto"/>
            </w:pPr>
            <w:r>
              <w:t>Prior experiences, interests, and social-emotional learning needs,</w:t>
            </w:r>
          </w:p>
        </w:tc>
        <w:tc>
          <w:tcPr>
            <w:tcW w:w="870" w:type="dxa"/>
            <w:shd w:val="clear" w:color="auto" w:fill="auto"/>
            <w:tcMar>
              <w:top w:w="100" w:type="dxa"/>
              <w:left w:w="100" w:type="dxa"/>
              <w:bottom w:w="100" w:type="dxa"/>
              <w:right w:w="100" w:type="dxa"/>
            </w:tcMar>
          </w:tcPr>
          <w:p w14:paraId="5BFA3FC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A6EA4BE" w14:textId="77777777" w:rsidR="00424F25" w:rsidRDefault="00424F25">
            <w:pPr>
              <w:widowControl w:val="0"/>
              <w:spacing w:line="240" w:lineRule="auto"/>
              <w:jc w:val="center"/>
              <w:rPr>
                <w:sz w:val="20"/>
                <w:szCs w:val="20"/>
              </w:rPr>
            </w:pPr>
          </w:p>
        </w:tc>
      </w:tr>
      <w:tr w:rsidR="00424F25" w14:paraId="55039FB7" w14:textId="77777777" w:rsidTr="00ED22FD">
        <w:trPr>
          <w:trHeight w:val="462"/>
        </w:trPr>
        <w:tc>
          <w:tcPr>
            <w:tcW w:w="8775" w:type="dxa"/>
            <w:tcBorders>
              <w:bottom w:val="single" w:sz="6" w:space="0" w:color="000000"/>
            </w:tcBorders>
          </w:tcPr>
          <w:p w14:paraId="75F68D79" w14:textId="77777777" w:rsidR="00424F25" w:rsidRDefault="00000000">
            <w:pPr>
              <w:widowControl w:val="0"/>
              <w:numPr>
                <w:ilvl w:val="0"/>
                <w:numId w:val="106"/>
              </w:numPr>
              <w:tabs>
                <w:tab w:val="left" w:pos="455"/>
                <w:tab w:val="left" w:pos="456"/>
              </w:tabs>
              <w:spacing w:before="6" w:after="0" w:line="254" w:lineRule="auto"/>
              <w:ind w:right="168"/>
            </w:pPr>
            <w:r>
              <w:t>Their funds of knowledge and cultural, language and socioeconomic backgrounds</w:t>
            </w:r>
          </w:p>
        </w:tc>
        <w:tc>
          <w:tcPr>
            <w:tcW w:w="870" w:type="dxa"/>
            <w:shd w:val="clear" w:color="auto" w:fill="auto"/>
            <w:tcMar>
              <w:top w:w="100" w:type="dxa"/>
              <w:left w:w="100" w:type="dxa"/>
              <w:bottom w:w="100" w:type="dxa"/>
              <w:right w:w="100" w:type="dxa"/>
            </w:tcMar>
          </w:tcPr>
          <w:p w14:paraId="0E9E568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B69CDA8" w14:textId="77777777" w:rsidR="00424F25" w:rsidRDefault="00424F25">
            <w:pPr>
              <w:widowControl w:val="0"/>
              <w:spacing w:line="240" w:lineRule="auto"/>
              <w:jc w:val="center"/>
              <w:rPr>
                <w:sz w:val="20"/>
                <w:szCs w:val="20"/>
              </w:rPr>
            </w:pPr>
          </w:p>
        </w:tc>
      </w:tr>
      <w:tr w:rsidR="00424F25" w14:paraId="00426180" w14:textId="77777777" w:rsidTr="00ED22FD">
        <w:trPr>
          <w:trHeight w:val="462"/>
        </w:trPr>
        <w:tc>
          <w:tcPr>
            <w:tcW w:w="10410" w:type="dxa"/>
            <w:gridSpan w:val="3"/>
            <w:tcBorders>
              <w:top w:val="single" w:sz="6" w:space="0" w:color="000000"/>
            </w:tcBorders>
          </w:tcPr>
          <w:p w14:paraId="071308B9" w14:textId="77777777" w:rsidR="00424F25" w:rsidRDefault="00000000">
            <w:pPr>
              <w:widowControl w:val="0"/>
              <w:spacing w:line="249" w:lineRule="auto"/>
              <w:ind w:left="115"/>
              <w:rPr>
                <w:b/>
              </w:rPr>
            </w:pPr>
            <w:r>
              <w:rPr>
                <w:b/>
              </w:rPr>
              <w:t>Maintain ongoing communication with students and families including use of technology to:</w:t>
            </w:r>
          </w:p>
        </w:tc>
      </w:tr>
      <w:tr w:rsidR="00424F25" w14:paraId="4B84E5E3" w14:textId="77777777" w:rsidTr="00ED22FD">
        <w:trPr>
          <w:trHeight w:val="462"/>
        </w:trPr>
        <w:tc>
          <w:tcPr>
            <w:tcW w:w="8775" w:type="dxa"/>
          </w:tcPr>
          <w:p w14:paraId="0DA31922" w14:textId="77777777" w:rsidR="00424F25" w:rsidRDefault="00000000">
            <w:pPr>
              <w:widowControl w:val="0"/>
              <w:numPr>
                <w:ilvl w:val="0"/>
                <w:numId w:val="98"/>
              </w:numPr>
              <w:tabs>
                <w:tab w:val="left" w:pos="474"/>
                <w:tab w:val="left" w:pos="475"/>
              </w:tabs>
              <w:spacing w:before="6" w:after="0" w:line="246" w:lineRule="auto"/>
            </w:pPr>
            <w:r>
              <w:t>Communicate with/support students and families.</w:t>
            </w:r>
          </w:p>
        </w:tc>
        <w:tc>
          <w:tcPr>
            <w:tcW w:w="870" w:type="dxa"/>
            <w:shd w:val="clear" w:color="auto" w:fill="auto"/>
            <w:tcMar>
              <w:top w:w="100" w:type="dxa"/>
              <w:left w:w="100" w:type="dxa"/>
              <w:bottom w:w="100" w:type="dxa"/>
              <w:right w:w="100" w:type="dxa"/>
            </w:tcMar>
          </w:tcPr>
          <w:p w14:paraId="4507F895" w14:textId="77777777" w:rsidR="00424F25" w:rsidRDefault="00424F25">
            <w:pPr>
              <w:widowControl w:val="0"/>
              <w:pBdr>
                <w:top w:val="nil"/>
                <w:left w:val="nil"/>
                <w:bottom w:val="nil"/>
                <w:right w:val="nil"/>
                <w:between w:val="nil"/>
              </w:pBdr>
              <w:spacing w:line="240" w:lineRule="auto"/>
              <w:jc w:val="center"/>
              <w:rPr>
                <w:sz w:val="20"/>
                <w:szCs w:val="20"/>
              </w:rPr>
            </w:pPr>
          </w:p>
        </w:tc>
        <w:tc>
          <w:tcPr>
            <w:tcW w:w="765" w:type="dxa"/>
            <w:shd w:val="clear" w:color="auto" w:fill="auto"/>
            <w:tcMar>
              <w:top w:w="100" w:type="dxa"/>
              <w:left w:w="100" w:type="dxa"/>
              <w:bottom w:w="100" w:type="dxa"/>
              <w:right w:w="100" w:type="dxa"/>
            </w:tcMar>
          </w:tcPr>
          <w:p w14:paraId="5DD83C0F" w14:textId="77777777" w:rsidR="00424F25" w:rsidRDefault="00424F25">
            <w:pPr>
              <w:widowControl w:val="0"/>
              <w:pBdr>
                <w:top w:val="nil"/>
                <w:left w:val="nil"/>
                <w:bottom w:val="nil"/>
                <w:right w:val="nil"/>
                <w:between w:val="nil"/>
              </w:pBdr>
              <w:spacing w:line="240" w:lineRule="auto"/>
              <w:jc w:val="center"/>
              <w:rPr>
                <w:sz w:val="20"/>
                <w:szCs w:val="20"/>
              </w:rPr>
            </w:pPr>
          </w:p>
        </w:tc>
      </w:tr>
      <w:tr w:rsidR="00424F25" w14:paraId="335B0111" w14:textId="77777777" w:rsidTr="00ED22FD">
        <w:trPr>
          <w:trHeight w:val="462"/>
        </w:trPr>
        <w:tc>
          <w:tcPr>
            <w:tcW w:w="8775" w:type="dxa"/>
          </w:tcPr>
          <w:p w14:paraId="44741885" w14:textId="77777777" w:rsidR="00424F25" w:rsidRDefault="00000000">
            <w:pPr>
              <w:widowControl w:val="0"/>
              <w:numPr>
                <w:ilvl w:val="0"/>
                <w:numId w:val="34"/>
              </w:numPr>
              <w:tabs>
                <w:tab w:val="left" w:pos="474"/>
                <w:tab w:val="left" w:pos="475"/>
              </w:tabs>
              <w:spacing w:before="6" w:after="0" w:line="246" w:lineRule="auto"/>
            </w:pPr>
            <w:r>
              <w:t>Communicate achievement expectations and student progress.</w:t>
            </w:r>
          </w:p>
        </w:tc>
        <w:tc>
          <w:tcPr>
            <w:tcW w:w="870" w:type="dxa"/>
            <w:shd w:val="clear" w:color="auto" w:fill="auto"/>
            <w:tcMar>
              <w:top w:w="100" w:type="dxa"/>
              <w:left w:w="100" w:type="dxa"/>
              <w:bottom w:w="100" w:type="dxa"/>
              <w:right w:w="100" w:type="dxa"/>
            </w:tcMar>
          </w:tcPr>
          <w:p w14:paraId="34DD851A"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14807AB" w14:textId="77777777" w:rsidR="00424F25" w:rsidRDefault="00424F25">
            <w:pPr>
              <w:widowControl w:val="0"/>
              <w:spacing w:line="240" w:lineRule="auto"/>
              <w:jc w:val="center"/>
              <w:rPr>
                <w:sz w:val="20"/>
                <w:szCs w:val="20"/>
              </w:rPr>
            </w:pPr>
          </w:p>
        </w:tc>
      </w:tr>
      <w:tr w:rsidR="00424F25" w14:paraId="76318DB4" w14:textId="77777777" w:rsidTr="00ED22FD">
        <w:trPr>
          <w:trHeight w:val="462"/>
        </w:trPr>
        <w:tc>
          <w:tcPr>
            <w:tcW w:w="10410" w:type="dxa"/>
            <w:gridSpan w:val="3"/>
          </w:tcPr>
          <w:p w14:paraId="4544A9C4" w14:textId="77777777" w:rsidR="00424F25" w:rsidRDefault="00000000">
            <w:pPr>
              <w:widowControl w:val="0"/>
              <w:spacing w:line="232" w:lineRule="auto"/>
              <w:ind w:left="115"/>
              <w:rPr>
                <w:b/>
              </w:rPr>
            </w:pPr>
            <w:r>
              <w:rPr>
                <w:b/>
              </w:rPr>
              <w:t>Developmentally Appropriate Teaching Practices</w:t>
            </w:r>
          </w:p>
        </w:tc>
      </w:tr>
      <w:tr w:rsidR="00424F25" w14:paraId="3F555C3D" w14:textId="77777777" w:rsidTr="00ED22FD">
        <w:trPr>
          <w:trHeight w:val="462"/>
        </w:trPr>
        <w:tc>
          <w:tcPr>
            <w:tcW w:w="8775" w:type="dxa"/>
          </w:tcPr>
          <w:p w14:paraId="661639DC" w14:textId="77777777" w:rsidR="00424F25" w:rsidRDefault="00000000">
            <w:pPr>
              <w:widowControl w:val="0"/>
              <w:numPr>
                <w:ilvl w:val="0"/>
                <w:numId w:val="86"/>
              </w:numPr>
              <w:tabs>
                <w:tab w:val="left" w:pos="474"/>
                <w:tab w:val="left" w:pos="475"/>
              </w:tabs>
              <w:spacing w:before="6" w:after="0" w:line="246" w:lineRule="auto"/>
            </w:pPr>
            <w:r>
              <w:t>Understanding important concepts about the learners</w:t>
            </w:r>
          </w:p>
        </w:tc>
        <w:tc>
          <w:tcPr>
            <w:tcW w:w="870" w:type="dxa"/>
            <w:shd w:val="clear" w:color="auto" w:fill="auto"/>
            <w:tcMar>
              <w:top w:w="100" w:type="dxa"/>
              <w:left w:w="100" w:type="dxa"/>
              <w:bottom w:w="100" w:type="dxa"/>
              <w:right w:w="100" w:type="dxa"/>
            </w:tcMar>
          </w:tcPr>
          <w:p w14:paraId="7DB69658"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0B29D9C" w14:textId="77777777" w:rsidR="00424F25" w:rsidRDefault="00424F25">
            <w:pPr>
              <w:widowControl w:val="0"/>
              <w:spacing w:line="240" w:lineRule="auto"/>
              <w:jc w:val="center"/>
              <w:rPr>
                <w:sz w:val="20"/>
                <w:szCs w:val="20"/>
              </w:rPr>
            </w:pPr>
          </w:p>
        </w:tc>
      </w:tr>
      <w:tr w:rsidR="00424F25" w14:paraId="284FC16B" w14:textId="77777777" w:rsidTr="00ED22FD">
        <w:trPr>
          <w:trHeight w:val="462"/>
        </w:trPr>
        <w:tc>
          <w:tcPr>
            <w:tcW w:w="8775" w:type="dxa"/>
          </w:tcPr>
          <w:p w14:paraId="48C05F95" w14:textId="77777777" w:rsidR="00424F25" w:rsidRDefault="00000000">
            <w:pPr>
              <w:widowControl w:val="0"/>
              <w:numPr>
                <w:ilvl w:val="0"/>
                <w:numId w:val="105"/>
              </w:numPr>
              <w:tabs>
                <w:tab w:val="left" w:pos="474"/>
                <w:tab w:val="left" w:pos="475"/>
              </w:tabs>
              <w:spacing w:before="6" w:after="0" w:line="246" w:lineRule="auto"/>
            </w:pPr>
            <w:r>
              <w:t>Designing instructional activities</w:t>
            </w:r>
          </w:p>
        </w:tc>
        <w:tc>
          <w:tcPr>
            <w:tcW w:w="870" w:type="dxa"/>
            <w:shd w:val="clear" w:color="auto" w:fill="auto"/>
            <w:tcMar>
              <w:top w:w="100" w:type="dxa"/>
              <w:left w:w="100" w:type="dxa"/>
              <w:bottom w:w="100" w:type="dxa"/>
              <w:right w:w="100" w:type="dxa"/>
            </w:tcMar>
          </w:tcPr>
          <w:p w14:paraId="171FC5A7"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8EE4813" w14:textId="77777777" w:rsidR="00424F25" w:rsidRDefault="00424F25">
            <w:pPr>
              <w:widowControl w:val="0"/>
              <w:spacing w:line="240" w:lineRule="auto"/>
              <w:jc w:val="center"/>
              <w:rPr>
                <w:sz w:val="20"/>
                <w:szCs w:val="20"/>
              </w:rPr>
            </w:pPr>
          </w:p>
        </w:tc>
      </w:tr>
      <w:tr w:rsidR="00424F25" w14:paraId="70EBFB18" w14:textId="77777777" w:rsidTr="00ED22FD">
        <w:trPr>
          <w:trHeight w:val="462"/>
        </w:trPr>
        <w:tc>
          <w:tcPr>
            <w:tcW w:w="8775" w:type="dxa"/>
          </w:tcPr>
          <w:p w14:paraId="16BBE869" w14:textId="77777777" w:rsidR="00424F25" w:rsidRDefault="00000000">
            <w:pPr>
              <w:widowControl w:val="0"/>
              <w:numPr>
                <w:ilvl w:val="0"/>
                <w:numId w:val="22"/>
              </w:numPr>
              <w:tabs>
                <w:tab w:val="left" w:pos="474"/>
                <w:tab w:val="left" w:pos="475"/>
              </w:tabs>
              <w:spacing w:before="6" w:after="0" w:line="246" w:lineRule="auto"/>
            </w:pPr>
            <w:r>
              <w:t>Providing appropriate educational experiences</w:t>
            </w:r>
          </w:p>
        </w:tc>
        <w:tc>
          <w:tcPr>
            <w:tcW w:w="870" w:type="dxa"/>
            <w:shd w:val="clear" w:color="auto" w:fill="auto"/>
            <w:tcMar>
              <w:top w:w="100" w:type="dxa"/>
              <w:left w:w="100" w:type="dxa"/>
              <w:bottom w:w="100" w:type="dxa"/>
              <w:right w:w="100" w:type="dxa"/>
            </w:tcMar>
          </w:tcPr>
          <w:p w14:paraId="41CFC302"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A790CC6" w14:textId="77777777" w:rsidR="00424F25" w:rsidRDefault="00424F25">
            <w:pPr>
              <w:widowControl w:val="0"/>
              <w:spacing w:line="240" w:lineRule="auto"/>
              <w:jc w:val="center"/>
              <w:rPr>
                <w:sz w:val="20"/>
                <w:szCs w:val="20"/>
              </w:rPr>
            </w:pPr>
          </w:p>
        </w:tc>
      </w:tr>
      <w:tr w:rsidR="00424F25" w14:paraId="08AA1099" w14:textId="77777777" w:rsidTr="00ED22FD">
        <w:trPr>
          <w:trHeight w:val="462"/>
        </w:trPr>
        <w:tc>
          <w:tcPr>
            <w:tcW w:w="10410" w:type="dxa"/>
            <w:gridSpan w:val="3"/>
          </w:tcPr>
          <w:p w14:paraId="280CA887" w14:textId="77777777" w:rsidR="00424F25" w:rsidRDefault="00000000">
            <w:pPr>
              <w:widowControl w:val="0"/>
              <w:spacing w:line="245" w:lineRule="auto"/>
              <w:ind w:left="115"/>
              <w:rPr>
                <w:b/>
              </w:rPr>
            </w:pPr>
            <w:r>
              <w:rPr>
                <w:b/>
              </w:rPr>
              <w:t>Connect subject matter to real-life contexts and provide active learning experiences to:</w:t>
            </w:r>
          </w:p>
        </w:tc>
      </w:tr>
      <w:tr w:rsidR="00424F25" w14:paraId="230DB890" w14:textId="77777777" w:rsidTr="00ED22FD">
        <w:trPr>
          <w:trHeight w:val="462"/>
        </w:trPr>
        <w:tc>
          <w:tcPr>
            <w:tcW w:w="8775" w:type="dxa"/>
          </w:tcPr>
          <w:p w14:paraId="7F4B70FB" w14:textId="77777777" w:rsidR="00424F25" w:rsidRDefault="00000000">
            <w:pPr>
              <w:widowControl w:val="0"/>
              <w:numPr>
                <w:ilvl w:val="0"/>
                <w:numId w:val="35"/>
              </w:numPr>
              <w:tabs>
                <w:tab w:val="left" w:pos="474"/>
                <w:tab w:val="left" w:pos="475"/>
              </w:tabs>
              <w:spacing w:before="6" w:after="0" w:line="249" w:lineRule="auto"/>
            </w:pPr>
            <w:r>
              <w:t>Engage student interest</w:t>
            </w:r>
          </w:p>
        </w:tc>
        <w:tc>
          <w:tcPr>
            <w:tcW w:w="870" w:type="dxa"/>
            <w:shd w:val="clear" w:color="auto" w:fill="auto"/>
            <w:tcMar>
              <w:top w:w="100" w:type="dxa"/>
              <w:left w:w="100" w:type="dxa"/>
              <w:bottom w:w="100" w:type="dxa"/>
              <w:right w:w="100" w:type="dxa"/>
            </w:tcMar>
          </w:tcPr>
          <w:p w14:paraId="0C3A3E41"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172FAD6" w14:textId="77777777" w:rsidR="00424F25" w:rsidRDefault="00424F25">
            <w:pPr>
              <w:widowControl w:val="0"/>
              <w:spacing w:line="240" w:lineRule="auto"/>
              <w:jc w:val="center"/>
              <w:rPr>
                <w:sz w:val="20"/>
                <w:szCs w:val="20"/>
              </w:rPr>
            </w:pPr>
          </w:p>
        </w:tc>
      </w:tr>
      <w:tr w:rsidR="00424F25" w14:paraId="7EDAAAB1" w14:textId="77777777" w:rsidTr="00ED22FD">
        <w:trPr>
          <w:trHeight w:val="462"/>
        </w:trPr>
        <w:tc>
          <w:tcPr>
            <w:tcW w:w="8775" w:type="dxa"/>
          </w:tcPr>
          <w:p w14:paraId="606E3777" w14:textId="77777777" w:rsidR="00424F25" w:rsidRDefault="00000000">
            <w:pPr>
              <w:widowControl w:val="0"/>
              <w:numPr>
                <w:ilvl w:val="0"/>
                <w:numId w:val="102"/>
              </w:numPr>
              <w:tabs>
                <w:tab w:val="left" w:pos="474"/>
                <w:tab w:val="left" w:pos="475"/>
              </w:tabs>
              <w:spacing w:before="6" w:after="0" w:line="246" w:lineRule="auto"/>
            </w:pPr>
            <w:r>
              <w:t>Support student motivation</w:t>
            </w:r>
          </w:p>
        </w:tc>
        <w:tc>
          <w:tcPr>
            <w:tcW w:w="870" w:type="dxa"/>
            <w:shd w:val="clear" w:color="auto" w:fill="auto"/>
            <w:tcMar>
              <w:top w:w="100" w:type="dxa"/>
              <w:left w:w="100" w:type="dxa"/>
              <w:bottom w:w="100" w:type="dxa"/>
              <w:right w:w="100" w:type="dxa"/>
            </w:tcMar>
          </w:tcPr>
          <w:p w14:paraId="7F52B12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26459ED" w14:textId="77777777" w:rsidR="00424F25" w:rsidRDefault="00424F25">
            <w:pPr>
              <w:widowControl w:val="0"/>
              <w:spacing w:line="240" w:lineRule="auto"/>
              <w:jc w:val="center"/>
              <w:rPr>
                <w:sz w:val="20"/>
                <w:szCs w:val="20"/>
              </w:rPr>
            </w:pPr>
          </w:p>
        </w:tc>
      </w:tr>
      <w:tr w:rsidR="00424F25" w14:paraId="2BC26A0C" w14:textId="77777777" w:rsidTr="00ED22FD">
        <w:trPr>
          <w:trHeight w:val="462"/>
        </w:trPr>
        <w:tc>
          <w:tcPr>
            <w:tcW w:w="8775" w:type="dxa"/>
          </w:tcPr>
          <w:p w14:paraId="25D34116" w14:textId="77777777" w:rsidR="00424F25" w:rsidRDefault="00000000">
            <w:pPr>
              <w:widowControl w:val="0"/>
              <w:numPr>
                <w:ilvl w:val="0"/>
                <w:numId w:val="107"/>
              </w:numPr>
              <w:tabs>
                <w:tab w:val="left" w:pos="474"/>
                <w:tab w:val="left" w:pos="475"/>
              </w:tabs>
              <w:spacing w:before="6" w:after="0" w:line="246" w:lineRule="auto"/>
            </w:pPr>
            <w:r>
              <w:t>Allow students to extend their learning</w:t>
            </w:r>
          </w:p>
        </w:tc>
        <w:tc>
          <w:tcPr>
            <w:tcW w:w="870" w:type="dxa"/>
            <w:shd w:val="clear" w:color="auto" w:fill="auto"/>
            <w:tcMar>
              <w:top w:w="100" w:type="dxa"/>
              <w:left w:w="100" w:type="dxa"/>
              <w:bottom w:w="100" w:type="dxa"/>
              <w:right w:w="100" w:type="dxa"/>
            </w:tcMar>
          </w:tcPr>
          <w:p w14:paraId="3474BB57"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D43C3FB" w14:textId="77777777" w:rsidR="00424F25" w:rsidRDefault="00424F25">
            <w:pPr>
              <w:widowControl w:val="0"/>
              <w:spacing w:line="240" w:lineRule="auto"/>
              <w:jc w:val="center"/>
              <w:rPr>
                <w:sz w:val="20"/>
                <w:szCs w:val="20"/>
              </w:rPr>
            </w:pPr>
          </w:p>
        </w:tc>
      </w:tr>
      <w:tr w:rsidR="00424F25" w14:paraId="1459D091" w14:textId="77777777" w:rsidTr="00ED22FD">
        <w:trPr>
          <w:trHeight w:val="462"/>
        </w:trPr>
        <w:tc>
          <w:tcPr>
            <w:tcW w:w="10410" w:type="dxa"/>
            <w:gridSpan w:val="3"/>
          </w:tcPr>
          <w:p w14:paraId="5C6B1D8F" w14:textId="77777777" w:rsidR="00424F25" w:rsidRDefault="00000000">
            <w:pPr>
              <w:widowControl w:val="0"/>
              <w:spacing w:line="254" w:lineRule="auto"/>
              <w:ind w:left="115"/>
              <w:rPr>
                <w:b/>
              </w:rPr>
            </w:pPr>
            <w:r>
              <w:rPr>
                <w:b/>
              </w:rPr>
              <w:t>Use a variety of developmentally appropriate strategies to support access to the curriculum for a wide range of learners in the general education classroom and environment including:</w:t>
            </w:r>
          </w:p>
        </w:tc>
      </w:tr>
      <w:tr w:rsidR="00424F25" w14:paraId="03EFCF4C" w14:textId="77777777" w:rsidTr="00ED22FD">
        <w:trPr>
          <w:trHeight w:val="462"/>
        </w:trPr>
        <w:tc>
          <w:tcPr>
            <w:tcW w:w="8775" w:type="dxa"/>
          </w:tcPr>
          <w:p w14:paraId="54A30771" w14:textId="77777777" w:rsidR="00424F25" w:rsidRDefault="00000000">
            <w:pPr>
              <w:widowControl w:val="0"/>
              <w:numPr>
                <w:ilvl w:val="0"/>
                <w:numId w:val="4"/>
              </w:numPr>
              <w:tabs>
                <w:tab w:val="left" w:pos="474"/>
                <w:tab w:val="left" w:pos="475"/>
              </w:tabs>
              <w:spacing w:before="6" w:after="0" w:line="245" w:lineRule="auto"/>
            </w:pPr>
            <w:r>
              <w:lastRenderedPageBreak/>
              <w:t>Developmentally and ability-appropriate instructional strategies and</w:t>
            </w:r>
          </w:p>
          <w:p w14:paraId="0D615FCF" w14:textId="77777777" w:rsidR="00424F25" w:rsidRDefault="00000000">
            <w:pPr>
              <w:widowControl w:val="0"/>
              <w:spacing w:line="250" w:lineRule="auto"/>
              <w:ind w:left="475"/>
            </w:pPr>
            <w:r>
              <w:t>resources</w:t>
            </w:r>
          </w:p>
        </w:tc>
        <w:tc>
          <w:tcPr>
            <w:tcW w:w="870" w:type="dxa"/>
            <w:shd w:val="clear" w:color="auto" w:fill="auto"/>
            <w:tcMar>
              <w:top w:w="100" w:type="dxa"/>
              <w:left w:w="100" w:type="dxa"/>
              <w:bottom w:w="100" w:type="dxa"/>
              <w:right w:w="100" w:type="dxa"/>
            </w:tcMar>
          </w:tcPr>
          <w:p w14:paraId="6BA52EE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B068381" w14:textId="77777777" w:rsidR="00424F25" w:rsidRDefault="00424F25">
            <w:pPr>
              <w:widowControl w:val="0"/>
              <w:spacing w:line="240" w:lineRule="auto"/>
              <w:jc w:val="center"/>
              <w:rPr>
                <w:sz w:val="20"/>
                <w:szCs w:val="20"/>
              </w:rPr>
            </w:pPr>
          </w:p>
        </w:tc>
      </w:tr>
      <w:tr w:rsidR="00424F25" w14:paraId="108BD1E3" w14:textId="77777777" w:rsidTr="00ED22FD">
        <w:trPr>
          <w:trHeight w:val="462"/>
        </w:trPr>
        <w:tc>
          <w:tcPr>
            <w:tcW w:w="8775" w:type="dxa"/>
          </w:tcPr>
          <w:p w14:paraId="21F04B83" w14:textId="77777777" w:rsidR="00424F25" w:rsidRDefault="00000000">
            <w:pPr>
              <w:widowControl w:val="0"/>
              <w:numPr>
                <w:ilvl w:val="0"/>
                <w:numId w:val="15"/>
              </w:numPr>
              <w:tabs>
                <w:tab w:val="left" w:pos="530"/>
                <w:tab w:val="left" w:pos="531"/>
              </w:tabs>
              <w:spacing w:before="6" w:after="0" w:line="250" w:lineRule="auto"/>
              <w:ind w:hanging="419"/>
            </w:pPr>
            <w:r>
              <w:t>Assistive technology</w:t>
            </w:r>
          </w:p>
        </w:tc>
        <w:tc>
          <w:tcPr>
            <w:tcW w:w="870" w:type="dxa"/>
            <w:shd w:val="clear" w:color="auto" w:fill="auto"/>
            <w:tcMar>
              <w:top w:w="100" w:type="dxa"/>
              <w:left w:w="100" w:type="dxa"/>
              <w:bottom w:w="100" w:type="dxa"/>
              <w:right w:w="100" w:type="dxa"/>
            </w:tcMar>
          </w:tcPr>
          <w:p w14:paraId="1A8D9D3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5D4D212" w14:textId="77777777" w:rsidR="00424F25" w:rsidRDefault="00424F25">
            <w:pPr>
              <w:widowControl w:val="0"/>
              <w:spacing w:line="240" w:lineRule="auto"/>
              <w:jc w:val="center"/>
              <w:rPr>
                <w:sz w:val="20"/>
                <w:szCs w:val="20"/>
              </w:rPr>
            </w:pPr>
          </w:p>
        </w:tc>
      </w:tr>
      <w:tr w:rsidR="00424F25" w14:paraId="6CACE0BF" w14:textId="77777777" w:rsidTr="00ED22FD">
        <w:trPr>
          <w:trHeight w:val="462"/>
        </w:trPr>
        <w:tc>
          <w:tcPr>
            <w:tcW w:w="8775" w:type="dxa"/>
          </w:tcPr>
          <w:p w14:paraId="5EFFA0AB" w14:textId="77777777" w:rsidR="00424F25" w:rsidRDefault="00000000">
            <w:pPr>
              <w:widowControl w:val="0"/>
              <w:numPr>
                <w:ilvl w:val="0"/>
                <w:numId w:val="18"/>
              </w:numPr>
              <w:tabs>
                <w:tab w:val="left" w:pos="530"/>
                <w:tab w:val="left" w:pos="531"/>
              </w:tabs>
              <w:spacing w:before="6" w:after="0" w:line="246" w:lineRule="auto"/>
              <w:ind w:hanging="419"/>
            </w:pPr>
            <w:r>
              <w:t>Principles of Universal Design of Learning (UDL)</w:t>
            </w:r>
          </w:p>
        </w:tc>
        <w:tc>
          <w:tcPr>
            <w:tcW w:w="870" w:type="dxa"/>
            <w:shd w:val="clear" w:color="auto" w:fill="auto"/>
            <w:tcMar>
              <w:top w:w="100" w:type="dxa"/>
              <w:left w:w="100" w:type="dxa"/>
              <w:bottom w:w="100" w:type="dxa"/>
              <w:right w:w="100" w:type="dxa"/>
            </w:tcMar>
          </w:tcPr>
          <w:p w14:paraId="0FC3AA99"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0746754" w14:textId="77777777" w:rsidR="00424F25" w:rsidRDefault="00424F25">
            <w:pPr>
              <w:widowControl w:val="0"/>
              <w:spacing w:line="240" w:lineRule="auto"/>
              <w:jc w:val="center"/>
              <w:rPr>
                <w:sz w:val="20"/>
                <w:szCs w:val="20"/>
              </w:rPr>
            </w:pPr>
          </w:p>
        </w:tc>
      </w:tr>
      <w:tr w:rsidR="00424F25" w14:paraId="63D1938E" w14:textId="77777777" w:rsidTr="00ED22FD">
        <w:trPr>
          <w:trHeight w:val="462"/>
        </w:trPr>
        <w:tc>
          <w:tcPr>
            <w:tcW w:w="8775" w:type="dxa"/>
          </w:tcPr>
          <w:p w14:paraId="3F36FA6B" w14:textId="77777777" w:rsidR="00424F25" w:rsidRDefault="00000000">
            <w:pPr>
              <w:widowControl w:val="0"/>
              <w:numPr>
                <w:ilvl w:val="0"/>
                <w:numId w:val="23"/>
              </w:numPr>
              <w:tabs>
                <w:tab w:val="left" w:pos="474"/>
                <w:tab w:val="left" w:pos="475"/>
              </w:tabs>
              <w:spacing w:before="6" w:after="0" w:line="246" w:lineRule="auto"/>
            </w:pPr>
            <w:r>
              <w:t>Multi-Tiered Systems of Supports (MTSS)</w:t>
            </w:r>
          </w:p>
        </w:tc>
        <w:tc>
          <w:tcPr>
            <w:tcW w:w="870" w:type="dxa"/>
            <w:shd w:val="clear" w:color="auto" w:fill="auto"/>
            <w:tcMar>
              <w:top w:w="100" w:type="dxa"/>
              <w:left w:w="100" w:type="dxa"/>
              <w:bottom w:w="100" w:type="dxa"/>
              <w:right w:w="100" w:type="dxa"/>
            </w:tcMar>
          </w:tcPr>
          <w:p w14:paraId="3B31BE7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E642AF9" w14:textId="77777777" w:rsidR="00424F25" w:rsidRDefault="00424F25">
            <w:pPr>
              <w:widowControl w:val="0"/>
              <w:spacing w:line="240" w:lineRule="auto"/>
              <w:jc w:val="center"/>
              <w:rPr>
                <w:sz w:val="20"/>
                <w:szCs w:val="20"/>
              </w:rPr>
            </w:pPr>
          </w:p>
        </w:tc>
      </w:tr>
      <w:tr w:rsidR="00424F25" w14:paraId="530E4F1F" w14:textId="77777777" w:rsidTr="00ED22FD">
        <w:trPr>
          <w:trHeight w:val="462"/>
        </w:trPr>
        <w:tc>
          <w:tcPr>
            <w:tcW w:w="10410" w:type="dxa"/>
            <w:gridSpan w:val="3"/>
          </w:tcPr>
          <w:p w14:paraId="7A16AD96" w14:textId="77777777" w:rsidR="00424F25" w:rsidRDefault="00000000">
            <w:pPr>
              <w:widowControl w:val="0"/>
              <w:ind w:left="115"/>
              <w:rPr>
                <w:b/>
              </w:rPr>
            </w:pPr>
            <w:r>
              <w:rPr>
                <w:b/>
              </w:rPr>
              <w:t>Promote students’ critical and creative thinking and analysis through:</w:t>
            </w:r>
          </w:p>
        </w:tc>
      </w:tr>
      <w:tr w:rsidR="00424F25" w14:paraId="1D9FEF83" w14:textId="77777777" w:rsidTr="00ED22FD">
        <w:trPr>
          <w:trHeight w:val="462"/>
        </w:trPr>
        <w:tc>
          <w:tcPr>
            <w:tcW w:w="8775" w:type="dxa"/>
          </w:tcPr>
          <w:p w14:paraId="66FE4D39" w14:textId="77777777" w:rsidR="00424F25" w:rsidRDefault="00000000">
            <w:pPr>
              <w:widowControl w:val="0"/>
              <w:numPr>
                <w:ilvl w:val="0"/>
                <w:numId w:val="93"/>
              </w:numPr>
              <w:tabs>
                <w:tab w:val="left" w:pos="474"/>
                <w:tab w:val="left" w:pos="475"/>
              </w:tabs>
              <w:spacing w:before="6" w:after="0" w:line="250" w:lineRule="auto"/>
            </w:pPr>
            <w:r>
              <w:t>Activities that provide opportunities for inquiry and problem solving</w:t>
            </w:r>
          </w:p>
        </w:tc>
        <w:tc>
          <w:tcPr>
            <w:tcW w:w="870" w:type="dxa"/>
            <w:shd w:val="clear" w:color="auto" w:fill="auto"/>
            <w:tcMar>
              <w:top w:w="100" w:type="dxa"/>
              <w:left w:w="100" w:type="dxa"/>
              <w:bottom w:w="100" w:type="dxa"/>
              <w:right w:w="100" w:type="dxa"/>
            </w:tcMar>
          </w:tcPr>
          <w:p w14:paraId="44E5724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15ED1B6" w14:textId="77777777" w:rsidR="00424F25" w:rsidRDefault="00424F25">
            <w:pPr>
              <w:widowControl w:val="0"/>
              <w:spacing w:line="240" w:lineRule="auto"/>
              <w:jc w:val="center"/>
              <w:rPr>
                <w:sz w:val="20"/>
                <w:szCs w:val="20"/>
              </w:rPr>
            </w:pPr>
          </w:p>
        </w:tc>
      </w:tr>
      <w:tr w:rsidR="00424F25" w14:paraId="196AD5C8" w14:textId="77777777" w:rsidTr="00ED22FD">
        <w:trPr>
          <w:trHeight w:val="462"/>
        </w:trPr>
        <w:tc>
          <w:tcPr>
            <w:tcW w:w="8775" w:type="dxa"/>
          </w:tcPr>
          <w:p w14:paraId="1BB43781" w14:textId="77777777" w:rsidR="00424F25" w:rsidRDefault="00000000">
            <w:pPr>
              <w:widowControl w:val="0"/>
              <w:numPr>
                <w:ilvl w:val="0"/>
                <w:numId w:val="6"/>
              </w:numPr>
              <w:tabs>
                <w:tab w:val="left" w:pos="474"/>
                <w:tab w:val="left" w:pos="475"/>
              </w:tabs>
              <w:spacing w:before="6" w:after="0" w:line="246" w:lineRule="auto"/>
            </w:pPr>
            <w:r>
              <w:t>Responding to and framing meaningful questions</w:t>
            </w:r>
          </w:p>
        </w:tc>
        <w:tc>
          <w:tcPr>
            <w:tcW w:w="870" w:type="dxa"/>
            <w:shd w:val="clear" w:color="auto" w:fill="auto"/>
            <w:tcMar>
              <w:top w:w="100" w:type="dxa"/>
              <w:left w:w="100" w:type="dxa"/>
              <w:bottom w:w="100" w:type="dxa"/>
              <w:right w:w="100" w:type="dxa"/>
            </w:tcMar>
          </w:tcPr>
          <w:p w14:paraId="6BC20B3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E34C4B4" w14:textId="77777777" w:rsidR="00424F25" w:rsidRDefault="00424F25">
            <w:pPr>
              <w:widowControl w:val="0"/>
              <w:spacing w:line="240" w:lineRule="auto"/>
              <w:jc w:val="center"/>
              <w:rPr>
                <w:sz w:val="20"/>
                <w:szCs w:val="20"/>
              </w:rPr>
            </w:pPr>
          </w:p>
        </w:tc>
      </w:tr>
      <w:tr w:rsidR="00424F25" w14:paraId="66D2B354" w14:textId="77777777" w:rsidTr="00ED22FD">
        <w:trPr>
          <w:trHeight w:val="462"/>
        </w:trPr>
        <w:tc>
          <w:tcPr>
            <w:tcW w:w="8775" w:type="dxa"/>
          </w:tcPr>
          <w:p w14:paraId="32980976" w14:textId="77777777" w:rsidR="00424F25" w:rsidRDefault="00000000">
            <w:pPr>
              <w:widowControl w:val="0"/>
              <w:numPr>
                <w:ilvl w:val="0"/>
                <w:numId w:val="79"/>
              </w:numPr>
              <w:tabs>
                <w:tab w:val="left" w:pos="474"/>
                <w:tab w:val="left" w:pos="475"/>
              </w:tabs>
              <w:spacing w:before="6" w:after="0" w:line="248" w:lineRule="auto"/>
            </w:pPr>
            <w:r>
              <w:t>Reflection</w:t>
            </w:r>
          </w:p>
        </w:tc>
        <w:tc>
          <w:tcPr>
            <w:tcW w:w="870" w:type="dxa"/>
            <w:shd w:val="clear" w:color="auto" w:fill="auto"/>
            <w:tcMar>
              <w:top w:w="100" w:type="dxa"/>
              <w:left w:w="100" w:type="dxa"/>
              <w:bottom w:w="100" w:type="dxa"/>
              <w:right w:w="100" w:type="dxa"/>
            </w:tcMar>
          </w:tcPr>
          <w:p w14:paraId="0DAFC95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BCCB1EE" w14:textId="77777777" w:rsidR="00424F25" w:rsidRDefault="00424F25">
            <w:pPr>
              <w:widowControl w:val="0"/>
              <w:spacing w:line="240" w:lineRule="auto"/>
              <w:jc w:val="center"/>
              <w:rPr>
                <w:sz w:val="20"/>
                <w:szCs w:val="20"/>
              </w:rPr>
            </w:pPr>
          </w:p>
        </w:tc>
      </w:tr>
      <w:tr w:rsidR="00424F25" w14:paraId="03092900" w14:textId="77777777" w:rsidTr="00ED22FD">
        <w:trPr>
          <w:trHeight w:val="462"/>
        </w:trPr>
        <w:tc>
          <w:tcPr>
            <w:tcW w:w="10410" w:type="dxa"/>
            <w:gridSpan w:val="3"/>
          </w:tcPr>
          <w:p w14:paraId="3C367C60" w14:textId="77777777" w:rsidR="00424F25" w:rsidRDefault="00000000">
            <w:pPr>
              <w:widowControl w:val="0"/>
              <w:spacing w:before="1" w:line="240" w:lineRule="auto"/>
              <w:ind w:left="115"/>
              <w:rPr>
                <w:b/>
              </w:rPr>
            </w:pPr>
            <w:r>
              <w:rPr>
                <w:b/>
              </w:rPr>
              <w:t>Provide a supportive learning environment for students’ first and/or</w:t>
            </w:r>
          </w:p>
          <w:p w14:paraId="114E4712" w14:textId="77777777" w:rsidR="00424F25" w:rsidRDefault="00000000">
            <w:pPr>
              <w:widowControl w:val="0"/>
              <w:spacing w:before="20" w:line="232" w:lineRule="auto"/>
              <w:ind w:left="115" w:right="755"/>
              <w:rPr>
                <w:b/>
              </w:rPr>
            </w:pPr>
            <w:r>
              <w:rPr>
                <w:b/>
              </w:rPr>
              <w:t>second language acquisition by using research-based instructional approaches including:</w:t>
            </w:r>
          </w:p>
        </w:tc>
      </w:tr>
      <w:tr w:rsidR="00424F25" w14:paraId="3D484B27" w14:textId="77777777" w:rsidTr="00ED22FD">
        <w:trPr>
          <w:trHeight w:val="462"/>
        </w:trPr>
        <w:tc>
          <w:tcPr>
            <w:tcW w:w="8775" w:type="dxa"/>
          </w:tcPr>
          <w:p w14:paraId="1176A5F7" w14:textId="77777777" w:rsidR="00424F25" w:rsidRDefault="00000000">
            <w:pPr>
              <w:widowControl w:val="0"/>
              <w:numPr>
                <w:ilvl w:val="0"/>
                <w:numId w:val="1"/>
              </w:numPr>
              <w:tabs>
                <w:tab w:val="left" w:pos="474"/>
                <w:tab w:val="left" w:pos="475"/>
              </w:tabs>
              <w:spacing w:before="6" w:after="0" w:line="264" w:lineRule="auto"/>
            </w:pPr>
            <w:r>
              <w:t>Focused English Language Development Specially Designed</w:t>
            </w:r>
          </w:p>
          <w:p w14:paraId="0FC9BAB8" w14:textId="77777777" w:rsidR="00424F25" w:rsidRDefault="00000000">
            <w:pPr>
              <w:widowControl w:val="0"/>
              <w:spacing w:line="250" w:lineRule="auto"/>
              <w:ind w:left="475"/>
            </w:pPr>
            <w:r>
              <w:t>Academic Instruction in English (SDAIE), scaffolding across the content areas and structure English immersion</w:t>
            </w:r>
          </w:p>
        </w:tc>
        <w:tc>
          <w:tcPr>
            <w:tcW w:w="870" w:type="dxa"/>
            <w:shd w:val="clear" w:color="auto" w:fill="auto"/>
            <w:tcMar>
              <w:top w:w="100" w:type="dxa"/>
              <w:left w:w="100" w:type="dxa"/>
              <w:bottom w:w="100" w:type="dxa"/>
              <w:right w:w="100" w:type="dxa"/>
            </w:tcMar>
          </w:tcPr>
          <w:p w14:paraId="490CE1F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E4662C8" w14:textId="77777777" w:rsidR="00424F25" w:rsidRDefault="00424F25">
            <w:pPr>
              <w:widowControl w:val="0"/>
              <w:spacing w:line="240" w:lineRule="auto"/>
              <w:jc w:val="center"/>
              <w:rPr>
                <w:sz w:val="20"/>
                <w:szCs w:val="20"/>
              </w:rPr>
            </w:pPr>
          </w:p>
        </w:tc>
      </w:tr>
      <w:tr w:rsidR="00424F25" w14:paraId="29266E3F" w14:textId="77777777" w:rsidTr="00ED22FD">
        <w:trPr>
          <w:trHeight w:val="462"/>
        </w:trPr>
        <w:tc>
          <w:tcPr>
            <w:tcW w:w="10410" w:type="dxa"/>
            <w:gridSpan w:val="3"/>
          </w:tcPr>
          <w:p w14:paraId="1977EF5C" w14:textId="77777777" w:rsidR="00424F25" w:rsidRDefault="00000000">
            <w:pPr>
              <w:widowControl w:val="0"/>
              <w:tabs>
                <w:tab w:val="left" w:pos="474"/>
                <w:tab w:val="left" w:pos="475"/>
              </w:tabs>
              <w:spacing w:line="254" w:lineRule="auto"/>
              <w:ind w:right="367"/>
              <w:rPr>
                <w:b/>
              </w:rPr>
            </w:pPr>
            <w:r>
              <w:rPr>
                <w:b/>
              </w:rPr>
              <w:t>Demonstrating an understanding of the difference among students whose only instructional need is to acquire:</w:t>
            </w:r>
          </w:p>
        </w:tc>
      </w:tr>
      <w:tr w:rsidR="00424F25" w14:paraId="1EF5CBFE" w14:textId="77777777" w:rsidTr="00ED22FD">
        <w:trPr>
          <w:trHeight w:val="462"/>
        </w:trPr>
        <w:tc>
          <w:tcPr>
            <w:tcW w:w="8775" w:type="dxa"/>
          </w:tcPr>
          <w:p w14:paraId="426027DA" w14:textId="77777777" w:rsidR="00424F25" w:rsidRDefault="00000000">
            <w:pPr>
              <w:widowControl w:val="0"/>
              <w:numPr>
                <w:ilvl w:val="0"/>
                <w:numId w:val="90"/>
              </w:numPr>
              <w:tabs>
                <w:tab w:val="left" w:pos="474"/>
                <w:tab w:val="left" w:pos="475"/>
              </w:tabs>
              <w:spacing w:before="6" w:after="0" w:line="246" w:lineRule="auto"/>
            </w:pPr>
            <w:r>
              <w:t>Standard English proficiency</w:t>
            </w:r>
          </w:p>
        </w:tc>
        <w:tc>
          <w:tcPr>
            <w:tcW w:w="870" w:type="dxa"/>
            <w:shd w:val="clear" w:color="auto" w:fill="auto"/>
            <w:tcMar>
              <w:top w:w="100" w:type="dxa"/>
              <w:left w:w="100" w:type="dxa"/>
              <w:bottom w:w="100" w:type="dxa"/>
              <w:right w:w="100" w:type="dxa"/>
            </w:tcMar>
          </w:tcPr>
          <w:p w14:paraId="7DE59C2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CA55D36" w14:textId="77777777" w:rsidR="00424F25" w:rsidRDefault="00424F25">
            <w:pPr>
              <w:widowControl w:val="0"/>
              <w:spacing w:line="240" w:lineRule="auto"/>
              <w:jc w:val="center"/>
              <w:rPr>
                <w:sz w:val="20"/>
                <w:szCs w:val="20"/>
              </w:rPr>
            </w:pPr>
          </w:p>
        </w:tc>
      </w:tr>
      <w:tr w:rsidR="00424F25" w14:paraId="5867C7C4" w14:textId="77777777" w:rsidTr="00ED22FD">
        <w:trPr>
          <w:trHeight w:val="462"/>
        </w:trPr>
        <w:tc>
          <w:tcPr>
            <w:tcW w:w="8775" w:type="dxa"/>
          </w:tcPr>
          <w:p w14:paraId="569F8DFD" w14:textId="77777777" w:rsidR="00424F25" w:rsidRDefault="00000000">
            <w:pPr>
              <w:widowControl w:val="0"/>
              <w:numPr>
                <w:ilvl w:val="0"/>
                <w:numId w:val="10"/>
              </w:numPr>
              <w:tabs>
                <w:tab w:val="left" w:pos="474"/>
                <w:tab w:val="left" w:pos="475"/>
              </w:tabs>
              <w:spacing w:before="6" w:after="0" w:line="252" w:lineRule="auto"/>
              <w:ind w:right="134"/>
            </w:pPr>
            <w:r>
              <w:t>Students who may have an identified disability affecting their ability to acquire Standard English proficiency</w:t>
            </w:r>
          </w:p>
        </w:tc>
        <w:tc>
          <w:tcPr>
            <w:tcW w:w="870" w:type="dxa"/>
            <w:shd w:val="clear" w:color="auto" w:fill="auto"/>
            <w:tcMar>
              <w:top w:w="100" w:type="dxa"/>
              <w:left w:w="100" w:type="dxa"/>
              <w:bottom w:w="100" w:type="dxa"/>
              <w:right w:w="100" w:type="dxa"/>
            </w:tcMar>
          </w:tcPr>
          <w:p w14:paraId="4216FE0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71C013A" w14:textId="77777777" w:rsidR="00424F25" w:rsidRDefault="00424F25">
            <w:pPr>
              <w:widowControl w:val="0"/>
              <w:spacing w:line="240" w:lineRule="auto"/>
              <w:jc w:val="center"/>
              <w:rPr>
                <w:sz w:val="20"/>
                <w:szCs w:val="20"/>
              </w:rPr>
            </w:pPr>
          </w:p>
        </w:tc>
      </w:tr>
      <w:tr w:rsidR="00424F25" w14:paraId="498E799F" w14:textId="77777777" w:rsidTr="00ED22FD">
        <w:trPr>
          <w:trHeight w:val="462"/>
        </w:trPr>
        <w:tc>
          <w:tcPr>
            <w:tcW w:w="8775" w:type="dxa"/>
          </w:tcPr>
          <w:p w14:paraId="20677ECD" w14:textId="77777777" w:rsidR="00424F25" w:rsidRDefault="00000000">
            <w:pPr>
              <w:widowControl w:val="0"/>
              <w:numPr>
                <w:ilvl w:val="0"/>
                <w:numId w:val="74"/>
              </w:numPr>
              <w:tabs>
                <w:tab w:val="left" w:pos="474"/>
                <w:tab w:val="left" w:pos="475"/>
              </w:tabs>
              <w:spacing w:before="6" w:after="0" w:line="246" w:lineRule="auto"/>
            </w:pPr>
            <w:r>
              <w:t>Students who may have both a need to acquire Standard English proficiency and an identified disability</w:t>
            </w:r>
          </w:p>
        </w:tc>
        <w:tc>
          <w:tcPr>
            <w:tcW w:w="870" w:type="dxa"/>
            <w:shd w:val="clear" w:color="auto" w:fill="auto"/>
            <w:tcMar>
              <w:top w:w="100" w:type="dxa"/>
              <w:left w:w="100" w:type="dxa"/>
              <w:bottom w:w="100" w:type="dxa"/>
              <w:right w:w="100" w:type="dxa"/>
            </w:tcMar>
          </w:tcPr>
          <w:p w14:paraId="3D7834B9"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78B642A" w14:textId="77777777" w:rsidR="00424F25" w:rsidRDefault="00424F25">
            <w:pPr>
              <w:widowControl w:val="0"/>
              <w:spacing w:line="240" w:lineRule="auto"/>
              <w:jc w:val="center"/>
              <w:rPr>
                <w:sz w:val="20"/>
                <w:szCs w:val="20"/>
              </w:rPr>
            </w:pPr>
          </w:p>
        </w:tc>
      </w:tr>
      <w:tr w:rsidR="00424F25" w14:paraId="36641EB1" w14:textId="77777777" w:rsidTr="00ED22FD">
        <w:trPr>
          <w:trHeight w:val="462"/>
        </w:trPr>
        <w:tc>
          <w:tcPr>
            <w:tcW w:w="8775" w:type="dxa"/>
            <w:tcBorders>
              <w:top w:val="single" w:sz="4" w:space="0" w:color="000000"/>
              <w:left w:val="single" w:sz="4" w:space="0" w:color="000000"/>
              <w:bottom w:val="single" w:sz="4" w:space="0" w:color="000000"/>
              <w:right w:val="single" w:sz="4" w:space="0" w:color="000000"/>
            </w:tcBorders>
          </w:tcPr>
          <w:p w14:paraId="79DCA4D8" w14:textId="77777777" w:rsidR="00424F25" w:rsidRDefault="00000000">
            <w:pPr>
              <w:widowControl w:val="0"/>
              <w:numPr>
                <w:ilvl w:val="0"/>
                <w:numId w:val="3"/>
              </w:numPr>
              <w:spacing w:before="6" w:after="0" w:line="230" w:lineRule="auto"/>
              <w:ind w:left="450" w:right="755"/>
            </w:pPr>
            <w:r>
              <w:t>Provide students with opportunities to access the curriculum by incorporating the visual and performing arts, as appropriate to the content and context of learning.</w:t>
            </w:r>
          </w:p>
        </w:tc>
        <w:tc>
          <w:tcPr>
            <w:tcW w:w="870" w:type="dxa"/>
            <w:shd w:val="clear" w:color="auto" w:fill="auto"/>
            <w:tcMar>
              <w:top w:w="100" w:type="dxa"/>
              <w:left w:w="100" w:type="dxa"/>
              <w:bottom w:w="100" w:type="dxa"/>
              <w:right w:w="100" w:type="dxa"/>
            </w:tcMar>
          </w:tcPr>
          <w:p w14:paraId="20ACFBB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7425282" w14:textId="77777777" w:rsidR="00424F25" w:rsidRDefault="00424F25">
            <w:pPr>
              <w:widowControl w:val="0"/>
              <w:spacing w:line="240" w:lineRule="auto"/>
              <w:jc w:val="center"/>
              <w:rPr>
                <w:sz w:val="20"/>
                <w:szCs w:val="20"/>
              </w:rPr>
            </w:pPr>
          </w:p>
        </w:tc>
      </w:tr>
      <w:tr w:rsidR="00424F25" w14:paraId="436BE536" w14:textId="77777777" w:rsidTr="00ED22FD">
        <w:trPr>
          <w:trHeight w:val="462"/>
        </w:trPr>
        <w:tc>
          <w:tcPr>
            <w:tcW w:w="8775" w:type="dxa"/>
            <w:tcBorders>
              <w:top w:val="single" w:sz="4" w:space="0" w:color="000000"/>
              <w:left w:val="single" w:sz="4" w:space="0" w:color="000000"/>
              <w:bottom w:val="single" w:sz="4" w:space="0" w:color="000000"/>
              <w:right w:val="single" w:sz="4" w:space="0" w:color="000000"/>
            </w:tcBorders>
          </w:tcPr>
          <w:p w14:paraId="39FA417F" w14:textId="77777777" w:rsidR="00424F25" w:rsidRDefault="00000000">
            <w:pPr>
              <w:widowControl w:val="0"/>
              <w:numPr>
                <w:ilvl w:val="0"/>
                <w:numId w:val="5"/>
              </w:numPr>
              <w:spacing w:before="6" w:after="0" w:line="245" w:lineRule="auto"/>
              <w:ind w:left="450"/>
            </w:pPr>
            <w:r>
              <w:t>Monitor student learning and adjust instruction while teaching so that</w:t>
            </w:r>
          </w:p>
          <w:p w14:paraId="50AF6CC4" w14:textId="77777777" w:rsidR="00424F25" w:rsidRDefault="00000000">
            <w:pPr>
              <w:widowControl w:val="0"/>
              <w:numPr>
                <w:ilvl w:val="0"/>
                <w:numId w:val="5"/>
              </w:numPr>
              <w:spacing w:after="0" w:line="236" w:lineRule="auto"/>
              <w:ind w:left="450"/>
            </w:pPr>
            <w:r>
              <w:t>students continue to be actively engaged in learning.</w:t>
            </w:r>
          </w:p>
        </w:tc>
        <w:tc>
          <w:tcPr>
            <w:tcW w:w="870" w:type="dxa"/>
            <w:shd w:val="clear" w:color="auto" w:fill="auto"/>
            <w:tcMar>
              <w:top w:w="100" w:type="dxa"/>
              <w:left w:w="100" w:type="dxa"/>
              <w:bottom w:w="100" w:type="dxa"/>
              <w:right w:w="100" w:type="dxa"/>
            </w:tcMar>
          </w:tcPr>
          <w:p w14:paraId="74EC8DEA"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20D4DBC" w14:textId="77777777" w:rsidR="00424F25" w:rsidRDefault="00424F25">
            <w:pPr>
              <w:widowControl w:val="0"/>
              <w:spacing w:line="240" w:lineRule="auto"/>
              <w:jc w:val="center"/>
              <w:rPr>
                <w:sz w:val="20"/>
                <w:szCs w:val="20"/>
              </w:rPr>
            </w:pPr>
          </w:p>
        </w:tc>
      </w:tr>
      <w:tr w:rsidR="00424F25" w14:paraId="67A39999" w14:textId="77777777" w:rsidTr="00ED22FD">
        <w:trPr>
          <w:trHeight w:val="462"/>
        </w:trPr>
        <w:tc>
          <w:tcPr>
            <w:tcW w:w="10410" w:type="dxa"/>
            <w:gridSpan w:val="3"/>
            <w:vMerge w:val="restart"/>
          </w:tcPr>
          <w:p w14:paraId="7F51291F" w14:textId="45144DAF" w:rsidR="00424F25" w:rsidRDefault="00000000" w:rsidP="00660F2C">
            <w:pPr>
              <w:widowControl w:val="0"/>
              <w:tabs>
                <w:tab w:val="left" w:pos="474"/>
                <w:tab w:val="left" w:pos="475"/>
              </w:tabs>
              <w:spacing w:line="246" w:lineRule="auto"/>
              <w:ind w:left="475" w:hanging="363"/>
            </w:pPr>
            <w:r>
              <w:t xml:space="preserve">Additional Comments (indicate mid-term, final):  </w:t>
            </w:r>
          </w:p>
        </w:tc>
      </w:tr>
      <w:tr w:rsidR="00424F25" w14:paraId="17D18D18" w14:textId="77777777" w:rsidTr="00ED22FD">
        <w:trPr>
          <w:trHeight w:val="462"/>
        </w:trPr>
        <w:tc>
          <w:tcPr>
            <w:tcW w:w="10410" w:type="dxa"/>
            <w:gridSpan w:val="3"/>
            <w:vMerge/>
          </w:tcPr>
          <w:p w14:paraId="0A486EDB" w14:textId="77777777" w:rsidR="00424F25" w:rsidRDefault="00424F25">
            <w:pPr>
              <w:widowControl w:val="0"/>
              <w:pBdr>
                <w:top w:val="nil"/>
                <w:left w:val="nil"/>
                <w:bottom w:val="nil"/>
                <w:right w:val="nil"/>
                <w:between w:val="nil"/>
              </w:pBdr>
              <w:spacing w:after="0" w:line="276" w:lineRule="auto"/>
            </w:pPr>
          </w:p>
        </w:tc>
      </w:tr>
    </w:tbl>
    <w:p w14:paraId="5D1E9AC6" w14:textId="77777777" w:rsidR="00424F25" w:rsidRDefault="00000000">
      <w:r>
        <w:br w:type="page"/>
      </w:r>
    </w:p>
    <w:p w14:paraId="7A247B96" w14:textId="77777777" w:rsidR="00424F25" w:rsidRDefault="00424F25"/>
    <w:tbl>
      <w:tblPr>
        <w:tblStyle w:val="ac"/>
        <w:tblW w:w="1041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520B54A9" w14:textId="77777777" w:rsidTr="00660F2C">
        <w:trPr>
          <w:trHeight w:val="462"/>
        </w:trPr>
        <w:tc>
          <w:tcPr>
            <w:tcW w:w="10410" w:type="dxa"/>
            <w:gridSpan w:val="3"/>
            <w:shd w:val="clear" w:color="auto" w:fill="FCE5CD"/>
            <w:tcMar>
              <w:top w:w="100" w:type="dxa"/>
              <w:left w:w="100" w:type="dxa"/>
              <w:bottom w:w="100" w:type="dxa"/>
              <w:right w:w="100" w:type="dxa"/>
            </w:tcMar>
          </w:tcPr>
          <w:p w14:paraId="64A62BA4" w14:textId="77777777" w:rsidR="00424F25" w:rsidRDefault="00000000">
            <w:pPr>
              <w:widowControl w:val="0"/>
              <w:tabs>
                <w:tab w:val="left" w:pos="2275"/>
                <w:tab w:val="left" w:pos="2474"/>
                <w:tab w:val="left" w:pos="3715"/>
                <w:tab w:val="left" w:pos="3915"/>
                <w:tab w:val="left" w:pos="5153"/>
                <w:tab w:val="left" w:pos="5304"/>
                <w:tab w:val="left" w:pos="6596"/>
                <w:tab w:val="right" w:pos="6895"/>
              </w:tabs>
              <w:spacing w:line="240" w:lineRule="auto"/>
              <w:jc w:val="center"/>
              <w:rPr>
                <w:b/>
              </w:rPr>
            </w:pPr>
            <w:r>
              <w:rPr>
                <w:b/>
              </w:rPr>
              <w:t>TPE 2</w:t>
            </w:r>
          </w:p>
          <w:p w14:paraId="55E5200C" w14:textId="77777777" w:rsidR="00424F25" w:rsidRDefault="00000000">
            <w:pPr>
              <w:widowControl w:val="0"/>
              <w:tabs>
                <w:tab w:val="left" w:pos="2275"/>
                <w:tab w:val="left" w:pos="2474"/>
                <w:tab w:val="left" w:pos="3715"/>
                <w:tab w:val="left" w:pos="3915"/>
                <w:tab w:val="left" w:pos="5153"/>
                <w:tab w:val="left" w:pos="5304"/>
                <w:tab w:val="left" w:pos="6596"/>
                <w:tab w:val="right" w:pos="6895"/>
              </w:tabs>
              <w:spacing w:line="240" w:lineRule="auto"/>
              <w:jc w:val="center"/>
              <w:rPr>
                <w:b/>
              </w:rPr>
            </w:pPr>
            <w:r>
              <w:rPr>
                <w:b/>
              </w:rPr>
              <w:t>Engaging and Supporting All Students in Learning</w:t>
            </w:r>
          </w:p>
        </w:tc>
      </w:tr>
      <w:tr w:rsidR="00424F25" w14:paraId="3F1A3109" w14:textId="77777777" w:rsidTr="00660F2C">
        <w:trPr>
          <w:trHeight w:val="462"/>
        </w:trPr>
        <w:tc>
          <w:tcPr>
            <w:tcW w:w="8775" w:type="dxa"/>
            <w:shd w:val="clear" w:color="auto" w:fill="auto"/>
            <w:tcMar>
              <w:top w:w="100" w:type="dxa"/>
              <w:left w:w="100" w:type="dxa"/>
              <w:bottom w:w="100" w:type="dxa"/>
              <w:right w:w="100" w:type="dxa"/>
            </w:tcMar>
          </w:tcPr>
          <w:p w14:paraId="17BBAB3E"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Not Observed   -   Beginning   -   Emerging   -   Applying</w:t>
            </w:r>
          </w:p>
          <w:p w14:paraId="15A526D1"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rPr>
            </w:pPr>
            <w:r>
              <w:rPr>
                <w:b/>
                <w:sz w:val="18"/>
                <w:szCs w:val="18"/>
              </w:rPr>
              <w:t xml:space="preserve">          N/O                         1                            2                      3               </w:t>
            </w:r>
          </w:p>
        </w:tc>
        <w:tc>
          <w:tcPr>
            <w:tcW w:w="870" w:type="dxa"/>
            <w:shd w:val="clear" w:color="auto" w:fill="auto"/>
            <w:tcMar>
              <w:top w:w="100" w:type="dxa"/>
              <w:left w:w="100" w:type="dxa"/>
              <w:bottom w:w="100" w:type="dxa"/>
              <w:right w:w="100" w:type="dxa"/>
            </w:tcMar>
          </w:tcPr>
          <w:p w14:paraId="7BCEE9BA" w14:textId="77777777" w:rsidR="00424F25" w:rsidRDefault="00000000">
            <w:pPr>
              <w:spacing w:line="240" w:lineRule="auto"/>
              <w:jc w:val="center"/>
              <w:rPr>
                <w:b/>
                <w:sz w:val="16"/>
                <w:szCs w:val="16"/>
              </w:rPr>
            </w:pPr>
            <w:r>
              <w:rPr>
                <w:b/>
                <w:sz w:val="16"/>
                <w:szCs w:val="16"/>
              </w:rPr>
              <w:t xml:space="preserve">Mid </w:t>
            </w:r>
          </w:p>
          <w:p w14:paraId="4BE9818D"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581BD729" w14:textId="77777777" w:rsidR="00424F25" w:rsidRDefault="00000000">
            <w:pPr>
              <w:spacing w:line="240" w:lineRule="auto"/>
              <w:jc w:val="center"/>
              <w:rPr>
                <w:b/>
                <w:sz w:val="16"/>
                <w:szCs w:val="16"/>
              </w:rPr>
            </w:pPr>
            <w:r>
              <w:rPr>
                <w:b/>
                <w:sz w:val="16"/>
                <w:szCs w:val="16"/>
              </w:rPr>
              <w:t>Final Score</w:t>
            </w:r>
          </w:p>
        </w:tc>
      </w:tr>
      <w:tr w:rsidR="00424F25" w14:paraId="7D21317A" w14:textId="77777777" w:rsidTr="00660F2C">
        <w:trPr>
          <w:trHeight w:val="462"/>
        </w:trPr>
        <w:tc>
          <w:tcPr>
            <w:tcW w:w="10410" w:type="dxa"/>
            <w:gridSpan w:val="3"/>
          </w:tcPr>
          <w:p w14:paraId="6AD80ABF" w14:textId="77777777" w:rsidR="00424F25" w:rsidRDefault="00000000">
            <w:pPr>
              <w:widowControl w:val="0"/>
              <w:spacing w:line="234" w:lineRule="auto"/>
              <w:ind w:left="115"/>
              <w:rPr>
                <w:b/>
              </w:rPr>
            </w:pPr>
            <w:r>
              <w:rPr>
                <w:b/>
              </w:rPr>
              <w:t>Beginning teachers:</w:t>
            </w:r>
          </w:p>
        </w:tc>
      </w:tr>
      <w:tr w:rsidR="00424F25" w14:paraId="2D730567" w14:textId="77777777" w:rsidTr="00660F2C">
        <w:trPr>
          <w:trHeight w:val="462"/>
        </w:trPr>
        <w:tc>
          <w:tcPr>
            <w:tcW w:w="8775" w:type="dxa"/>
          </w:tcPr>
          <w:p w14:paraId="7D740B54" w14:textId="77777777" w:rsidR="00424F25" w:rsidRDefault="00000000">
            <w:pPr>
              <w:widowControl w:val="0"/>
              <w:numPr>
                <w:ilvl w:val="0"/>
                <w:numId w:val="46"/>
              </w:numPr>
              <w:spacing w:before="3" w:after="0" w:line="237" w:lineRule="auto"/>
              <w:ind w:left="720" w:right="155"/>
            </w:pPr>
            <w:r>
              <w:t>Promote students’ socio-emotional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70" w:type="dxa"/>
            <w:shd w:val="clear" w:color="auto" w:fill="auto"/>
            <w:tcMar>
              <w:top w:w="100" w:type="dxa"/>
              <w:left w:w="100" w:type="dxa"/>
              <w:bottom w:w="100" w:type="dxa"/>
              <w:right w:w="100" w:type="dxa"/>
            </w:tcMar>
          </w:tcPr>
          <w:p w14:paraId="67E3990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171FFE7" w14:textId="77777777" w:rsidR="00424F25" w:rsidRDefault="00424F25">
            <w:pPr>
              <w:widowControl w:val="0"/>
              <w:spacing w:line="240" w:lineRule="auto"/>
              <w:jc w:val="center"/>
              <w:rPr>
                <w:sz w:val="20"/>
                <w:szCs w:val="20"/>
              </w:rPr>
            </w:pPr>
          </w:p>
        </w:tc>
      </w:tr>
      <w:tr w:rsidR="00424F25" w14:paraId="7C4FE65A" w14:textId="77777777" w:rsidTr="00660F2C">
        <w:trPr>
          <w:trHeight w:val="462"/>
        </w:trPr>
        <w:tc>
          <w:tcPr>
            <w:tcW w:w="10410" w:type="dxa"/>
            <w:gridSpan w:val="3"/>
          </w:tcPr>
          <w:p w14:paraId="30A31B02" w14:textId="77777777" w:rsidR="00424F25" w:rsidRDefault="00000000">
            <w:pPr>
              <w:widowControl w:val="0"/>
              <w:spacing w:line="254" w:lineRule="auto"/>
              <w:ind w:left="115" w:right="155"/>
              <w:rPr>
                <w:b/>
              </w:rPr>
            </w:pPr>
            <w:r>
              <w:rPr>
                <w:b/>
              </w:rPr>
              <w:t>Creating learning environments (e.g. traditional, blended, and online) that:</w:t>
            </w:r>
          </w:p>
        </w:tc>
      </w:tr>
      <w:tr w:rsidR="00424F25" w14:paraId="08C4C311" w14:textId="77777777" w:rsidTr="00660F2C">
        <w:trPr>
          <w:trHeight w:val="462"/>
        </w:trPr>
        <w:tc>
          <w:tcPr>
            <w:tcW w:w="8775" w:type="dxa"/>
          </w:tcPr>
          <w:p w14:paraId="2045079A" w14:textId="77777777" w:rsidR="00424F25" w:rsidRDefault="00000000">
            <w:pPr>
              <w:widowControl w:val="0"/>
              <w:numPr>
                <w:ilvl w:val="0"/>
                <w:numId w:val="98"/>
              </w:numPr>
              <w:spacing w:before="6" w:after="0" w:line="234" w:lineRule="auto"/>
            </w:pPr>
            <w:r>
              <w:t>Promote productive student learning</w:t>
            </w:r>
          </w:p>
        </w:tc>
        <w:tc>
          <w:tcPr>
            <w:tcW w:w="870" w:type="dxa"/>
            <w:shd w:val="clear" w:color="auto" w:fill="auto"/>
            <w:tcMar>
              <w:top w:w="100" w:type="dxa"/>
              <w:left w:w="100" w:type="dxa"/>
              <w:bottom w:w="100" w:type="dxa"/>
              <w:right w:w="100" w:type="dxa"/>
            </w:tcMar>
          </w:tcPr>
          <w:p w14:paraId="134170F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0989624" w14:textId="77777777" w:rsidR="00424F25" w:rsidRDefault="00424F25">
            <w:pPr>
              <w:widowControl w:val="0"/>
              <w:spacing w:line="240" w:lineRule="auto"/>
              <w:jc w:val="center"/>
              <w:rPr>
                <w:sz w:val="20"/>
                <w:szCs w:val="20"/>
              </w:rPr>
            </w:pPr>
          </w:p>
        </w:tc>
      </w:tr>
      <w:tr w:rsidR="00424F25" w14:paraId="2B5CF3AF" w14:textId="77777777" w:rsidTr="00660F2C">
        <w:trPr>
          <w:trHeight w:val="462"/>
        </w:trPr>
        <w:tc>
          <w:tcPr>
            <w:tcW w:w="8775" w:type="dxa"/>
          </w:tcPr>
          <w:p w14:paraId="7F7C0A6F" w14:textId="77777777" w:rsidR="00424F25" w:rsidRDefault="00000000">
            <w:pPr>
              <w:widowControl w:val="0"/>
              <w:numPr>
                <w:ilvl w:val="0"/>
                <w:numId w:val="34"/>
              </w:numPr>
              <w:spacing w:before="6" w:after="0" w:line="229" w:lineRule="auto"/>
            </w:pPr>
            <w:r>
              <w:t>Encourage positive interactions among students</w:t>
            </w:r>
          </w:p>
        </w:tc>
        <w:tc>
          <w:tcPr>
            <w:tcW w:w="870" w:type="dxa"/>
            <w:shd w:val="clear" w:color="auto" w:fill="auto"/>
            <w:tcMar>
              <w:top w:w="100" w:type="dxa"/>
              <w:left w:w="100" w:type="dxa"/>
              <w:bottom w:w="100" w:type="dxa"/>
              <w:right w:w="100" w:type="dxa"/>
            </w:tcMar>
          </w:tcPr>
          <w:p w14:paraId="54A94B6B"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DBF34E3" w14:textId="77777777" w:rsidR="00424F25" w:rsidRDefault="00424F25">
            <w:pPr>
              <w:widowControl w:val="0"/>
              <w:spacing w:line="240" w:lineRule="auto"/>
              <w:jc w:val="center"/>
              <w:rPr>
                <w:sz w:val="20"/>
                <w:szCs w:val="20"/>
              </w:rPr>
            </w:pPr>
          </w:p>
        </w:tc>
      </w:tr>
      <w:tr w:rsidR="00424F25" w14:paraId="2A06BA8C" w14:textId="77777777" w:rsidTr="00660F2C">
        <w:trPr>
          <w:trHeight w:val="462"/>
        </w:trPr>
        <w:tc>
          <w:tcPr>
            <w:tcW w:w="8775" w:type="dxa"/>
          </w:tcPr>
          <w:p w14:paraId="27FD46C9" w14:textId="77777777" w:rsidR="00424F25" w:rsidRDefault="00000000">
            <w:pPr>
              <w:widowControl w:val="0"/>
              <w:numPr>
                <w:ilvl w:val="0"/>
                <w:numId w:val="32"/>
              </w:numPr>
              <w:spacing w:before="6" w:after="0" w:line="232" w:lineRule="auto"/>
              <w:ind w:left="450"/>
            </w:pPr>
            <w:r>
              <w:t>Reflect diversity and multiple perspectives</w:t>
            </w:r>
          </w:p>
        </w:tc>
        <w:tc>
          <w:tcPr>
            <w:tcW w:w="870" w:type="dxa"/>
            <w:shd w:val="clear" w:color="auto" w:fill="auto"/>
            <w:tcMar>
              <w:top w:w="100" w:type="dxa"/>
              <w:left w:w="100" w:type="dxa"/>
              <w:bottom w:w="100" w:type="dxa"/>
              <w:right w:w="100" w:type="dxa"/>
            </w:tcMar>
          </w:tcPr>
          <w:p w14:paraId="3A914810" w14:textId="77777777" w:rsidR="00424F25" w:rsidRDefault="00424F25">
            <w:pPr>
              <w:widowControl w:val="0"/>
              <w:spacing w:line="240" w:lineRule="auto"/>
            </w:pPr>
          </w:p>
        </w:tc>
        <w:tc>
          <w:tcPr>
            <w:tcW w:w="765" w:type="dxa"/>
            <w:shd w:val="clear" w:color="auto" w:fill="auto"/>
            <w:tcMar>
              <w:top w:w="100" w:type="dxa"/>
              <w:left w:w="100" w:type="dxa"/>
              <w:bottom w:w="100" w:type="dxa"/>
              <w:right w:w="100" w:type="dxa"/>
            </w:tcMar>
          </w:tcPr>
          <w:p w14:paraId="72866CBE" w14:textId="77777777" w:rsidR="00424F25" w:rsidRDefault="00424F25">
            <w:pPr>
              <w:widowControl w:val="0"/>
              <w:spacing w:line="240" w:lineRule="auto"/>
            </w:pPr>
          </w:p>
        </w:tc>
      </w:tr>
      <w:tr w:rsidR="00424F25" w14:paraId="2D945440" w14:textId="77777777" w:rsidTr="00660F2C">
        <w:trPr>
          <w:trHeight w:val="462"/>
        </w:trPr>
        <w:tc>
          <w:tcPr>
            <w:tcW w:w="8775" w:type="dxa"/>
          </w:tcPr>
          <w:p w14:paraId="5F2F5A8F" w14:textId="77777777" w:rsidR="00424F25" w:rsidRDefault="00000000">
            <w:pPr>
              <w:widowControl w:val="0"/>
              <w:numPr>
                <w:ilvl w:val="0"/>
                <w:numId w:val="86"/>
              </w:numPr>
              <w:spacing w:before="6" w:after="0" w:line="234" w:lineRule="auto"/>
            </w:pPr>
            <w:r>
              <w:t>Are culturally responsive</w:t>
            </w:r>
          </w:p>
        </w:tc>
        <w:tc>
          <w:tcPr>
            <w:tcW w:w="870" w:type="dxa"/>
            <w:shd w:val="clear" w:color="auto" w:fill="auto"/>
            <w:tcMar>
              <w:top w:w="100" w:type="dxa"/>
              <w:left w:w="100" w:type="dxa"/>
              <w:bottom w:w="100" w:type="dxa"/>
              <w:right w:w="100" w:type="dxa"/>
            </w:tcMar>
          </w:tcPr>
          <w:p w14:paraId="36B207A7"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6DC5421" w14:textId="77777777" w:rsidR="00424F25" w:rsidRDefault="00424F25">
            <w:pPr>
              <w:widowControl w:val="0"/>
              <w:spacing w:line="240" w:lineRule="auto"/>
              <w:jc w:val="center"/>
              <w:rPr>
                <w:sz w:val="20"/>
                <w:szCs w:val="20"/>
              </w:rPr>
            </w:pPr>
          </w:p>
        </w:tc>
      </w:tr>
      <w:tr w:rsidR="00424F25" w14:paraId="4E19698C" w14:textId="77777777" w:rsidTr="00660F2C">
        <w:trPr>
          <w:trHeight w:val="462"/>
        </w:trPr>
        <w:tc>
          <w:tcPr>
            <w:tcW w:w="8775" w:type="dxa"/>
          </w:tcPr>
          <w:p w14:paraId="2E70E20F" w14:textId="77777777" w:rsidR="00424F25" w:rsidRDefault="00000000">
            <w:pPr>
              <w:widowControl w:val="0"/>
              <w:numPr>
                <w:ilvl w:val="0"/>
                <w:numId w:val="105"/>
              </w:numPr>
              <w:spacing w:before="1" w:after="0" w:line="240" w:lineRule="auto"/>
              <w:ind w:right="122"/>
            </w:pPr>
            <w: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70" w:type="dxa"/>
            <w:shd w:val="clear" w:color="auto" w:fill="auto"/>
            <w:tcMar>
              <w:top w:w="100" w:type="dxa"/>
              <w:left w:w="100" w:type="dxa"/>
              <w:bottom w:w="100" w:type="dxa"/>
              <w:right w:w="100" w:type="dxa"/>
            </w:tcMar>
          </w:tcPr>
          <w:p w14:paraId="3B9D25E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6C2E6B5" w14:textId="77777777" w:rsidR="00424F25" w:rsidRDefault="00424F25">
            <w:pPr>
              <w:widowControl w:val="0"/>
              <w:spacing w:line="240" w:lineRule="auto"/>
              <w:jc w:val="center"/>
              <w:rPr>
                <w:sz w:val="20"/>
                <w:szCs w:val="20"/>
              </w:rPr>
            </w:pPr>
          </w:p>
        </w:tc>
      </w:tr>
      <w:tr w:rsidR="00424F25" w14:paraId="45C8CED3" w14:textId="77777777" w:rsidTr="00660F2C">
        <w:trPr>
          <w:trHeight w:val="462"/>
        </w:trPr>
        <w:tc>
          <w:tcPr>
            <w:tcW w:w="8775" w:type="dxa"/>
          </w:tcPr>
          <w:p w14:paraId="3FF2F7C0" w14:textId="77777777" w:rsidR="00424F25" w:rsidRDefault="00000000">
            <w:pPr>
              <w:widowControl w:val="0"/>
              <w:numPr>
                <w:ilvl w:val="0"/>
                <w:numId w:val="22"/>
              </w:numPr>
              <w:spacing w:before="6" w:after="0" w:line="254" w:lineRule="auto"/>
              <w:ind w:right="207"/>
            </w:pPr>
            <w:r>
              <w:t>Know how to access resources to support students, including those who have experiences trauma, homelessness, foster care, incarceration, and/or are medically fragile.</w:t>
            </w:r>
          </w:p>
        </w:tc>
        <w:tc>
          <w:tcPr>
            <w:tcW w:w="870" w:type="dxa"/>
            <w:shd w:val="clear" w:color="auto" w:fill="auto"/>
            <w:tcMar>
              <w:top w:w="100" w:type="dxa"/>
              <w:left w:w="100" w:type="dxa"/>
              <w:bottom w:w="100" w:type="dxa"/>
              <w:right w:w="100" w:type="dxa"/>
            </w:tcMar>
          </w:tcPr>
          <w:p w14:paraId="67175D0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65A0043" w14:textId="77777777" w:rsidR="00424F25" w:rsidRDefault="00424F25">
            <w:pPr>
              <w:widowControl w:val="0"/>
              <w:spacing w:line="240" w:lineRule="auto"/>
              <w:jc w:val="center"/>
              <w:rPr>
                <w:sz w:val="20"/>
                <w:szCs w:val="20"/>
              </w:rPr>
            </w:pPr>
          </w:p>
        </w:tc>
      </w:tr>
      <w:tr w:rsidR="00424F25" w14:paraId="78D55616" w14:textId="77777777" w:rsidTr="00660F2C">
        <w:trPr>
          <w:trHeight w:val="462"/>
        </w:trPr>
        <w:tc>
          <w:tcPr>
            <w:tcW w:w="8775" w:type="dxa"/>
          </w:tcPr>
          <w:p w14:paraId="43B34F3E" w14:textId="77777777" w:rsidR="00424F25" w:rsidRDefault="00000000">
            <w:pPr>
              <w:widowControl w:val="0"/>
              <w:numPr>
                <w:ilvl w:val="0"/>
                <w:numId w:val="8"/>
              </w:numPr>
              <w:spacing w:before="3" w:after="0" w:line="225" w:lineRule="auto"/>
              <w:ind w:left="450" w:right="155"/>
            </w:pPr>
            <w:r>
              <w:t>Maintain high expectation for learning with appropriate support for the full range of students in the classroom</w:t>
            </w:r>
          </w:p>
        </w:tc>
        <w:tc>
          <w:tcPr>
            <w:tcW w:w="870" w:type="dxa"/>
            <w:shd w:val="clear" w:color="auto" w:fill="auto"/>
            <w:tcMar>
              <w:top w:w="100" w:type="dxa"/>
              <w:left w:w="100" w:type="dxa"/>
              <w:bottom w:w="100" w:type="dxa"/>
              <w:right w:w="100" w:type="dxa"/>
            </w:tcMar>
          </w:tcPr>
          <w:p w14:paraId="50F3C827"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35256B6" w14:textId="77777777" w:rsidR="00424F25" w:rsidRDefault="00424F25">
            <w:pPr>
              <w:widowControl w:val="0"/>
              <w:spacing w:line="240" w:lineRule="auto"/>
              <w:jc w:val="center"/>
              <w:rPr>
                <w:sz w:val="20"/>
                <w:szCs w:val="20"/>
              </w:rPr>
            </w:pPr>
          </w:p>
        </w:tc>
      </w:tr>
      <w:tr w:rsidR="00424F25" w14:paraId="63A2C4CA" w14:textId="77777777" w:rsidTr="00660F2C">
        <w:trPr>
          <w:trHeight w:val="462"/>
        </w:trPr>
        <w:tc>
          <w:tcPr>
            <w:tcW w:w="10410" w:type="dxa"/>
            <w:gridSpan w:val="3"/>
          </w:tcPr>
          <w:p w14:paraId="2B547F42" w14:textId="77777777" w:rsidR="00424F25" w:rsidRDefault="00000000">
            <w:pPr>
              <w:widowControl w:val="0"/>
              <w:spacing w:line="234" w:lineRule="auto"/>
              <w:ind w:left="115"/>
              <w:rPr>
                <w:b/>
              </w:rPr>
            </w:pPr>
            <w:r>
              <w:rPr>
                <w:b/>
              </w:rPr>
              <w:t>Establish and maintain clear expectations for:</w:t>
            </w:r>
          </w:p>
        </w:tc>
      </w:tr>
      <w:tr w:rsidR="00424F25" w14:paraId="6C6A2C31" w14:textId="77777777" w:rsidTr="00660F2C">
        <w:trPr>
          <w:trHeight w:val="462"/>
        </w:trPr>
        <w:tc>
          <w:tcPr>
            <w:tcW w:w="8775" w:type="dxa"/>
          </w:tcPr>
          <w:p w14:paraId="766473F6" w14:textId="77777777" w:rsidR="00424F25" w:rsidRDefault="00000000">
            <w:pPr>
              <w:widowControl w:val="0"/>
              <w:numPr>
                <w:ilvl w:val="0"/>
                <w:numId w:val="111"/>
              </w:numPr>
              <w:spacing w:before="6" w:after="0" w:line="232" w:lineRule="auto"/>
              <w:ind w:left="450"/>
            </w:pPr>
            <w:r>
              <w:t>Positive classroom behavior</w:t>
            </w:r>
          </w:p>
        </w:tc>
        <w:tc>
          <w:tcPr>
            <w:tcW w:w="870" w:type="dxa"/>
            <w:shd w:val="clear" w:color="auto" w:fill="auto"/>
            <w:tcMar>
              <w:top w:w="100" w:type="dxa"/>
              <w:left w:w="100" w:type="dxa"/>
              <w:bottom w:w="100" w:type="dxa"/>
              <w:right w:w="100" w:type="dxa"/>
            </w:tcMar>
          </w:tcPr>
          <w:p w14:paraId="06C1AAD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EC4BBEC" w14:textId="77777777" w:rsidR="00424F25" w:rsidRDefault="00424F25">
            <w:pPr>
              <w:widowControl w:val="0"/>
              <w:spacing w:line="240" w:lineRule="auto"/>
              <w:jc w:val="center"/>
              <w:rPr>
                <w:sz w:val="20"/>
                <w:szCs w:val="20"/>
              </w:rPr>
            </w:pPr>
          </w:p>
        </w:tc>
      </w:tr>
      <w:tr w:rsidR="00424F25" w14:paraId="1BC87447" w14:textId="77777777" w:rsidTr="00660F2C">
        <w:trPr>
          <w:trHeight w:val="462"/>
        </w:trPr>
        <w:tc>
          <w:tcPr>
            <w:tcW w:w="8775" w:type="dxa"/>
          </w:tcPr>
          <w:p w14:paraId="402E3D60" w14:textId="77777777" w:rsidR="00424F25" w:rsidRDefault="00000000">
            <w:pPr>
              <w:widowControl w:val="0"/>
              <w:numPr>
                <w:ilvl w:val="0"/>
                <w:numId w:val="31"/>
              </w:numPr>
              <w:tabs>
                <w:tab w:val="left" w:pos="474"/>
                <w:tab w:val="left" w:pos="475"/>
              </w:tabs>
              <w:spacing w:before="6" w:after="0" w:line="254" w:lineRule="auto"/>
              <w:ind w:right="822"/>
            </w:pPr>
            <w:r>
              <w:t>Student-to-student interactions by communicating classroom routines, procedures and norms to students and families</w:t>
            </w:r>
          </w:p>
        </w:tc>
        <w:tc>
          <w:tcPr>
            <w:tcW w:w="870" w:type="dxa"/>
            <w:shd w:val="clear" w:color="auto" w:fill="auto"/>
            <w:tcMar>
              <w:top w:w="100" w:type="dxa"/>
              <w:left w:w="100" w:type="dxa"/>
              <w:bottom w:w="100" w:type="dxa"/>
              <w:right w:w="100" w:type="dxa"/>
            </w:tcMar>
          </w:tcPr>
          <w:p w14:paraId="48F5632B"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8EA338E" w14:textId="77777777" w:rsidR="00424F25" w:rsidRDefault="00424F25">
            <w:pPr>
              <w:widowControl w:val="0"/>
              <w:spacing w:line="240" w:lineRule="auto"/>
              <w:jc w:val="center"/>
              <w:rPr>
                <w:sz w:val="20"/>
                <w:szCs w:val="20"/>
              </w:rPr>
            </w:pPr>
          </w:p>
        </w:tc>
      </w:tr>
      <w:tr w:rsidR="00424F25" w14:paraId="312670ED" w14:textId="77777777" w:rsidTr="00660F2C">
        <w:trPr>
          <w:trHeight w:val="462"/>
        </w:trPr>
        <w:tc>
          <w:tcPr>
            <w:tcW w:w="8775" w:type="dxa"/>
          </w:tcPr>
          <w:p w14:paraId="74218947" w14:textId="77777777" w:rsidR="00424F25" w:rsidRDefault="00000000">
            <w:pPr>
              <w:widowControl w:val="0"/>
              <w:numPr>
                <w:ilvl w:val="0"/>
                <w:numId w:val="112"/>
              </w:numPr>
              <w:tabs>
                <w:tab w:val="left" w:pos="474"/>
                <w:tab w:val="left" w:pos="475"/>
              </w:tabs>
              <w:spacing w:before="6" w:after="0" w:line="245" w:lineRule="auto"/>
            </w:pPr>
            <w:r>
              <w:lastRenderedPageBreak/>
              <w:t>Teacher -to-teacher interactions by communicating classroom</w:t>
            </w:r>
          </w:p>
          <w:p w14:paraId="459C5F8E" w14:textId="77777777" w:rsidR="00424F25" w:rsidRDefault="00000000">
            <w:pPr>
              <w:widowControl w:val="0"/>
              <w:spacing w:line="251" w:lineRule="auto"/>
              <w:ind w:left="475"/>
            </w:pPr>
            <w:r>
              <w:t>routines, procedures and norms to students and families</w:t>
            </w:r>
          </w:p>
        </w:tc>
        <w:tc>
          <w:tcPr>
            <w:tcW w:w="870" w:type="dxa"/>
            <w:shd w:val="clear" w:color="auto" w:fill="auto"/>
            <w:tcMar>
              <w:top w:w="100" w:type="dxa"/>
              <w:left w:w="100" w:type="dxa"/>
              <w:bottom w:w="100" w:type="dxa"/>
              <w:right w:w="100" w:type="dxa"/>
            </w:tcMar>
          </w:tcPr>
          <w:p w14:paraId="1B0AA0A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1C301BD" w14:textId="77777777" w:rsidR="00424F25" w:rsidRDefault="00424F25">
            <w:pPr>
              <w:widowControl w:val="0"/>
              <w:spacing w:line="240" w:lineRule="auto"/>
              <w:jc w:val="center"/>
              <w:rPr>
                <w:sz w:val="20"/>
                <w:szCs w:val="20"/>
              </w:rPr>
            </w:pPr>
          </w:p>
        </w:tc>
      </w:tr>
      <w:tr w:rsidR="00424F25" w14:paraId="727A1B99" w14:textId="77777777" w:rsidTr="00660F2C">
        <w:trPr>
          <w:trHeight w:val="462"/>
        </w:trPr>
        <w:tc>
          <w:tcPr>
            <w:tcW w:w="10410" w:type="dxa"/>
            <w:gridSpan w:val="3"/>
            <w:vMerge w:val="restart"/>
          </w:tcPr>
          <w:p w14:paraId="2AC6EF98" w14:textId="77777777" w:rsidR="00424F25" w:rsidRDefault="00000000">
            <w:pPr>
              <w:widowControl w:val="0"/>
              <w:tabs>
                <w:tab w:val="left" w:pos="474"/>
                <w:tab w:val="left" w:pos="475"/>
              </w:tabs>
              <w:spacing w:line="246" w:lineRule="auto"/>
              <w:ind w:left="475" w:hanging="363"/>
            </w:pPr>
            <w:r>
              <w:t xml:space="preserve">Additional Comments (indicate mid-term, final):  </w:t>
            </w:r>
          </w:p>
          <w:p w14:paraId="2CE26D3E" w14:textId="77777777" w:rsidR="00424F25" w:rsidRDefault="00424F25">
            <w:pPr>
              <w:widowControl w:val="0"/>
              <w:tabs>
                <w:tab w:val="left" w:pos="474"/>
                <w:tab w:val="left" w:pos="475"/>
              </w:tabs>
              <w:spacing w:line="246" w:lineRule="auto"/>
            </w:pPr>
          </w:p>
          <w:p w14:paraId="0585A0E5" w14:textId="77777777" w:rsidR="00424F25" w:rsidRDefault="00424F25">
            <w:pPr>
              <w:widowControl w:val="0"/>
              <w:tabs>
                <w:tab w:val="left" w:pos="474"/>
                <w:tab w:val="left" w:pos="475"/>
              </w:tabs>
              <w:spacing w:line="246" w:lineRule="auto"/>
              <w:ind w:left="475" w:hanging="363"/>
            </w:pPr>
          </w:p>
        </w:tc>
      </w:tr>
      <w:tr w:rsidR="00424F25" w14:paraId="781A8970" w14:textId="77777777" w:rsidTr="00660F2C">
        <w:trPr>
          <w:trHeight w:val="462"/>
        </w:trPr>
        <w:tc>
          <w:tcPr>
            <w:tcW w:w="10410" w:type="dxa"/>
            <w:gridSpan w:val="3"/>
            <w:vMerge/>
          </w:tcPr>
          <w:p w14:paraId="5181B571" w14:textId="77777777" w:rsidR="00424F25" w:rsidRDefault="00424F25">
            <w:pPr>
              <w:widowControl w:val="0"/>
              <w:pBdr>
                <w:top w:val="nil"/>
                <w:left w:val="nil"/>
                <w:bottom w:val="nil"/>
                <w:right w:val="nil"/>
                <w:between w:val="nil"/>
              </w:pBdr>
              <w:spacing w:after="0" w:line="276" w:lineRule="auto"/>
            </w:pPr>
          </w:p>
        </w:tc>
      </w:tr>
    </w:tbl>
    <w:p w14:paraId="2D178247" w14:textId="77777777" w:rsidR="00424F25" w:rsidRDefault="00000000">
      <w:r>
        <w:br w:type="page"/>
      </w:r>
    </w:p>
    <w:p w14:paraId="79EDA98B" w14:textId="77777777" w:rsidR="00424F25" w:rsidRDefault="00424F25"/>
    <w:tbl>
      <w:tblPr>
        <w:tblStyle w:val="ad"/>
        <w:tblW w:w="1041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75C37BA4" w14:textId="77777777" w:rsidTr="00660F2C">
        <w:trPr>
          <w:trHeight w:val="462"/>
        </w:trPr>
        <w:tc>
          <w:tcPr>
            <w:tcW w:w="10410" w:type="dxa"/>
            <w:gridSpan w:val="3"/>
            <w:shd w:val="clear" w:color="auto" w:fill="FCE5CD"/>
            <w:tcMar>
              <w:top w:w="100" w:type="dxa"/>
              <w:left w:w="100" w:type="dxa"/>
              <w:bottom w:w="100" w:type="dxa"/>
              <w:right w:w="100" w:type="dxa"/>
            </w:tcMar>
          </w:tcPr>
          <w:p w14:paraId="2D8E2BD7" w14:textId="77777777" w:rsidR="00424F25" w:rsidRDefault="00000000">
            <w:pPr>
              <w:widowControl w:val="0"/>
              <w:spacing w:line="240" w:lineRule="auto"/>
              <w:jc w:val="center"/>
              <w:rPr>
                <w:b/>
              </w:rPr>
            </w:pPr>
            <w:r>
              <w:rPr>
                <w:b/>
              </w:rPr>
              <w:t>TPE 3</w:t>
            </w:r>
          </w:p>
          <w:p w14:paraId="423491A0" w14:textId="77777777" w:rsidR="00424F25" w:rsidRDefault="00000000">
            <w:pPr>
              <w:widowControl w:val="0"/>
              <w:spacing w:line="252" w:lineRule="auto"/>
              <w:ind w:left="1384" w:right="1357"/>
              <w:jc w:val="center"/>
              <w:rPr>
                <w:b/>
              </w:rPr>
            </w:pPr>
            <w:r>
              <w:rPr>
                <w:b/>
              </w:rPr>
              <w:t>Understanding and Organizing Subject Matter for Student Learning</w:t>
            </w:r>
          </w:p>
        </w:tc>
      </w:tr>
      <w:tr w:rsidR="00424F25" w14:paraId="3CE5DCC5" w14:textId="77777777" w:rsidTr="00660F2C">
        <w:trPr>
          <w:trHeight w:val="462"/>
        </w:trPr>
        <w:tc>
          <w:tcPr>
            <w:tcW w:w="8775" w:type="dxa"/>
            <w:shd w:val="clear" w:color="auto" w:fill="auto"/>
            <w:tcMar>
              <w:top w:w="100" w:type="dxa"/>
              <w:left w:w="100" w:type="dxa"/>
              <w:bottom w:w="100" w:type="dxa"/>
              <w:right w:w="100" w:type="dxa"/>
            </w:tcMar>
          </w:tcPr>
          <w:p w14:paraId="676B3E95"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184CCBA6"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552D59E6" w14:textId="77777777" w:rsidR="00424F25" w:rsidRDefault="00000000">
            <w:pPr>
              <w:spacing w:line="240" w:lineRule="auto"/>
              <w:jc w:val="center"/>
              <w:rPr>
                <w:b/>
                <w:sz w:val="16"/>
                <w:szCs w:val="16"/>
              </w:rPr>
            </w:pPr>
            <w:r>
              <w:rPr>
                <w:b/>
                <w:sz w:val="16"/>
                <w:szCs w:val="16"/>
              </w:rPr>
              <w:t xml:space="preserve">Mid </w:t>
            </w:r>
          </w:p>
          <w:p w14:paraId="47DEA80B"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43E17F85" w14:textId="77777777" w:rsidR="00424F25" w:rsidRDefault="00000000">
            <w:pPr>
              <w:spacing w:line="240" w:lineRule="auto"/>
              <w:jc w:val="center"/>
              <w:rPr>
                <w:b/>
                <w:sz w:val="16"/>
                <w:szCs w:val="16"/>
              </w:rPr>
            </w:pPr>
            <w:r>
              <w:rPr>
                <w:b/>
                <w:sz w:val="16"/>
                <w:szCs w:val="16"/>
              </w:rPr>
              <w:t>Final Score</w:t>
            </w:r>
          </w:p>
        </w:tc>
      </w:tr>
      <w:tr w:rsidR="00424F25" w14:paraId="6AFF4C45" w14:textId="77777777" w:rsidTr="00660F2C">
        <w:trPr>
          <w:trHeight w:val="462"/>
        </w:trPr>
        <w:tc>
          <w:tcPr>
            <w:tcW w:w="10410" w:type="dxa"/>
            <w:gridSpan w:val="3"/>
          </w:tcPr>
          <w:p w14:paraId="59534808" w14:textId="77777777" w:rsidR="00424F25" w:rsidRDefault="00000000">
            <w:pPr>
              <w:widowControl w:val="0"/>
              <w:spacing w:line="234" w:lineRule="auto"/>
              <w:ind w:left="115"/>
              <w:rPr>
                <w:b/>
              </w:rPr>
            </w:pPr>
            <w:r>
              <w:rPr>
                <w:b/>
              </w:rPr>
              <w:t>Beginning teachers:</w:t>
            </w:r>
          </w:p>
        </w:tc>
      </w:tr>
      <w:tr w:rsidR="00424F25" w14:paraId="298F617F"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F1DEC73" w14:textId="77777777" w:rsidR="00424F25" w:rsidRDefault="00000000">
            <w:pPr>
              <w:widowControl w:val="0"/>
              <w:numPr>
                <w:ilvl w:val="0"/>
                <w:numId w:val="97"/>
              </w:numPr>
              <w:spacing w:before="6" w:after="0" w:line="254" w:lineRule="auto"/>
              <w:ind w:left="450" w:right="825"/>
            </w:pPr>
            <w:r>
              <w:t>Demonstrate knowledge of subject matter, including the adopted California State Standards and curriculum frameworks.</w:t>
            </w:r>
          </w:p>
        </w:tc>
        <w:tc>
          <w:tcPr>
            <w:tcW w:w="870" w:type="dxa"/>
            <w:shd w:val="clear" w:color="auto" w:fill="auto"/>
            <w:tcMar>
              <w:top w:w="100" w:type="dxa"/>
              <w:left w:w="100" w:type="dxa"/>
              <w:bottom w:w="100" w:type="dxa"/>
              <w:right w:w="100" w:type="dxa"/>
            </w:tcMar>
          </w:tcPr>
          <w:p w14:paraId="1A04DB82"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765DB00" w14:textId="77777777" w:rsidR="00424F25" w:rsidRDefault="00424F25">
            <w:pPr>
              <w:widowControl w:val="0"/>
              <w:spacing w:line="240" w:lineRule="auto"/>
              <w:jc w:val="center"/>
              <w:rPr>
                <w:sz w:val="20"/>
                <w:szCs w:val="20"/>
              </w:rPr>
            </w:pPr>
          </w:p>
        </w:tc>
      </w:tr>
      <w:tr w:rsidR="00424F25" w14:paraId="3860B51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C9C1E73" w14:textId="77777777" w:rsidR="00424F25" w:rsidRDefault="00000000">
            <w:pPr>
              <w:widowControl w:val="0"/>
              <w:numPr>
                <w:ilvl w:val="0"/>
                <w:numId w:val="13"/>
              </w:numPr>
              <w:spacing w:before="1" w:after="0" w:line="240" w:lineRule="auto"/>
              <w:ind w:left="450"/>
            </w:pPr>
            <w:r>
              <w:t>Use knowledge about students and learning goals to organize the</w:t>
            </w:r>
          </w:p>
          <w:p w14:paraId="0C490F67" w14:textId="77777777" w:rsidR="00424F25" w:rsidRDefault="00000000">
            <w:pPr>
              <w:widowControl w:val="0"/>
              <w:numPr>
                <w:ilvl w:val="0"/>
                <w:numId w:val="13"/>
              </w:numPr>
              <w:spacing w:after="0" w:line="232" w:lineRule="auto"/>
              <w:ind w:left="450" w:right="755"/>
            </w:pPr>
            <w:r>
              <w:t>curriculum to facilitate student understanding of subject matter to promote student access to the curriculum</w:t>
            </w:r>
          </w:p>
        </w:tc>
        <w:tc>
          <w:tcPr>
            <w:tcW w:w="870" w:type="dxa"/>
            <w:shd w:val="clear" w:color="auto" w:fill="auto"/>
            <w:tcMar>
              <w:top w:w="100" w:type="dxa"/>
              <w:left w:w="100" w:type="dxa"/>
              <w:bottom w:w="100" w:type="dxa"/>
              <w:right w:w="100" w:type="dxa"/>
            </w:tcMar>
          </w:tcPr>
          <w:p w14:paraId="69E08C0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667D4EF" w14:textId="77777777" w:rsidR="00424F25" w:rsidRDefault="00424F25">
            <w:pPr>
              <w:widowControl w:val="0"/>
              <w:spacing w:line="240" w:lineRule="auto"/>
              <w:jc w:val="center"/>
              <w:rPr>
                <w:sz w:val="20"/>
                <w:szCs w:val="20"/>
              </w:rPr>
            </w:pPr>
          </w:p>
        </w:tc>
      </w:tr>
      <w:tr w:rsidR="00424F25" w14:paraId="61D48717"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110B64E" w14:textId="77777777" w:rsidR="00424F25" w:rsidRDefault="00000000">
            <w:pPr>
              <w:widowControl w:val="0"/>
              <w:numPr>
                <w:ilvl w:val="0"/>
                <w:numId w:val="9"/>
              </w:numPr>
              <w:spacing w:before="6" w:after="0" w:line="230" w:lineRule="auto"/>
              <w:ind w:left="450" w:right="155"/>
            </w:pPr>
            <w:r>
              <w:t>Use knowledge about students and learning goals to make accommodations and/or modifications as needed promote student access to the curriculum</w:t>
            </w:r>
          </w:p>
        </w:tc>
        <w:tc>
          <w:tcPr>
            <w:tcW w:w="870" w:type="dxa"/>
            <w:shd w:val="clear" w:color="auto" w:fill="auto"/>
            <w:tcMar>
              <w:top w:w="100" w:type="dxa"/>
              <w:left w:w="100" w:type="dxa"/>
              <w:bottom w:w="100" w:type="dxa"/>
              <w:right w:w="100" w:type="dxa"/>
            </w:tcMar>
          </w:tcPr>
          <w:p w14:paraId="292EC4F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2466670" w14:textId="77777777" w:rsidR="00424F25" w:rsidRDefault="00424F25">
            <w:pPr>
              <w:widowControl w:val="0"/>
              <w:spacing w:line="240" w:lineRule="auto"/>
              <w:jc w:val="center"/>
              <w:rPr>
                <w:sz w:val="20"/>
                <w:szCs w:val="20"/>
              </w:rPr>
            </w:pPr>
          </w:p>
        </w:tc>
      </w:tr>
      <w:tr w:rsidR="00424F25" w14:paraId="73462CF8"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14F643C" w14:textId="77777777" w:rsidR="00424F25" w:rsidRDefault="00000000">
            <w:pPr>
              <w:widowControl w:val="0"/>
              <w:numPr>
                <w:ilvl w:val="0"/>
                <w:numId w:val="104"/>
              </w:numPr>
              <w:spacing w:before="6" w:after="0" w:line="246" w:lineRule="auto"/>
              <w:ind w:left="450"/>
            </w:pPr>
            <w:r>
              <w:t>Plan, design, implement, and monitor instruction consistent with current</w:t>
            </w:r>
          </w:p>
          <w:p w14:paraId="4DC52B56" w14:textId="77777777" w:rsidR="00424F25" w:rsidRDefault="00000000">
            <w:pPr>
              <w:widowControl w:val="0"/>
              <w:numPr>
                <w:ilvl w:val="0"/>
                <w:numId w:val="104"/>
              </w:numPr>
              <w:spacing w:after="0" w:line="238" w:lineRule="auto"/>
              <w:ind w:left="450"/>
            </w:pPr>
            <w:r>
              <w:t>subject-specific pedagogy in the content area(s) of instruction</w:t>
            </w:r>
          </w:p>
        </w:tc>
        <w:tc>
          <w:tcPr>
            <w:tcW w:w="870" w:type="dxa"/>
            <w:shd w:val="clear" w:color="auto" w:fill="auto"/>
            <w:tcMar>
              <w:top w:w="100" w:type="dxa"/>
              <w:left w:w="100" w:type="dxa"/>
              <w:bottom w:w="100" w:type="dxa"/>
              <w:right w:w="100" w:type="dxa"/>
            </w:tcMar>
          </w:tcPr>
          <w:p w14:paraId="201C5E68"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B5E7F4A" w14:textId="77777777" w:rsidR="00424F25" w:rsidRDefault="00424F25">
            <w:pPr>
              <w:widowControl w:val="0"/>
              <w:spacing w:line="240" w:lineRule="auto"/>
              <w:jc w:val="center"/>
              <w:rPr>
                <w:sz w:val="20"/>
                <w:szCs w:val="20"/>
              </w:rPr>
            </w:pPr>
          </w:p>
        </w:tc>
      </w:tr>
      <w:tr w:rsidR="00424F25" w14:paraId="421BC4F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6638264B" w14:textId="77777777" w:rsidR="00424F25" w:rsidRDefault="00000000">
            <w:pPr>
              <w:widowControl w:val="0"/>
              <w:numPr>
                <w:ilvl w:val="0"/>
                <w:numId w:val="71"/>
              </w:numPr>
              <w:spacing w:before="6" w:after="0" w:line="254" w:lineRule="auto"/>
              <w:ind w:left="450" w:right="666"/>
            </w:pPr>
            <w:r>
              <w:t>Design and implement disciplinary and cross-disciplinary learning sequences, including integrating the visual and performing arts as applicable to the discipline.</w:t>
            </w:r>
          </w:p>
        </w:tc>
        <w:tc>
          <w:tcPr>
            <w:tcW w:w="870" w:type="dxa"/>
            <w:shd w:val="clear" w:color="auto" w:fill="auto"/>
            <w:tcMar>
              <w:top w:w="100" w:type="dxa"/>
              <w:left w:w="100" w:type="dxa"/>
              <w:bottom w:w="100" w:type="dxa"/>
              <w:right w:w="100" w:type="dxa"/>
            </w:tcMar>
          </w:tcPr>
          <w:p w14:paraId="1322035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AE79A6B" w14:textId="77777777" w:rsidR="00424F25" w:rsidRDefault="00424F25">
            <w:pPr>
              <w:widowControl w:val="0"/>
              <w:spacing w:line="240" w:lineRule="auto"/>
              <w:jc w:val="center"/>
              <w:rPr>
                <w:sz w:val="20"/>
                <w:szCs w:val="20"/>
              </w:rPr>
            </w:pPr>
          </w:p>
        </w:tc>
      </w:tr>
      <w:tr w:rsidR="00424F25" w14:paraId="5D7185CB"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E6076F3" w14:textId="77777777" w:rsidR="00424F25" w:rsidRDefault="00000000">
            <w:pPr>
              <w:widowControl w:val="0"/>
              <w:numPr>
                <w:ilvl w:val="0"/>
                <w:numId w:val="62"/>
              </w:numPr>
              <w:spacing w:before="2" w:after="0" w:line="235" w:lineRule="auto"/>
              <w:ind w:left="450" w:right="155"/>
            </w:pPr>
            <w:r>
              <w:t>Individual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70" w:type="dxa"/>
            <w:shd w:val="clear" w:color="auto" w:fill="auto"/>
            <w:tcMar>
              <w:top w:w="100" w:type="dxa"/>
              <w:left w:w="100" w:type="dxa"/>
              <w:bottom w:w="100" w:type="dxa"/>
              <w:right w:w="100" w:type="dxa"/>
            </w:tcMar>
          </w:tcPr>
          <w:p w14:paraId="15C010B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44EC894" w14:textId="77777777" w:rsidR="00424F25" w:rsidRDefault="00424F25">
            <w:pPr>
              <w:widowControl w:val="0"/>
              <w:spacing w:line="240" w:lineRule="auto"/>
              <w:jc w:val="center"/>
              <w:rPr>
                <w:sz w:val="20"/>
                <w:szCs w:val="20"/>
              </w:rPr>
            </w:pPr>
          </w:p>
        </w:tc>
      </w:tr>
      <w:tr w:rsidR="00424F25" w14:paraId="50E70D95" w14:textId="77777777" w:rsidTr="00660F2C">
        <w:trPr>
          <w:trHeight w:val="462"/>
        </w:trPr>
        <w:tc>
          <w:tcPr>
            <w:tcW w:w="10410" w:type="dxa"/>
            <w:gridSpan w:val="3"/>
          </w:tcPr>
          <w:p w14:paraId="6726A724" w14:textId="77777777" w:rsidR="00424F25" w:rsidRDefault="00000000">
            <w:pPr>
              <w:widowControl w:val="0"/>
              <w:spacing w:before="5" w:line="235" w:lineRule="auto"/>
              <w:ind w:right="155"/>
              <w:rPr>
                <w:b/>
              </w:rPr>
            </w:pPr>
            <w:r>
              <w:rPr>
                <w:b/>
              </w:rPr>
              <w:t>Adapt subject matter curriculum, organization, and planning to support the acquisition and use of academic language with learning activities to promote the subject matter knowledge of:</w:t>
            </w:r>
          </w:p>
        </w:tc>
      </w:tr>
      <w:tr w:rsidR="00424F25" w14:paraId="22E74833"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B00F07C" w14:textId="77777777" w:rsidR="00424F25" w:rsidRDefault="00000000">
            <w:pPr>
              <w:widowControl w:val="0"/>
              <w:numPr>
                <w:ilvl w:val="0"/>
                <w:numId w:val="98"/>
              </w:numPr>
              <w:tabs>
                <w:tab w:val="left" w:pos="474"/>
                <w:tab w:val="left" w:pos="475"/>
              </w:tabs>
              <w:spacing w:before="6" w:after="0" w:line="246" w:lineRule="auto"/>
            </w:pPr>
            <w:r>
              <w:t>All students</w:t>
            </w:r>
          </w:p>
        </w:tc>
        <w:tc>
          <w:tcPr>
            <w:tcW w:w="870" w:type="dxa"/>
            <w:shd w:val="clear" w:color="auto" w:fill="auto"/>
            <w:tcMar>
              <w:top w:w="100" w:type="dxa"/>
              <w:left w:w="100" w:type="dxa"/>
              <w:bottom w:w="100" w:type="dxa"/>
              <w:right w:w="100" w:type="dxa"/>
            </w:tcMar>
          </w:tcPr>
          <w:p w14:paraId="7E16995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40585B5" w14:textId="77777777" w:rsidR="00424F25" w:rsidRDefault="00424F25">
            <w:pPr>
              <w:widowControl w:val="0"/>
              <w:spacing w:line="240" w:lineRule="auto"/>
              <w:jc w:val="center"/>
              <w:rPr>
                <w:sz w:val="20"/>
                <w:szCs w:val="20"/>
              </w:rPr>
            </w:pPr>
          </w:p>
        </w:tc>
      </w:tr>
      <w:tr w:rsidR="00424F25" w14:paraId="391070F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DC97F08" w14:textId="77777777" w:rsidR="00424F25" w:rsidRDefault="00000000">
            <w:pPr>
              <w:widowControl w:val="0"/>
              <w:numPr>
                <w:ilvl w:val="0"/>
                <w:numId w:val="34"/>
              </w:numPr>
              <w:tabs>
                <w:tab w:val="left" w:pos="474"/>
                <w:tab w:val="left" w:pos="475"/>
              </w:tabs>
              <w:spacing w:before="6" w:after="0" w:line="250" w:lineRule="auto"/>
            </w:pPr>
            <w:r>
              <w:t>The full range of English learners</w:t>
            </w:r>
          </w:p>
        </w:tc>
        <w:tc>
          <w:tcPr>
            <w:tcW w:w="870" w:type="dxa"/>
            <w:shd w:val="clear" w:color="auto" w:fill="auto"/>
            <w:tcMar>
              <w:top w:w="100" w:type="dxa"/>
              <w:left w:w="100" w:type="dxa"/>
              <w:bottom w:w="100" w:type="dxa"/>
              <w:right w:w="100" w:type="dxa"/>
            </w:tcMar>
          </w:tcPr>
          <w:p w14:paraId="561B19B7"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8B66A14" w14:textId="77777777" w:rsidR="00424F25" w:rsidRDefault="00424F25">
            <w:pPr>
              <w:widowControl w:val="0"/>
              <w:spacing w:line="240" w:lineRule="auto"/>
              <w:jc w:val="center"/>
              <w:rPr>
                <w:sz w:val="20"/>
                <w:szCs w:val="20"/>
              </w:rPr>
            </w:pPr>
          </w:p>
        </w:tc>
      </w:tr>
      <w:tr w:rsidR="00424F25" w14:paraId="53AC347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6CB46B8" w14:textId="77777777" w:rsidR="00424F25" w:rsidRDefault="00000000">
            <w:pPr>
              <w:widowControl w:val="0"/>
              <w:numPr>
                <w:ilvl w:val="0"/>
                <w:numId w:val="32"/>
              </w:numPr>
              <w:tabs>
                <w:tab w:val="left" w:pos="474"/>
                <w:tab w:val="left" w:pos="475"/>
              </w:tabs>
              <w:spacing w:before="6" w:after="0" w:line="246" w:lineRule="auto"/>
              <w:ind w:left="450"/>
            </w:pPr>
            <w:r>
              <w:t>Standards English learners</w:t>
            </w:r>
          </w:p>
        </w:tc>
        <w:tc>
          <w:tcPr>
            <w:tcW w:w="870" w:type="dxa"/>
            <w:shd w:val="clear" w:color="auto" w:fill="auto"/>
            <w:tcMar>
              <w:top w:w="100" w:type="dxa"/>
              <w:left w:w="100" w:type="dxa"/>
              <w:bottom w:w="100" w:type="dxa"/>
              <w:right w:w="100" w:type="dxa"/>
            </w:tcMar>
          </w:tcPr>
          <w:p w14:paraId="7F64CC25" w14:textId="77777777" w:rsidR="00424F25" w:rsidRDefault="00424F25">
            <w:pPr>
              <w:widowControl w:val="0"/>
              <w:spacing w:line="240" w:lineRule="auto"/>
            </w:pPr>
          </w:p>
        </w:tc>
        <w:tc>
          <w:tcPr>
            <w:tcW w:w="765" w:type="dxa"/>
            <w:shd w:val="clear" w:color="auto" w:fill="auto"/>
            <w:tcMar>
              <w:top w:w="100" w:type="dxa"/>
              <w:left w:w="100" w:type="dxa"/>
              <w:bottom w:w="100" w:type="dxa"/>
              <w:right w:w="100" w:type="dxa"/>
            </w:tcMar>
          </w:tcPr>
          <w:p w14:paraId="58F89656" w14:textId="77777777" w:rsidR="00424F25" w:rsidRDefault="00424F25">
            <w:pPr>
              <w:widowControl w:val="0"/>
              <w:spacing w:line="240" w:lineRule="auto"/>
            </w:pPr>
          </w:p>
        </w:tc>
      </w:tr>
      <w:tr w:rsidR="00424F25" w14:paraId="598BF55F"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06671AF" w14:textId="77777777" w:rsidR="00424F25" w:rsidRDefault="00000000">
            <w:pPr>
              <w:widowControl w:val="0"/>
              <w:numPr>
                <w:ilvl w:val="0"/>
                <w:numId w:val="86"/>
              </w:numPr>
              <w:tabs>
                <w:tab w:val="left" w:pos="474"/>
                <w:tab w:val="left" w:pos="475"/>
              </w:tabs>
              <w:spacing w:before="6" w:after="0" w:line="246" w:lineRule="auto"/>
            </w:pPr>
            <w:r>
              <w:t>Students with disabilities</w:t>
            </w:r>
          </w:p>
        </w:tc>
        <w:tc>
          <w:tcPr>
            <w:tcW w:w="870" w:type="dxa"/>
            <w:shd w:val="clear" w:color="auto" w:fill="auto"/>
            <w:tcMar>
              <w:top w:w="100" w:type="dxa"/>
              <w:left w:w="100" w:type="dxa"/>
              <w:bottom w:w="100" w:type="dxa"/>
              <w:right w:w="100" w:type="dxa"/>
            </w:tcMar>
          </w:tcPr>
          <w:p w14:paraId="45240AF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2C6392C" w14:textId="77777777" w:rsidR="00424F25" w:rsidRDefault="00424F25">
            <w:pPr>
              <w:widowControl w:val="0"/>
              <w:spacing w:line="240" w:lineRule="auto"/>
              <w:jc w:val="center"/>
              <w:rPr>
                <w:sz w:val="20"/>
                <w:szCs w:val="20"/>
              </w:rPr>
            </w:pPr>
          </w:p>
        </w:tc>
      </w:tr>
      <w:tr w:rsidR="00424F25" w14:paraId="7F645C2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695113AD" w14:textId="77777777" w:rsidR="00424F25" w:rsidRDefault="00000000">
            <w:pPr>
              <w:widowControl w:val="0"/>
              <w:numPr>
                <w:ilvl w:val="0"/>
                <w:numId w:val="105"/>
              </w:numPr>
              <w:tabs>
                <w:tab w:val="left" w:pos="474"/>
                <w:tab w:val="left" w:pos="475"/>
              </w:tabs>
              <w:spacing w:before="6" w:after="0" w:line="245" w:lineRule="auto"/>
            </w:pPr>
            <w:r>
              <w:t>Students with other learning needs in the least restrictive</w:t>
            </w:r>
          </w:p>
          <w:p w14:paraId="666CCFB4" w14:textId="77777777" w:rsidR="00424F25" w:rsidRDefault="00000000">
            <w:pPr>
              <w:widowControl w:val="0"/>
              <w:spacing w:line="250" w:lineRule="auto"/>
              <w:ind w:left="475"/>
            </w:pPr>
            <w:r>
              <w:t>environment.</w:t>
            </w:r>
          </w:p>
        </w:tc>
        <w:tc>
          <w:tcPr>
            <w:tcW w:w="870" w:type="dxa"/>
            <w:shd w:val="clear" w:color="auto" w:fill="auto"/>
            <w:tcMar>
              <w:top w:w="100" w:type="dxa"/>
              <w:left w:w="100" w:type="dxa"/>
              <w:bottom w:w="100" w:type="dxa"/>
              <w:right w:w="100" w:type="dxa"/>
            </w:tcMar>
          </w:tcPr>
          <w:p w14:paraId="77690FE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493A66D" w14:textId="77777777" w:rsidR="00424F25" w:rsidRDefault="00424F25">
            <w:pPr>
              <w:widowControl w:val="0"/>
              <w:spacing w:line="240" w:lineRule="auto"/>
              <w:jc w:val="center"/>
              <w:rPr>
                <w:sz w:val="20"/>
                <w:szCs w:val="20"/>
              </w:rPr>
            </w:pPr>
          </w:p>
        </w:tc>
      </w:tr>
      <w:tr w:rsidR="00424F25" w14:paraId="76E13F4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830BCC8" w14:textId="77777777" w:rsidR="00424F25" w:rsidRDefault="00000000">
            <w:pPr>
              <w:widowControl w:val="0"/>
              <w:numPr>
                <w:ilvl w:val="0"/>
                <w:numId w:val="20"/>
              </w:numPr>
              <w:spacing w:before="6" w:after="0" w:line="251" w:lineRule="auto"/>
              <w:ind w:left="450"/>
            </w:pPr>
            <w:r>
              <w:lastRenderedPageBreak/>
              <w:t>Use and adapt resources, standards-aligned instructional materials, and a range of technology including assistive technology, to facilitate students’ equitable access to  the curriculum</w:t>
            </w:r>
          </w:p>
        </w:tc>
        <w:tc>
          <w:tcPr>
            <w:tcW w:w="870" w:type="dxa"/>
            <w:shd w:val="clear" w:color="auto" w:fill="auto"/>
            <w:tcMar>
              <w:top w:w="100" w:type="dxa"/>
              <w:left w:w="100" w:type="dxa"/>
              <w:bottom w:w="100" w:type="dxa"/>
              <w:right w:w="100" w:type="dxa"/>
            </w:tcMar>
          </w:tcPr>
          <w:p w14:paraId="10C7125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01814C2" w14:textId="77777777" w:rsidR="00424F25" w:rsidRDefault="00424F25">
            <w:pPr>
              <w:widowControl w:val="0"/>
              <w:spacing w:line="240" w:lineRule="auto"/>
              <w:jc w:val="center"/>
              <w:rPr>
                <w:sz w:val="20"/>
                <w:szCs w:val="20"/>
              </w:rPr>
            </w:pPr>
          </w:p>
        </w:tc>
      </w:tr>
      <w:tr w:rsidR="00424F25" w14:paraId="40E599A0"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A464B3C" w14:textId="77777777" w:rsidR="00424F25" w:rsidRDefault="00000000">
            <w:pPr>
              <w:widowControl w:val="0"/>
              <w:numPr>
                <w:ilvl w:val="0"/>
                <w:numId w:val="7"/>
              </w:numPr>
              <w:spacing w:before="1" w:after="0" w:line="240" w:lineRule="auto"/>
              <w:ind w:left="450" w:right="155"/>
            </w:pPr>
            <w: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70" w:type="dxa"/>
            <w:shd w:val="clear" w:color="auto" w:fill="auto"/>
            <w:tcMar>
              <w:top w:w="100" w:type="dxa"/>
              <w:left w:w="100" w:type="dxa"/>
              <w:bottom w:w="100" w:type="dxa"/>
              <w:right w:w="100" w:type="dxa"/>
            </w:tcMar>
          </w:tcPr>
          <w:p w14:paraId="35C1039B"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8B41DBC" w14:textId="77777777" w:rsidR="00424F25" w:rsidRDefault="00424F25">
            <w:pPr>
              <w:widowControl w:val="0"/>
              <w:spacing w:line="240" w:lineRule="auto"/>
              <w:jc w:val="center"/>
              <w:rPr>
                <w:sz w:val="20"/>
                <w:szCs w:val="20"/>
              </w:rPr>
            </w:pPr>
          </w:p>
        </w:tc>
      </w:tr>
      <w:tr w:rsidR="00424F25" w14:paraId="562B06EE"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3437148" w14:textId="77777777" w:rsidR="00424F25" w:rsidRDefault="00000000">
            <w:pPr>
              <w:widowControl w:val="0"/>
              <w:numPr>
                <w:ilvl w:val="0"/>
                <w:numId w:val="12"/>
              </w:numPr>
              <w:spacing w:before="6" w:after="0" w:line="225" w:lineRule="auto"/>
              <w:ind w:left="450"/>
            </w:pPr>
            <w:r>
              <w:t>Demonstrate knowledge of effective teaching strategies aligned with the internationally recognized educational technology standards</w:t>
            </w:r>
          </w:p>
        </w:tc>
        <w:tc>
          <w:tcPr>
            <w:tcW w:w="870" w:type="dxa"/>
            <w:shd w:val="clear" w:color="auto" w:fill="auto"/>
            <w:tcMar>
              <w:top w:w="100" w:type="dxa"/>
              <w:left w:w="100" w:type="dxa"/>
              <w:bottom w:w="100" w:type="dxa"/>
              <w:right w:w="100" w:type="dxa"/>
            </w:tcMar>
          </w:tcPr>
          <w:p w14:paraId="0D5DAF0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E113BAB" w14:textId="77777777" w:rsidR="00424F25" w:rsidRDefault="00424F25">
            <w:pPr>
              <w:widowControl w:val="0"/>
              <w:spacing w:line="240" w:lineRule="auto"/>
              <w:jc w:val="center"/>
              <w:rPr>
                <w:sz w:val="20"/>
                <w:szCs w:val="20"/>
              </w:rPr>
            </w:pPr>
          </w:p>
        </w:tc>
      </w:tr>
      <w:tr w:rsidR="00424F25" w14:paraId="4227FD22" w14:textId="77777777" w:rsidTr="00660F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4BB5C34F" w14:textId="77777777" w:rsidR="00424F25" w:rsidRDefault="00000000">
            <w:pPr>
              <w:widowControl w:val="0"/>
              <w:tabs>
                <w:tab w:val="left" w:pos="474"/>
                <w:tab w:val="left" w:pos="475"/>
              </w:tabs>
              <w:spacing w:line="246" w:lineRule="auto"/>
              <w:ind w:left="475" w:hanging="363"/>
            </w:pPr>
            <w:r>
              <w:t xml:space="preserve">Additional Comments (indicate mid-term, final):  </w:t>
            </w:r>
          </w:p>
          <w:p w14:paraId="1712884A" w14:textId="77777777" w:rsidR="00424F25" w:rsidRDefault="00424F25">
            <w:pPr>
              <w:widowControl w:val="0"/>
              <w:tabs>
                <w:tab w:val="left" w:pos="474"/>
                <w:tab w:val="left" w:pos="475"/>
              </w:tabs>
              <w:spacing w:line="246" w:lineRule="auto"/>
            </w:pPr>
          </w:p>
          <w:p w14:paraId="3D034983" w14:textId="77777777" w:rsidR="00424F25" w:rsidRDefault="00424F25">
            <w:pPr>
              <w:widowControl w:val="0"/>
              <w:tabs>
                <w:tab w:val="left" w:pos="474"/>
                <w:tab w:val="left" w:pos="475"/>
              </w:tabs>
              <w:spacing w:line="246" w:lineRule="auto"/>
              <w:ind w:left="475" w:hanging="363"/>
            </w:pPr>
          </w:p>
        </w:tc>
      </w:tr>
    </w:tbl>
    <w:p w14:paraId="1326D354" w14:textId="77777777" w:rsidR="00424F25" w:rsidRDefault="00424F25"/>
    <w:p w14:paraId="5385E60D" w14:textId="77777777" w:rsidR="00424F25" w:rsidRDefault="00424F25"/>
    <w:tbl>
      <w:tblPr>
        <w:tblStyle w:val="ae"/>
        <w:tblW w:w="1041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43E5A2F5" w14:textId="77777777" w:rsidTr="00660F2C">
        <w:trPr>
          <w:trHeight w:val="462"/>
        </w:trPr>
        <w:tc>
          <w:tcPr>
            <w:tcW w:w="10410" w:type="dxa"/>
            <w:gridSpan w:val="3"/>
            <w:shd w:val="clear" w:color="auto" w:fill="FCE5CD"/>
            <w:tcMar>
              <w:top w:w="100" w:type="dxa"/>
              <w:left w:w="100" w:type="dxa"/>
              <w:bottom w:w="100" w:type="dxa"/>
              <w:right w:w="100" w:type="dxa"/>
            </w:tcMar>
          </w:tcPr>
          <w:p w14:paraId="52D764D3" w14:textId="77777777" w:rsidR="00424F25" w:rsidRDefault="00000000">
            <w:pPr>
              <w:widowControl w:val="0"/>
              <w:spacing w:line="240" w:lineRule="auto"/>
              <w:jc w:val="center"/>
              <w:rPr>
                <w:b/>
              </w:rPr>
            </w:pPr>
            <w:r>
              <w:rPr>
                <w:b/>
              </w:rPr>
              <w:t>TPE 4</w:t>
            </w:r>
          </w:p>
          <w:p w14:paraId="2C43E645" w14:textId="77777777" w:rsidR="00424F25" w:rsidRDefault="00000000">
            <w:pPr>
              <w:widowControl w:val="0"/>
              <w:spacing w:before="1" w:line="240" w:lineRule="auto"/>
              <w:ind w:left="1231"/>
              <w:rPr>
                <w:b/>
              </w:rPr>
            </w:pPr>
            <w:r>
              <w:rPr>
                <w:b/>
              </w:rPr>
              <w:t xml:space="preserve">Planning Instruction and Designing Learning Experiences for All Students </w:t>
            </w:r>
          </w:p>
        </w:tc>
      </w:tr>
      <w:tr w:rsidR="00424F25" w14:paraId="31AB334A" w14:textId="77777777" w:rsidTr="00660F2C">
        <w:trPr>
          <w:trHeight w:val="462"/>
        </w:trPr>
        <w:tc>
          <w:tcPr>
            <w:tcW w:w="8775" w:type="dxa"/>
            <w:shd w:val="clear" w:color="auto" w:fill="auto"/>
            <w:tcMar>
              <w:top w:w="100" w:type="dxa"/>
              <w:left w:w="100" w:type="dxa"/>
              <w:bottom w:w="100" w:type="dxa"/>
              <w:right w:w="100" w:type="dxa"/>
            </w:tcMar>
          </w:tcPr>
          <w:p w14:paraId="5BA96C31"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0DA86FD1"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11D65A81" w14:textId="77777777" w:rsidR="00424F25" w:rsidRDefault="00000000">
            <w:pPr>
              <w:spacing w:line="240" w:lineRule="auto"/>
              <w:jc w:val="center"/>
              <w:rPr>
                <w:b/>
                <w:sz w:val="16"/>
                <w:szCs w:val="16"/>
              </w:rPr>
            </w:pPr>
            <w:r>
              <w:rPr>
                <w:b/>
                <w:sz w:val="16"/>
                <w:szCs w:val="16"/>
              </w:rPr>
              <w:t xml:space="preserve">Mid </w:t>
            </w:r>
          </w:p>
          <w:p w14:paraId="675AB577"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1DF095B0" w14:textId="77777777" w:rsidR="00424F25" w:rsidRDefault="00000000">
            <w:pPr>
              <w:spacing w:line="240" w:lineRule="auto"/>
              <w:jc w:val="center"/>
              <w:rPr>
                <w:b/>
                <w:sz w:val="16"/>
                <w:szCs w:val="16"/>
              </w:rPr>
            </w:pPr>
            <w:r>
              <w:rPr>
                <w:b/>
                <w:sz w:val="16"/>
                <w:szCs w:val="16"/>
              </w:rPr>
              <w:t>Final Score</w:t>
            </w:r>
          </w:p>
        </w:tc>
      </w:tr>
      <w:tr w:rsidR="00424F25" w14:paraId="71E8C1BD" w14:textId="77777777" w:rsidTr="00660F2C">
        <w:trPr>
          <w:trHeight w:val="462"/>
        </w:trPr>
        <w:tc>
          <w:tcPr>
            <w:tcW w:w="10410" w:type="dxa"/>
            <w:gridSpan w:val="3"/>
          </w:tcPr>
          <w:p w14:paraId="0FDB7A1F" w14:textId="77777777" w:rsidR="00424F25" w:rsidRDefault="00000000">
            <w:pPr>
              <w:widowControl w:val="0"/>
              <w:spacing w:line="234" w:lineRule="auto"/>
              <w:ind w:left="115"/>
              <w:rPr>
                <w:b/>
              </w:rPr>
            </w:pPr>
            <w:r>
              <w:rPr>
                <w:b/>
              </w:rPr>
              <w:t>Beginning teachers:</w:t>
            </w:r>
          </w:p>
        </w:tc>
      </w:tr>
      <w:tr w:rsidR="00424F25" w14:paraId="0B426E2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95D5EA2" w14:textId="77777777" w:rsidR="00424F25" w:rsidRDefault="00000000">
            <w:pPr>
              <w:widowControl w:val="0"/>
              <w:numPr>
                <w:ilvl w:val="0"/>
                <w:numId w:val="97"/>
              </w:numPr>
              <w:spacing w:before="6" w:after="0" w:line="225" w:lineRule="auto"/>
              <w:ind w:left="450" w:right="166"/>
            </w:pPr>
            <w:r>
              <w:t>Locate and apply information about students’ current academic status, content-and-standards-related learning needs and goals, assessment data, language proficiency status, and cultural background for both short-term and long-term instructional planning purposes</w:t>
            </w:r>
          </w:p>
        </w:tc>
        <w:tc>
          <w:tcPr>
            <w:tcW w:w="870" w:type="dxa"/>
            <w:shd w:val="clear" w:color="auto" w:fill="auto"/>
            <w:tcMar>
              <w:top w:w="100" w:type="dxa"/>
              <w:left w:w="100" w:type="dxa"/>
              <w:bottom w:w="100" w:type="dxa"/>
              <w:right w:w="100" w:type="dxa"/>
            </w:tcMar>
          </w:tcPr>
          <w:p w14:paraId="5E0420C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F6A4769" w14:textId="77777777" w:rsidR="00424F25" w:rsidRDefault="00424F25">
            <w:pPr>
              <w:widowControl w:val="0"/>
              <w:spacing w:line="240" w:lineRule="auto"/>
              <w:jc w:val="center"/>
              <w:rPr>
                <w:sz w:val="20"/>
                <w:szCs w:val="20"/>
              </w:rPr>
            </w:pPr>
          </w:p>
        </w:tc>
      </w:tr>
      <w:tr w:rsidR="00424F25" w14:paraId="529EF160"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E895E76" w14:textId="77777777" w:rsidR="00424F25" w:rsidRDefault="00000000">
            <w:pPr>
              <w:widowControl w:val="0"/>
              <w:numPr>
                <w:ilvl w:val="0"/>
                <w:numId w:val="13"/>
              </w:numPr>
              <w:spacing w:before="3" w:after="0" w:line="237" w:lineRule="auto"/>
              <w:ind w:left="450" w:right="328"/>
            </w:pPr>
            <w:r>
              <w:t>Understand and apply knowledge of the range and characteristics of typical and atypical child development from birth through adolescence to help inform instructional planning and learning experiences for all students.</w:t>
            </w:r>
          </w:p>
        </w:tc>
        <w:tc>
          <w:tcPr>
            <w:tcW w:w="870" w:type="dxa"/>
            <w:shd w:val="clear" w:color="auto" w:fill="auto"/>
            <w:tcMar>
              <w:top w:w="100" w:type="dxa"/>
              <w:left w:w="100" w:type="dxa"/>
              <w:bottom w:w="100" w:type="dxa"/>
              <w:right w:w="100" w:type="dxa"/>
            </w:tcMar>
          </w:tcPr>
          <w:p w14:paraId="46F98B7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E692435" w14:textId="77777777" w:rsidR="00424F25" w:rsidRDefault="00424F25">
            <w:pPr>
              <w:widowControl w:val="0"/>
              <w:spacing w:line="240" w:lineRule="auto"/>
              <w:jc w:val="center"/>
              <w:rPr>
                <w:sz w:val="20"/>
                <w:szCs w:val="20"/>
              </w:rPr>
            </w:pPr>
          </w:p>
        </w:tc>
      </w:tr>
      <w:tr w:rsidR="00424F25" w14:paraId="0364AF89"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69ECDE9" w14:textId="77777777" w:rsidR="00424F25" w:rsidRDefault="00000000">
            <w:pPr>
              <w:widowControl w:val="0"/>
              <w:numPr>
                <w:ilvl w:val="0"/>
                <w:numId w:val="9"/>
              </w:numPr>
              <w:spacing w:before="3" w:after="0" w:line="237" w:lineRule="auto"/>
              <w:ind w:left="450" w:right="328"/>
            </w:pPr>
            <w:r>
              <w:t>Design and implement instruction and assessment the reflects the interconnectedness of academic content areas and related student skills development in literacy, mathematics, science, and other disciplines across the curriculum, as applicable to the subject area of instruction.</w:t>
            </w:r>
          </w:p>
        </w:tc>
        <w:tc>
          <w:tcPr>
            <w:tcW w:w="870" w:type="dxa"/>
            <w:shd w:val="clear" w:color="auto" w:fill="auto"/>
            <w:tcMar>
              <w:top w:w="100" w:type="dxa"/>
              <w:left w:w="100" w:type="dxa"/>
              <w:bottom w:w="100" w:type="dxa"/>
              <w:right w:w="100" w:type="dxa"/>
            </w:tcMar>
          </w:tcPr>
          <w:p w14:paraId="054E3BEA"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55D3270" w14:textId="77777777" w:rsidR="00424F25" w:rsidRDefault="00424F25">
            <w:pPr>
              <w:widowControl w:val="0"/>
              <w:spacing w:line="240" w:lineRule="auto"/>
              <w:jc w:val="center"/>
              <w:rPr>
                <w:sz w:val="20"/>
                <w:szCs w:val="20"/>
              </w:rPr>
            </w:pPr>
          </w:p>
        </w:tc>
      </w:tr>
      <w:tr w:rsidR="00424F25" w14:paraId="723FBA2E" w14:textId="77777777" w:rsidTr="00660F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48AEBAC4" w14:textId="77777777" w:rsidR="00424F25" w:rsidRDefault="00000000">
            <w:pPr>
              <w:widowControl w:val="0"/>
              <w:spacing w:before="1" w:line="240" w:lineRule="auto"/>
              <w:ind w:right="207"/>
              <w:rPr>
                <w:b/>
              </w:rPr>
            </w:pPr>
            <w:r>
              <w:rPr>
                <w:b/>
              </w:rPr>
              <w:t>Plan, design, implement, and monitor instruction, making effective use of instructional time to maximize learning opportunities and provide access to the curriculum for all students by removing barriers and providing access through instructional strategies that include:</w:t>
            </w:r>
          </w:p>
        </w:tc>
      </w:tr>
      <w:tr w:rsidR="00424F25" w14:paraId="1AE39F8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1D673C5" w14:textId="77777777" w:rsidR="00424F25" w:rsidRDefault="00000000">
            <w:pPr>
              <w:widowControl w:val="0"/>
              <w:numPr>
                <w:ilvl w:val="0"/>
                <w:numId w:val="25"/>
              </w:numPr>
              <w:tabs>
                <w:tab w:val="left" w:pos="474"/>
                <w:tab w:val="left" w:pos="475"/>
              </w:tabs>
              <w:spacing w:before="6" w:after="0" w:line="254" w:lineRule="auto"/>
              <w:ind w:left="450" w:right="599"/>
            </w:pPr>
            <w:r>
              <w:lastRenderedPageBreak/>
              <w:t>Appropriate use of instructional technology, including assistive technology</w:t>
            </w:r>
          </w:p>
        </w:tc>
        <w:tc>
          <w:tcPr>
            <w:tcW w:w="870" w:type="dxa"/>
            <w:shd w:val="clear" w:color="auto" w:fill="auto"/>
            <w:tcMar>
              <w:top w:w="100" w:type="dxa"/>
              <w:left w:w="100" w:type="dxa"/>
              <w:bottom w:w="100" w:type="dxa"/>
              <w:right w:w="100" w:type="dxa"/>
            </w:tcMar>
          </w:tcPr>
          <w:p w14:paraId="6B24062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00E2D10" w14:textId="77777777" w:rsidR="00424F25" w:rsidRDefault="00424F25">
            <w:pPr>
              <w:widowControl w:val="0"/>
              <w:spacing w:line="240" w:lineRule="auto"/>
              <w:jc w:val="center"/>
              <w:rPr>
                <w:sz w:val="20"/>
                <w:szCs w:val="20"/>
              </w:rPr>
            </w:pPr>
          </w:p>
        </w:tc>
      </w:tr>
      <w:tr w:rsidR="00424F25" w14:paraId="18BC85F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296C8472" w14:textId="77777777" w:rsidR="00424F25" w:rsidRDefault="00000000">
            <w:pPr>
              <w:widowControl w:val="0"/>
              <w:numPr>
                <w:ilvl w:val="0"/>
                <w:numId w:val="113"/>
              </w:numPr>
              <w:tabs>
                <w:tab w:val="left" w:pos="474"/>
                <w:tab w:val="left" w:pos="475"/>
              </w:tabs>
              <w:spacing w:before="6" w:after="0" w:line="246" w:lineRule="auto"/>
            </w:pPr>
            <w:r>
              <w:t>Applying principles of UDL and MTSS</w:t>
            </w:r>
          </w:p>
        </w:tc>
        <w:tc>
          <w:tcPr>
            <w:tcW w:w="870" w:type="dxa"/>
            <w:shd w:val="clear" w:color="auto" w:fill="auto"/>
            <w:tcMar>
              <w:top w:w="100" w:type="dxa"/>
              <w:left w:w="100" w:type="dxa"/>
              <w:bottom w:w="100" w:type="dxa"/>
              <w:right w:w="100" w:type="dxa"/>
            </w:tcMar>
          </w:tcPr>
          <w:p w14:paraId="4321C0F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0F38185" w14:textId="77777777" w:rsidR="00424F25" w:rsidRDefault="00424F25">
            <w:pPr>
              <w:widowControl w:val="0"/>
              <w:spacing w:line="240" w:lineRule="auto"/>
              <w:jc w:val="center"/>
              <w:rPr>
                <w:sz w:val="20"/>
                <w:szCs w:val="20"/>
              </w:rPr>
            </w:pPr>
          </w:p>
        </w:tc>
      </w:tr>
      <w:tr w:rsidR="00424F25" w14:paraId="4A910904"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36CF702" w14:textId="77777777" w:rsidR="00424F25" w:rsidRDefault="00000000">
            <w:pPr>
              <w:widowControl w:val="0"/>
              <w:numPr>
                <w:ilvl w:val="0"/>
                <w:numId w:val="33"/>
              </w:numPr>
              <w:tabs>
                <w:tab w:val="left" w:pos="474"/>
                <w:tab w:val="left" w:pos="475"/>
              </w:tabs>
              <w:spacing w:before="6" w:after="0" w:line="252" w:lineRule="auto"/>
            </w:pPr>
            <w:r>
              <w:t>Use of developmentally, linguistically, and culturally appropriate</w:t>
            </w:r>
          </w:p>
          <w:p w14:paraId="564CBA44" w14:textId="77777777" w:rsidR="00424F25" w:rsidRDefault="00000000">
            <w:pPr>
              <w:widowControl w:val="0"/>
              <w:spacing w:before="1" w:line="252" w:lineRule="auto"/>
              <w:ind w:left="475" w:right="618"/>
            </w:pPr>
            <w:r>
              <w:t>learning activities, instructional materials, and resources for all students, including the full range of English learners</w:t>
            </w:r>
          </w:p>
        </w:tc>
        <w:tc>
          <w:tcPr>
            <w:tcW w:w="870" w:type="dxa"/>
            <w:shd w:val="clear" w:color="auto" w:fill="auto"/>
            <w:tcMar>
              <w:top w:w="100" w:type="dxa"/>
              <w:left w:w="100" w:type="dxa"/>
              <w:bottom w:w="100" w:type="dxa"/>
              <w:right w:w="100" w:type="dxa"/>
            </w:tcMar>
          </w:tcPr>
          <w:p w14:paraId="58929D2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BA4C11C" w14:textId="77777777" w:rsidR="00424F25" w:rsidRDefault="00424F25">
            <w:pPr>
              <w:widowControl w:val="0"/>
              <w:spacing w:line="240" w:lineRule="auto"/>
              <w:jc w:val="center"/>
              <w:rPr>
                <w:sz w:val="20"/>
                <w:szCs w:val="20"/>
              </w:rPr>
            </w:pPr>
          </w:p>
        </w:tc>
      </w:tr>
      <w:tr w:rsidR="00424F25" w14:paraId="605587BB"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913C0FC" w14:textId="77777777" w:rsidR="00424F25" w:rsidRDefault="00000000">
            <w:pPr>
              <w:widowControl w:val="0"/>
              <w:numPr>
                <w:ilvl w:val="0"/>
                <w:numId w:val="109"/>
              </w:numPr>
              <w:tabs>
                <w:tab w:val="left" w:pos="474"/>
                <w:tab w:val="left" w:pos="475"/>
              </w:tabs>
              <w:spacing w:before="6" w:after="0" w:line="245" w:lineRule="auto"/>
            </w:pPr>
            <w:r>
              <w:t>Appropriate modifications for students with disabilities in the</w:t>
            </w:r>
          </w:p>
          <w:p w14:paraId="45DF57EB" w14:textId="77777777" w:rsidR="00424F25" w:rsidRDefault="00000000">
            <w:pPr>
              <w:widowControl w:val="0"/>
              <w:spacing w:line="251" w:lineRule="auto"/>
              <w:ind w:left="475"/>
            </w:pPr>
            <w:r>
              <w:t>general education classroom</w:t>
            </w:r>
          </w:p>
        </w:tc>
        <w:tc>
          <w:tcPr>
            <w:tcW w:w="870" w:type="dxa"/>
            <w:shd w:val="clear" w:color="auto" w:fill="auto"/>
            <w:tcMar>
              <w:top w:w="100" w:type="dxa"/>
              <w:left w:w="100" w:type="dxa"/>
              <w:bottom w:w="100" w:type="dxa"/>
              <w:right w:w="100" w:type="dxa"/>
            </w:tcMar>
          </w:tcPr>
          <w:p w14:paraId="243C9A1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3EFC496" w14:textId="77777777" w:rsidR="00424F25" w:rsidRDefault="00424F25">
            <w:pPr>
              <w:widowControl w:val="0"/>
              <w:spacing w:line="240" w:lineRule="auto"/>
              <w:jc w:val="center"/>
              <w:rPr>
                <w:sz w:val="20"/>
                <w:szCs w:val="20"/>
              </w:rPr>
            </w:pPr>
          </w:p>
        </w:tc>
      </w:tr>
      <w:tr w:rsidR="00424F25" w14:paraId="281C1424"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C44F796" w14:textId="77777777" w:rsidR="00424F25" w:rsidRDefault="00000000">
            <w:pPr>
              <w:widowControl w:val="0"/>
              <w:numPr>
                <w:ilvl w:val="0"/>
                <w:numId w:val="70"/>
              </w:numPr>
              <w:tabs>
                <w:tab w:val="left" w:pos="474"/>
                <w:tab w:val="left" w:pos="475"/>
              </w:tabs>
              <w:spacing w:before="6" w:after="0" w:line="248" w:lineRule="auto"/>
            </w:pPr>
            <w:r>
              <w:t>Opportunities for students to support each other in learning</w:t>
            </w:r>
          </w:p>
        </w:tc>
        <w:tc>
          <w:tcPr>
            <w:tcW w:w="870" w:type="dxa"/>
            <w:shd w:val="clear" w:color="auto" w:fill="auto"/>
            <w:tcMar>
              <w:top w:w="100" w:type="dxa"/>
              <w:left w:w="100" w:type="dxa"/>
              <w:bottom w:w="100" w:type="dxa"/>
              <w:right w:w="100" w:type="dxa"/>
            </w:tcMar>
          </w:tcPr>
          <w:p w14:paraId="0CDB097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A07CBA3" w14:textId="77777777" w:rsidR="00424F25" w:rsidRDefault="00424F25">
            <w:pPr>
              <w:widowControl w:val="0"/>
              <w:spacing w:line="240" w:lineRule="auto"/>
              <w:jc w:val="center"/>
              <w:rPr>
                <w:sz w:val="20"/>
                <w:szCs w:val="20"/>
              </w:rPr>
            </w:pPr>
          </w:p>
        </w:tc>
      </w:tr>
      <w:tr w:rsidR="00424F25" w14:paraId="1C830B80"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83D8072" w14:textId="77777777" w:rsidR="00424F25" w:rsidRDefault="00000000">
            <w:pPr>
              <w:widowControl w:val="0"/>
              <w:numPr>
                <w:ilvl w:val="0"/>
                <w:numId w:val="80"/>
              </w:numPr>
              <w:tabs>
                <w:tab w:val="left" w:pos="474"/>
                <w:tab w:val="left" w:pos="475"/>
              </w:tabs>
              <w:spacing w:before="6" w:after="0" w:line="246" w:lineRule="auto"/>
            </w:pPr>
            <w:r>
              <w:t>Use of community resources and services as applicable</w:t>
            </w:r>
          </w:p>
        </w:tc>
        <w:tc>
          <w:tcPr>
            <w:tcW w:w="870" w:type="dxa"/>
            <w:shd w:val="clear" w:color="auto" w:fill="auto"/>
            <w:tcMar>
              <w:top w:w="100" w:type="dxa"/>
              <w:left w:w="100" w:type="dxa"/>
              <w:bottom w:w="100" w:type="dxa"/>
              <w:right w:w="100" w:type="dxa"/>
            </w:tcMar>
          </w:tcPr>
          <w:p w14:paraId="4A75674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5092FFF" w14:textId="77777777" w:rsidR="00424F25" w:rsidRDefault="00424F25">
            <w:pPr>
              <w:widowControl w:val="0"/>
              <w:spacing w:line="240" w:lineRule="auto"/>
              <w:jc w:val="center"/>
              <w:rPr>
                <w:sz w:val="20"/>
                <w:szCs w:val="20"/>
              </w:rPr>
            </w:pPr>
          </w:p>
        </w:tc>
      </w:tr>
      <w:tr w:rsidR="00424F25" w14:paraId="0BFE1CA7" w14:textId="77777777" w:rsidTr="00660F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6A5CFA60" w14:textId="77777777" w:rsidR="00424F25" w:rsidRDefault="00000000">
            <w:pPr>
              <w:widowControl w:val="0"/>
              <w:spacing w:before="1" w:line="240" w:lineRule="auto"/>
              <w:ind w:left="115"/>
              <w:rPr>
                <w:b/>
              </w:rPr>
            </w:pPr>
            <w:r>
              <w:rPr>
                <w:b/>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r>
      <w:tr w:rsidR="00424F25" w14:paraId="4DE66DB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2E9DFC19" w14:textId="77777777" w:rsidR="00424F25" w:rsidRDefault="00000000">
            <w:pPr>
              <w:widowControl w:val="0"/>
              <w:numPr>
                <w:ilvl w:val="0"/>
                <w:numId w:val="94"/>
              </w:numPr>
              <w:spacing w:before="6" w:after="0" w:line="254" w:lineRule="auto"/>
              <w:ind w:left="360" w:right="153"/>
            </w:pPr>
            <w:r>
              <w:t>Access resources for planning and instruction, including the expertise of community and school colleagues through in-person or virtual collaboration, co-teaching, coaching, and/or networking.</w:t>
            </w:r>
          </w:p>
        </w:tc>
        <w:tc>
          <w:tcPr>
            <w:tcW w:w="870" w:type="dxa"/>
            <w:shd w:val="clear" w:color="auto" w:fill="auto"/>
            <w:tcMar>
              <w:top w:w="100" w:type="dxa"/>
              <w:left w:w="100" w:type="dxa"/>
              <w:bottom w:w="100" w:type="dxa"/>
              <w:right w:w="100" w:type="dxa"/>
            </w:tcMar>
          </w:tcPr>
          <w:p w14:paraId="7DDD2538"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7E9C2E4" w14:textId="77777777" w:rsidR="00424F25" w:rsidRDefault="00424F25">
            <w:pPr>
              <w:widowControl w:val="0"/>
              <w:spacing w:line="240" w:lineRule="auto"/>
              <w:jc w:val="center"/>
              <w:rPr>
                <w:sz w:val="20"/>
                <w:szCs w:val="20"/>
              </w:rPr>
            </w:pPr>
          </w:p>
        </w:tc>
      </w:tr>
      <w:tr w:rsidR="00424F25" w14:paraId="59B7BC88"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C0C9506" w14:textId="77777777" w:rsidR="00424F25" w:rsidRDefault="00000000">
            <w:pPr>
              <w:widowControl w:val="0"/>
              <w:numPr>
                <w:ilvl w:val="0"/>
                <w:numId w:val="115"/>
              </w:numPr>
              <w:spacing w:before="1" w:after="0" w:line="240" w:lineRule="auto"/>
              <w:ind w:left="360"/>
            </w:pPr>
            <w:r>
              <w:t>Plan instruction that promotes a range of communication strategies and</w:t>
            </w:r>
          </w:p>
          <w:p w14:paraId="29BDC4D9" w14:textId="77777777" w:rsidR="00424F25" w:rsidRDefault="00000000">
            <w:pPr>
              <w:widowControl w:val="0"/>
              <w:numPr>
                <w:ilvl w:val="0"/>
                <w:numId w:val="115"/>
              </w:numPr>
              <w:spacing w:after="0" w:line="236" w:lineRule="auto"/>
              <w:ind w:left="360"/>
            </w:pPr>
            <w:r>
              <w:t>activity modes between teacher and student and among students that encourage student participation in learning.</w:t>
            </w:r>
          </w:p>
        </w:tc>
        <w:tc>
          <w:tcPr>
            <w:tcW w:w="870" w:type="dxa"/>
            <w:shd w:val="clear" w:color="auto" w:fill="auto"/>
            <w:tcMar>
              <w:top w:w="100" w:type="dxa"/>
              <w:left w:w="100" w:type="dxa"/>
              <w:bottom w:w="100" w:type="dxa"/>
              <w:right w:w="100" w:type="dxa"/>
            </w:tcMar>
          </w:tcPr>
          <w:p w14:paraId="70357F1D"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F5A63E9" w14:textId="77777777" w:rsidR="00424F25" w:rsidRDefault="00424F25">
            <w:pPr>
              <w:widowControl w:val="0"/>
              <w:spacing w:line="240" w:lineRule="auto"/>
              <w:jc w:val="center"/>
              <w:rPr>
                <w:sz w:val="20"/>
                <w:szCs w:val="20"/>
              </w:rPr>
            </w:pPr>
          </w:p>
        </w:tc>
      </w:tr>
      <w:tr w:rsidR="00424F25" w14:paraId="2849A962"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8C893E8" w14:textId="77777777" w:rsidR="00424F25" w:rsidRDefault="00000000">
            <w:pPr>
              <w:widowControl w:val="0"/>
              <w:numPr>
                <w:ilvl w:val="0"/>
                <w:numId w:val="11"/>
              </w:numPr>
              <w:spacing w:before="1" w:after="0" w:line="240" w:lineRule="auto"/>
              <w:ind w:left="360" w:right="122"/>
            </w:pPr>
            <w:r>
              <w:t>Use digital tools and learning technologies across learning environments as appropriate to create new content and provide personalized and integrated technology-rich lessons to engage students in learning,</w:t>
            </w:r>
          </w:p>
          <w:p w14:paraId="41DF17B4" w14:textId="77777777" w:rsidR="00424F25" w:rsidRDefault="00000000">
            <w:pPr>
              <w:widowControl w:val="0"/>
              <w:numPr>
                <w:ilvl w:val="0"/>
                <w:numId w:val="11"/>
              </w:numPr>
              <w:spacing w:after="0" w:line="218" w:lineRule="auto"/>
              <w:ind w:left="360" w:right="755"/>
            </w:pPr>
            <w:r>
              <w:t>promote digital literacy and offer students multiple means to demonstrate their learning.</w:t>
            </w:r>
          </w:p>
        </w:tc>
        <w:tc>
          <w:tcPr>
            <w:tcW w:w="870" w:type="dxa"/>
            <w:shd w:val="clear" w:color="auto" w:fill="auto"/>
            <w:tcMar>
              <w:top w:w="100" w:type="dxa"/>
              <w:left w:w="100" w:type="dxa"/>
              <w:bottom w:w="100" w:type="dxa"/>
              <w:right w:w="100" w:type="dxa"/>
            </w:tcMar>
          </w:tcPr>
          <w:p w14:paraId="269D27F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611E9F7" w14:textId="77777777" w:rsidR="00424F25" w:rsidRDefault="00424F25">
            <w:pPr>
              <w:widowControl w:val="0"/>
              <w:spacing w:line="240" w:lineRule="auto"/>
              <w:jc w:val="center"/>
              <w:rPr>
                <w:sz w:val="20"/>
                <w:szCs w:val="20"/>
              </w:rPr>
            </w:pPr>
          </w:p>
        </w:tc>
      </w:tr>
      <w:tr w:rsidR="00424F25" w14:paraId="4FE0BF3C" w14:textId="77777777" w:rsidTr="00660F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2CF3E9CC" w14:textId="77777777" w:rsidR="00424F25" w:rsidRDefault="00000000">
            <w:pPr>
              <w:widowControl w:val="0"/>
              <w:tabs>
                <w:tab w:val="left" w:pos="474"/>
                <w:tab w:val="left" w:pos="475"/>
              </w:tabs>
              <w:spacing w:line="246" w:lineRule="auto"/>
              <w:ind w:left="475" w:hanging="363"/>
            </w:pPr>
            <w:r>
              <w:t xml:space="preserve">Additional Comments (indicate mid-term, final):  </w:t>
            </w:r>
          </w:p>
          <w:p w14:paraId="245CFEBE" w14:textId="77777777" w:rsidR="00424F25" w:rsidRDefault="00424F25">
            <w:pPr>
              <w:widowControl w:val="0"/>
              <w:spacing w:line="254" w:lineRule="auto"/>
              <w:ind w:left="450" w:right="666" w:hanging="360"/>
            </w:pPr>
          </w:p>
          <w:p w14:paraId="1EA58B61" w14:textId="77777777" w:rsidR="00424F25" w:rsidRDefault="00424F25">
            <w:pPr>
              <w:widowControl w:val="0"/>
              <w:spacing w:line="254" w:lineRule="auto"/>
              <w:ind w:right="666"/>
            </w:pPr>
          </w:p>
        </w:tc>
      </w:tr>
    </w:tbl>
    <w:p w14:paraId="7C154712" w14:textId="77777777" w:rsidR="00424F25" w:rsidRDefault="00000000">
      <w:r>
        <w:br w:type="page"/>
      </w:r>
    </w:p>
    <w:p w14:paraId="57547B6B" w14:textId="77777777" w:rsidR="00424F25" w:rsidRDefault="00424F25"/>
    <w:tbl>
      <w:tblPr>
        <w:tblStyle w:val="af"/>
        <w:tblW w:w="1041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326C6A07" w14:textId="77777777" w:rsidTr="00660F2C">
        <w:trPr>
          <w:trHeight w:val="462"/>
        </w:trPr>
        <w:tc>
          <w:tcPr>
            <w:tcW w:w="10410" w:type="dxa"/>
            <w:gridSpan w:val="3"/>
            <w:shd w:val="clear" w:color="auto" w:fill="FCE5CD"/>
            <w:tcMar>
              <w:top w:w="100" w:type="dxa"/>
              <w:left w:w="100" w:type="dxa"/>
              <w:bottom w:w="100" w:type="dxa"/>
              <w:right w:w="100" w:type="dxa"/>
            </w:tcMar>
          </w:tcPr>
          <w:p w14:paraId="5F0F97B4" w14:textId="77777777" w:rsidR="00424F25" w:rsidRDefault="00000000">
            <w:pPr>
              <w:widowControl w:val="0"/>
              <w:spacing w:line="240" w:lineRule="auto"/>
              <w:jc w:val="center"/>
              <w:rPr>
                <w:b/>
              </w:rPr>
            </w:pPr>
            <w:r>
              <w:rPr>
                <w:b/>
              </w:rPr>
              <w:t>TPE 5</w:t>
            </w:r>
          </w:p>
          <w:p w14:paraId="743BBA71" w14:textId="77777777" w:rsidR="00424F25" w:rsidRDefault="00000000">
            <w:pPr>
              <w:widowControl w:val="0"/>
              <w:spacing w:before="1" w:line="240" w:lineRule="auto"/>
              <w:jc w:val="center"/>
              <w:rPr>
                <w:b/>
              </w:rPr>
            </w:pPr>
            <w:r>
              <w:rPr>
                <w:b/>
              </w:rPr>
              <w:t>Assessing Student Learning</w:t>
            </w:r>
          </w:p>
        </w:tc>
      </w:tr>
      <w:tr w:rsidR="00424F25" w14:paraId="717B0A9E" w14:textId="77777777" w:rsidTr="00660F2C">
        <w:trPr>
          <w:trHeight w:val="462"/>
        </w:trPr>
        <w:tc>
          <w:tcPr>
            <w:tcW w:w="8775" w:type="dxa"/>
            <w:shd w:val="clear" w:color="auto" w:fill="auto"/>
            <w:tcMar>
              <w:top w:w="100" w:type="dxa"/>
              <w:left w:w="100" w:type="dxa"/>
              <w:bottom w:w="100" w:type="dxa"/>
              <w:right w:w="100" w:type="dxa"/>
            </w:tcMar>
          </w:tcPr>
          <w:p w14:paraId="042C5474"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33B0ABAD"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1BB6D4E8" w14:textId="77777777" w:rsidR="00424F25" w:rsidRDefault="00000000">
            <w:pPr>
              <w:spacing w:line="240" w:lineRule="auto"/>
              <w:jc w:val="center"/>
              <w:rPr>
                <w:b/>
                <w:sz w:val="16"/>
                <w:szCs w:val="16"/>
              </w:rPr>
            </w:pPr>
            <w:r>
              <w:rPr>
                <w:b/>
                <w:sz w:val="16"/>
                <w:szCs w:val="16"/>
              </w:rPr>
              <w:t xml:space="preserve">Mid </w:t>
            </w:r>
          </w:p>
          <w:p w14:paraId="50127F94"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70B52C8D" w14:textId="77777777" w:rsidR="00424F25" w:rsidRDefault="00000000">
            <w:pPr>
              <w:spacing w:line="240" w:lineRule="auto"/>
              <w:jc w:val="center"/>
              <w:rPr>
                <w:b/>
                <w:sz w:val="16"/>
                <w:szCs w:val="16"/>
              </w:rPr>
            </w:pPr>
            <w:r>
              <w:rPr>
                <w:b/>
                <w:sz w:val="16"/>
                <w:szCs w:val="16"/>
              </w:rPr>
              <w:t>Final Score</w:t>
            </w:r>
          </w:p>
        </w:tc>
      </w:tr>
      <w:tr w:rsidR="00424F25" w14:paraId="4A814DF9" w14:textId="77777777" w:rsidTr="00660F2C">
        <w:trPr>
          <w:trHeight w:val="462"/>
        </w:trPr>
        <w:tc>
          <w:tcPr>
            <w:tcW w:w="10410" w:type="dxa"/>
            <w:gridSpan w:val="3"/>
          </w:tcPr>
          <w:p w14:paraId="185330BC" w14:textId="77777777" w:rsidR="00424F25" w:rsidRDefault="00000000">
            <w:pPr>
              <w:widowControl w:val="0"/>
              <w:spacing w:line="234" w:lineRule="auto"/>
              <w:ind w:left="115"/>
              <w:rPr>
                <w:b/>
              </w:rPr>
            </w:pPr>
            <w:r>
              <w:rPr>
                <w:b/>
              </w:rPr>
              <w:t>Beginning teachers:</w:t>
            </w:r>
          </w:p>
        </w:tc>
      </w:tr>
      <w:tr w:rsidR="00424F25" w14:paraId="47AAE87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D9933B4" w14:textId="77777777" w:rsidR="00424F25" w:rsidRDefault="00000000">
            <w:pPr>
              <w:widowControl w:val="0"/>
              <w:numPr>
                <w:ilvl w:val="0"/>
                <w:numId w:val="97"/>
              </w:numPr>
              <w:spacing w:before="1" w:after="0" w:line="240" w:lineRule="auto"/>
              <w:ind w:right="155"/>
            </w:pPr>
            <w: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70" w:type="dxa"/>
            <w:shd w:val="clear" w:color="auto" w:fill="auto"/>
            <w:tcMar>
              <w:top w:w="100" w:type="dxa"/>
              <w:left w:w="100" w:type="dxa"/>
              <w:bottom w:w="100" w:type="dxa"/>
              <w:right w:w="100" w:type="dxa"/>
            </w:tcMar>
          </w:tcPr>
          <w:p w14:paraId="59616FF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A10F59B" w14:textId="77777777" w:rsidR="00424F25" w:rsidRDefault="00424F25">
            <w:pPr>
              <w:widowControl w:val="0"/>
              <w:spacing w:line="240" w:lineRule="auto"/>
              <w:jc w:val="center"/>
              <w:rPr>
                <w:sz w:val="20"/>
                <w:szCs w:val="20"/>
              </w:rPr>
            </w:pPr>
          </w:p>
        </w:tc>
      </w:tr>
      <w:tr w:rsidR="00424F25" w14:paraId="51CD8BC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2A5F18F" w14:textId="77777777" w:rsidR="00424F25" w:rsidRDefault="00000000">
            <w:pPr>
              <w:widowControl w:val="0"/>
              <w:numPr>
                <w:ilvl w:val="0"/>
                <w:numId w:val="13"/>
              </w:numPr>
              <w:spacing w:before="1" w:after="0" w:line="240" w:lineRule="auto"/>
            </w:pPr>
            <w:r>
              <w:t>Collect and analyze assessment data from multiple measures and courses to plan and modify instruction and document students’ learning over time.</w:t>
            </w:r>
          </w:p>
        </w:tc>
        <w:tc>
          <w:tcPr>
            <w:tcW w:w="870" w:type="dxa"/>
            <w:shd w:val="clear" w:color="auto" w:fill="auto"/>
            <w:tcMar>
              <w:top w:w="100" w:type="dxa"/>
              <w:left w:w="100" w:type="dxa"/>
              <w:bottom w:w="100" w:type="dxa"/>
              <w:right w:w="100" w:type="dxa"/>
            </w:tcMar>
          </w:tcPr>
          <w:p w14:paraId="3330AEE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DB19C7E" w14:textId="77777777" w:rsidR="00424F25" w:rsidRDefault="00424F25">
            <w:pPr>
              <w:widowControl w:val="0"/>
              <w:spacing w:line="240" w:lineRule="auto"/>
              <w:jc w:val="center"/>
              <w:rPr>
                <w:sz w:val="20"/>
                <w:szCs w:val="20"/>
              </w:rPr>
            </w:pPr>
          </w:p>
        </w:tc>
      </w:tr>
      <w:tr w:rsidR="00424F25" w14:paraId="094C681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579253E" w14:textId="77777777" w:rsidR="00424F25" w:rsidRDefault="00000000">
            <w:pPr>
              <w:widowControl w:val="0"/>
              <w:numPr>
                <w:ilvl w:val="0"/>
                <w:numId w:val="9"/>
              </w:numPr>
              <w:spacing w:before="9" w:after="0" w:line="230" w:lineRule="auto"/>
              <w:ind w:right="354"/>
              <w:jc w:val="both"/>
            </w:pPr>
            <w:r>
              <w:t>Involve all students in self-assessment and reflection on their learning goals and progress and provide students with opportunities to revise or reframe their work based on assessment feedback.</w:t>
            </w:r>
          </w:p>
        </w:tc>
        <w:tc>
          <w:tcPr>
            <w:tcW w:w="870" w:type="dxa"/>
            <w:shd w:val="clear" w:color="auto" w:fill="auto"/>
            <w:tcMar>
              <w:top w:w="100" w:type="dxa"/>
              <w:left w:w="100" w:type="dxa"/>
              <w:bottom w:w="100" w:type="dxa"/>
              <w:right w:w="100" w:type="dxa"/>
            </w:tcMar>
          </w:tcPr>
          <w:p w14:paraId="2396995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3853B9A" w14:textId="77777777" w:rsidR="00424F25" w:rsidRDefault="00424F25">
            <w:pPr>
              <w:widowControl w:val="0"/>
              <w:spacing w:line="240" w:lineRule="auto"/>
              <w:jc w:val="center"/>
              <w:rPr>
                <w:sz w:val="20"/>
                <w:szCs w:val="20"/>
              </w:rPr>
            </w:pPr>
          </w:p>
        </w:tc>
      </w:tr>
      <w:tr w:rsidR="00424F25" w14:paraId="2F7FF684"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342692A" w14:textId="77777777" w:rsidR="00424F25" w:rsidRDefault="00000000">
            <w:pPr>
              <w:widowControl w:val="0"/>
              <w:numPr>
                <w:ilvl w:val="0"/>
                <w:numId w:val="81"/>
              </w:numPr>
              <w:spacing w:before="5" w:after="0" w:line="235" w:lineRule="auto"/>
            </w:pPr>
            <w:r>
              <w:t>Use technology as appropriate to support assessment administration, conduct data analysis, and communicate learning outcomes to students and families.</w:t>
            </w:r>
          </w:p>
        </w:tc>
        <w:tc>
          <w:tcPr>
            <w:tcW w:w="870" w:type="dxa"/>
            <w:shd w:val="clear" w:color="auto" w:fill="auto"/>
            <w:tcMar>
              <w:top w:w="100" w:type="dxa"/>
              <w:left w:w="100" w:type="dxa"/>
              <w:bottom w:w="100" w:type="dxa"/>
              <w:right w:w="100" w:type="dxa"/>
            </w:tcMar>
          </w:tcPr>
          <w:p w14:paraId="35C9412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4D66226" w14:textId="77777777" w:rsidR="00424F25" w:rsidRDefault="00424F25">
            <w:pPr>
              <w:widowControl w:val="0"/>
              <w:spacing w:line="240" w:lineRule="auto"/>
              <w:jc w:val="center"/>
              <w:rPr>
                <w:sz w:val="20"/>
                <w:szCs w:val="20"/>
              </w:rPr>
            </w:pPr>
          </w:p>
        </w:tc>
      </w:tr>
      <w:tr w:rsidR="00424F25" w14:paraId="2D07424F"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B20EDF5" w14:textId="77777777" w:rsidR="00424F25" w:rsidRDefault="00000000">
            <w:pPr>
              <w:widowControl w:val="0"/>
              <w:numPr>
                <w:ilvl w:val="0"/>
                <w:numId w:val="14"/>
              </w:numPr>
              <w:spacing w:before="6" w:after="0" w:line="252" w:lineRule="auto"/>
            </w:pPr>
            <w:r>
              <w:t>Use assessment information in a timely manner to assist students and families in understanding student progress in meeting learning goals.</w:t>
            </w:r>
          </w:p>
        </w:tc>
        <w:tc>
          <w:tcPr>
            <w:tcW w:w="870" w:type="dxa"/>
            <w:shd w:val="clear" w:color="auto" w:fill="auto"/>
            <w:tcMar>
              <w:top w:w="100" w:type="dxa"/>
              <w:left w:w="100" w:type="dxa"/>
              <w:bottom w:w="100" w:type="dxa"/>
              <w:right w:w="100" w:type="dxa"/>
            </w:tcMar>
          </w:tcPr>
          <w:p w14:paraId="1955BF3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994D049" w14:textId="77777777" w:rsidR="00424F25" w:rsidRDefault="00424F25">
            <w:pPr>
              <w:widowControl w:val="0"/>
              <w:spacing w:line="240" w:lineRule="auto"/>
              <w:jc w:val="center"/>
              <w:rPr>
                <w:sz w:val="20"/>
                <w:szCs w:val="20"/>
              </w:rPr>
            </w:pPr>
          </w:p>
        </w:tc>
      </w:tr>
      <w:tr w:rsidR="00424F25" w14:paraId="22820A5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A87969C" w14:textId="77777777" w:rsidR="00424F25" w:rsidRDefault="00000000">
            <w:pPr>
              <w:widowControl w:val="0"/>
              <w:numPr>
                <w:ilvl w:val="0"/>
                <w:numId w:val="72"/>
              </w:numPr>
              <w:spacing w:before="1" w:after="0" w:line="240" w:lineRule="auto"/>
            </w:pPr>
            <w:r>
              <w:t>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70" w:type="dxa"/>
            <w:shd w:val="clear" w:color="auto" w:fill="auto"/>
            <w:tcMar>
              <w:top w:w="100" w:type="dxa"/>
              <w:left w:w="100" w:type="dxa"/>
              <w:bottom w:w="100" w:type="dxa"/>
              <w:right w:w="100" w:type="dxa"/>
            </w:tcMar>
          </w:tcPr>
          <w:p w14:paraId="0EA9A43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D0D4E50" w14:textId="77777777" w:rsidR="00424F25" w:rsidRDefault="00424F25">
            <w:pPr>
              <w:widowControl w:val="0"/>
              <w:spacing w:line="240" w:lineRule="auto"/>
              <w:jc w:val="center"/>
              <w:rPr>
                <w:sz w:val="20"/>
                <w:szCs w:val="20"/>
              </w:rPr>
            </w:pPr>
          </w:p>
        </w:tc>
      </w:tr>
      <w:tr w:rsidR="00424F25" w14:paraId="75681341"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1D44735" w14:textId="77777777" w:rsidR="00424F25" w:rsidRDefault="00000000">
            <w:pPr>
              <w:widowControl w:val="0"/>
              <w:numPr>
                <w:ilvl w:val="0"/>
                <w:numId w:val="82"/>
              </w:numPr>
              <w:spacing w:before="1" w:after="0" w:line="240" w:lineRule="auto"/>
            </w:pPr>
            <w:r>
              <w:t>Interpret English learners’’ assessment data to identify their level of academic proficiency in English as well as in their primary language, as applicable, and use this information in planning instruction.</w:t>
            </w:r>
          </w:p>
        </w:tc>
        <w:tc>
          <w:tcPr>
            <w:tcW w:w="870" w:type="dxa"/>
            <w:shd w:val="clear" w:color="auto" w:fill="auto"/>
            <w:tcMar>
              <w:top w:w="100" w:type="dxa"/>
              <w:left w:w="100" w:type="dxa"/>
              <w:bottom w:w="100" w:type="dxa"/>
              <w:right w:w="100" w:type="dxa"/>
            </w:tcMar>
          </w:tcPr>
          <w:p w14:paraId="77BCA9A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BC526A4" w14:textId="77777777" w:rsidR="00424F25" w:rsidRDefault="00424F25">
            <w:pPr>
              <w:widowControl w:val="0"/>
              <w:spacing w:line="240" w:lineRule="auto"/>
              <w:jc w:val="center"/>
              <w:rPr>
                <w:sz w:val="20"/>
                <w:szCs w:val="20"/>
              </w:rPr>
            </w:pPr>
          </w:p>
        </w:tc>
      </w:tr>
      <w:tr w:rsidR="00424F25" w14:paraId="3471F046"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4B78EDD" w14:textId="77777777" w:rsidR="00424F25" w:rsidRDefault="00000000">
            <w:pPr>
              <w:widowControl w:val="0"/>
              <w:numPr>
                <w:ilvl w:val="0"/>
                <w:numId w:val="89"/>
              </w:numPr>
              <w:spacing w:before="6" w:after="0" w:line="230" w:lineRule="auto"/>
              <w:ind w:right="155"/>
            </w:pPr>
            <w:r>
              <w:t>Use assessment data, including information from students’ IEP, IFSP, ITP, and 504 plans, to establish learning goals and to plan, differentiate, make accommodations, and/or modify instruction.</w:t>
            </w:r>
          </w:p>
        </w:tc>
        <w:tc>
          <w:tcPr>
            <w:tcW w:w="870" w:type="dxa"/>
            <w:shd w:val="clear" w:color="auto" w:fill="auto"/>
            <w:tcMar>
              <w:top w:w="100" w:type="dxa"/>
              <w:left w:w="100" w:type="dxa"/>
              <w:bottom w:w="100" w:type="dxa"/>
              <w:right w:w="100" w:type="dxa"/>
            </w:tcMar>
          </w:tcPr>
          <w:p w14:paraId="00F07D7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50B1002" w14:textId="77777777" w:rsidR="00424F25" w:rsidRDefault="00424F25">
            <w:pPr>
              <w:widowControl w:val="0"/>
              <w:spacing w:line="240" w:lineRule="auto"/>
              <w:jc w:val="center"/>
              <w:rPr>
                <w:sz w:val="20"/>
                <w:szCs w:val="20"/>
              </w:rPr>
            </w:pPr>
          </w:p>
        </w:tc>
      </w:tr>
      <w:tr w:rsidR="00424F25" w14:paraId="3B625441" w14:textId="77777777" w:rsidTr="00660F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121B80B7" w14:textId="77777777" w:rsidR="00424F25" w:rsidRDefault="00000000">
            <w:pPr>
              <w:widowControl w:val="0"/>
              <w:tabs>
                <w:tab w:val="left" w:pos="474"/>
                <w:tab w:val="left" w:pos="475"/>
              </w:tabs>
              <w:spacing w:line="246" w:lineRule="auto"/>
              <w:ind w:left="475" w:hanging="363"/>
            </w:pPr>
            <w:r>
              <w:t xml:space="preserve">Additional Comments (indicate mid-term, final):  </w:t>
            </w:r>
          </w:p>
          <w:p w14:paraId="4425AF0E" w14:textId="77777777" w:rsidR="00424F25" w:rsidRDefault="00424F25">
            <w:pPr>
              <w:widowControl w:val="0"/>
              <w:spacing w:line="254" w:lineRule="auto"/>
              <w:ind w:left="450" w:right="666" w:hanging="360"/>
            </w:pPr>
          </w:p>
          <w:p w14:paraId="74B9819D" w14:textId="77777777" w:rsidR="00424F25" w:rsidRDefault="00424F25">
            <w:pPr>
              <w:widowControl w:val="0"/>
              <w:spacing w:line="254" w:lineRule="auto"/>
              <w:ind w:right="666"/>
            </w:pPr>
          </w:p>
          <w:p w14:paraId="0BAE5E3F" w14:textId="77777777" w:rsidR="00424F25" w:rsidRDefault="00424F25">
            <w:pPr>
              <w:widowControl w:val="0"/>
              <w:spacing w:line="254" w:lineRule="auto"/>
              <w:ind w:left="450" w:right="666" w:hanging="360"/>
            </w:pPr>
          </w:p>
        </w:tc>
      </w:tr>
    </w:tbl>
    <w:p w14:paraId="46471263" w14:textId="77777777" w:rsidR="00424F25" w:rsidRDefault="00000000">
      <w:r>
        <w:br w:type="page"/>
      </w:r>
    </w:p>
    <w:p w14:paraId="2F993276" w14:textId="77777777" w:rsidR="00424F25" w:rsidRDefault="00424F25"/>
    <w:tbl>
      <w:tblPr>
        <w:tblStyle w:val="af0"/>
        <w:tblW w:w="1041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02E798C2" w14:textId="77777777" w:rsidTr="00660F2C">
        <w:trPr>
          <w:trHeight w:val="462"/>
        </w:trPr>
        <w:tc>
          <w:tcPr>
            <w:tcW w:w="10410" w:type="dxa"/>
            <w:gridSpan w:val="3"/>
            <w:shd w:val="clear" w:color="auto" w:fill="FCE5CD"/>
            <w:tcMar>
              <w:top w:w="100" w:type="dxa"/>
              <w:left w:w="100" w:type="dxa"/>
              <w:bottom w:w="100" w:type="dxa"/>
              <w:right w:w="100" w:type="dxa"/>
            </w:tcMar>
          </w:tcPr>
          <w:p w14:paraId="2331B22F" w14:textId="77777777" w:rsidR="00424F25" w:rsidRDefault="00000000">
            <w:pPr>
              <w:widowControl w:val="0"/>
              <w:spacing w:line="240" w:lineRule="auto"/>
              <w:jc w:val="center"/>
              <w:rPr>
                <w:b/>
              </w:rPr>
            </w:pPr>
            <w:r>
              <w:rPr>
                <w:b/>
              </w:rPr>
              <w:t>TPE 6</w:t>
            </w:r>
          </w:p>
          <w:p w14:paraId="448D7C55" w14:textId="77777777" w:rsidR="00424F25" w:rsidRDefault="00000000">
            <w:pPr>
              <w:widowControl w:val="0"/>
              <w:spacing w:before="1" w:line="240" w:lineRule="auto"/>
              <w:jc w:val="center"/>
              <w:rPr>
                <w:b/>
              </w:rPr>
            </w:pPr>
            <w:r>
              <w:rPr>
                <w:b/>
              </w:rPr>
              <w:t>Developing as a Professional Educator</w:t>
            </w:r>
          </w:p>
        </w:tc>
      </w:tr>
      <w:tr w:rsidR="00424F25" w14:paraId="5B37D42F" w14:textId="77777777" w:rsidTr="00660F2C">
        <w:trPr>
          <w:trHeight w:val="462"/>
        </w:trPr>
        <w:tc>
          <w:tcPr>
            <w:tcW w:w="8775" w:type="dxa"/>
            <w:shd w:val="clear" w:color="auto" w:fill="auto"/>
            <w:tcMar>
              <w:top w:w="100" w:type="dxa"/>
              <w:left w:w="100" w:type="dxa"/>
              <w:bottom w:w="100" w:type="dxa"/>
              <w:right w:w="100" w:type="dxa"/>
            </w:tcMar>
          </w:tcPr>
          <w:p w14:paraId="09DBEFB8"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558823E3"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62D59538" w14:textId="77777777" w:rsidR="00424F25" w:rsidRDefault="00000000">
            <w:pPr>
              <w:spacing w:line="240" w:lineRule="auto"/>
              <w:jc w:val="center"/>
              <w:rPr>
                <w:b/>
                <w:sz w:val="16"/>
                <w:szCs w:val="16"/>
              </w:rPr>
            </w:pPr>
            <w:r>
              <w:rPr>
                <w:b/>
                <w:sz w:val="16"/>
                <w:szCs w:val="16"/>
              </w:rPr>
              <w:t xml:space="preserve">Mid </w:t>
            </w:r>
          </w:p>
          <w:p w14:paraId="36CA6720"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0DE3120A" w14:textId="77777777" w:rsidR="00424F25" w:rsidRDefault="00000000">
            <w:pPr>
              <w:spacing w:line="240" w:lineRule="auto"/>
              <w:jc w:val="center"/>
              <w:rPr>
                <w:b/>
                <w:sz w:val="16"/>
                <w:szCs w:val="16"/>
              </w:rPr>
            </w:pPr>
            <w:r>
              <w:rPr>
                <w:b/>
                <w:sz w:val="16"/>
                <w:szCs w:val="16"/>
              </w:rPr>
              <w:t>Final Score</w:t>
            </w:r>
          </w:p>
        </w:tc>
      </w:tr>
      <w:tr w:rsidR="00424F25" w14:paraId="6BD11A2E" w14:textId="77777777" w:rsidTr="00660F2C">
        <w:trPr>
          <w:trHeight w:val="462"/>
        </w:trPr>
        <w:tc>
          <w:tcPr>
            <w:tcW w:w="10410" w:type="dxa"/>
            <w:gridSpan w:val="3"/>
          </w:tcPr>
          <w:p w14:paraId="07D40504" w14:textId="77777777" w:rsidR="00424F25" w:rsidRDefault="00000000">
            <w:pPr>
              <w:widowControl w:val="0"/>
              <w:spacing w:line="234" w:lineRule="auto"/>
              <w:ind w:left="115"/>
              <w:rPr>
                <w:b/>
              </w:rPr>
            </w:pPr>
            <w:r>
              <w:rPr>
                <w:b/>
              </w:rPr>
              <w:t>Beginning teachers:</w:t>
            </w:r>
          </w:p>
        </w:tc>
      </w:tr>
      <w:tr w:rsidR="00424F25" w14:paraId="026E6F8F"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FE64B99" w14:textId="77777777" w:rsidR="00424F25" w:rsidRDefault="00000000">
            <w:pPr>
              <w:widowControl w:val="0"/>
              <w:numPr>
                <w:ilvl w:val="0"/>
                <w:numId w:val="16"/>
              </w:numPr>
              <w:spacing w:before="6" w:after="0" w:line="254" w:lineRule="auto"/>
              <w:ind w:left="360" w:right="652"/>
              <w:jc w:val="both"/>
            </w:pPr>
            <w:r>
              <w:t>Reflect on their own teaching practice and level subject matter and pedagogical knowledge to plan and implement instruction that can improve student learning.</w:t>
            </w:r>
          </w:p>
        </w:tc>
        <w:tc>
          <w:tcPr>
            <w:tcW w:w="870" w:type="dxa"/>
            <w:shd w:val="clear" w:color="auto" w:fill="auto"/>
            <w:tcMar>
              <w:top w:w="100" w:type="dxa"/>
              <w:left w:w="100" w:type="dxa"/>
              <w:bottom w:w="100" w:type="dxa"/>
              <w:right w:w="100" w:type="dxa"/>
            </w:tcMar>
          </w:tcPr>
          <w:p w14:paraId="50EF143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EE7171B" w14:textId="77777777" w:rsidR="00424F25" w:rsidRDefault="00424F25">
            <w:pPr>
              <w:widowControl w:val="0"/>
              <w:spacing w:line="240" w:lineRule="auto"/>
              <w:jc w:val="center"/>
              <w:rPr>
                <w:sz w:val="20"/>
                <w:szCs w:val="20"/>
              </w:rPr>
            </w:pPr>
          </w:p>
        </w:tc>
      </w:tr>
      <w:tr w:rsidR="00424F25" w14:paraId="7ADD25E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61BA6117" w14:textId="77777777" w:rsidR="00424F25" w:rsidRDefault="00000000">
            <w:pPr>
              <w:widowControl w:val="0"/>
              <w:numPr>
                <w:ilvl w:val="0"/>
                <w:numId w:val="27"/>
              </w:numPr>
              <w:spacing w:before="1" w:after="0" w:line="240" w:lineRule="auto"/>
              <w:ind w:left="360" w:right="177"/>
            </w:pPr>
            <w:r>
              <w:t>Recognize their own values and implicit and explicit biases, the ways in which these values and implicit and explicit biases may positively and</w:t>
            </w:r>
          </w:p>
          <w:p w14:paraId="462BACA3" w14:textId="77777777" w:rsidR="00424F25" w:rsidRDefault="00000000">
            <w:pPr>
              <w:widowControl w:val="0"/>
              <w:numPr>
                <w:ilvl w:val="0"/>
                <w:numId w:val="27"/>
              </w:numPr>
              <w:spacing w:after="0" w:line="250" w:lineRule="auto"/>
              <w:ind w:left="360" w:right="755"/>
            </w:pPr>
            <w:r>
              <w:t>negatively affect teaching and learning, and work to mitigate any negative on the teaching and learning of students</w:t>
            </w:r>
          </w:p>
        </w:tc>
        <w:tc>
          <w:tcPr>
            <w:tcW w:w="870" w:type="dxa"/>
            <w:shd w:val="clear" w:color="auto" w:fill="auto"/>
            <w:tcMar>
              <w:top w:w="100" w:type="dxa"/>
              <w:left w:w="100" w:type="dxa"/>
              <w:bottom w:w="100" w:type="dxa"/>
              <w:right w:w="100" w:type="dxa"/>
            </w:tcMar>
          </w:tcPr>
          <w:p w14:paraId="148ACEAC"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C274DB7" w14:textId="77777777" w:rsidR="00424F25" w:rsidRDefault="00424F25">
            <w:pPr>
              <w:widowControl w:val="0"/>
              <w:spacing w:line="240" w:lineRule="auto"/>
              <w:jc w:val="center"/>
              <w:rPr>
                <w:sz w:val="20"/>
                <w:szCs w:val="20"/>
              </w:rPr>
            </w:pPr>
          </w:p>
        </w:tc>
      </w:tr>
      <w:tr w:rsidR="00424F25" w14:paraId="5DF83671"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1048A4E" w14:textId="77777777" w:rsidR="00424F25" w:rsidRDefault="00000000">
            <w:pPr>
              <w:widowControl w:val="0"/>
              <w:numPr>
                <w:ilvl w:val="0"/>
                <w:numId w:val="17"/>
              </w:numPr>
              <w:spacing w:before="6" w:after="0" w:line="225" w:lineRule="auto"/>
              <w:ind w:left="360"/>
            </w:pPr>
            <w:r>
              <w:t>Exhibit positive dispositions of caring, support, acceptance, and fairness toward all students and families, as well as toward their colleagues.</w:t>
            </w:r>
          </w:p>
        </w:tc>
        <w:tc>
          <w:tcPr>
            <w:tcW w:w="870" w:type="dxa"/>
            <w:shd w:val="clear" w:color="auto" w:fill="auto"/>
            <w:tcMar>
              <w:top w:w="100" w:type="dxa"/>
              <w:left w:w="100" w:type="dxa"/>
              <w:bottom w:w="100" w:type="dxa"/>
              <w:right w:w="100" w:type="dxa"/>
            </w:tcMar>
          </w:tcPr>
          <w:p w14:paraId="763A956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0823356" w14:textId="77777777" w:rsidR="00424F25" w:rsidRDefault="00424F25">
            <w:pPr>
              <w:widowControl w:val="0"/>
              <w:spacing w:line="240" w:lineRule="auto"/>
              <w:jc w:val="center"/>
              <w:rPr>
                <w:sz w:val="20"/>
                <w:szCs w:val="20"/>
              </w:rPr>
            </w:pPr>
          </w:p>
        </w:tc>
      </w:tr>
      <w:tr w:rsidR="00424F25" w14:paraId="0A2F39B0"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64D82D7" w14:textId="77777777" w:rsidR="00424F25" w:rsidRDefault="00000000">
            <w:pPr>
              <w:widowControl w:val="0"/>
              <w:numPr>
                <w:ilvl w:val="0"/>
                <w:numId w:val="99"/>
              </w:numPr>
              <w:spacing w:before="6" w:after="0" w:line="230" w:lineRule="auto"/>
              <w:ind w:left="360"/>
            </w:pPr>
            <w:r>
              <w:t>Establish professional learning goals and make progress to improve their practice by routinely engaging in communication and inquiry with colleagues</w:t>
            </w:r>
          </w:p>
        </w:tc>
        <w:tc>
          <w:tcPr>
            <w:tcW w:w="870" w:type="dxa"/>
            <w:shd w:val="clear" w:color="auto" w:fill="auto"/>
            <w:tcMar>
              <w:top w:w="100" w:type="dxa"/>
              <w:left w:w="100" w:type="dxa"/>
              <w:bottom w:w="100" w:type="dxa"/>
              <w:right w:w="100" w:type="dxa"/>
            </w:tcMar>
          </w:tcPr>
          <w:p w14:paraId="36A13A4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244F31B" w14:textId="77777777" w:rsidR="00424F25" w:rsidRDefault="00424F25">
            <w:pPr>
              <w:widowControl w:val="0"/>
              <w:spacing w:line="240" w:lineRule="auto"/>
              <w:jc w:val="center"/>
              <w:rPr>
                <w:sz w:val="20"/>
                <w:szCs w:val="20"/>
              </w:rPr>
            </w:pPr>
          </w:p>
        </w:tc>
      </w:tr>
      <w:tr w:rsidR="00424F25" w14:paraId="64E0EE6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0C4D779" w14:textId="77777777" w:rsidR="00424F25" w:rsidRDefault="00000000">
            <w:pPr>
              <w:widowControl w:val="0"/>
              <w:numPr>
                <w:ilvl w:val="0"/>
                <w:numId w:val="73"/>
              </w:numPr>
              <w:spacing w:before="6" w:after="0" w:line="234" w:lineRule="auto"/>
              <w:ind w:left="360"/>
            </w:pPr>
            <w:r>
              <w:t>Demonstrate how and when to involve other adults and to communicate effectively with peers and colleagues, families, and members of the larger school community to support teacher and student learning.</w:t>
            </w:r>
          </w:p>
        </w:tc>
        <w:tc>
          <w:tcPr>
            <w:tcW w:w="870" w:type="dxa"/>
            <w:shd w:val="clear" w:color="auto" w:fill="auto"/>
            <w:tcMar>
              <w:top w:w="100" w:type="dxa"/>
              <w:left w:w="100" w:type="dxa"/>
              <w:bottom w:w="100" w:type="dxa"/>
              <w:right w:w="100" w:type="dxa"/>
            </w:tcMar>
          </w:tcPr>
          <w:p w14:paraId="2A8B223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6AB4E20" w14:textId="77777777" w:rsidR="00424F25" w:rsidRDefault="00424F25">
            <w:pPr>
              <w:widowControl w:val="0"/>
              <w:spacing w:line="240" w:lineRule="auto"/>
              <w:jc w:val="center"/>
              <w:rPr>
                <w:sz w:val="20"/>
                <w:szCs w:val="20"/>
              </w:rPr>
            </w:pPr>
          </w:p>
        </w:tc>
      </w:tr>
      <w:tr w:rsidR="00424F25" w14:paraId="523C19A5"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2427AC68" w14:textId="77777777" w:rsidR="00424F25" w:rsidRDefault="00000000">
            <w:pPr>
              <w:widowControl w:val="0"/>
              <w:numPr>
                <w:ilvl w:val="0"/>
                <w:numId w:val="110"/>
              </w:numPr>
              <w:spacing w:before="1" w:after="0" w:line="240" w:lineRule="auto"/>
              <w:ind w:left="360" w:right="155"/>
            </w:pPr>
            <w: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w:t>
            </w:r>
          </w:p>
        </w:tc>
        <w:tc>
          <w:tcPr>
            <w:tcW w:w="870" w:type="dxa"/>
            <w:shd w:val="clear" w:color="auto" w:fill="auto"/>
            <w:tcMar>
              <w:top w:w="100" w:type="dxa"/>
              <w:left w:w="100" w:type="dxa"/>
              <w:bottom w:w="100" w:type="dxa"/>
              <w:right w:w="100" w:type="dxa"/>
            </w:tcMar>
          </w:tcPr>
          <w:p w14:paraId="210DDF56"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C3D99A5" w14:textId="77777777" w:rsidR="00424F25" w:rsidRDefault="00424F25">
            <w:pPr>
              <w:widowControl w:val="0"/>
              <w:spacing w:line="240" w:lineRule="auto"/>
              <w:jc w:val="center"/>
              <w:rPr>
                <w:sz w:val="20"/>
                <w:szCs w:val="20"/>
              </w:rPr>
            </w:pPr>
          </w:p>
        </w:tc>
      </w:tr>
      <w:tr w:rsidR="00424F25" w14:paraId="79F02170"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66B0AC73" w14:textId="77777777" w:rsidR="00424F25" w:rsidRDefault="00000000">
            <w:pPr>
              <w:widowControl w:val="0"/>
              <w:numPr>
                <w:ilvl w:val="0"/>
                <w:numId w:val="103"/>
              </w:numPr>
              <w:spacing w:before="6" w:after="0" w:line="254" w:lineRule="auto"/>
              <w:ind w:left="360" w:right="812"/>
            </w:pPr>
            <w:r>
              <w:t>Conduct themselves with integrity and model ethical conduct for themselves and others.</w:t>
            </w:r>
          </w:p>
        </w:tc>
        <w:tc>
          <w:tcPr>
            <w:tcW w:w="870" w:type="dxa"/>
            <w:shd w:val="clear" w:color="auto" w:fill="auto"/>
            <w:tcMar>
              <w:top w:w="100" w:type="dxa"/>
              <w:left w:w="100" w:type="dxa"/>
              <w:bottom w:w="100" w:type="dxa"/>
              <w:right w:w="100" w:type="dxa"/>
            </w:tcMar>
          </w:tcPr>
          <w:p w14:paraId="22D4ABF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3D6FE8C" w14:textId="77777777" w:rsidR="00424F25" w:rsidRDefault="00424F25">
            <w:pPr>
              <w:widowControl w:val="0"/>
              <w:spacing w:line="240" w:lineRule="auto"/>
              <w:jc w:val="center"/>
              <w:rPr>
                <w:sz w:val="20"/>
                <w:szCs w:val="20"/>
              </w:rPr>
            </w:pPr>
          </w:p>
        </w:tc>
      </w:tr>
      <w:tr w:rsidR="00424F25" w14:paraId="1483D70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C3FCB10" w14:textId="77777777" w:rsidR="00424F25" w:rsidRDefault="00000000">
            <w:pPr>
              <w:widowControl w:val="0"/>
              <w:numPr>
                <w:ilvl w:val="0"/>
                <w:numId w:val="88"/>
              </w:numPr>
              <w:spacing w:before="1" w:after="0" w:line="240" w:lineRule="auto"/>
              <w:ind w:left="360" w:right="397"/>
            </w:pPr>
            <w:r>
              <w:t>Understanding and enacting professional roles and responsibilities as mandated reporters and complying with all laws concerning professional responsibilities, professional conduct, and moral fitness, including the responsible use of social media and other digital platforms and tools.</w:t>
            </w:r>
          </w:p>
        </w:tc>
        <w:tc>
          <w:tcPr>
            <w:tcW w:w="870" w:type="dxa"/>
            <w:shd w:val="clear" w:color="auto" w:fill="auto"/>
            <w:tcMar>
              <w:top w:w="100" w:type="dxa"/>
              <w:left w:w="100" w:type="dxa"/>
              <w:bottom w:w="100" w:type="dxa"/>
              <w:right w:w="100" w:type="dxa"/>
            </w:tcMar>
          </w:tcPr>
          <w:p w14:paraId="065DE495"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B16CB58" w14:textId="77777777" w:rsidR="00424F25" w:rsidRDefault="00424F25">
            <w:pPr>
              <w:widowControl w:val="0"/>
              <w:spacing w:line="240" w:lineRule="auto"/>
              <w:jc w:val="center"/>
              <w:rPr>
                <w:sz w:val="20"/>
                <w:szCs w:val="20"/>
              </w:rPr>
            </w:pPr>
          </w:p>
        </w:tc>
      </w:tr>
      <w:tr w:rsidR="00424F25" w14:paraId="3A7660CE"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20DDA64D" w14:textId="77777777" w:rsidR="00424F25" w:rsidRDefault="00000000">
            <w:pPr>
              <w:widowControl w:val="0"/>
              <w:numPr>
                <w:ilvl w:val="0"/>
                <w:numId w:val="95"/>
              </w:numPr>
              <w:spacing w:before="1" w:after="0" w:line="240" w:lineRule="auto"/>
              <w:ind w:left="360"/>
            </w:pPr>
            <w:r>
              <w:t>Critically analyze how the context, structure, and history of public education in California affects and influences state, district, and school governance as well as state and local education finance.</w:t>
            </w:r>
          </w:p>
        </w:tc>
        <w:tc>
          <w:tcPr>
            <w:tcW w:w="870" w:type="dxa"/>
            <w:shd w:val="clear" w:color="auto" w:fill="auto"/>
            <w:tcMar>
              <w:top w:w="100" w:type="dxa"/>
              <w:left w:w="100" w:type="dxa"/>
              <w:bottom w:w="100" w:type="dxa"/>
              <w:right w:w="100" w:type="dxa"/>
            </w:tcMar>
          </w:tcPr>
          <w:p w14:paraId="7241A1A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AE2662B" w14:textId="77777777" w:rsidR="00424F25" w:rsidRDefault="00424F25">
            <w:pPr>
              <w:widowControl w:val="0"/>
              <w:spacing w:line="240" w:lineRule="auto"/>
              <w:jc w:val="center"/>
              <w:rPr>
                <w:sz w:val="20"/>
                <w:szCs w:val="20"/>
              </w:rPr>
            </w:pPr>
          </w:p>
        </w:tc>
      </w:tr>
      <w:tr w:rsidR="00424F25" w14:paraId="7C444431"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6A6C88DD" w14:textId="77777777" w:rsidR="00424F25" w:rsidRDefault="00000000">
            <w:pPr>
              <w:widowControl w:val="0"/>
              <w:tabs>
                <w:tab w:val="left" w:pos="474"/>
                <w:tab w:val="left" w:pos="475"/>
              </w:tabs>
              <w:spacing w:line="246" w:lineRule="auto"/>
              <w:ind w:left="475" w:hanging="363"/>
            </w:pPr>
            <w:r>
              <w:t>Additional Comments (indicate mid-term, final)</w:t>
            </w:r>
          </w:p>
        </w:tc>
        <w:tc>
          <w:tcPr>
            <w:tcW w:w="870" w:type="dxa"/>
            <w:shd w:val="clear" w:color="auto" w:fill="auto"/>
            <w:tcMar>
              <w:top w:w="100" w:type="dxa"/>
              <w:left w:w="100" w:type="dxa"/>
              <w:bottom w:w="100" w:type="dxa"/>
              <w:right w:w="100" w:type="dxa"/>
            </w:tcMar>
          </w:tcPr>
          <w:p w14:paraId="60CB71CE"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7D9DEC6" w14:textId="77777777" w:rsidR="00424F25" w:rsidRDefault="00424F25">
            <w:pPr>
              <w:widowControl w:val="0"/>
              <w:spacing w:line="240" w:lineRule="auto"/>
              <w:jc w:val="center"/>
              <w:rPr>
                <w:sz w:val="20"/>
                <w:szCs w:val="20"/>
              </w:rPr>
            </w:pPr>
          </w:p>
        </w:tc>
      </w:tr>
    </w:tbl>
    <w:p w14:paraId="61F90C27" w14:textId="77777777" w:rsidR="00424F25" w:rsidRDefault="00424F25"/>
    <w:tbl>
      <w:tblPr>
        <w:tblStyle w:val="af1"/>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424F25" w14:paraId="371D49EB" w14:textId="77777777" w:rsidTr="00660F2C">
        <w:trPr>
          <w:trHeight w:val="462"/>
        </w:trPr>
        <w:tc>
          <w:tcPr>
            <w:tcW w:w="10410" w:type="dxa"/>
            <w:gridSpan w:val="3"/>
            <w:shd w:val="clear" w:color="auto" w:fill="FCE5CD"/>
            <w:tcMar>
              <w:top w:w="100" w:type="dxa"/>
              <w:left w:w="100" w:type="dxa"/>
              <w:bottom w:w="100" w:type="dxa"/>
              <w:right w:w="100" w:type="dxa"/>
            </w:tcMar>
          </w:tcPr>
          <w:p w14:paraId="2A5413DA" w14:textId="77777777" w:rsidR="00424F25" w:rsidRDefault="00000000">
            <w:pPr>
              <w:widowControl w:val="0"/>
              <w:spacing w:line="240" w:lineRule="auto"/>
              <w:jc w:val="center"/>
              <w:rPr>
                <w:b/>
              </w:rPr>
            </w:pPr>
            <w:r>
              <w:rPr>
                <w:b/>
              </w:rPr>
              <w:t>TPE 7</w:t>
            </w:r>
          </w:p>
          <w:p w14:paraId="768A6A4F" w14:textId="77777777" w:rsidR="00424F25" w:rsidRDefault="00000000">
            <w:pPr>
              <w:widowControl w:val="0"/>
              <w:spacing w:before="1" w:line="240" w:lineRule="auto"/>
              <w:jc w:val="center"/>
              <w:rPr>
                <w:b/>
              </w:rPr>
            </w:pPr>
            <w:r>
              <w:rPr>
                <w:b/>
              </w:rPr>
              <w:t>Effective Literacy Instruction for All Students</w:t>
            </w:r>
          </w:p>
        </w:tc>
      </w:tr>
      <w:tr w:rsidR="00424F25" w14:paraId="3865F4B6" w14:textId="77777777" w:rsidTr="00660F2C">
        <w:trPr>
          <w:trHeight w:val="462"/>
        </w:trPr>
        <w:tc>
          <w:tcPr>
            <w:tcW w:w="8775" w:type="dxa"/>
            <w:shd w:val="clear" w:color="auto" w:fill="auto"/>
            <w:tcMar>
              <w:top w:w="100" w:type="dxa"/>
              <w:left w:w="100" w:type="dxa"/>
              <w:bottom w:w="100" w:type="dxa"/>
              <w:right w:w="100" w:type="dxa"/>
            </w:tcMar>
          </w:tcPr>
          <w:p w14:paraId="79A98187"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76DB0AFB" w14:textId="77777777" w:rsidR="00424F25" w:rsidRDefault="00000000">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4C413173" w14:textId="77777777" w:rsidR="00424F25" w:rsidRDefault="00000000">
            <w:pPr>
              <w:spacing w:line="240" w:lineRule="auto"/>
              <w:jc w:val="center"/>
              <w:rPr>
                <w:b/>
                <w:sz w:val="16"/>
                <w:szCs w:val="16"/>
              </w:rPr>
            </w:pPr>
            <w:r>
              <w:rPr>
                <w:b/>
                <w:sz w:val="16"/>
                <w:szCs w:val="16"/>
              </w:rPr>
              <w:t xml:space="preserve">Mid </w:t>
            </w:r>
          </w:p>
          <w:p w14:paraId="7C12E2C3" w14:textId="77777777" w:rsidR="00424F25" w:rsidRDefault="00000000">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7B9258CF" w14:textId="77777777" w:rsidR="00424F25" w:rsidRDefault="00000000">
            <w:pPr>
              <w:spacing w:line="240" w:lineRule="auto"/>
              <w:jc w:val="center"/>
              <w:rPr>
                <w:b/>
                <w:sz w:val="16"/>
                <w:szCs w:val="16"/>
              </w:rPr>
            </w:pPr>
            <w:r>
              <w:rPr>
                <w:b/>
                <w:sz w:val="16"/>
                <w:szCs w:val="16"/>
              </w:rPr>
              <w:t>Final Score</w:t>
            </w:r>
          </w:p>
        </w:tc>
      </w:tr>
      <w:tr w:rsidR="00424F25" w14:paraId="04F1724D" w14:textId="77777777" w:rsidTr="00660F2C">
        <w:trPr>
          <w:trHeight w:val="462"/>
        </w:trPr>
        <w:tc>
          <w:tcPr>
            <w:tcW w:w="10410" w:type="dxa"/>
            <w:gridSpan w:val="3"/>
          </w:tcPr>
          <w:p w14:paraId="3A69B92B" w14:textId="77777777" w:rsidR="00424F25" w:rsidRDefault="00000000">
            <w:pPr>
              <w:widowControl w:val="0"/>
              <w:spacing w:line="234" w:lineRule="auto"/>
              <w:ind w:left="115"/>
              <w:rPr>
                <w:b/>
              </w:rPr>
            </w:pPr>
            <w:r>
              <w:rPr>
                <w:b/>
              </w:rPr>
              <w:t>Beginning teachers:</w:t>
            </w:r>
          </w:p>
        </w:tc>
      </w:tr>
      <w:tr w:rsidR="00424F25" w14:paraId="492EA84B"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DBAB8FB" w14:textId="77777777" w:rsidR="00424F25" w:rsidRDefault="00000000">
            <w:pPr>
              <w:widowControl w:val="0"/>
              <w:numPr>
                <w:ilvl w:val="0"/>
                <w:numId w:val="16"/>
              </w:numPr>
              <w:spacing w:before="6" w:after="0" w:line="254" w:lineRule="auto"/>
              <w:ind w:left="360" w:right="652"/>
              <w:jc w:val="both"/>
            </w:pPr>
            <w: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70" w:type="dxa"/>
            <w:shd w:val="clear" w:color="auto" w:fill="auto"/>
            <w:tcMar>
              <w:top w:w="100" w:type="dxa"/>
              <w:left w:w="100" w:type="dxa"/>
              <w:bottom w:w="100" w:type="dxa"/>
              <w:right w:w="100" w:type="dxa"/>
            </w:tcMar>
          </w:tcPr>
          <w:p w14:paraId="3F575A30"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52BB796" w14:textId="77777777" w:rsidR="00424F25" w:rsidRDefault="00424F25">
            <w:pPr>
              <w:widowControl w:val="0"/>
              <w:spacing w:line="240" w:lineRule="auto"/>
              <w:jc w:val="center"/>
              <w:rPr>
                <w:sz w:val="20"/>
                <w:szCs w:val="20"/>
              </w:rPr>
            </w:pPr>
          </w:p>
        </w:tc>
      </w:tr>
      <w:tr w:rsidR="00424F25" w14:paraId="44C076D8"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DFB24EF" w14:textId="77777777" w:rsidR="00424F25" w:rsidRDefault="00000000">
            <w:pPr>
              <w:widowControl w:val="0"/>
              <w:numPr>
                <w:ilvl w:val="0"/>
                <w:numId w:val="27"/>
              </w:numPr>
              <w:spacing w:before="6" w:after="0" w:line="250" w:lineRule="auto"/>
              <w:ind w:left="360" w:right="755"/>
            </w:pPr>
            <w: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70" w:type="dxa"/>
            <w:shd w:val="clear" w:color="auto" w:fill="auto"/>
            <w:tcMar>
              <w:top w:w="100" w:type="dxa"/>
              <w:left w:w="100" w:type="dxa"/>
              <w:bottom w:w="100" w:type="dxa"/>
              <w:right w:w="100" w:type="dxa"/>
            </w:tcMar>
          </w:tcPr>
          <w:p w14:paraId="46C4969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ED1769E" w14:textId="77777777" w:rsidR="00424F25" w:rsidRDefault="00424F25">
            <w:pPr>
              <w:widowControl w:val="0"/>
              <w:spacing w:line="240" w:lineRule="auto"/>
              <w:jc w:val="center"/>
              <w:rPr>
                <w:sz w:val="20"/>
                <w:szCs w:val="20"/>
              </w:rPr>
            </w:pPr>
          </w:p>
        </w:tc>
      </w:tr>
      <w:tr w:rsidR="00424F25" w14:paraId="3DE83437"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269C2871" w14:textId="77777777" w:rsidR="00424F25" w:rsidRDefault="00000000">
            <w:pPr>
              <w:widowControl w:val="0"/>
              <w:numPr>
                <w:ilvl w:val="0"/>
                <w:numId w:val="17"/>
              </w:numPr>
              <w:spacing w:before="6" w:after="0" w:line="225" w:lineRule="auto"/>
              <w:ind w:left="360"/>
            </w:pPr>
            <w: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70" w:type="dxa"/>
            <w:shd w:val="clear" w:color="auto" w:fill="auto"/>
            <w:tcMar>
              <w:top w:w="100" w:type="dxa"/>
              <w:left w:w="100" w:type="dxa"/>
              <w:bottom w:w="100" w:type="dxa"/>
              <w:right w:w="100" w:type="dxa"/>
            </w:tcMar>
          </w:tcPr>
          <w:p w14:paraId="4FC8471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15B7D71" w14:textId="77777777" w:rsidR="00424F25" w:rsidRDefault="00424F25">
            <w:pPr>
              <w:widowControl w:val="0"/>
              <w:spacing w:line="240" w:lineRule="auto"/>
              <w:jc w:val="center"/>
              <w:rPr>
                <w:sz w:val="20"/>
                <w:szCs w:val="20"/>
              </w:rPr>
            </w:pPr>
          </w:p>
        </w:tc>
      </w:tr>
      <w:tr w:rsidR="00424F25" w14:paraId="72F1DA46"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027E57E" w14:textId="77777777" w:rsidR="00424F25" w:rsidRDefault="00000000">
            <w:pPr>
              <w:widowControl w:val="0"/>
              <w:numPr>
                <w:ilvl w:val="0"/>
                <w:numId w:val="99"/>
              </w:numPr>
              <w:spacing w:before="6" w:after="0" w:line="230" w:lineRule="auto"/>
              <w:ind w:left="360"/>
            </w:pPr>
            <w:r>
              <w:t xml:space="preserve">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 </w:t>
            </w:r>
          </w:p>
        </w:tc>
        <w:tc>
          <w:tcPr>
            <w:tcW w:w="870" w:type="dxa"/>
            <w:shd w:val="clear" w:color="auto" w:fill="auto"/>
            <w:tcMar>
              <w:top w:w="100" w:type="dxa"/>
              <w:left w:w="100" w:type="dxa"/>
              <w:bottom w:w="100" w:type="dxa"/>
              <w:right w:w="100" w:type="dxa"/>
            </w:tcMar>
          </w:tcPr>
          <w:p w14:paraId="659BDF7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7DA0B57" w14:textId="77777777" w:rsidR="00424F25" w:rsidRDefault="00424F25">
            <w:pPr>
              <w:widowControl w:val="0"/>
              <w:spacing w:line="240" w:lineRule="auto"/>
              <w:jc w:val="center"/>
              <w:rPr>
                <w:sz w:val="20"/>
                <w:szCs w:val="20"/>
              </w:rPr>
            </w:pPr>
          </w:p>
        </w:tc>
      </w:tr>
      <w:tr w:rsidR="00424F25" w14:paraId="1CF4C271"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434FAF2F" w14:textId="6F43AEB3" w:rsidR="00424F25" w:rsidRDefault="00000000">
            <w:pPr>
              <w:numPr>
                <w:ilvl w:val="0"/>
                <w:numId w:val="108"/>
              </w:numPr>
              <w:spacing w:after="0" w:line="240" w:lineRule="auto"/>
              <w:ind w:left="360"/>
            </w:pPr>
            <w:r>
              <w:t>Foundational Skills</w:t>
            </w:r>
            <w:r w:rsidR="00660F2C">
              <w:t xml:space="preserve"> </w:t>
            </w:r>
            <w:r>
              <w:t xml:space="preserve">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 prosody (expression), and rate (as an indicator of automaticity), through instruction that is structured and organized as well as direct, </w:t>
            </w:r>
            <w:r>
              <w:lastRenderedPageBreak/>
              <w:t xml:space="preserve">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 </w:t>
            </w:r>
          </w:p>
        </w:tc>
        <w:tc>
          <w:tcPr>
            <w:tcW w:w="870" w:type="dxa"/>
            <w:shd w:val="clear" w:color="auto" w:fill="auto"/>
            <w:tcMar>
              <w:top w:w="100" w:type="dxa"/>
              <w:left w:w="100" w:type="dxa"/>
              <w:bottom w:w="100" w:type="dxa"/>
              <w:right w:w="100" w:type="dxa"/>
            </w:tcMar>
          </w:tcPr>
          <w:p w14:paraId="63006C5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24A7199" w14:textId="77777777" w:rsidR="00424F25" w:rsidRDefault="00424F25">
            <w:pPr>
              <w:widowControl w:val="0"/>
              <w:spacing w:line="240" w:lineRule="auto"/>
              <w:jc w:val="center"/>
              <w:rPr>
                <w:sz w:val="20"/>
                <w:szCs w:val="20"/>
              </w:rPr>
            </w:pPr>
          </w:p>
        </w:tc>
      </w:tr>
      <w:tr w:rsidR="00424F25" w14:paraId="7266262E"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4D423F1" w14:textId="77777777" w:rsidR="00424F25" w:rsidRDefault="00000000">
            <w:pPr>
              <w:numPr>
                <w:ilvl w:val="0"/>
                <w:numId w:val="87"/>
              </w:numPr>
              <w:spacing w:after="0" w:line="240" w:lineRule="auto"/>
              <w:ind w:left="360"/>
            </w:pPr>
            <w: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70" w:type="dxa"/>
            <w:shd w:val="clear" w:color="auto" w:fill="auto"/>
            <w:tcMar>
              <w:top w:w="100" w:type="dxa"/>
              <w:left w:w="100" w:type="dxa"/>
              <w:bottom w:w="100" w:type="dxa"/>
              <w:right w:w="100" w:type="dxa"/>
            </w:tcMar>
          </w:tcPr>
          <w:p w14:paraId="0973CBEA"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A62911F" w14:textId="77777777" w:rsidR="00424F25" w:rsidRDefault="00424F25">
            <w:pPr>
              <w:widowControl w:val="0"/>
              <w:spacing w:line="240" w:lineRule="auto"/>
              <w:jc w:val="center"/>
              <w:rPr>
                <w:sz w:val="20"/>
                <w:szCs w:val="20"/>
              </w:rPr>
            </w:pPr>
          </w:p>
        </w:tc>
      </w:tr>
      <w:tr w:rsidR="00424F25" w14:paraId="0460B9AB"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53D39D55" w14:textId="77777777" w:rsidR="00424F25" w:rsidRDefault="00000000">
            <w:pPr>
              <w:numPr>
                <w:ilvl w:val="0"/>
                <w:numId w:val="96"/>
              </w:numPr>
              <w:spacing w:after="0" w:line="240" w:lineRule="auto"/>
              <w:ind w:left="360"/>
            </w:pPr>
            <w:r>
              <w:t xml:space="preserve">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 </w:t>
            </w:r>
          </w:p>
        </w:tc>
        <w:tc>
          <w:tcPr>
            <w:tcW w:w="870" w:type="dxa"/>
            <w:shd w:val="clear" w:color="auto" w:fill="auto"/>
            <w:tcMar>
              <w:top w:w="100" w:type="dxa"/>
              <w:left w:w="100" w:type="dxa"/>
              <w:bottom w:w="100" w:type="dxa"/>
              <w:right w:w="100" w:type="dxa"/>
            </w:tcMar>
          </w:tcPr>
          <w:p w14:paraId="7847B1FF"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18487F5" w14:textId="77777777" w:rsidR="00424F25" w:rsidRDefault="00424F25">
            <w:pPr>
              <w:widowControl w:val="0"/>
              <w:spacing w:line="240" w:lineRule="auto"/>
              <w:jc w:val="center"/>
              <w:rPr>
                <w:sz w:val="20"/>
                <w:szCs w:val="20"/>
              </w:rPr>
            </w:pPr>
          </w:p>
        </w:tc>
      </w:tr>
      <w:tr w:rsidR="00424F25" w14:paraId="0A42971C"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0DBF8BBF" w14:textId="77777777" w:rsidR="00424F25" w:rsidRDefault="00000000">
            <w:pPr>
              <w:numPr>
                <w:ilvl w:val="0"/>
                <w:numId w:val="19"/>
              </w:numPr>
              <w:spacing w:after="0" w:line="240" w:lineRule="auto"/>
              <w:ind w:left="360"/>
            </w:pPr>
            <w: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70" w:type="dxa"/>
            <w:shd w:val="clear" w:color="auto" w:fill="auto"/>
            <w:tcMar>
              <w:top w:w="100" w:type="dxa"/>
              <w:left w:w="100" w:type="dxa"/>
              <w:bottom w:w="100" w:type="dxa"/>
              <w:right w:w="100" w:type="dxa"/>
            </w:tcMar>
          </w:tcPr>
          <w:p w14:paraId="0860E1D3"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7C4216A" w14:textId="77777777" w:rsidR="00424F25" w:rsidRDefault="00424F25">
            <w:pPr>
              <w:widowControl w:val="0"/>
              <w:spacing w:line="240" w:lineRule="auto"/>
              <w:jc w:val="center"/>
              <w:rPr>
                <w:sz w:val="20"/>
                <w:szCs w:val="20"/>
              </w:rPr>
            </w:pPr>
          </w:p>
        </w:tc>
      </w:tr>
      <w:tr w:rsidR="00424F25" w14:paraId="33DFF7B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7ABB81B" w14:textId="77777777" w:rsidR="00424F25" w:rsidRDefault="00000000">
            <w:pPr>
              <w:numPr>
                <w:ilvl w:val="0"/>
                <w:numId w:val="2"/>
              </w:numPr>
              <w:spacing w:after="0" w:line="240" w:lineRule="auto"/>
              <w:ind w:left="360"/>
            </w:pPr>
            <w:r>
              <w:t>Content Knowledge.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70" w:type="dxa"/>
            <w:shd w:val="clear" w:color="auto" w:fill="auto"/>
            <w:tcMar>
              <w:top w:w="100" w:type="dxa"/>
              <w:left w:w="100" w:type="dxa"/>
              <w:bottom w:w="100" w:type="dxa"/>
              <w:right w:w="100" w:type="dxa"/>
            </w:tcMar>
          </w:tcPr>
          <w:p w14:paraId="51C2C0B8"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76835AD" w14:textId="77777777" w:rsidR="00424F25" w:rsidRDefault="00424F25">
            <w:pPr>
              <w:widowControl w:val="0"/>
              <w:spacing w:line="240" w:lineRule="auto"/>
              <w:jc w:val="center"/>
              <w:rPr>
                <w:sz w:val="20"/>
                <w:szCs w:val="20"/>
              </w:rPr>
            </w:pPr>
          </w:p>
        </w:tc>
      </w:tr>
      <w:tr w:rsidR="00424F25" w14:paraId="677F33CA"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322F7828" w14:textId="77777777" w:rsidR="00424F25" w:rsidRDefault="00000000">
            <w:pPr>
              <w:numPr>
                <w:ilvl w:val="0"/>
                <w:numId w:val="21"/>
              </w:numPr>
              <w:spacing w:after="0" w:line="240" w:lineRule="auto"/>
              <w:ind w:left="360"/>
            </w:pPr>
            <w:r>
              <w:lastRenderedPageBreak/>
              <w:t xml:space="preserve">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 </w:t>
            </w:r>
          </w:p>
        </w:tc>
        <w:tc>
          <w:tcPr>
            <w:tcW w:w="870" w:type="dxa"/>
            <w:shd w:val="clear" w:color="auto" w:fill="auto"/>
            <w:tcMar>
              <w:top w:w="100" w:type="dxa"/>
              <w:left w:w="100" w:type="dxa"/>
              <w:bottom w:w="100" w:type="dxa"/>
              <w:right w:w="100" w:type="dxa"/>
            </w:tcMar>
          </w:tcPr>
          <w:p w14:paraId="62216B59"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72026D9" w14:textId="77777777" w:rsidR="00424F25" w:rsidRDefault="00424F25">
            <w:pPr>
              <w:widowControl w:val="0"/>
              <w:spacing w:line="240" w:lineRule="auto"/>
              <w:jc w:val="center"/>
              <w:rPr>
                <w:sz w:val="20"/>
                <w:szCs w:val="20"/>
              </w:rPr>
            </w:pPr>
          </w:p>
        </w:tc>
      </w:tr>
      <w:tr w:rsidR="00424F25" w14:paraId="4B50E72D"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15F2A7E0" w14:textId="77777777" w:rsidR="00424F25" w:rsidRDefault="00000000">
            <w:pPr>
              <w:numPr>
                <w:ilvl w:val="0"/>
                <w:numId w:val="75"/>
              </w:numPr>
              <w:spacing w:after="0" w:line="240" w:lineRule="auto"/>
              <w:ind w:left="360"/>
            </w:pPr>
            <w: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70" w:type="dxa"/>
            <w:shd w:val="clear" w:color="auto" w:fill="auto"/>
            <w:tcMar>
              <w:top w:w="100" w:type="dxa"/>
              <w:left w:w="100" w:type="dxa"/>
              <w:bottom w:w="100" w:type="dxa"/>
              <w:right w:w="100" w:type="dxa"/>
            </w:tcMar>
          </w:tcPr>
          <w:p w14:paraId="191EE789"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1A53E39" w14:textId="77777777" w:rsidR="00424F25" w:rsidRDefault="00424F25">
            <w:pPr>
              <w:widowControl w:val="0"/>
              <w:spacing w:line="240" w:lineRule="auto"/>
              <w:jc w:val="center"/>
              <w:rPr>
                <w:sz w:val="20"/>
                <w:szCs w:val="20"/>
              </w:rPr>
            </w:pPr>
          </w:p>
        </w:tc>
      </w:tr>
      <w:tr w:rsidR="00424F25" w14:paraId="0D61E8F8" w14:textId="77777777" w:rsidTr="00660F2C">
        <w:trPr>
          <w:trHeight w:val="462"/>
        </w:trPr>
        <w:tc>
          <w:tcPr>
            <w:tcW w:w="8775" w:type="dxa"/>
            <w:tcBorders>
              <w:top w:val="single" w:sz="4" w:space="0" w:color="000000"/>
              <w:left w:val="single" w:sz="4" w:space="0" w:color="000000"/>
              <w:bottom w:val="single" w:sz="4" w:space="0" w:color="000000"/>
              <w:right w:val="single" w:sz="4" w:space="0" w:color="000000"/>
            </w:tcBorders>
          </w:tcPr>
          <w:p w14:paraId="79C17459" w14:textId="77777777" w:rsidR="00424F25" w:rsidRDefault="00000000">
            <w:pPr>
              <w:widowControl w:val="0"/>
              <w:tabs>
                <w:tab w:val="left" w:pos="474"/>
                <w:tab w:val="left" w:pos="475"/>
              </w:tabs>
              <w:spacing w:line="246" w:lineRule="auto"/>
              <w:ind w:left="475" w:hanging="363"/>
            </w:pPr>
            <w:r>
              <w:t xml:space="preserve">Additional Comments (indicate mid-term, final):  </w:t>
            </w:r>
          </w:p>
          <w:p w14:paraId="0D9973B8" w14:textId="77777777" w:rsidR="00424F25" w:rsidRDefault="00424F25">
            <w:pPr>
              <w:widowControl w:val="0"/>
              <w:tabs>
                <w:tab w:val="left" w:pos="474"/>
                <w:tab w:val="left" w:pos="475"/>
              </w:tabs>
              <w:spacing w:line="246" w:lineRule="auto"/>
              <w:ind w:left="475" w:hanging="363"/>
            </w:pPr>
          </w:p>
          <w:p w14:paraId="52F91736" w14:textId="77777777" w:rsidR="00424F25" w:rsidRDefault="00424F25">
            <w:pPr>
              <w:spacing w:line="240" w:lineRule="auto"/>
            </w:pPr>
          </w:p>
        </w:tc>
        <w:tc>
          <w:tcPr>
            <w:tcW w:w="870" w:type="dxa"/>
            <w:shd w:val="clear" w:color="auto" w:fill="auto"/>
            <w:tcMar>
              <w:top w:w="100" w:type="dxa"/>
              <w:left w:w="100" w:type="dxa"/>
              <w:bottom w:w="100" w:type="dxa"/>
              <w:right w:w="100" w:type="dxa"/>
            </w:tcMar>
          </w:tcPr>
          <w:p w14:paraId="38FC4364" w14:textId="77777777" w:rsidR="00424F25" w:rsidRDefault="00424F25">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0B225D3" w14:textId="77777777" w:rsidR="00424F25" w:rsidRDefault="00424F25">
            <w:pPr>
              <w:widowControl w:val="0"/>
              <w:spacing w:line="240" w:lineRule="auto"/>
              <w:jc w:val="center"/>
              <w:rPr>
                <w:sz w:val="20"/>
                <w:szCs w:val="20"/>
              </w:rPr>
            </w:pPr>
          </w:p>
        </w:tc>
      </w:tr>
    </w:tbl>
    <w:p w14:paraId="0033395B" w14:textId="77777777" w:rsidR="00424F25" w:rsidRDefault="00424F25">
      <w:pPr>
        <w:spacing w:after="0"/>
      </w:pPr>
    </w:p>
    <w:p w14:paraId="20E4B343" w14:textId="77777777" w:rsidR="00476BA3" w:rsidRDefault="00476BA3">
      <w:pPr>
        <w:spacing w:after="0"/>
      </w:pPr>
    </w:p>
    <w:p w14:paraId="0DA9DB47" w14:textId="77777777" w:rsidR="00476BA3" w:rsidRDefault="00476BA3">
      <w:pPr>
        <w:spacing w:after="0"/>
      </w:pPr>
    </w:p>
    <w:p w14:paraId="4F57D128" w14:textId="77777777" w:rsidR="00476BA3" w:rsidRDefault="00476BA3">
      <w:pPr>
        <w:spacing w:after="0"/>
        <w:sectPr w:rsidR="00476BA3">
          <w:footerReference w:type="default" r:id="rId32"/>
          <w:pgSz w:w="12240" w:h="15840"/>
          <w:pgMar w:top="1440" w:right="1440" w:bottom="1440" w:left="1440" w:header="720" w:footer="720" w:gutter="0"/>
          <w:pgNumType w:start="1"/>
          <w:cols w:space="720"/>
        </w:sectPr>
      </w:pPr>
    </w:p>
    <w:p w14:paraId="72310396" w14:textId="77777777" w:rsidR="00476BA3" w:rsidRDefault="00476BA3">
      <w:pPr>
        <w:spacing w:after="0"/>
      </w:pPr>
    </w:p>
    <w:p w14:paraId="1900AEFD" w14:textId="6E0678BB" w:rsidR="00476BA3" w:rsidRDefault="00FB0F4B" w:rsidP="00474B73">
      <w:pPr>
        <w:pStyle w:val="NoSpacing"/>
        <w:rPr>
          <w:b/>
          <w:bCs/>
          <w:sz w:val="24"/>
          <w:szCs w:val="24"/>
        </w:rPr>
      </w:pPr>
      <w:r>
        <w:rPr>
          <w:b/>
          <w:bCs/>
          <w:sz w:val="24"/>
          <w:szCs w:val="24"/>
        </w:rPr>
        <w:t>Appendix F</w:t>
      </w:r>
    </w:p>
    <w:p w14:paraId="40B4C008" w14:textId="77777777" w:rsidR="00FB0F4B" w:rsidRDefault="00FB0F4B" w:rsidP="00474B73">
      <w:pPr>
        <w:pStyle w:val="NoSpacing"/>
        <w:rPr>
          <w:b/>
          <w:bCs/>
          <w:sz w:val="24"/>
          <w:szCs w:val="24"/>
        </w:rPr>
      </w:pPr>
    </w:p>
    <w:p w14:paraId="4A45E6DE" w14:textId="77777777" w:rsidR="00476BA3" w:rsidRDefault="00476BA3" w:rsidP="00476BA3">
      <w:pPr>
        <w:pStyle w:val="NoSpacing"/>
        <w:jc w:val="center"/>
        <w:rPr>
          <w:b/>
          <w:bCs/>
          <w:sz w:val="24"/>
          <w:szCs w:val="24"/>
        </w:rPr>
      </w:pPr>
      <w:r w:rsidRPr="000C5453">
        <w:rPr>
          <w:rFonts w:eastAsia="Times New Roman"/>
          <w:noProof/>
          <w:color w:val="000000"/>
        </w:rPr>
        <w:drawing>
          <wp:inline distT="0" distB="0" distL="0" distR="0" wp14:anchorId="0FF36260" wp14:editId="0711A843">
            <wp:extent cx="1930400" cy="4826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31"/>
                    <a:stretch>
                      <a:fillRect/>
                    </a:stretch>
                  </pic:blipFill>
                  <pic:spPr>
                    <a:xfrm>
                      <a:off x="0" y="0"/>
                      <a:ext cx="1930400" cy="482600"/>
                    </a:xfrm>
                    <a:prstGeom prst="rect">
                      <a:avLst/>
                    </a:prstGeom>
                  </pic:spPr>
                </pic:pic>
              </a:graphicData>
            </a:graphic>
          </wp:inline>
        </w:drawing>
      </w:r>
    </w:p>
    <w:p w14:paraId="76B6AD02" w14:textId="77777777" w:rsidR="00476BA3" w:rsidRDefault="00476BA3" w:rsidP="00476BA3">
      <w:pPr>
        <w:pStyle w:val="NoSpacing"/>
        <w:jc w:val="center"/>
        <w:rPr>
          <w:b/>
          <w:bCs/>
          <w:sz w:val="24"/>
          <w:szCs w:val="24"/>
        </w:rPr>
      </w:pPr>
    </w:p>
    <w:p w14:paraId="5918282D" w14:textId="77777777" w:rsidR="00476BA3" w:rsidRPr="00E73BEA" w:rsidRDefault="00476BA3" w:rsidP="00476BA3">
      <w:pPr>
        <w:pStyle w:val="NoSpacing"/>
        <w:jc w:val="center"/>
        <w:rPr>
          <w:b/>
          <w:bCs/>
          <w:sz w:val="24"/>
          <w:szCs w:val="24"/>
        </w:rPr>
      </w:pPr>
      <w:bookmarkStart w:id="51" w:name="AppendixF"/>
      <w:r w:rsidRPr="00E73BEA">
        <w:rPr>
          <w:b/>
          <w:bCs/>
          <w:sz w:val="24"/>
          <w:szCs w:val="24"/>
        </w:rPr>
        <w:t>Individualized Development Plan</w:t>
      </w:r>
    </w:p>
    <w:bookmarkEnd w:id="51"/>
    <w:p w14:paraId="0ECA2955" w14:textId="77777777" w:rsidR="00476BA3" w:rsidRDefault="00476BA3" w:rsidP="00476BA3">
      <w:pPr>
        <w:pStyle w:val="NoSpacing"/>
        <w:jc w:val="center"/>
        <w:rPr>
          <w:b/>
          <w:bCs/>
          <w:sz w:val="24"/>
          <w:szCs w:val="24"/>
        </w:rPr>
      </w:pPr>
      <w:r w:rsidRPr="00E73BEA">
        <w:rPr>
          <w:b/>
          <w:bCs/>
          <w:sz w:val="24"/>
          <w:szCs w:val="24"/>
        </w:rPr>
        <w:t>Transition from General Education and Education Specialist Credential Programs to Induction Program Document</w:t>
      </w:r>
    </w:p>
    <w:p w14:paraId="6937AC2C" w14:textId="77777777" w:rsidR="00476BA3" w:rsidRPr="00E73BEA" w:rsidRDefault="00476BA3" w:rsidP="00476BA3">
      <w:pPr>
        <w:pStyle w:val="NoSpacing"/>
        <w:jc w:val="center"/>
        <w:rPr>
          <w:b/>
          <w:bCs/>
          <w:sz w:val="24"/>
          <w:szCs w:val="24"/>
        </w:rPr>
      </w:pPr>
    </w:p>
    <w:tbl>
      <w:tblPr>
        <w:tblStyle w:val="TableGrid"/>
        <w:tblW w:w="14065" w:type="dxa"/>
        <w:tblInd w:w="-702" w:type="dxa"/>
        <w:shd w:val="clear" w:color="auto" w:fill="B4C6E7" w:themeFill="accent1" w:themeFillTint="66"/>
        <w:tblLook w:val="00A0" w:firstRow="1" w:lastRow="0" w:firstColumn="1" w:lastColumn="0" w:noHBand="0" w:noVBand="0"/>
      </w:tblPr>
      <w:tblGrid>
        <w:gridCol w:w="5827"/>
        <w:gridCol w:w="2047"/>
        <w:gridCol w:w="1890"/>
        <w:gridCol w:w="180"/>
        <w:gridCol w:w="4121"/>
      </w:tblGrid>
      <w:tr w:rsidR="00476BA3" w14:paraId="4CF568C6" w14:textId="77777777" w:rsidTr="00476BA3">
        <w:tc>
          <w:tcPr>
            <w:tcW w:w="5827" w:type="dxa"/>
            <w:tcBorders>
              <w:right w:val="nil"/>
            </w:tcBorders>
            <w:shd w:val="clear" w:color="auto" w:fill="auto"/>
          </w:tcPr>
          <w:p w14:paraId="7CA05354" w14:textId="77777777" w:rsidR="00476BA3" w:rsidRPr="00A15868" w:rsidRDefault="00476BA3" w:rsidP="00861773">
            <w:pPr>
              <w:rPr>
                <w:b/>
              </w:rPr>
            </w:pPr>
            <w:r w:rsidRPr="00A15868">
              <w:rPr>
                <w:b/>
              </w:rPr>
              <w:t>Candidate Name:</w:t>
            </w:r>
          </w:p>
        </w:tc>
        <w:tc>
          <w:tcPr>
            <w:tcW w:w="4117" w:type="dxa"/>
            <w:gridSpan w:val="3"/>
            <w:tcBorders>
              <w:left w:val="nil"/>
              <w:right w:val="nil"/>
            </w:tcBorders>
            <w:shd w:val="clear" w:color="auto" w:fill="auto"/>
          </w:tcPr>
          <w:p w14:paraId="2DA9B939" w14:textId="77777777" w:rsidR="00476BA3" w:rsidRPr="00476BA3" w:rsidRDefault="00476BA3" w:rsidP="00861773">
            <w:pPr>
              <w:pStyle w:val="NoSpacing"/>
              <w:rPr>
                <w:b/>
                <w:bCs/>
              </w:rPr>
            </w:pPr>
            <w:r w:rsidRPr="00476BA3">
              <w:rPr>
                <w:b/>
                <w:bCs/>
              </w:rPr>
              <w:t xml:space="preserve">Credential Received:    Multiple Subject </w:t>
            </w:r>
            <w:r w:rsidRPr="00476BA3">
              <w:rPr>
                <w:b/>
                <w:bCs/>
              </w:rPr>
              <w:sym w:font="Wingdings" w:char="F0A8"/>
            </w:r>
          </w:p>
        </w:tc>
        <w:tc>
          <w:tcPr>
            <w:tcW w:w="4121" w:type="dxa"/>
            <w:tcBorders>
              <w:left w:val="nil"/>
            </w:tcBorders>
            <w:shd w:val="clear" w:color="auto" w:fill="auto"/>
          </w:tcPr>
          <w:p w14:paraId="63339559" w14:textId="77777777" w:rsidR="00476BA3" w:rsidRPr="00476BA3" w:rsidRDefault="00476BA3" w:rsidP="00861773">
            <w:pPr>
              <w:pStyle w:val="NoSpacing"/>
              <w:rPr>
                <w:b/>
                <w:bCs/>
              </w:rPr>
            </w:pPr>
          </w:p>
        </w:tc>
      </w:tr>
      <w:tr w:rsidR="00476BA3" w14:paraId="31D39E24" w14:textId="77777777" w:rsidTr="00476BA3">
        <w:tc>
          <w:tcPr>
            <w:tcW w:w="5827" w:type="dxa"/>
            <w:tcBorders>
              <w:right w:val="nil"/>
            </w:tcBorders>
            <w:shd w:val="clear" w:color="auto" w:fill="auto"/>
          </w:tcPr>
          <w:p w14:paraId="7DC14DEA" w14:textId="77777777" w:rsidR="00476BA3" w:rsidRPr="00A15868" w:rsidRDefault="00476BA3" w:rsidP="00861773">
            <w:pPr>
              <w:rPr>
                <w:b/>
              </w:rPr>
            </w:pPr>
            <w:r w:rsidRPr="00A15868">
              <w:rPr>
                <w:b/>
              </w:rPr>
              <w:t>University Supervisor:</w:t>
            </w:r>
          </w:p>
        </w:tc>
        <w:tc>
          <w:tcPr>
            <w:tcW w:w="2047" w:type="dxa"/>
            <w:tcBorders>
              <w:left w:val="nil"/>
              <w:right w:val="nil"/>
            </w:tcBorders>
            <w:shd w:val="clear" w:color="auto" w:fill="auto"/>
          </w:tcPr>
          <w:p w14:paraId="7BD70FFA" w14:textId="77777777" w:rsidR="00476BA3" w:rsidRPr="00476BA3" w:rsidRDefault="00476BA3" w:rsidP="00861773">
            <w:pPr>
              <w:pStyle w:val="NoSpacing"/>
              <w:rPr>
                <w:b/>
                <w:bCs/>
              </w:rPr>
            </w:pPr>
          </w:p>
        </w:tc>
        <w:tc>
          <w:tcPr>
            <w:tcW w:w="1890" w:type="dxa"/>
            <w:tcBorders>
              <w:left w:val="nil"/>
              <w:right w:val="nil"/>
            </w:tcBorders>
            <w:shd w:val="clear" w:color="auto" w:fill="auto"/>
          </w:tcPr>
          <w:p w14:paraId="048CE156" w14:textId="77777777" w:rsidR="00476BA3" w:rsidRPr="00476BA3" w:rsidRDefault="00476BA3" w:rsidP="00861773">
            <w:pPr>
              <w:pStyle w:val="NoSpacing"/>
              <w:rPr>
                <w:b/>
                <w:bCs/>
              </w:rPr>
            </w:pPr>
            <w:r w:rsidRPr="00476BA3">
              <w:rPr>
                <w:b/>
                <w:bCs/>
              </w:rPr>
              <w:t xml:space="preserve">Single Subject </w:t>
            </w:r>
            <w:r w:rsidRPr="00476BA3">
              <w:rPr>
                <w:b/>
                <w:bCs/>
              </w:rPr>
              <w:sym w:font="Wingdings" w:char="F0A8"/>
            </w:r>
          </w:p>
        </w:tc>
        <w:tc>
          <w:tcPr>
            <w:tcW w:w="4301" w:type="dxa"/>
            <w:gridSpan w:val="2"/>
            <w:tcBorders>
              <w:left w:val="nil"/>
            </w:tcBorders>
            <w:shd w:val="clear" w:color="auto" w:fill="auto"/>
          </w:tcPr>
          <w:p w14:paraId="2BAD48EE" w14:textId="77777777" w:rsidR="00476BA3" w:rsidRPr="00476BA3" w:rsidRDefault="00476BA3" w:rsidP="00861773">
            <w:pPr>
              <w:pStyle w:val="NoSpacing"/>
              <w:rPr>
                <w:b/>
                <w:bCs/>
              </w:rPr>
            </w:pPr>
            <w:r w:rsidRPr="00476BA3">
              <w:rPr>
                <w:b/>
                <w:bCs/>
              </w:rPr>
              <w:t xml:space="preserve">  SS Content area(s):</w:t>
            </w:r>
          </w:p>
        </w:tc>
      </w:tr>
      <w:tr w:rsidR="00476BA3" w14:paraId="072C8EA7" w14:textId="77777777" w:rsidTr="00476BA3">
        <w:tc>
          <w:tcPr>
            <w:tcW w:w="5827" w:type="dxa"/>
            <w:tcBorders>
              <w:right w:val="nil"/>
            </w:tcBorders>
            <w:shd w:val="clear" w:color="auto" w:fill="auto"/>
          </w:tcPr>
          <w:p w14:paraId="1E669017" w14:textId="77777777" w:rsidR="00476BA3" w:rsidRPr="00A15868" w:rsidRDefault="00476BA3" w:rsidP="00861773">
            <w:pPr>
              <w:rPr>
                <w:b/>
              </w:rPr>
            </w:pPr>
            <w:r w:rsidRPr="00A15868">
              <w:rPr>
                <w:b/>
              </w:rPr>
              <w:t xml:space="preserve">District- Employed </w:t>
            </w:r>
          </w:p>
          <w:p w14:paraId="5FB280FE" w14:textId="77777777" w:rsidR="00476BA3" w:rsidRPr="00A15868" w:rsidRDefault="00476BA3" w:rsidP="00861773">
            <w:pPr>
              <w:rPr>
                <w:b/>
              </w:rPr>
            </w:pPr>
            <w:r w:rsidRPr="00A15868">
              <w:rPr>
                <w:b/>
              </w:rPr>
              <w:t>Support Provider:</w:t>
            </w:r>
          </w:p>
        </w:tc>
        <w:tc>
          <w:tcPr>
            <w:tcW w:w="3937" w:type="dxa"/>
            <w:gridSpan w:val="2"/>
            <w:tcBorders>
              <w:left w:val="nil"/>
              <w:right w:val="nil"/>
            </w:tcBorders>
            <w:shd w:val="clear" w:color="auto" w:fill="auto"/>
          </w:tcPr>
          <w:p w14:paraId="5E0B8AC8" w14:textId="77777777" w:rsidR="00476BA3" w:rsidRPr="00476BA3" w:rsidRDefault="00476BA3" w:rsidP="00861773">
            <w:pPr>
              <w:pStyle w:val="NoSpacing"/>
              <w:rPr>
                <w:b/>
                <w:bCs/>
              </w:rPr>
            </w:pPr>
            <w:r w:rsidRPr="00476BA3">
              <w:rPr>
                <w:b/>
                <w:bCs/>
              </w:rPr>
              <w:t xml:space="preserve">                                          Special Education </w:t>
            </w:r>
          </w:p>
          <w:p w14:paraId="7BD7F3D1" w14:textId="77777777" w:rsidR="00476BA3" w:rsidRPr="00476BA3" w:rsidRDefault="00476BA3" w:rsidP="00861773">
            <w:pPr>
              <w:pStyle w:val="NoSpacing"/>
              <w:rPr>
                <w:b/>
                <w:bCs/>
              </w:rPr>
            </w:pPr>
            <w:r w:rsidRPr="00476BA3">
              <w:rPr>
                <w:b/>
                <w:bCs/>
              </w:rPr>
              <w:t xml:space="preserve">                      </w:t>
            </w:r>
          </w:p>
        </w:tc>
        <w:tc>
          <w:tcPr>
            <w:tcW w:w="4301" w:type="dxa"/>
            <w:gridSpan w:val="2"/>
            <w:tcBorders>
              <w:left w:val="nil"/>
            </w:tcBorders>
            <w:shd w:val="clear" w:color="auto" w:fill="auto"/>
          </w:tcPr>
          <w:p w14:paraId="26B19EF9" w14:textId="77777777" w:rsidR="00476BA3" w:rsidRPr="00476BA3" w:rsidRDefault="00476BA3" w:rsidP="00861773">
            <w:pPr>
              <w:pStyle w:val="NoSpacing"/>
              <w:rPr>
                <w:b/>
                <w:bCs/>
              </w:rPr>
            </w:pPr>
            <w:r w:rsidRPr="00476BA3">
              <w:rPr>
                <w:b/>
                <w:bCs/>
              </w:rPr>
              <w:t xml:space="preserve">M/M </w:t>
            </w:r>
            <w:r w:rsidRPr="00476BA3">
              <w:rPr>
                <w:b/>
                <w:bCs/>
              </w:rPr>
              <w:sym w:font="Wingdings" w:char="F0A8"/>
            </w:r>
            <w:r w:rsidRPr="00476BA3">
              <w:rPr>
                <w:b/>
                <w:bCs/>
              </w:rPr>
              <w:t xml:space="preserve">   M/S </w:t>
            </w:r>
            <w:r w:rsidRPr="00476BA3">
              <w:rPr>
                <w:b/>
                <w:bCs/>
              </w:rPr>
              <w:sym w:font="Wingdings" w:char="F0A8"/>
            </w:r>
          </w:p>
        </w:tc>
      </w:tr>
    </w:tbl>
    <w:p w14:paraId="53694820" w14:textId="77777777" w:rsidR="00476BA3" w:rsidRDefault="00476BA3" w:rsidP="00476BA3">
      <w:pPr>
        <w:ind w:left="-810" w:right="-630"/>
        <w:rPr>
          <w:b/>
          <w:sz w:val="20"/>
        </w:rPr>
      </w:pPr>
    </w:p>
    <w:p w14:paraId="0900DAF4" w14:textId="77777777" w:rsidR="00476BA3" w:rsidRDefault="00476BA3" w:rsidP="00476BA3">
      <w:pPr>
        <w:ind w:left="-720" w:right="-630"/>
      </w:pPr>
      <w:r w:rsidRPr="00476BA3">
        <w:rPr>
          <w:b/>
        </w:rPr>
        <w:t>Step 1:</w:t>
      </w:r>
      <w:r w:rsidRPr="00476BA3">
        <w:t xml:space="preserve"> Based on evidence gathered during your teacher preparation program, please use the space below to describe your strengths in relation to the following:</w:t>
      </w:r>
    </w:p>
    <w:p w14:paraId="6E5EFE50" w14:textId="77777777" w:rsidR="00EA0135" w:rsidRPr="00476BA3" w:rsidRDefault="00EA0135" w:rsidP="00476BA3">
      <w:pPr>
        <w:ind w:left="-720" w:right="-630"/>
      </w:pPr>
    </w:p>
    <w:tbl>
      <w:tblPr>
        <w:tblStyle w:val="TableGrid"/>
        <w:tblW w:w="14017" w:type="dxa"/>
        <w:tblInd w:w="-702" w:type="dxa"/>
        <w:tblLook w:val="04A0" w:firstRow="1" w:lastRow="0" w:firstColumn="1" w:lastColumn="0" w:noHBand="0" w:noVBand="1"/>
      </w:tblPr>
      <w:tblGrid>
        <w:gridCol w:w="4117"/>
        <w:gridCol w:w="9900"/>
      </w:tblGrid>
      <w:tr w:rsidR="00476BA3" w:rsidRPr="001D2E46" w14:paraId="5953A365" w14:textId="77777777" w:rsidTr="00476BA3">
        <w:tc>
          <w:tcPr>
            <w:tcW w:w="4117" w:type="dxa"/>
          </w:tcPr>
          <w:p w14:paraId="00DC88A1" w14:textId="77777777" w:rsidR="00476BA3" w:rsidRPr="00476BA3" w:rsidRDefault="00476BA3" w:rsidP="00861773">
            <w:pPr>
              <w:pStyle w:val="NoSpacing"/>
              <w:jc w:val="center"/>
              <w:rPr>
                <w:b/>
                <w:bCs/>
              </w:rPr>
            </w:pPr>
            <w:r w:rsidRPr="00476BA3">
              <w:rPr>
                <w:b/>
                <w:bCs/>
              </w:rPr>
              <w:t>TPE Domain</w:t>
            </w:r>
          </w:p>
          <w:p w14:paraId="27722EA1" w14:textId="77777777" w:rsidR="00476BA3" w:rsidRPr="00476BA3" w:rsidRDefault="00476BA3" w:rsidP="00861773">
            <w:pPr>
              <w:pStyle w:val="NoSpacing"/>
              <w:jc w:val="center"/>
              <w:rPr>
                <w:b/>
                <w:bCs/>
              </w:rPr>
            </w:pPr>
          </w:p>
          <w:p w14:paraId="62739B6C" w14:textId="77777777" w:rsidR="00476BA3" w:rsidRPr="00476BA3" w:rsidRDefault="00476BA3" w:rsidP="00861773">
            <w:pPr>
              <w:pStyle w:val="NoSpacing"/>
              <w:jc w:val="center"/>
              <w:rPr>
                <w:b/>
                <w:bCs/>
              </w:rPr>
            </w:pPr>
          </w:p>
        </w:tc>
        <w:tc>
          <w:tcPr>
            <w:tcW w:w="9900" w:type="dxa"/>
          </w:tcPr>
          <w:p w14:paraId="081E67C6" w14:textId="77777777" w:rsidR="00476BA3" w:rsidRPr="00476BA3" w:rsidRDefault="00476BA3" w:rsidP="00861773">
            <w:pPr>
              <w:pStyle w:val="NoSpacing"/>
              <w:jc w:val="center"/>
              <w:rPr>
                <w:b/>
                <w:bCs/>
              </w:rPr>
            </w:pPr>
            <w:r w:rsidRPr="00476BA3">
              <w:rPr>
                <w:b/>
                <w:bCs/>
              </w:rPr>
              <w:t>Describe the work you have done in this area during your credential program.</w:t>
            </w:r>
          </w:p>
          <w:p w14:paraId="117FD785" w14:textId="305DF198" w:rsidR="00476BA3" w:rsidRPr="00476BA3" w:rsidRDefault="00476BA3" w:rsidP="00861773">
            <w:pPr>
              <w:pStyle w:val="NoSpacing"/>
              <w:jc w:val="center"/>
              <w:rPr>
                <w:b/>
                <w:bCs/>
              </w:rPr>
            </w:pPr>
            <w:r w:rsidRPr="00476BA3">
              <w:rPr>
                <w:b/>
                <w:bCs/>
              </w:rPr>
              <w:t>Where would you like to go from here?</w:t>
            </w:r>
            <w:r>
              <w:rPr>
                <w:b/>
                <w:bCs/>
              </w:rPr>
              <w:t xml:space="preserve"> What are your goals as a beginning teacher?</w:t>
            </w:r>
          </w:p>
          <w:p w14:paraId="707BD2D2" w14:textId="1203C070" w:rsidR="00476BA3" w:rsidRPr="00476BA3" w:rsidRDefault="00476BA3" w:rsidP="00861773">
            <w:pPr>
              <w:pStyle w:val="NoSpacing"/>
              <w:jc w:val="center"/>
              <w:rPr>
                <w:b/>
                <w:bCs/>
              </w:rPr>
            </w:pPr>
            <w:r w:rsidRPr="00476BA3">
              <w:rPr>
                <w:b/>
                <w:bCs/>
              </w:rPr>
              <w:t>What Professional Learning Opportunities would you like to receive within each area as you enter your teaching career</w:t>
            </w:r>
            <w:r>
              <w:rPr>
                <w:b/>
                <w:bCs/>
              </w:rPr>
              <w:t xml:space="preserve"> and Induction Program</w:t>
            </w:r>
            <w:r w:rsidRPr="00476BA3">
              <w:rPr>
                <w:b/>
                <w:bCs/>
              </w:rPr>
              <w:t>?</w:t>
            </w:r>
          </w:p>
        </w:tc>
      </w:tr>
      <w:tr w:rsidR="00476BA3" w:rsidRPr="001D2E46" w14:paraId="5FD9E673" w14:textId="77777777" w:rsidTr="00476BA3">
        <w:tc>
          <w:tcPr>
            <w:tcW w:w="4117" w:type="dxa"/>
          </w:tcPr>
          <w:p w14:paraId="78B0431D" w14:textId="77777777" w:rsidR="00476BA3" w:rsidRPr="00476BA3" w:rsidRDefault="00476BA3" w:rsidP="00861773">
            <w:pPr>
              <w:pStyle w:val="NoSpacing"/>
              <w:jc w:val="center"/>
              <w:rPr>
                <w:b/>
                <w:bCs/>
              </w:rPr>
            </w:pPr>
            <w:r w:rsidRPr="00476BA3">
              <w:rPr>
                <w:b/>
                <w:bCs/>
              </w:rPr>
              <w:t>TPE 1</w:t>
            </w:r>
          </w:p>
          <w:p w14:paraId="1D0B9F2E" w14:textId="77777777" w:rsidR="00476BA3" w:rsidRPr="00476BA3" w:rsidRDefault="00476BA3" w:rsidP="00861773">
            <w:pPr>
              <w:pStyle w:val="NoSpacing"/>
              <w:jc w:val="center"/>
              <w:rPr>
                <w:b/>
                <w:bCs/>
              </w:rPr>
            </w:pPr>
            <w:r w:rsidRPr="00476BA3">
              <w:rPr>
                <w:b/>
                <w:bCs/>
              </w:rPr>
              <w:t>(CSTP 1)</w:t>
            </w:r>
          </w:p>
          <w:p w14:paraId="61E673E9" w14:textId="77777777" w:rsidR="00476BA3" w:rsidRPr="00476BA3" w:rsidRDefault="00476BA3" w:rsidP="00861773">
            <w:pPr>
              <w:pStyle w:val="NoSpacing"/>
              <w:jc w:val="center"/>
              <w:rPr>
                <w:b/>
                <w:bCs/>
              </w:rPr>
            </w:pPr>
            <w:r w:rsidRPr="00476BA3">
              <w:rPr>
                <w:b/>
                <w:bCs/>
              </w:rPr>
              <w:t>Engaging and Supporting All</w:t>
            </w:r>
          </w:p>
          <w:p w14:paraId="60F9A76E" w14:textId="77777777" w:rsidR="00476BA3" w:rsidRPr="00476BA3" w:rsidRDefault="00476BA3" w:rsidP="00861773">
            <w:pPr>
              <w:pStyle w:val="NoSpacing"/>
              <w:jc w:val="center"/>
              <w:rPr>
                <w:b/>
                <w:bCs/>
              </w:rPr>
            </w:pPr>
            <w:r w:rsidRPr="00476BA3">
              <w:rPr>
                <w:b/>
                <w:bCs/>
              </w:rPr>
              <w:t>Students in Learning</w:t>
            </w:r>
          </w:p>
        </w:tc>
        <w:tc>
          <w:tcPr>
            <w:tcW w:w="9900" w:type="dxa"/>
          </w:tcPr>
          <w:p w14:paraId="6499157A" w14:textId="77777777" w:rsidR="00476BA3" w:rsidRPr="001D2E46" w:rsidRDefault="00476BA3" w:rsidP="00861773">
            <w:pPr>
              <w:ind w:right="-630"/>
              <w:rPr>
                <w:sz w:val="20"/>
              </w:rPr>
            </w:pPr>
          </w:p>
        </w:tc>
      </w:tr>
      <w:tr w:rsidR="00476BA3" w:rsidRPr="001D2E46" w14:paraId="484AD6E5" w14:textId="77777777" w:rsidTr="00476BA3">
        <w:tc>
          <w:tcPr>
            <w:tcW w:w="4117" w:type="dxa"/>
          </w:tcPr>
          <w:p w14:paraId="456AB0A7" w14:textId="77777777" w:rsidR="00476BA3" w:rsidRPr="00476BA3" w:rsidRDefault="00476BA3" w:rsidP="00861773">
            <w:pPr>
              <w:pStyle w:val="NoSpacing"/>
              <w:jc w:val="center"/>
              <w:rPr>
                <w:b/>
                <w:bCs/>
              </w:rPr>
            </w:pPr>
            <w:r w:rsidRPr="00476BA3">
              <w:rPr>
                <w:b/>
                <w:bCs/>
              </w:rPr>
              <w:t>TPE 2</w:t>
            </w:r>
          </w:p>
          <w:p w14:paraId="2907DF92" w14:textId="77777777" w:rsidR="00476BA3" w:rsidRPr="00476BA3" w:rsidRDefault="00476BA3" w:rsidP="00861773">
            <w:pPr>
              <w:pStyle w:val="NoSpacing"/>
              <w:jc w:val="center"/>
              <w:rPr>
                <w:b/>
                <w:bCs/>
              </w:rPr>
            </w:pPr>
            <w:r w:rsidRPr="00476BA3">
              <w:rPr>
                <w:b/>
                <w:bCs/>
              </w:rPr>
              <w:t>(CSTP 2)</w:t>
            </w:r>
          </w:p>
          <w:p w14:paraId="2E18A2E8" w14:textId="77777777" w:rsidR="00476BA3" w:rsidRPr="00476BA3" w:rsidRDefault="00476BA3" w:rsidP="00861773">
            <w:pPr>
              <w:pStyle w:val="NoSpacing"/>
              <w:jc w:val="center"/>
              <w:rPr>
                <w:b/>
                <w:bCs/>
              </w:rPr>
            </w:pPr>
            <w:r w:rsidRPr="00476BA3">
              <w:rPr>
                <w:b/>
                <w:bCs/>
              </w:rPr>
              <w:t>Creating and Maintaining Effective Environments for Student Learning</w:t>
            </w:r>
          </w:p>
        </w:tc>
        <w:tc>
          <w:tcPr>
            <w:tcW w:w="9900" w:type="dxa"/>
          </w:tcPr>
          <w:p w14:paraId="022E60F9" w14:textId="77777777" w:rsidR="00476BA3" w:rsidRPr="001D2E46" w:rsidRDefault="00476BA3" w:rsidP="00861773">
            <w:pPr>
              <w:ind w:right="-630"/>
              <w:rPr>
                <w:sz w:val="20"/>
              </w:rPr>
            </w:pPr>
          </w:p>
        </w:tc>
      </w:tr>
      <w:tr w:rsidR="00476BA3" w:rsidRPr="001D2E46" w14:paraId="70E654AA" w14:textId="77777777" w:rsidTr="00476BA3">
        <w:tc>
          <w:tcPr>
            <w:tcW w:w="4117" w:type="dxa"/>
          </w:tcPr>
          <w:p w14:paraId="7A22EFFF" w14:textId="4DBA3872" w:rsidR="00476BA3" w:rsidRPr="00476BA3" w:rsidRDefault="00476BA3" w:rsidP="00476BA3">
            <w:pPr>
              <w:pStyle w:val="NoSpacing"/>
              <w:ind w:right="156"/>
              <w:jc w:val="center"/>
              <w:rPr>
                <w:b/>
                <w:bCs/>
              </w:rPr>
            </w:pPr>
            <w:r>
              <w:rPr>
                <w:b/>
                <w:bCs/>
              </w:rPr>
              <w:t xml:space="preserve"> </w:t>
            </w:r>
            <w:r w:rsidRPr="00476BA3">
              <w:rPr>
                <w:b/>
                <w:bCs/>
              </w:rPr>
              <w:t>TPE 3</w:t>
            </w:r>
          </w:p>
          <w:p w14:paraId="295E148E" w14:textId="77777777" w:rsidR="00476BA3" w:rsidRPr="00476BA3" w:rsidRDefault="00476BA3" w:rsidP="00861773">
            <w:pPr>
              <w:pStyle w:val="NoSpacing"/>
              <w:jc w:val="center"/>
              <w:rPr>
                <w:b/>
                <w:bCs/>
              </w:rPr>
            </w:pPr>
            <w:r w:rsidRPr="00476BA3">
              <w:rPr>
                <w:b/>
                <w:bCs/>
              </w:rPr>
              <w:t>(CSTP 3)</w:t>
            </w:r>
          </w:p>
          <w:p w14:paraId="19475C49" w14:textId="77777777" w:rsidR="00476BA3" w:rsidRPr="00476BA3" w:rsidRDefault="00476BA3" w:rsidP="00861773">
            <w:pPr>
              <w:pStyle w:val="NoSpacing"/>
              <w:jc w:val="center"/>
              <w:rPr>
                <w:b/>
                <w:bCs/>
              </w:rPr>
            </w:pPr>
            <w:r w:rsidRPr="00476BA3">
              <w:rPr>
                <w:b/>
                <w:bCs/>
              </w:rPr>
              <w:lastRenderedPageBreak/>
              <w:t>Understanding and Organizing</w:t>
            </w:r>
          </w:p>
          <w:p w14:paraId="61AC280C" w14:textId="77777777" w:rsidR="00476BA3" w:rsidRPr="00476BA3" w:rsidRDefault="00476BA3" w:rsidP="00861773">
            <w:pPr>
              <w:pStyle w:val="NoSpacing"/>
              <w:jc w:val="center"/>
              <w:rPr>
                <w:b/>
                <w:bCs/>
              </w:rPr>
            </w:pPr>
            <w:r w:rsidRPr="00476BA3">
              <w:rPr>
                <w:b/>
                <w:bCs/>
              </w:rPr>
              <w:t>Subject Matter for Student</w:t>
            </w:r>
          </w:p>
          <w:p w14:paraId="248931CC" w14:textId="77777777" w:rsidR="00476BA3" w:rsidRPr="00476BA3" w:rsidRDefault="00476BA3" w:rsidP="00861773">
            <w:pPr>
              <w:pStyle w:val="NoSpacing"/>
              <w:jc w:val="center"/>
              <w:rPr>
                <w:b/>
                <w:bCs/>
              </w:rPr>
            </w:pPr>
            <w:r w:rsidRPr="00476BA3">
              <w:rPr>
                <w:b/>
                <w:bCs/>
              </w:rPr>
              <w:t>Learning</w:t>
            </w:r>
          </w:p>
        </w:tc>
        <w:tc>
          <w:tcPr>
            <w:tcW w:w="9900" w:type="dxa"/>
          </w:tcPr>
          <w:p w14:paraId="3E4825FE" w14:textId="77777777" w:rsidR="00476BA3" w:rsidRPr="001D2E46" w:rsidRDefault="00476BA3" w:rsidP="00861773">
            <w:pPr>
              <w:ind w:right="-630"/>
              <w:rPr>
                <w:sz w:val="20"/>
              </w:rPr>
            </w:pPr>
          </w:p>
        </w:tc>
      </w:tr>
      <w:tr w:rsidR="00476BA3" w:rsidRPr="001D2E46" w14:paraId="2F2F8266" w14:textId="77777777" w:rsidTr="00476BA3">
        <w:tc>
          <w:tcPr>
            <w:tcW w:w="4117" w:type="dxa"/>
          </w:tcPr>
          <w:p w14:paraId="4F4B0454" w14:textId="77777777" w:rsidR="00476BA3" w:rsidRPr="00476BA3" w:rsidRDefault="00476BA3" w:rsidP="00861773">
            <w:pPr>
              <w:pStyle w:val="NoSpacing"/>
              <w:jc w:val="center"/>
              <w:rPr>
                <w:b/>
                <w:bCs/>
              </w:rPr>
            </w:pPr>
            <w:r w:rsidRPr="00476BA3">
              <w:rPr>
                <w:b/>
                <w:bCs/>
              </w:rPr>
              <w:t>TPE 4</w:t>
            </w:r>
          </w:p>
          <w:p w14:paraId="0BF1ED0D" w14:textId="77777777" w:rsidR="00476BA3" w:rsidRPr="00476BA3" w:rsidRDefault="00476BA3" w:rsidP="00861773">
            <w:pPr>
              <w:pStyle w:val="NoSpacing"/>
              <w:jc w:val="center"/>
              <w:rPr>
                <w:b/>
                <w:bCs/>
              </w:rPr>
            </w:pPr>
            <w:r w:rsidRPr="00476BA3">
              <w:rPr>
                <w:b/>
                <w:bCs/>
              </w:rPr>
              <w:t>(CSTP 4)</w:t>
            </w:r>
          </w:p>
          <w:p w14:paraId="5B1FB9BA" w14:textId="77777777" w:rsidR="00476BA3" w:rsidRPr="00476BA3" w:rsidRDefault="00476BA3" w:rsidP="00861773">
            <w:pPr>
              <w:pStyle w:val="NoSpacing"/>
              <w:jc w:val="center"/>
              <w:rPr>
                <w:b/>
                <w:bCs/>
              </w:rPr>
            </w:pPr>
            <w:r w:rsidRPr="00476BA3">
              <w:rPr>
                <w:b/>
                <w:bCs/>
              </w:rPr>
              <w:t>Planning Instruction and Designing</w:t>
            </w:r>
          </w:p>
          <w:p w14:paraId="6B2502A3" w14:textId="77777777" w:rsidR="00476BA3" w:rsidRPr="00476BA3" w:rsidRDefault="00476BA3" w:rsidP="00861773">
            <w:pPr>
              <w:pStyle w:val="NoSpacing"/>
              <w:jc w:val="center"/>
              <w:rPr>
                <w:b/>
                <w:bCs/>
              </w:rPr>
            </w:pPr>
            <w:r w:rsidRPr="00476BA3">
              <w:rPr>
                <w:b/>
                <w:bCs/>
              </w:rPr>
              <w:t>Learning Experiences for All</w:t>
            </w:r>
          </w:p>
          <w:p w14:paraId="05E320E7" w14:textId="77777777" w:rsidR="00476BA3" w:rsidRPr="00476BA3" w:rsidRDefault="00476BA3" w:rsidP="00861773">
            <w:pPr>
              <w:pStyle w:val="NoSpacing"/>
              <w:jc w:val="center"/>
              <w:rPr>
                <w:b/>
                <w:bCs/>
              </w:rPr>
            </w:pPr>
            <w:r w:rsidRPr="00476BA3">
              <w:rPr>
                <w:b/>
                <w:bCs/>
              </w:rPr>
              <w:t>Students</w:t>
            </w:r>
          </w:p>
        </w:tc>
        <w:tc>
          <w:tcPr>
            <w:tcW w:w="9900" w:type="dxa"/>
          </w:tcPr>
          <w:p w14:paraId="7571F0CB" w14:textId="77777777" w:rsidR="00476BA3" w:rsidRPr="001D2E46" w:rsidRDefault="00476BA3" w:rsidP="00476BA3">
            <w:pPr>
              <w:ind w:left="164" w:right="-630"/>
              <w:rPr>
                <w:sz w:val="20"/>
              </w:rPr>
            </w:pPr>
          </w:p>
        </w:tc>
      </w:tr>
      <w:tr w:rsidR="00476BA3" w:rsidRPr="001D2E46" w14:paraId="44E8A9E0" w14:textId="77777777" w:rsidTr="00476BA3">
        <w:tc>
          <w:tcPr>
            <w:tcW w:w="4117" w:type="dxa"/>
          </w:tcPr>
          <w:p w14:paraId="4CAA570D" w14:textId="77777777" w:rsidR="00476BA3" w:rsidRPr="00476BA3" w:rsidRDefault="00476BA3" w:rsidP="00861773">
            <w:pPr>
              <w:pStyle w:val="NoSpacing"/>
              <w:jc w:val="center"/>
              <w:rPr>
                <w:b/>
                <w:bCs/>
              </w:rPr>
            </w:pPr>
            <w:r w:rsidRPr="00476BA3">
              <w:rPr>
                <w:b/>
                <w:bCs/>
              </w:rPr>
              <w:t>TPE 5</w:t>
            </w:r>
          </w:p>
          <w:p w14:paraId="3DDA58F3" w14:textId="77777777" w:rsidR="00476BA3" w:rsidRPr="00476BA3" w:rsidRDefault="00476BA3" w:rsidP="00861773">
            <w:pPr>
              <w:pStyle w:val="NoSpacing"/>
              <w:jc w:val="center"/>
              <w:rPr>
                <w:b/>
                <w:bCs/>
              </w:rPr>
            </w:pPr>
            <w:r w:rsidRPr="00476BA3">
              <w:rPr>
                <w:b/>
                <w:bCs/>
              </w:rPr>
              <w:t>(CSTP 5)</w:t>
            </w:r>
          </w:p>
          <w:p w14:paraId="7C934A33" w14:textId="77777777" w:rsidR="00476BA3" w:rsidRPr="00476BA3" w:rsidRDefault="00476BA3" w:rsidP="00861773">
            <w:pPr>
              <w:pStyle w:val="NoSpacing"/>
              <w:jc w:val="center"/>
              <w:rPr>
                <w:b/>
                <w:bCs/>
              </w:rPr>
            </w:pPr>
            <w:r w:rsidRPr="00476BA3">
              <w:rPr>
                <w:b/>
                <w:bCs/>
              </w:rPr>
              <w:t>Assessing Student Learning</w:t>
            </w:r>
          </w:p>
        </w:tc>
        <w:tc>
          <w:tcPr>
            <w:tcW w:w="9900" w:type="dxa"/>
          </w:tcPr>
          <w:p w14:paraId="39928442" w14:textId="77777777" w:rsidR="00476BA3" w:rsidRPr="001D2E46" w:rsidRDefault="00476BA3" w:rsidP="00861773">
            <w:pPr>
              <w:ind w:right="-630"/>
              <w:rPr>
                <w:sz w:val="20"/>
              </w:rPr>
            </w:pPr>
          </w:p>
        </w:tc>
      </w:tr>
      <w:tr w:rsidR="00476BA3" w:rsidRPr="001D2E46" w14:paraId="6E06853A" w14:textId="77777777" w:rsidTr="00476BA3">
        <w:tc>
          <w:tcPr>
            <w:tcW w:w="4117" w:type="dxa"/>
          </w:tcPr>
          <w:p w14:paraId="2CC9BE4F" w14:textId="77777777" w:rsidR="00476BA3" w:rsidRPr="00476BA3" w:rsidRDefault="00476BA3" w:rsidP="00861773">
            <w:pPr>
              <w:pStyle w:val="NoSpacing"/>
              <w:jc w:val="center"/>
              <w:rPr>
                <w:b/>
                <w:bCs/>
              </w:rPr>
            </w:pPr>
            <w:r w:rsidRPr="00476BA3">
              <w:rPr>
                <w:b/>
                <w:bCs/>
              </w:rPr>
              <w:t>TPE 6</w:t>
            </w:r>
          </w:p>
          <w:p w14:paraId="52969E8F" w14:textId="77777777" w:rsidR="00476BA3" w:rsidRPr="00476BA3" w:rsidRDefault="00476BA3" w:rsidP="00861773">
            <w:pPr>
              <w:pStyle w:val="NoSpacing"/>
              <w:jc w:val="center"/>
              <w:rPr>
                <w:b/>
                <w:bCs/>
              </w:rPr>
            </w:pPr>
            <w:r w:rsidRPr="00476BA3">
              <w:rPr>
                <w:b/>
                <w:bCs/>
              </w:rPr>
              <w:t>(CSTP 6)</w:t>
            </w:r>
          </w:p>
          <w:p w14:paraId="774DC730" w14:textId="77777777" w:rsidR="00476BA3" w:rsidRPr="00476BA3" w:rsidRDefault="00476BA3" w:rsidP="00861773">
            <w:pPr>
              <w:pStyle w:val="NoSpacing"/>
              <w:jc w:val="center"/>
              <w:rPr>
                <w:b/>
                <w:bCs/>
              </w:rPr>
            </w:pPr>
            <w:r w:rsidRPr="00476BA3">
              <w:rPr>
                <w:b/>
                <w:bCs/>
              </w:rPr>
              <w:t>Developing as a Professional</w:t>
            </w:r>
          </w:p>
          <w:p w14:paraId="7DDF6436" w14:textId="77777777" w:rsidR="00476BA3" w:rsidRPr="00476BA3" w:rsidRDefault="00476BA3" w:rsidP="00861773">
            <w:pPr>
              <w:pStyle w:val="NoSpacing"/>
              <w:jc w:val="center"/>
              <w:rPr>
                <w:b/>
                <w:bCs/>
              </w:rPr>
            </w:pPr>
            <w:r w:rsidRPr="00476BA3">
              <w:rPr>
                <w:b/>
                <w:bCs/>
              </w:rPr>
              <w:t>Educator</w:t>
            </w:r>
          </w:p>
        </w:tc>
        <w:tc>
          <w:tcPr>
            <w:tcW w:w="9900" w:type="dxa"/>
          </w:tcPr>
          <w:p w14:paraId="7E145B7B" w14:textId="77777777" w:rsidR="00476BA3" w:rsidRPr="001D2E46" w:rsidRDefault="00476BA3" w:rsidP="00861773">
            <w:pPr>
              <w:ind w:right="-630"/>
              <w:rPr>
                <w:sz w:val="20"/>
              </w:rPr>
            </w:pPr>
          </w:p>
        </w:tc>
      </w:tr>
      <w:tr w:rsidR="00476BA3" w:rsidRPr="001D2E46" w14:paraId="722DF88F" w14:textId="77777777" w:rsidTr="00476BA3">
        <w:tc>
          <w:tcPr>
            <w:tcW w:w="4117" w:type="dxa"/>
          </w:tcPr>
          <w:p w14:paraId="0B31F28B" w14:textId="77777777" w:rsidR="00476BA3" w:rsidRPr="00476BA3" w:rsidRDefault="00476BA3" w:rsidP="00861773">
            <w:pPr>
              <w:pStyle w:val="NoSpacing"/>
              <w:jc w:val="center"/>
              <w:rPr>
                <w:b/>
                <w:bCs/>
              </w:rPr>
            </w:pPr>
            <w:r w:rsidRPr="00476BA3">
              <w:rPr>
                <w:b/>
                <w:bCs/>
              </w:rPr>
              <w:t>TPE 7</w:t>
            </w:r>
          </w:p>
          <w:p w14:paraId="16326456" w14:textId="0781003D" w:rsidR="00476BA3" w:rsidRPr="00476BA3" w:rsidRDefault="0006402D" w:rsidP="00861773">
            <w:pPr>
              <w:pStyle w:val="NoSpacing"/>
              <w:jc w:val="center"/>
              <w:rPr>
                <w:b/>
                <w:bCs/>
              </w:rPr>
            </w:pPr>
            <w:r>
              <w:rPr>
                <w:b/>
                <w:bCs/>
              </w:rPr>
              <w:t xml:space="preserve">Effective </w:t>
            </w:r>
            <w:r w:rsidR="00476BA3" w:rsidRPr="00476BA3">
              <w:rPr>
                <w:b/>
                <w:bCs/>
              </w:rPr>
              <w:t>Literacy</w:t>
            </w:r>
            <w:r>
              <w:rPr>
                <w:b/>
                <w:bCs/>
              </w:rPr>
              <w:t xml:space="preserve"> Instruction for All Students</w:t>
            </w:r>
          </w:p>
          <w:p w14:paraId="264006AB" w14:textId="77777777" w:rsidR="00476BA3" w:rsidRPr="00476BA3" w:rsidRDefault="00476BA3" w:rsidP="00861773">
            <w:pPr>
              <w:pStyle w:val="NoSpacing"/>
              <w:jc w:val="center"/>
              <w:rPr>
                <w:b/>
                <w:bCs/>
              </w:rPr>
            </w:pPr>
          </w:p>
        </w:tc>
        <w:tc>
          <w:tcPr>
            <w:tcW w:w="9900" w:type="dxa"/>
          </w:tcPr>
          <w:p w14:paraId="014C9648" w14:textId="77777777" w:rsidR="00476BA3" w:rsidRPr="001D2E46" w:rsidRDefault="00476BA3" w:rsidP="00861773">
            <w:pPr>
              <w:ind w:right="-630"/>
              <w:rPr>
                <w:sz w:val="20"/>
              </w:rPr>
            </w:pPr>
          </w:p>
        </w:tc>
      </w:tr>
    </w:tbl>
    <w:p w14:paraId="68A56CD3" w14:textId="77777777" w:rsidR="00476BA3" w:rsidRDefault="00476BA3" w:rsidP="00476BA3">
      <w:pPr>
        <w:ind w:right="-1440"/>
        <w:rPr>
          <w:b/>
          <w:sz w:val="20"/>
        </w:rPr>
      </w:pPr>
    </w:p>
    <w:p w14:paraId="2D4CCF04" w14:textId="77777777" w:rsidR="00476BA3" w:rsidRPr="00476BA3" w:rsidRDefault="00476BA3" w:rsidP="00476BA3">
      <w:pPr>
        <w:pStyle w:val="NoSpacing"/>
        <w:rPr>
          <w:b/>
          <w:bCs/>
        </w:rPr>
      </w:pPr>
      <w:r w:rsidRPr="00FD194C">
        <w:rPr>
          <w:b/>
        </w:rPr>
        <w:t>Step 2</w:t>
      </w:r>
      <w:r w:rsidRPr="00334A77">
        <w:t xml:space="preserve">: </w:t>
      </w:r>
      <w:r w:rsidRPr="00476BA3">
        <w:rPr>
          <w:b/>
          <w:bCs/>
        </w:rPr>
        <w:t>Reflect on evidence gathered during your teacher preparation program and identify one to four tentative professional growth goals. (Box expands and/or use additional pages).</w:t>
      </w:r>
    </w:p>
    <w:tbl>
      <w:tblPr>
        <w:tblStyle w:val="TableGrid"/>
        <w:tblW w:w="14130" w:type="dxa"/>
        <w:tblInd w:w="-635" w:type="dxa"/>
        <w:tblLook w:val="04A0" w:firstRow="1" w:lastRow="0" w:firstColumn="1" w:lastColumn="0" w:noHBand="0" w:noVBand="1"/>
      </w:tblPr>
      <w:tblGrid>
        <w:gridCol w:w="14130"/>
      </w:tblGrid>
      <w:tr w:rsidR="00476BA3" w14:paraId="7D4DAD9C" w14:textId="77777777" w:rsidTr="00861773">
        <w:tc>
          <w:tcPr>
            <w:tcW w:w="14130" w:type="dxa"/>
          </w:tcPr>
          <w:p w14:paraId="76AEA9A9" w14:textId="77777777" w:rsidR="00476BA3" w:rsidRDefault="00476BA3" w:rsidP="00861773">
            <w:pPr>
              <w:ind w:right="-1440"/>
              <w:rPr>
                <w:sz w:val="20"/>
              </w:rPr>
            </w:pPr>
          </w:p>
          <w:p w14:paraId="1E3C9F02" w14:textId="77777777" w:rsidR="00476BA3" w:rsidRDefault="00476BA3" w:rsidP="00861773">
            <w:pPr>
              <w:ind w:right="-1440"/>
              <w:rPr>
                <w:sz w:val="20"/>
              </w:rPr>
            </w:pPr>
          </w:p>
          <w:p w14:paraId="16ACC6A7" w14:textId="77777777" w:rsidR="00476BA3" w:rsidRDefault="00476BA3" w:rsidP="00861773">
            <w:pPr>
              <w:ind w:right="-1440"/>
              <w:rPr>
                <w:sz w:val="20"/>
              </w:rPr>
            </w:pPr>
          </w:p>
        </w:tc>
      </w:tr>
    </w:tbl>
    <w:p w14:paraId="280A3BAD" w14:textId="77777777" w:rsidR="00476BA3" w:rsidRDefault="00476BA3" w:rsidP="00476BA3">
      <w:pPr>
        <w:ind w:right="-1440"/>
        <w:rPr>
          <w:sz w:val="20"/>
        </w:rPr>
      </w:pPr>
    </w:p>
    <w:p w14:paraId="37532AFF" w14:textId="0640131F" w:rsidR="00476BA3" w:rsidRPr="00476BA3" w:rsidRDefault="00476BA3" w:rsidP="00476BA3">
      <w:pPr>
        <w:pStyle w:val="NoSpacing"/>
        <w:rPr>
          <w:b/>
          <w:bCs/>
        </w:rPr>
      </w:pPr>
      <w:r w:rsidRPr="00FD194C">
        <w:rPr>
          <w:b/>
        </w:rPr>
        <w:t>Step 3</w:t>
      </w:r>
      <w:r w:rsidRPr="00476BA3">
        <w:rPr>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0CA54BBC" w14:textId="77777777" w:rsidR="00476BA3" w:rsidRDefault="00476BA3" w:rsidP="00476BA3">
      <w:pPr>
        <w:pStyle w:val="NoSpacing"/>
      </w:pPr>
    </w:p>
    <w:p w14:paraId="3C572FA2" w14:textId="77777777" w:rsidR="00476BA3" w:rsidRDefault="00476BA3" w:rsidP="00476BA3">
      <w:pPr>
        <w:pStyle w:val="NoSpacing"/>
      </w:pPr>
    </w:p>
    <w:p w14:paraId="77CB2680" w14:textId="77777777" w:rsidR="00476BA3" w:rsidRDefault="00476BA3" w:rsidP="00476BA3">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4790F5BC" w14:textId="77777777" w:rsidR="00476BA3" w:rsidRPr="005039BF" w:rsidRDefault="00476BA3" w:rsidP="00476BA3">
      <w:pPr>
        <w:pStyle w:val="NoSpacing"/>
      </w:pPr>
      <w:r>
        <w:t>Candidate Signature/Date</w:t>
      </w:r>
      <w:r>
        <w:tab/>
      </w:r>
      <w:r>
        <w:tab/>
      </w:r>
      <w:r>
        <w:tab/>
        <w:t>University Supervisor Signature/Date</w:t>
      </w:r>
      <w:r>
        <w:tab/>
      </w:r>
      <w:r>
        <w:tab/>
        <w:t>District Employed Supervisor Signature/Date</w:t>
      </w:r>
    </w:p>
    <w:p w14:paraId="1F300318" w14:textId="77777777" w:rsidR="00476BA3" w:rsidRPr="009A1EEE" w:rsidRDefault="00476BA3" w:rsidP="00476BA3">
      <w:pPr>
        <w:ind w:right="-1440"/>
        <w:rPr>
          <w:sz w:val="20"/>
        </w:rPr>
      </w:pPr>
    </w:p>
    <w:p w14:paraId="71D09059" w14:textId="77777777" w:rsidR="00476BA3" w:rsidRDefault="00476BA3">
      <w:pPr>
        <w:spacing w:after="0"/>
      </w:pPr>
    </w:p>
    <w:p w14:paraId="2048ECD2" w14:textId="77777777" w:rsidR="00476BA3" w:rsidRDefault="00476BA3">
      <w:pPr>
        <w:spacing w:after="0"/>
      </w:pPr>
    </w:p>
    <w:p w14:paraId="4C45F9AD" w14:textId="77777777" w:rsidR="00476BA3" w:rsidRDefault="00476BA3">
      <w:pPr>
        <w:spacing w:after="0"/>
      </w:pPr>
    </w:p>
    <w:p w14:paraId="0D5535E1" w14:textId="77777777" w:rsidR="00476BA3" w:rsidRDefault="00476BA3">
      <w:pPr>
        <w:spacing w:after="0"/>
      </w:pPr>
    </w:p>
    <w:sectPr w:rsidR="00476BA3" w:rsidSect="00476BA3">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02529" w14:textId="77777777" w:rsidR="003B63D3" w:rsidRDefault="003B63D3">
      <w:pPr>
        <w:spacing w:after="0" w:line="240" w:lineRule="auto"/>
      </w:pPr>
      <w:r>
        <w:separator/>
      </w:r>
    </w:p>
  </w:endnote>
  <w:endnote w:type="continuationSeparator" w:id="0">
    <w:p w14:paraId="77DCA0B0" w14:textId="77777777" w:rsidR="003B63D3" w:rsidRDefault="003B6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42BB267F-6F24-6F45-88A3-82C823AD7573}"/>
    <w:embedBold r:id="rId2" w:fontKey="{0D35F169-9ABC-B046-BA68-98CBAC4F739E}"/>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4" w:fontKey="{0A046B48-B375-3146-9AFC-0E8C185C8F39}"/>
  </w:font>
  <w:font w:name="Symbol">
    <w:panose1 w:val="05050102010706020507"/>
    <w:charset w:val="02"/>
    <w:family w:val="decorative"/>
    <w:pitch w:val="variable"/>
    <w:sig w:usb0="00000000" w:usb1="10000000" w:usb2="00000000" w:usb3="00000000" w:csb0="80000000" w:csb1="00000000"/>
    <w:embedRegular r:id="rId5" w:fontKey="{7509D3CC-F375-374C-9297-46583CFFA715}"/>
  </w:font>
  <w:font w:name="Wingdings">
    <w:panose1 w:val="05000000000000000000"/>
    <w:charset w:val="4D"/>
    <w:family w:val="decorative"/>
    <w:pitch w:val="variable"/>
    <w:sig w:usb0="00000003" w:usb1="00000000" w:usb2="00000000" w:usb3="00000000" w:csb0="80000001" w:csb1="00000000"/>
    <w:embedRegular r:id="rId6" w:fontKey="{4D37D376-8E27-C746-B6A2-400D5EFF4B21}"/>
  </w:font>
  <w:font w:name="Calibri">
    <w:panose1 w:val="020F0502020204030204"/>
    <w:charset w:val="00"/>
    <w:family w:val="swiss"/>
    <w:pitch w:val="variable"/>
    <w:sig w:usb0="E4002EFF" w:usb1="C200247B" w:usb2="00000009" w:usb3="00000000" w:csb0="000001FF" w:csb1="00000000"/>
    <w:embedRegular r:id="rId7" w:fontKey="{426B5C68-46BA-9E46-A9FA-F70D988C48B1}"/>
    <w:embedBold r:id="rId8" w:fontKey="{5A108955-D939-294A-85B6-19C62579AEA5}"/>
    <w:embedBoldItalic r:id="rId9" w:fontKey="{90AA080A-E6C4-204A-9A07-47862E87415A}"/>
  </w:font>
  <w:font w:name="Arial">
    <w:panose1 w:val="020B0604020202020204"/>
    <w:charset w:val="00"/>
    <w:family w:val="swiss"/>
    <w:pitch w:val="variable"/>
    <w:sig w:usb0="E0002EFF" w:usb1="C000785B" w:usb2="00000009" w:usb3="00000000" w:csb0="000001FF" w:csb1="00000000"/>
    <w:embedRegular r:id="rId10" w:fontKey="{A0DA70A1-C42B-8B47-905F-F04565E9E7E9}"/>
    <w:embedBold r:id="rId11" w:fontKey="{5AB4C15D-03B0-DC4F-B31B-9B8F9E9F36B5}"/>
  </w:font>
  <w:font w:name="Georgia">
    <w:panose1 w:val="02040502050405020303"/>
    <w:charset w:val="00"/>
    <w:family w:val="roman"/>
    <w:pitch w:val="variable"/>
    <w:sig w:usb0="00000287" w:usb1="00000000" w:usb2="00000000" w:usb3="00000000" w:csb0="0000009F" w:csb1="00000000"/>
    <w:embedRegular r:id="rId12" w:fontKey="{0533FA16-F8D4-F948-9F27-E5D2D8BF600F}"/>
    <w:embedItalic r:id="rId13" w:fontKey="{FF7C64FD-5F82-0849-87FB-B8125799639F}"/>
  </w:font>
  <w:font w:name="Arial Unicode MS">
    <w:panose1 w:val="020B0604020202020204"/>
    <w:charset w:val="80"/>
    <w:family w:val="swiss"/>
    <w:pitch w:val="variable"/>
    <w:sig w:usb0="F7FFAFFF" w:usb1="E9DFFFFF" w:usb2="0000003F" w:usb3="00000000" w:csb0="003F01FF" w:csb1="00000000"/>
    <w:embedRegular r:id="rId14" w:subsetted="1" w:fontKey="{696BD00D-C13E-B04F-8637-C3C3FE386346}"/>
    <w:embedBold r:id="rId15" w:subsetted="1" w:fontKey="{4C0A63FC-BC3A-8746-9D8A-6A43BECC8998}"/>
  </w:font>
  <w:font w:name="Cambria Math">
    <w:panose1 w:val="02040503050406030204"/>
    <w:charset w:val="00"/>
    <w:family w:val="roman"/>
    <w:pitch w:val="variable"/>
    <w:sig w:usb0="E00002FF" w:usb1="420024FF" w:usb2="00000000" w:usb3="00000000" w:csb0="0000019F" w:csb1="00000000"/>
    <w:embedRegular r:id="rId16" w:fontKey="{5F1C0626-03D9-EE41-BF8C-354E3A3A5C37}"/>
  </w:font>
  <w:font w:name="Roboto">
    <w:panose1 w:val="02000000000000000000"/>
    <w:charset w:val="00"/>
    <w:family w:val="auto"/>
    <w:pitch w:val="variable"/>
    <w:sig w:usb0="E0000AFF" w:usb1="5000217F" w:usb2="00000021" w:usb3="00000000" w:csb0="0000019F" w:csb1="00000000"/>
    <w:embedRegular r:id="rId17" w:fontKey="{12DEEED7-2455-064F-9A2A-CD74616182A0}"/>
    <w:embedBold r:id="rId18" w:fontKey="{D1A9462F-8DCA-B345-A7EE-642D49100432}"/>
    <w:embedItalic r:id="rId19" w:fontKey="{F850F591-49B2-4540-9609-A02EA37B584F}"/>
    <w:embedBoldItalic r:id="rId20" w:fontKey="{FEF378F7-D443-5546-8FA4-32C5124F8644}"/>
  </w:font>
  <w:font w:name="Arial Narrow">
    <w:panose1 w:val="020B0606020202030204"/>
    <w:charset w:val="00"/>
    <w:family w:val="swiss"/>
    <w:pitch w:val="variable"/>
    <w:sig w:usb0="00000287" w:usb1="00000800" w:usb2="00000000" w:usb3="00000000" w:csb0="0000009F" w:csb1="00000000"/>
    <w:embedRegular r:id="rId21" w:fontKey="{49E6F59C-E0A7-3442-8B1C-E63AE5614804}"/>
    <w:embedBold r:id="rId22" w:fontKey="{F9633807-1E71-C14F-9DC2-2F08CDF48B51}"/>
    <w:embedItalic r:id="rId23" w:fontKey="{24DE1B95-069E-A240-8D2D-53BD2B113BE7}"/>
  </w:font>
  <w:font w:name="Calibri Light">
    <w:panose1 w:val="020F0302020204030204"/>
    <w:charset w:val="00"/>
    <w:family w:val="swiss"/>
    <w:pitch w:val="variable"/>
    <w:sig w:usb0="E0002AFF" w:usb1="C000247B" w:usb2="00000009" w:usb3="00000000" w:csb0="000001FF" w:csb1="00000000"/>
    <w:embedRegular r:id="rId24" w:fontKey="{61B06AB6-066F-984F-8373-EB844FC17D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CB4AE" w14:textId="77777777" w:rsidR="00424F25"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06883">
      <w:rPr>
        <w:noProof/>
        <w:color w:val="000000"/>
      </w:rPr>
      <w:t>1</w:t>
    </w:r>
    <w:r>
      <w:rPr>
        <w:color w:val="000000"/>
      </w:rPr>
      <w:fldChar w:fldCharType="end"/>
    </w:r>
  </w:p>
  <w:p w14:paraId="60AC32B4" w14:textId="77777777" w:rsidR="00424F25" w:rsidRDefault="00424F2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43168" w14:textId="77777777" w:rsidR="003B63D3" w:rsidRDefault="003B63D3">
      <w:pPr>
        <w:spacing w:after="0" w:line="240" w:lineRule="auto"/>
      </w:pPr>
      <w:r>
        <w:separator/>
      </w:r>
    </w:p>
  </w:footnote>
  <w:footnote w:type="continuationSeparator" w:id="0">
    <w:p w14:paraId="4C0005AA" w14:textId="77777777" w:rsidR="003B63D3" w:rsidRDefault="003B63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66A9"/>
    <w:multiLevelType w:val="multilevel"/>
    <w:tmpl w:val="6E46E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7F05B9"/>
    <w:multiLevelType w:val="multilevel"/>
    <w:tmpl w:val="715C4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937591"/>
    <w:multiLevelType w:val="multilevel"/>
    <w:tmpl w:val="FA72A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A9334A"/>
    <w:multiLevelType w:val="multilevel"/>
    <w:tmpl w:val="CFB4E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3AA46F3"/>
    <w:multiLevelType w:val="multilevel"/>
    <w:tmpl w:val="44A4CCE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5" w15:restartNumberingAfterBreak="0">
    <w:nsid w:val="059F4804"/>
    <w:multiLevelType w:val="multilevel"/>
    <w:tmpl w:val="F266B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71857F8"/>
    <w:multiLevelType w:val="multilevel"/>
    <w:tmpl w:val="293EA7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7562576"/>
    <w:multiLevelType w:val="multilevel"/>
    <w:tmpl w:val="CBFC10B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096507BA"/>
    <w:multiLevelType w:val="multilevel"/>
    <w:tmpl w:val="358A452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 w15:restartNumberingAfterBreak="0">
    <w:nsid w:val="09AD6362"/>
    <w:multiLevelType w:val="multilevel"/>
    <w:tmpl w:val="E64A22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0B9179B4"/>
    <w:multiLevelType w:val="multilevel"/>
    <w:tmpl w:val="666A4A0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 w15:restartNumberingAfterBreak="0">
    <w:nsid w:val="0C844FFB"/>
    <w:multiLevelType w:val="multilevel"/>
    <w:tmpl w:val="1ED63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DA9358A"/>
    <w:multiLevelType w:val="multilevel"/>
    <w:tmpl w:val="5DCE432E"/>
    <w:lvl w:ilvl="0">
      <w:numFmt w:val="bullet"/>
      <w:lvlText w:val="●"/>
      <w:lvlJc w:val="left"/>
      <w:pPr>
        <w:ind w:left="455" w:hanging="344"/>
      </w:pPr>
      <w:rPr>
        <w:rFonts w:ascii="Noto Sans Symbols" w:eastAsia="Noto Sans Symbols" w:hAnsi="Noto Sans Symbols" w:cs="Noto Sans Symbols"/>
        <w:b w:val="0"/>
        <w:i w:val="0"/>
        <w:sz w:val="22"/>
        <w:szCs w:val="22"/>
      </w:rPr>
    </w:lvl>
    <w:lvl w:ilvl="1">
      <w:numFmt w:val="bullet"/>
      <w:lvlText w:val="•"/>
      <w:lvlJc w:val="left"/>
      <w:pPr>
        <w:ind w:left="1079" w:hanging="344"/>
      </w:pPr>
    </w:lvl>
    <w:lvl w:ilvl="2">
      <w:numFmt w:val="bullet"/>
      <w:lvlText w:val="•"/>
      <w:lvlJc w:val="left"/>
      <w:pPr>
        <w:ind w:left="1698" w:hanging="344"/>
      </w:pPr>
    </w:lvl>
    <w:lvl w:ilvl="3">
      <w:numFmt w:val="bullet"/>
      <w:lvlText w:val="•"/>
      <w:lvlJc w:val="left"/>
      <w:pPr>
        <w:ind w:left="2318" w:hanging="344"/>
      </w:pPr>
    </w:lvl>
    <w:lvl w:ilvl="4">
      <w:numFmt w:val="bullet"/>
      <w:lvlText w:val="•"/>
      <w:lvlJc w:val="left"/>
      <w:pPr>
        <w:ind w:left="2937" w:hanging="344"/>
      </w:pPr>
    </w:lvl>
    <w:lvl w:ilvl="5">
      <w:numFmt w:val="bullet"/>
      <w:lvlText w:val="•"/>
      <w:lvlJc w:val="left"/>
      <w:pPr>
        <w:ind w:left="3557" w:hanging="344"/>
      </w:pPr>
    </w:lvl>
    <w:lvl w:ilvl="6">
      <w:numFmt w:val="bullet"/>
      <w:lvlText w:val="•"/>
      <w:lvlJc w:val="left"/>
      <w:pPr>
        <w:ind w:left="4176" w:hanging="343"/>
      </w:pPr>
    </w:lvl>
    <w:lvl w:ilvl="7">
      <w:numFmt w:val="bullet"/>
      <w:lvlText w:val="•"/>
      <w:lvlJc w:val="left"/>
      <w:pPr>
        <w:ind w:left="4795" w:hanging="344"/>
      </w:pPr>
    </w:lvl>
    <w:lvl w:ilvl="8">
      <w:numFmt w:val="bullet"/>
      <w:lvlText w:val="•"/>
      <w:lvlJc w:val="left"/>
      <w:pPr>
        <w:ind w:left="5415" w:hanging="344"/>
      </w:pPr>
    </w:lvl>
  </w:abstractNum>
  <w:abstractNum w:abstractNumId="13" w15:restartNumberingAfterBreak="0">
    <w:nsid w:val="0E655A26"/>
    <w:multiLevelType w:val="hybridMultilevel"/>
    <w:tmpl w:val="5FC6BD36"/>
    <w:lvl w:ilvl="0" w:tplc="5798DAF0">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F5B3C04"/>
    <w:multiLevelType w:val="multilevel"/>
    <w:tmpl w:val="2CBCAD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02043AC"/>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4851CB"/>
    <w:multiLevelType w:val="multilevel"/>
    <w:tmpl w:val="50229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24A65CE"/>
    <w:multiLevelType w:val="multilevel"/>
    <w:tmpl w:val="9EACB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2CF365B"/>
    <w:multiLevelType w:val="multilevel"/>
    <w:tmpl w:val="11AA0C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12DD4FD9"/>
    <w:multiLevelType w:val="multilevel"/>
    <w:tmpl w:val="D8C6AE98"/>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20" w15:restartNumberingAfterBreak="0">
    <w:nsid w:val="134270EB"/>
    <w:multiLevelType w:val="multilevel"/>
    <w:tmpl w:val="52447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3654E7E"/>
    <w:multiLevelType w:val="multilevel"/>
    <w:tmpl w:val="E8222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40F3656"/>
    <w:multiLevelType w:val="multilevel"/>
    <w:tmpl w:val="95C8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4914384"/>
    <w:multiLevelType w:val="multilevel"/>
    <w:tmpl w:val="A482A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58551FB"/>
    <w:multiLevelType w:val="hybridMultilevel"/>
    <w:tmpl w:val="B810C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6F40EA"/>
    <w:multiLevelType w:val="multilevel"/>
    <w:tmpl w:val="322C1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8E52C85"/>
    <w:multiLevelType w:val="multilevel"/>
    <w:tmpl w:val="42402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AB0047E"/>
    <w:multiLevelType w:val="multilevel"/>
    <w:tmpl w:val="17206DA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28" w15:restartNumberingAfterBreak="0">
    <w:nsid w:val="1B9A1B65"/>
    <w:multiLevelType w:val="multilevel"/>
    <w:tmpl w:val="61B00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BEF589F"/>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D7F4716"/>
    <w:multiLevelType w:val="multilevel"/>
    <w:tmpl w:val="AB264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DED42F4"/>
    <w:multiLevelType w:val="multilevel"/>
    <w:tmpl w:val="7F126F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1DFA3B91"/>
    <w:multiLevelType w:val="multilevel"/>
    <w:tmpl w:val="D6FCFDA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3" w15:restartNumberingAfterBreak="0">
    <w:nsid w:val="1F774F49"/>
    <w:multiLevelType w:val="multilevel"/>
    <w:tmpl w:val="D624E534"/>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34" w15:restartNumberingAfterBreak="0">
    <w:nsid w:val="1F8E40AC"/>
    <w:multiLevelType w:val="multilevel"/>
    <w:tmpl w:val="7FB01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0D307C2"/>
    <w:multiLevelType w:val="multilevel"/>
    <w:tmpl w:val="B83427D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6" w15:restartNumberingAfterBreak="0">
    <w:nsid w:val="223B7243"/>
    <w:multiLevelType w:val="multilevel"/>
    <w:tmpl w:val="6C50A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32E60FB"/>
    <w:multiLevelType w:val="multilevel"/>
    <w:tmpl w:val="A4F84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33A2546"/>
    <w:multiLevelType w:val="multilevel"/>
    <w:tmpl w:val="53066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3AC3BD5"/>
    <w:multiLevelType w:val="multilevel"/>
    <w:tmpl w:val="1688C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3E07223"/>
    <w:multiLevelType w:val="multilevel"/>
    <w:tmpl w:val="CEDC7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3ED7CFC"/>
    <w:multiLevelType w:val="multilevel"/>
    <w:tmpl w:val="64D26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48C5961"/>
    <w:multiLevelType w:val="multilevel"/>
    <w:tmpl w:val="286895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258B785E"/>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8EF0132"/>
    <w:multiLevelType w:val="multilevel"/>
    <w:tmpl w:val="18E6A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9D103C1"/>
    <w:multiLevelType w:val="multilevel"/>
    <w:tmpl w:val="4C18C306"/>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A541E1D"/>
    <w:multiLevelType w:val="multilevel"/>
    <w:tmpl w:val="D19CC7D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47" w15:restartNumberingAfterBreak="0">
    <w:nsid w:val="2AA83514"/>
    <w:multiLevelType w:val="multilevel"/>
    <w:tmpl w:val="0276A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B8F4653"/>
    <w:multiLevelType w:val="multilevel"/>
    <w:tmpl w:val="58A65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BD30755"/>
    <w:multiLevelType w:val="multilevel"/>
    <w:tmpl w:val="CC4869EA"/>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50" w15:restartNumberingAfterBreak="0">
    <w:nsid w:val="2C0160B1"/>
    <w:multiLevelType w:val="multilevel"/>
    <w:tmpl w:val="47421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C5B5B63"/>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D152B94"/>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2DB234CC"/>
    <w:multiLevelType w:val="multilevel"/>
    <w:tmpl w:val="7C763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E662B1C"/>
    <w:multiLevelType w:val="multilevel"/>
    <w:tmpl w:val="064290E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55" w15:restartNumberingAfterBreak="0">
    <w:nsid w:val="305E405A"/>
    <w:multiLevelType w:val="multilevel"/>
    <w:tmpl w:val="1DE2D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22917D3"/>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3B201C7"/>
    <w:multiLevelType w:val="multilevel"/>
    <w:tmpl w:val="BA06F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43460F7"/>
    <w:multiLevelType w:val="multilevel"/>
    <w:tmpl w:val="6C184CCA"/>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60" w15:restartNumberingAfterBreak="0">
    <w:nsid w:val="392C1AA6"/>
    <w:multiLevelType w:val="multilevel"/>
    <w:tmpl w:val="FB547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A546CC1"/>
    <w:multiLevelType w:val="multilevel"/>
    <w:tmpl w:val="FBD47C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3A952664"/>
    <w:multiLevelType w:val="multilevel"/>
    <w:tmpl w:val="015EA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C735A0D"/>
    <w:multiLevelType w:val="multilevel"/>
    <w:tmpl w:val="009EF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CA827EF"/>
    <w:multiLevelType w:val="multilevel"/>
    <w:tmpl w:val="703C0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295159F"/>
    <w:multiLevelType w:val="multilevel"/>
    <w:tmpl w:val="3FC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65576D1"/>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74F64D8"/>
    <w:multiLevelType w:val="multilevel"/>
    <w:tmpl w:val="F4F04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15:restartNumberingAfterBreak="0">
    <w:nsid w:val="48E365DD"/>
    <w:multiLevelType w:val="multilevel"/>
    <w:tmpl w:val="53BEF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9435DDF"/>
    <w:multiLevelType w:val="multilevel"/>
    <w:tmpl w:val="0F465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9B55AEC"/>
    <w:multiLevelType w:val="multilevel"/>
    <w:tmpl w:val="D3D07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9DE1E94"/>
    <w:multiLevelType w:val="multilevel"/>
    <w:tmpl w:val="AFC22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B1F390A"/>
    <w:multiLevelType w:val="multilevel"/>
    <w:tmpl w:val="D4CC4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D353FB0"/>
    <w:multiLevelType w:val="multilevel"/>
    <w:tmpl w:val="F294B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DD47FDB"/>
    <w:multiLevelType w:val="multilevel"/>
    <w:tmpl w:val="6E66C77A"/>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75" w15:restartNumberingAfterBreak="0">
    <w:nsid w:val="50325F48"/>
    <w:multiLevelType w:val="multilevel"/>
    <w:tmpl w:val="23B64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0C965C2"/>
    <w:multiLevelType w:val="hybridMultilevel"/>
    <w:tmpl w:val="606A336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7" w15:restartNumberingAfterBreak="0">
    <w:nsid w:val="51A14203"/>
    <w:multiLevelType w:val="multilevel"/>
    <w:tmpl w:val="3F5C3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2A37E77"/>
    <w:multiLevelType w:val="multilevel"/>
    <w:tmpl w:val="E08A9052"/>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79" w15:restartNumberingAfterBreak="0">
    <w:nsid w:val="52AB2BFC"/>
    <w:multiLevelType w:val="multilevel"/>
    <w:tmpl w:val="23A02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4D960F0"/>
    <w:multiLevelType w:val="multilevel"/>
    <w:tmpl w:val="65F61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50A266E"/>
    <w:multiLevelType w:val="multilevel"/>
    <w:tmpl w:val="EBC46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5AA1E8C"/>
    <w:multiLevelType w:val="multilevel"/>
    <w:tmpl w:val="0FD6EE0A"/>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83" w15:restartNumberingAfterBreak="0">
    <w:nsid w:val="55B42BCE"/>
    <w:multiLevelType w:val="multilevel"/>
    <w:tmpl w:val="5FE2E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6693ACB"/>
    <w:multiLevelType w:val="multilevel"/>
    <w:tmpl w:val="8A96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7AF205F"/>
    <w:multiLevelType w:val="multilevel"/>
    <w:tmpl w:val="177410C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7" w15:restartNumberingAfterBreak="0">
    <w:nsid w:val="5AA2448D"/>
    <w:multiLevelType w:val="multilevel"/>
    <w:tmpl w:val="244CBA9A"/>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8" w15:restartNumberingAfterBreak="0">
    <w:nsid w:val="5BB6222A"/>
    <w:multiLevelType w:val="multilevel"/>
    <w:tmpl w:val="B62AF72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9" w15:restartNumberingAfterBreak="0">
    <w:nsid w:val="5C3475D5"/>
    <w:multiLevelType w:val="multilevel"/>
    <w:tmpl w:val="72B62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C9875BE"/>
    <w:multiLevelType w:val="multilevel"/>
    <w:tmpl w:val="83526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5D637A63"/>
    <w:multiLevelType w:val="multilevel"/>
    <w:tmpl w:val="1AC09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5DAE273D"/>
    <w:multiLevelType w:val="multilevel"/>
    <w:tmpl w:val="1A44E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5EE36CF6"/>
    <w:multiLevelType w:val="multilevel"/>
    <w:tmpl w:val="D7986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3F75104"/>
    <w:multiLevelType w:val="multilevel"/>
    <w:tmpl w:val="A4F0F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4945017"/>
    <w:multiLevelType w:val="multilevel"/>
    <w:tmpl w:val="AA1C9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7BD181C"/>
    <w:multiLevelType w:val="multilevel"/>
    <w:tmpl w:val="5852B7B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7" w15:restartNumberingAfterBreak="0">
    <w:nsid w:val="67D179BF"/>
    <w:multiLevelType w:val="multilevel"/>
    <w:tmpl w:val="D956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699F4689"/>
    <w:multiLevelType w:val="multilevel"/>
    <w:tmpl w:val="53A0A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6CC34A41"/>
    <w:multiLevelType w:val="multilevel"/>
    <w:tmpl w:val="D032C870"/>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00" w15:restartNumberingAfterBreak="0">
    <w:nsid w:val="6D98245B"/>
    <w:multiLevelType w:val="multilevel"/>
    <w:tmpl w:val="E8C69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6E5345CE"/>
    <w:multiLevelType w:val="multilevel"/>
    <w:tmpl w:val="5652D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31003DF"/>
    <w:multiLevelType w:val="multilevel"/>
    <w:tmpl w:val="6FC082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47B6326"/>
    <w:multiLevelType w:val="multilevel"/>
    <w:tmpl w:val="CAF83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4D32625"/>
    <w:multiLevelType w:val="multilevel"/>
    <w:tmpl w:val="2C1C8C28"/>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05" w15:restartNumberingAfterBreak="0">
    <w:nsid w:val="754942BE"/>
    <w:multiLevelType w:val="multilevel"/>
    <w:tmpl w:val="6B82B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68226D8"/>
    <w:multiLevelType w:val="multilevel"/>
    <w:tmpl w:val="DDB2B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69B6CF8"/>
    <w:multiLevelType w:val="multilevel"/>
    <w:tmpl w:val="78D4CA2A"/>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8" w15:restartNumberingAfterBreak="0">
    <w:nsid w:val="76EF1264"/>
    <w:multiLevelType w:val="multilevel"/>
    <w:tmpl w:val="577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732152C"/>
    <w:multiLevelType w:val="multilevel"/>
    <w:tmpl w:val="D9E2391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0" w15:restartNumberingAfterBreak="0">
    <w:nsid w:val="779141DC"/>
    <w:multiLevelType w:val="multilevel"/>
    <w:tmpl w:val="A5902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78407338"/>
    <w:multiLevelType w:val="multilevel"/>
    <w:tmpl w:val="D8140CBE"/>
    <w:lvl w:ilvl="0">
      <w:numFmt w:val="bullet"/>
      <w:lvlText w:val="●"/>
      <w:lvlJc w:val="left"/>
      <w:pPr>
        <w:ind w:left="455" w:hanging="341"/>
      </w:pPr>
      <w:rPr>
        <w:rFonts w:ascii="Noto Sans Symbols" w:eastAsia="Noto Sans Symbols" w:hAnsi="Noto Sans Symbols" w:cs="Noto Sans Symbols"/>
        <w:b w:val="0"/>
        <w:i w:val="0"/>
        <w:sz w:val="22"/>
        <w:szCs w:val="22"/>
      </w:rPr>
    </w:lvl>
    <w:lvl w:ilvl="1">
      <w:numFmt w:val="bullet"/>
      <w:lvlText w:val="•"/>
      <w:lvlJc w:val="left"/>
      <w:pPr>
        <w:ind w:left="1079" w:hanging="340"/>
      </w:pPr>
    </w:lvl>
    <w:lvl w:ilvl="2">
      <w:numFmt w:val="bullet"/>
      <w:lvlText w:val="•"/>
      <w:lvlJc w:val="left"/>
      <w:pPr>
        <w:ind w:left="1698" w:hanging="340"/>
      </w:pPr>
    </w:lvl>
    <w:lvl w:ilvl="3">
      <w:numFmt w:val="bullet"/>
      <w:lvlText w:val="•"/>
      <w:lvlJc w:val="left"/>
      <w:pPr>
        <w:ind w:left="2318" w:hanging="340"/>
      </w:pPr>
    </w:lvl>
    <w:lvl w:ilvl="4">
      <w:numFmt w:val="bullet"/>
      <w:lvlText w:val="•"/>
      <w:lvlJc w:val="left"/>
      <w:pPr>
        <w:ind w:left="2937" w:hanging="341"/>
      </w:pPr>
    </w:lvl>
    <w:lvl w:ilvl="5">
      <w:numFmt w:val="bullet"/>
      <w:lvlText w:val="•"/>
      <w:lvlJc w:val="left"/>
      <w:pPr>
        <w:ind w:left="3557" w:hanging="341"/>
      </w:pPr>
    </w:lvl>
    <w:lvl w:ilvl="6">
      <w:numFmt w:val="bullet"/>
      <w:lvlText w:val="•"/>
      <w:lvlJc w:val="left"/>
      <w:pPr>
        <w:ind w:left="4176" w:hanging="341"/>
      </w:pPr>
    </w:lvl>
    <w:lvl w:ilvl="7">
      <w:numFmt w:val="bullet"/>
      <w:lvlText w:val="•"/>
      <w:lvlJc w:val="left"/>
      <w:pPr>
        <w:ind w:left="4795" w:hanging="341"/>
      </w:pPr>
    </w:lvl>
    <w:lvl w:ilvl="8">
      <w:numFmt w:val="bullet"/>
      <w:lvlText w:val="•"/>
      <w:lvlJc w:val="left"/>
      <w:pPr>
        <w:ind w:left="5415" w:hanging="341"/>
      </w:pPr>
    </w:lvl>
  </w:abstractNum>
  <w:abstractNum w:abstractNumId="112" w15:restartNumberingAfterBreak="0">
    <w:nsid w:val="79CA1520"/>
    <w:multiLevelType w:val="multilevel"/>
    <w:tmpl w:val="2344527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3" w15:restartNumberingAfterBreak="0">
    <w:nsid w:val="7A33380F"/>
    <w:multiLevelType w:val="multilevel"/>
    <w:tmpl w:val="96861CB4"/>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4"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5" w15:restartNumberingAfterBreak="0">
    <w:nsid w:val="7BAA692D"/>
    <w:multiLevelType w:val="multilevel"/>
    <w:tmpl w:val="5FF49752"/>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16" w15:restartNumberingAfterBreak="0">
    <w:nsid w:val="7BAE1105"/>
    <w:multiLevelType w:val="multilevel"/>
    <w:tmpl w:val="5A108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DB439D3"/>
    <w:multiLevelType w:val="multilevel"/>
    <w:tmpl w:val="4502B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7EC81C3D"/>
    <w:multiLevelType w:val="multilevel"/>
    <w:tmpl w:val="FBBA9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7F071601"/>
    <w:multiLevelType w:val="multilevel"/>
    <w:tmpl w:val="CE6E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7FDE291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3623966">
    <w:abstractNumId w:val="107"/>
  </w:num>
  <w:num w:numId="2" w16cid:durableId="179663964">
    <w:abstractNumId w:val="83"/>
  </w:num>
  <w:num w:numId="3" w16cid:durableId="110249513">
    <w:abstractNumId w:val="0"/>
  </w:num>
  <w:num w:numId="4" w16cid:durableId="561908763">
    <w:abstractNumId w:val="115"/>
  </w:num>
  <w:num w:numId="5" w16cid:durableId="1019544445">
    <w:abstractNumId w:val="39"/>
  </w:num>
  <w:num w:numId="6" w16cid:durableId="589851721">
    <w:abstractNumId w:val="86"/>
  </w:num>
  <w:num w:numId="7" w16cid:durableId="829251853">
    <w:abstractNumId w:val="48"/>
  </w:num>
  <w:num w:numId="8" w16cid:durableId="1552184034">
    <w:abstractNumId w:val="91"/>
  </w:num>
  <w:num w:numId="9" w16cid:durableId="959847624">
    <w:abstractNumId w:val="63"/>
  </w:num>
  <w:num w:numId="10" w16cid:durableId="1517386420">
    <w:abstractNumId w:val="99"/>
  </w:num>
  <w:num w:numId="11" w16cid:durableId="2081053407">
    <w:abstractNumId w:val="64"/>
  </w:num>
  <w:num w:numId="12" w16cid:durableId="55319684">
    <w:abstractNumId w:val="21"/>
  </w:num>
  <w:num w:numId="13" w16cid:durableId="2113938602">
    <w:abstractNumId w:val="14"/>
  </w:num>
  <w:num w:numId="14" w16cid:durableId="1807090537">
    <w:abstractNumId w:val="98"/>
  </w:num>
  <w:num w:numId="15" w16cid:durableId="1745832335">
    <w:abstractNumId w:val="33"/>
  </w:num>
  <w:num w:numId="16" w16cid:durableId="2018733382">
    <w:abstractNumId w:val="106"/>
  </w:num>
  <w:num w:numId="17" w16cid:durableId="1936786275">
    <w:abstractNumId w:val="118"/>
  </w:num>
  <w:num w:numId="18" w16cid:durableId="1773890763">
    <w:abstractNumId w:val="82"/>
  </w:num>
  <w:num w:numId="19" w16cid:durableId="1086609107">
    <w:abstractNumId w:val="94"/>
  </w:num>
  <w:num w:numId="20" w16cid:durableId="1957523037">
    <w:abstractNumId w:val="58"/>
  </w:num>
  <w:num w:numId="21" w16cid:durableId="1597254502">
    <w:abstractNumId w:val="1"/>
  </w:num>
  <w:num w:numId="22" w16cid:durableId="668143490">
    <w:abstractNumId w:val="96"/>
  </w:num>
  <w:num w:numId="23" w16cid:durableId="307054546">
    <w:abstractNumId w:val="109"/>
  </w:num>
  <w:num w:numId="24" w16cid:durableId="234973303">
    <w:abstractNumId w:val="100"/>
  </w:num>
  <w:num w:numId="25" w16cid:durableId="796068248">
    <w:abstractNumId w:val="80"/>
  </w:num>
  <w:num w:numId="26" w16cid:durableId="1502232804">
    <w:abstractNumId w:val="72"/>
  </w:num>
  <w:num w:numId="27" w16cid:durableId="1759518094">
    <w:abstractNumId w:val="101"/>
  </w:num>
  <w:num w:numId="28" w16cid:durableId="765929758">
    <w:abstractNumId w:val="47"/>
  </w:num>
  <w:num w:numId="29" w16cid:durableId="1079329372">
    <w:abstractNumId w:val="11"/>
  </w:num>
  <w:num w:numId="30" w16cid:durableId="2023848183">
    <w:abstractNumId w:val="38"/>
  </w:num>
  <w:num w:numId="31" w16cid:durableId="2007588425">
    <w:abstractNumId w:val="49"/>
  </w:num>
  <w:num w:numId="32" w16cid:durableId="1595554664">
    <w:abstractNumId w:val="50"/>
  </w:num>
  <w:num w:numId="33" w16cid:durableId="581139049">
    <w:abstractNumId w:val="78"/>
  </w:num>
  <w:num w:numId="34" w16cid:durableId="38170266">
    <w:abstractNumId w:val="8"/>
  </w:num>
  <w:num w:numId="35" w16cid:durableId="728653754">
    <w:abstractNumId w:val="74"/>
  </w:num>
  <w:num w:numId="36" w16cid:durableId="1032070686">
    <w:abstractNumId w:val="62"/>
  </w:num>
  <w:num w:numId="37" w16cid:durableId="1506551807">
    <w:abstractNumId w:val="28"/>
  </w:num>
  <w:num w:numId="38" w16cid:durableId="38168088">
    <w:abstractNumId w:val="44"/>
  </w:num>
  <w:num w:numId="39" w16cid:durableId="953630719">
    <w:abstractNumId w:val="43"/>
  </w:num>
  <w:num w:numId="40" w16cid:durableId="543325154">
    <w:abstractNumId w:val="108"/>
  </w:num>
  <w:num w:numId="41" w16cid:durableId="1128279709">
    <w:abstractNumId w:val="40"/>
  </w:num>
  <w:num w:numId="42" w16cid:durableId="346030368">
    <w:abstractNumId w:val="56"/>
  </w:num>
  <w:num w:numId="43" w16cid:durableId="705179055">
    <w:abstractNumId w:val="66"/>
  </w:num>
  <w:num w:numId="44" w16cid:durableId="1596397841">
    <w:abstractNumId w:val="116"/>
  </w:num>
  <w:num w:numId="45" w16cid:durableId="1950384055">
    <w:abstractNumId w:val="97"/>
  </w:num>
  <w:num w:numId="46" w16cid:durableId="1028144107">
    <w:abstractNumId w:val="9"/>
  </w:num>
  <w:num w:numId="47" w16cid:durableId="1119689844">
    <w:abstractNumId w:val="7"/>
  </w:num>
  <w:num w:numId="48" w16cid:durableId="355428649">
    <w:abstractNumId w:val="77"/>
  </w:num>
  <w:num w:numId="49" w16cid:durableId="1504314823">
    <w:abstractNumId w:val="102"/>
  </w:num>
  <w:num w:numId="50" w16cid:durableId="1051268987">
    <w:abstractNumId w:val="22"/>
  </w:num>
  <w:num w:numId="51" w16cid:durableId="555313278">
    <w:abstractNumId w:val="73"/>
  </w:num>
  <w:num w:numId="52" w16cid:durableId="316150514">
    <w:abstractNumId w:val="57"/>
  </w:num>
  <w:num w:numId="53" w16cid:durableId="1266690567">
    <w:abstractNumId w:val="84"/>
  </w:num>
  <w:num w:numId="54" w16cid:durableId="955211900">
    <w:abstractNumId w:val="110"/>
  </w:num>
  <w:num w:numId="55" w16cid:durableId="1301882288">
    <w:abstractNumId w:val="29"/>
  </w:num>
  <w:num w:numId="56" w16cid:durableId="1628504785">
    <w:abstractNumId w:val="67"/>
  </w:num>
  <w:num w:numId="57" w16cid:durableId="1458794085">
    <w:abstractNumId w:val="18"/>
  </w:num>
  <w:num w:numId="58" w16cid:durableId="361127106">
    <w:abstractNumId w:val="114"/>
  </w:num>
  <w:num w:numId="59" w16cid:durableId="1784030714">
    <w:abstractNumId w:val="71"/>
  </w:num>
  <w:num w:numId="60" w16cid:durableId="1964191451">
    <w:abstractNumId w:val="15"/>
  </w:num>
  <w:num w:numId="61" w16cid:durableId="1520578328">
    <w:abstractNumId w:val="36"/>
  </w:num>
  <w:num w:numId="62" w16cid:durableId="21518373">
    <w:abstractNumId w:val="25"/>
  </w:num>
  <w:num w:numId="63" w16cid:durableId="1775243058">
    <w:abstractNumId w:val="65"/>
  </w:num>
  <w:num w:numId="64" w16cid:durableId="101268691">
    <w:abstractNumId w:val="42"/>
  </w:num>
  <w:num w:numId="65" w16cid:durableId="557595370">
    <w:abstractNumId w:val="6"/>
  </w:num>
  <w:num w:numId="66" w16cid:durableId="1485973086">
    <w:abstractNumId w:val="45"/>
  </w:num>
  <w:num w:numId="67" w16cid:durableId="550263445">
    <w:abstractNumId w:val="23"/>
  </w:num>
  <w:num w:numId="68" w16cid:durableId="1024677254">
    <w:abstractNumId w:val="95"/>
  </w:num>
  <w:num w:numId="69" w16cid:durableId="854073210">
    <w:abstractNumId w:val="17"/>
  </w:num>
  <w:num w:numId="70" w16cid:durableId="2116896429">
    <w:abstractNumId w:val="113"/>
  </w:num>
  <w:num w:numId="71" w16cid:durableId="993799675">
    <w:abstractNumId w:val="3"/>
  </w:num>
  <w:num w:numId="72" w16cid:durableId="596597791">
    <w:abstractNumId w:val="34"/>
  </w:num>
  <w:num w:numId="73" w16cid:durableId="4945704">
    <w:abstractNumId w:val="41"/>
  </w:num>
  <w:num w:numId="74" w16cid:durableId="291063514">
    <w:abstractNumId w:val="10"/>
  </w:num>
  <w:num w:numId="75" w16cid:durableId="1670795411">
    <w:abstractNumId w:val="5"/>
  </w:num>
  <w:num w:numId="76" w16cid:durableId="1845825823">
    <w:abstractNumId w:val="52"/>
  </w:num>
  <w:num w:numId="77" w16cid:durableId="1972786921">
    <w:abstractNumId w:val="55"/>
  </w:num>
  <w:num w:numId="78" w16cid:durableId="427578584">
    <w:abstractNumId w:val="31"/>
  </w:num>
  <w:num w:numId="79" w16cid:durableId="184831434">
    <w:abstractNumId w:val="112"/>
  </w:num>
  <w:num w:numId="80" w16cid:durableId="1332679517">
    <w:abstractNumId w:val="27"/>
  </w:num>
  <w:num w:numId="81" w16cid:durableId="2008359705">
    <w:abstractNumId w:val="60"/>
  </w:num>
  <w:num w:numId="82" w16cid:durableId="1031616096">
    <w:abstractNumId w:val="69"/>
  </w:num>
  <w:num w:numId="83" w16cid:durableId="1824932494">
    <w:abstractNumId w:val="37"/>
  </w:num>
  <w:num w:numId="84" w16cid:durableId="1050150689">
    <w:abstractNumId w:val="61"/>
  </w:num>
  <w:num w:numId="85" w16cid:durableId="1969192108">
    <w:abstractNumId w:val="90"/>
  </w:num>
  <w:num w:numId="86" w16cid:durableId="1917010208">
    <w:abstractNumId w:val="4"/>
  </w:num>
  <w:num w:numId="87" w16cid:durableId="1800099815">
    <w:abstractNumId w:val="30"/>
  </w:num>
  <w:num w:numId="88" w16cid:durableId="919876490">
    <w:abstractNumId w:val="2"/>
  </w:num>
  <w:num w:numId="89" w16cid:durableId="494541257">
    <w:abstractNumId w:val="117"/>
  </w:num>
  <w:num w:numId="90" w16cid:durableId="977685338">
    <w:abstractNumId w:val="59"/>
  </w:num>
  <w:num w:numId="91" w16cid:durableId="2118015786">
    <w:abstractNumId w:val="68"/>
  </w:num>
  <w:num w:numId="92" w16cid:durableId="1416825552">
    <w:abstractNumId w:val="26"/>
  </w:num>
  <w:num w:numId="93" w16cid:durableId="1604338871">
    <w:abstractNumId w:val="46"/>
  </w:num>
  <w:num w:numId="94" w16cid:durableId="2016498020">
    <w:abstractNumId w:val="103"/>
  </w:num>
  <w:num w:numId="95" w16cid:durableId="1638223960">
    <w:abstractNumId w:val="81"/>
  </w:num>
  <w:num w:numId="96" w16cid:durableId="340014221">
    <w:abstractNumId w:val="92"/>
  </w:num>
  <w:num w:numId="97" w16cid:durableId="1206797347">
    <w:abstractNumId w:val="93"/>
  </w:num>
  <w:num w:numId="98" w16cid:durableId="744373398">
    <w:abstractNumId w:val="54"/>
  </w:num>
  <w:num w:numId="99" w16cid:durableId="1083836770">
    <w:abstractNumId w:val="119"/>
  </w:num>
  <w:num w:numId="100" w16cid:durableId="112872123">
    <w:abstractNumId w:val="20"/>
  </w:num>
  <w:num w:numId="101" w16cid:durableId="1525052055">
    <w:abstractNumId w:val="79"/>
  </w:num>
  <w:num w:numId="102" w16cid:durableId="1361123794">
    <w:abstractNumId w:val="88"/>
  </w:num>
  <w:num w:numId="103" w16cid:durableId="843476541">
    <w:abstractNumId w:val="75"/>
  </w:num>
  <w:num w:numId="104" w16cid:durableId="1456873666">
    <w:abstractNumId w:val="16"/>
  </w:num>
  <w:num w:numId="105" w16cid:durableId="851146911">
    <w:abstractNumId w:val="35"/>
  </w:num>
  <w:num w:numId="106" w16cid:durableId="578715581">
    <w:abstractNumId w:val="111"/>
  </w:num>
  <w:num w:numId="107" w16cid:durableId="783038444">
    <w:abstractNumId w:val="87"/>
  </w:num>
  <w:num w:numId="108" w16cid:durableId="1283071726">
    <w:abstractNumId w:val="105"/>
  </w:num>
  <w:num w:numId="109" w16cid:durableId="1952784923">
    <w:abstractNumId w:val="19"/>
  </w:num>
  <w:num w:numId="110" w16cid:durableId="1428960641">
    <w:abstractNumId w:val="70"/>
  </w:num>
  <w:num w:numId="111" w16cid:durableId="1405300984">
    <w:abstractNumId w:val="53"/>
  </w:num>
  <w:num w:numId="112" w16cid:durableId="405684654">
    <w:abstractNumId w:val="104"/>
  </w:num>
  <w:num w:numId="113" w16cid:durableId="68768900">
    <w:abstractNumId w:val="32"/>
  </w:num>
  <w:num w:numId="114" w16cid:durableId="479274460">
    <w:abstractNumId w:val="12"/>
  </w:num>
  <w:num w:numId="115" w16cid:durableId="2083334283">
    <w:abstractNumId w:val="89"/>
  </w:num>
  <w:num w:numId="116" w16cid:durableId="776564946">
    <w:abstractNumId w:val="120"/>
  </w:num>
  <w:num w:numId="117" w16cid:durableId="2043240795">
    <w:abstractNumId w:val="85"/>
  </w:num>
  <w:num w:numId="118" w16cid:durableId="1388799740">
    <w:abstractNumId w:val="24"/>
  </w:num>
  <w:num w:numId="119" w16cid:durableId="115803733">
    <w:abstractNumId w:val="51"/>
  </w:num>
  <w:num w:numId="120" w16cid:durableId="1076244755">
    <w:abstractNumId w:val="76"/>
  </w:num>
  <w:num w:numId="121" w16cid:durableId="8561210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F25"/>
    <w:rsid w:val="0006402D"/>
    <w:rsid w:val="000B3A3C"/>
    <w:rsid w:val="00127E20"/>
    <w:rsid w:val="0013721A"/>
    <w:rsid w:val="001506F2"/>
    <w:rsid w:val="001608DF"/>
    <w:rsid w:val="001671EA"/>
    <w:rsid w:val="00184AA7"/>
    <w:rsid w:val="00192F91"/>
    <w:rsid w:val="001B2347"/>
    <w:rsid w:val="001E7A3C"/>
    <w:rsid w:val="00203AE9"/>
    <w:rsid w:val="002061DE"/>
    <w:rsid w:val="00211765"/>
    <w:rsid w:val="0026258B"/>
    <w:rsid w:val="00264A86"/>
    <w:rsid w:val="002B09A2"/>
    <w:rsid w:val="002B1345"/>
    <w:rsid w:val="002B3D28"/>
    <w:rsid w:val="002E0912"/>
    <w:rsid w:val="002E5E04"/>
    <w:rsid w:val="003338E3"/>
    <w:rsid w:val="00340CCB"/>
    <w:rsid w:val="003853C7"/>
    <w:rsid w:val="00391FA3"/>
    <w:rsid w:val="00392191"/>
    <w:rsid w:val="003A0687"/>
    <w:rsid w:val="003B63D3"/>
    <w:rsid w:val="0041325D"/>
    <w:rsid w:val="0042478C"/>
    <w:rsid w:val="00424F25"/>
    <w:rsid w:val="004325F7"/>
    <w:rsid w:val="00454AB3"/>
    <w:rsid w:val="00470A5C"/>
    <w:rsid w:val="0047324B"/>
    <w:rsid w:val="00474B73"/>
    <w:rsid w:val="00476BA3"/>
    <w:rsid w:val="004D5329"/>
    <w:rsid w:val="004E1EB4"/>
    <w:rsid w:val="004E7AA4"/>
    <w:rsid w:val="00573A76"/>
    <w:rsid w:val="005C36C4"/>
    <w:rsid w:val="005E74E1"/>
    <w:rsid w:val="00626EB0"/>
    <w:rsid w:val="00646CB0"/>
    <w:rsid w:val="006558F9"/>
    <w:rsid w:val="00660F2C"/>
    <w:rsid w:val="00667170"/>
    <w:rsid w:val="00673D5C"/>
    <w:rsid w:val="00680A6F"/>
    <w:rsid w:val="006A64C3"/>
    <w:rsid w:val="006C5570"/>
    <w:rsid w:val="006E464F"/>
    <w:rsid w:val="007041C6"/>
    <w:rsid w:val="00751838"/>
    <w:rsid w:val="00752914"/>
    <w:rsid w:val="007622C1"/>
    <w:rsid w:val="007F582E"/>
    <w:rsid w:val="0081094D"/>
    <w:rsid w:val="008176E6"/>
    <w:rsid w:val="00830539"/>
    <w:rsid w:val="008643A9"/>
    <w:rsid w:val="008733C0"/>
    <w:rsid w:val="00882653"/>
    <w:rsid w:val="00893B2C"/>
    <w:rsid w:val="008A65F1"/>
    <w:rsid w:val="008B5FC4"/>
    <w:rsid w:val="00914E10"/>
    <w:rsid w:val="009C672E"/>
    <w:rsid w:val="00A0528E"/>
    <w:rsid w:val="00A22EE7"/>
    <w:rsid w:val="00A44E9A"/>
    <w:rsid w:val="00A9715A"/>
    <w:rsid w:val="00AE2835"/>
    <w:rsid w:val="00B502D1"/>
    <w:rsid w:val="00B568B1"/>
    <w:rsid w:val="00BC13B2"/>
    <w:rsid w:val="00BC6BC2"/>
    <w:rsid w:val="00BC7D0F"/>
    <w:rsid w:val="00C06883"/>
    <w:rsid w:val="00C46426"/>
    <w:rsid w:val="00CE05BF"/>
    <w:rsid w:val="00CF07FB"/>
    <w:rsid w:val="00D1140B"/>
    <w:rsid w:val="00D228B9"/>
    <w:rsid w:val="00D42B2C"/>
    <w:rsid w:val="00D56604"/>
    <w:rsid w:val="00D6309B"/>
    <w:rsid w:val="00D9701F"/>
    <w:rsid w:val="00E35F89"/>
    <w:rsid w:val="00E615D0"/>
    <w:rsid w:val="00E936E0"/>
    <w:rsid w:val="00EA0135"/>
    <w:rsid w:val="00EC0B88"/>
    <w:rsid w:val="00ED22FD"/>
    <w:rsid w:val="00ED34D3"/>
    <w:rsid w:val="00EE70B9"/>
    <w:rsid w:val="00EF040E"/>
    <w:rsid w:val="00EF72CB"/>
    <w:rsid w:val="00F02634"/>
    <w:rsid w:val="00F03C9E"/>
    <w:rsid w:val="00F042EA"/>
    <w:rsid w:val="00F12942"/>
    <w:rsid w:val="00F22C40"/>
    <w:rsid w:val="00F3160B"/>
    <w:rsid w:val="00F66C31"/>
    <w:rsid w:val="00F95DB1"/>
    <w:rsid w:val="00FB0F4B"/>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49FCDE"/>
  <w15:docId w15:val="{A28A1991-BA3B-D24B-8480-2B9EBC81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0"/>
      <w:outlineLvl w:val="0"/>
    </w:pPr>
    <w:rPr>
      <w:rFonts w:ascii="Arial" w:eastAsia="Arial" w:hAnsi="Arial" w:cs="Arial"/>
      <w:b/>
      <w:color w:val="4472C4"/>
      <w:sz w:val="28"/>
      <w:szCs w:val="28"/>
    </w:rPr>
  </w:style>
  <w:style w:type="paragraph" w:styleId="Heading2">
    <w:name w:val="heading 2"/>
    <w:basedOn w:val="Normal"/>
    <w:next w:val="Normal"/>
    <w:uiPriority w:val="9"/>
    <w:unhideWhenUsed/>
    <w:qFormat/>
    <w:pPr>
      <w:keepNext/>
      <w:keepLines/>
      <w:spacing w:before="360" w:after="0"/>
      <w:jc w:val="center"/>
      <w:outlineLvl w:val="1"/>
    </w:pPr>
    <w:rPr>
      <w:b/>
      <w:sz w:val="36"/>
      <w:szCs w:val="36"/>
    </w:rPr>
  </w:style>
  <w:style w:type="paragraph" w:styleId="Heading3">
    <w:name w:val="heading 3"/>
    <w:basedOn w:val="Normal"/>
    <w:next w:val="Normal"/>
    <w:uiPriority w:val="9"/>
    <w:unhideWhenUsed/>
    <w:qFormat/>
    <w:pPr>
      <w:keepNext/>
      <w:keepLines/>
      <w:spacing w:after="0"/>
      <w:jc w:val="center"/>
      <w:outlineLvl w:val="2"/>
    </w:pPr>
    <w:rPr>
      <w:rFonts w:ascii="Arial" w:eastAsia="Arial" w:hAnsi="Arial" w:cs="Arial"/>
      <w:b/>
      <w:color w:val="4472C4"/>
      <w:sz w:val="24"/>
      <w:szCs w:val="24"/>
    </w:rPr>
  </w:style>
  <w:style w:type="paragraph" w:styleId="Heading4">
    <w:name w:val="heading 4"/>
    <w:basedOn w:val="Normal"/>
    <w:next w:val="Normal"/>
    <w:uiPriority w:val="9"/>
    <w:unhideWhenUsed/>
    <w:qFormat/>
    <w:pPr>
      <w:keepNext/>
      <w:keepLines/>
      <w:spacing w:after="0"/>
      <w:ind w:left="720"/>
      <w:jc w:val="center"/>
      <w:outlineLvl w:val="3"/>
    </w:pPr>
    <w:rPr>
      <w:rFonts w:ascii="Arial" w:eastAsia="Arial" w:hAnsi="Arial" w:cs="Arial"/>
      <w:b/>
      <w:color w:val="4472C4"/>
      <w:sz w:val="24"/>
      <w:szCs w:val="24"/>
    </w:rPr>
  </w:style>
  <w:style w:type="paragraph" w:styleId="Heading5">
    <w:name w:val="heading 5"/>
    <w:basedOn w:val="Normal"/>
    <w:next w:val="Normal"/>
    <w:uiPriority w:val="9"/>
    <w:unhideWhenUsed/>
    <w:qFormat/>
    <w:pPr>
      <w:keepNext/>
      <w:keepLines/>
      <w:spacing w:after="0"/>
      <w:ind w:left="720"/>
      <w:jc w:val="center"/>
      <w:outlineLvl w:val="4"/>
    </w:pPr>
    <w:rPr>
      <w:rFonts w:ascii="Arial" w:eastAsia="Arial" w:hAnsi="Arial" w:cs="Arial"/>
      <w:b/>
      <w:color w:val="4472C4"/>
      <w:sz w:val="24"/>
      <w:szCs w:val="24"/>
    </w:rPr>
  </w:style>
  <w:style w:type="paragraph" w:styleId="Heading6">
    <w:name w:val="heading 6"/>
    <w:basedOn w:val="Normal"/>
    <w:next w:val="Normal"/>
    <w:uiPriority w:val="9"/>
    <w:unhideWhenUsed/>
    <w:qFormat/>
    <w:pPr>
      <w:keepNext/>
      <w:keepLines/>
      <w:spacing w:after="0"/>
      <w:jc w:val="center"/>
      <w:outlineLvl w:val="5"/>
    </w:pPr>
    <w:rPr>
      <w:rFonts w:ascii="Arial" w:eastAsia="Arial" w:hAnsi="Arial" w:cs="Arial"/>
      <w:b/>
      <w:color w:val="4472C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640588"/>
    <w:rPr>
      <w:color w:val="0563C1" w:themeColor="hyperlink"/>
      <w:u w:val="single"/>
    </w:rPr>
  </w:style>
  <w:style w:type="character" w:styleId="UnresolvedMention">
    <w:name w:val="Unresolved Mention"/>
    <w:basedOn w:val="DefaultParagraphFont"/>
    <w:uiPriority w:val="99"/>
    <w:semiHidden/>
    <w:unhideWhenUsed/>
    <w:rsid w:val="00640588"/>
    <w:rPr>
      <w:color w:val="605E5C"/>
      <w:shd w:val="clear" w:color="auto" w:fill="E1DFDD"/>
    </w:rPr>
  </w:style>
  <w:style w:type="paragraph" w:styleId="Header">
    <w:name w:val="header"/>
    <w:basedOn w:val="Normal"/>
    <w:link w:val="HeaderChar"/>
    <w:uiPriority w:val="99"/>
    <w:unhideWhenUsed/>
    <w:rsid w:val="0064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588"/>
  </w:style>
  <w:style w:type="paragraph" w:styleId="Footer">
    <w:name w:val="footer"/>
    <w:basedOn w:val="Normal"/>
    <w:link w:val="FooterChar"/>
    <w:uiPriority w:val="99"/>
    <w:unhideWhenUsed/>
    <w:rsid w:val="00640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588"/>
  </w:style>
  <w:style w:type="paragraph" w:styleId="ListParagraph">
    <w:name w:val="List Paragraph"/>
    <w:basedOn w:val="Normal"/>
    <w:uiPriority w:val="34"/>
    <w:qFormat/>
    <w:rsid w:val="006E63FC"/>
    <w:pPr>
      <w:ind w:left="720"/>
      <w:contextualSpacing/>
    </w:pPr>
  </w:style>
  <w:style w:type="table" w:styleId="TableGrid">
    <w:name w:val="Table Grid"/>
    <w:basedOn w:val="TableNormal"/>
    <w:uiPriority w:val="59"/>
    <w:rsid w:val="00045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paragraph" w:styleId="NoSpacing">
    <w:name w:val="No Spacing"/>
    <w:uiPriority w:val="1"/>
    <w:qFormat/>
    <w:rsid w:val="00476BA3"/>
    <w:pPr>
      <w:spacing w:after="0" w:line="240" w:lineRule="auto"/>
    </w:pPr>
  </w:style>
  <w:style w:type="character" w:styleId="FollowedHyperlink">
    <w:name w:val="FollowedHyperlink"/>
    <w:basedOn w:val="DefaultParagraphFont"/>
    <w:uiPriority w:val="99"/>
    <w:semiHidden/>
    <w:unhideWhenUsed/>
    <w:rsid w:val="00882653"/>
    <w:rPr>
      <w:color w:val="954F72" w:themeColor="followedHyperlink"/>
      <w:u w:val="single"/>
    </w:rPr>
  </w:style>
  <w:style w:type="paragraph" w:styleId="BodyText">
    <w:name w:val="Body Text"/>
    <w:basedOn w:val="Normal"/>
    <w:link w:val="BodyTextChar"/>
    <w:uiPriority w:val="1"/>
    <w:qFormat/>
    <w:rsid w:val="001671EA"/>
    <w:pPr>
      <w:autoSpaceDE w:val="0"/>
      <w:autoSpaceDN w:val="0"/>
      <w:adjustRightInd w:val="0"/>
      <w:spacing w:after="0" w:line="319" w:lineRule="exact"/>
      <w:ind w:left="40"/>
    </w:pPr>
    <w:rPr>
      <w:rFonts w:ascii="Arial" w:hAnsi="Arial" w:cs="Arial"/>
      <w:b/>
      <w:bCs/>
      <w:sz w:val="28"/>
      <w:szCs w:val="28"/>
    </w:rPr>
  </w:style>
  <w:style w:type="character" w:customStyle="1" w:styleId="BodyTextChar">
    <w:name w:val="Body Text Char"/>
    <w:basedOn w:val="DefaultParagraphFont"/>
    <w:link w:val="BodyText"/>
    <w:uiPriority w:val="1"/>
    <w:rsid w:val="001671EA"/>
    <w:rPr>
      <w:rFonts w:ascii="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ctc.ca.gov/docs/default-source/educator-prep/ps-alerts/2024/psa-24-07.pdf?sfvrsn=4b8f3cb1_3" TargetMode="External"/><Relationship Id="rId18" Type="http://schemas.openxmlformats.org/officeDocument/2006/relationships/hyperlink" Target="https://www.ctc.ca.gov/educator-prep/subject-matter-requirements" TargetMode="External"/><Relationship Id="rId26" Type="http://schemas.openxmlformats.org/officeDocument/2006/relationships/hyperlink" Target="https://www.ndnu.edu/wp-content/uploads/23-24-Graduate-Catalog-Final-1.pdf" TargetMode="External"/><Relationship Id="rId3" Type="http://schemas.openxmlformats.org/officeDocument/2006/relationships/styles" Target="styles.xml"/><Relationship Id="rId21" Type="http://schemas.openxmlformats.org/officeDocument/2006/relationships/hyperlink" Target="https://www.ctc.ca.gov/credentials/leaflets/Single-Multiple-Subject-Credentials-(CL-83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dnu.edu/admissions/apply/" TargetMode="External"/><Relationship Id="rId17" Type="http://schemas.openxmlformats.org/officeDocument/2006/relationships/hyperlink" Target="https://www.ctc.ca.gov/docs/default-source/educator-prep/ps-alerts/2024/psa-24-07.pdf?sfvrsn=4b8f3cb1_3" TargetMode="External"/><Relationship Id="rId25" Type="http://schemas.openxmlformats.org/officeDocument/2006/relationships/hyperlink" Target="https://www.ndnu.edu/wp-content/uploads/23-24-Graduate-Catalog-Final-1.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demaree@ndnu.edu" TargetMode="External"/><Relationship Id="rId20" Type="http://schemas.openxmlformats.org/officeDocument/2006/relationships/hyperlink" Target="mailto:credentials@ndnu.edu" TargetMode="External"/><Relationship Id="rId29" Type="http://schemas.openxmlformats.org/officeDocument/2006/relationships/hyperlink" Target="https://www.ndnu.edu/wp-content/uploads/23-24-Graduate-Catalog-Final-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nu.edu/admissions/apply/" TargetMode="External"/><Relationship Id="rId24" Type="http://schemas.openxmlformats.org/officeDocument/2006/relationships/hyperlink" Target="https://www.ndnu.edu/wp-content/uploads/23-24-Graduate-Catalog-Final-1.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choolofeducation@ndnu.edu" TargetMode="External"/><Relationship Id="rId23" Type="http://schemas.openxmlformats.org/officeDocument/2006/relationships/hyperlink" Target="https://www.ctc.ca.gov/credentials/leaflets/multiple-subject-teaching-credential-(cl-561c)" TargetMode="External"/><Relationship Id="rId28" Type="http://schemas.openxmlformats.org/officeDocument/2006/relationships/hyperlink" Target="https://www.ndnu.edu/wp-content/uploads/23-24-Graduate-Catalog-Final-1.pdf" TargetMode="External"/><Relationship Id="rId10" Type="http://schemas.openxmlformats.org/officeDocument/2006/relationships/hyperlink" Target="mailto:sdemaree@ndnu.edu" TargetMode="External"/><Relationship Id="rId19" Type="http://schemas.openxmlformats.org/officeDocument/2006/relationships/hyperlink" Target="http://www.usconstitutionexam.com" TargetMode="External"/><Relationship Id="rId31"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hyperlink" Target="http://www.ndnu.edu" TargetMode="External"/><Relationship Id="rId14" Type="http://schemas.openxmlformats.org/officeDocument/2006/relationships/hyperlink" Target="https://www.ctc.ca.gov/credentials/leaflets/multiple-subject-teaching-credential-(cl-561c)" TargetMode="External"/><Relationship Id="rId22" Type="http://schemas.openxmlformats.org/officeDocument/2006/relationships/hyperlink" Target="https://files.constantcontact.com/6162c2a4701/2c9d82d0-477d-4870-bdea-269ad8c1cf26.pdf?rdr=true" TargetMode="External"/><Relationship Id="rId27" Type="http://schemas.openxmlformats.org/officeDocument/2006/relationships/hyperlink" Target="mailto:DRC@ndnu.edu" TargetMode="External"/><Relationship Id="rId30"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xJsDlFSB/PPOFesE3ggGLmh4VA==">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16765</Words>
  <Characters>95565</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Demaree</dc:creator>
  <cp:lastModifiedBy>Caryl Hodges</cp:lastModifiedBy>
  <cp:revision>2</cp:revision>
  <dcterms:created xsi:type="dcterms:W3CDTF">2025-12-23T22:14:00Z</dcterms:created>
  <dcterms:modified xsi:type="dcterms:W3CDTF">2025-12-23T22:14:00Z</dcterms:modified>
</cp:coreProperties>
</file>