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2E3EF" w14:textId="77777777" w:rsidR="009854D8" w:rsidRDefault="00000000">
      <w:pPr>
        <w:spacing w:after="160" w:line="259" w:lineRule="auto"/>
        <w:rPr>
          <w:rFonts w:ascii="Calibri" w:eastAsia="Calibri" w:hAnsi="Calibri" w:cs="Calibri"/>
        </w:rPr>
      </w:pPr>
      <w:r>
        <w:rPr>
          <w:rFonts w:ascii="Calibri" w:eastAsia="Calibri" w:hAnsi="Calibri" w:cs="Calibri"/>
        </w:rPr>
        <w:t xml:space="preserve">                                         </w:t>
      </w:r>
      <w:r>
        <w:rPr>
          <w:rFonts w:ascii="Calibri" w:eastAsia="Calibri" w:hAnsi="Calibri" w:cs="Calibri"/>
          <w:noProof/>
        </w:rPr>
        <w:drawing>
          <wp:inline distT="0" distB="0" distL="0" distR="0" wp14:anchorId="7E43B2CB" wp14:editId="062F1C2C">
            <wp:extent cx="3505200" cy="1181100"/>
            <wp:effectExtent l="0" t="0" r="0" b="0"/>
            <wp:docPr id="2" name="image2.png" descr="Welcome to Notre Dame de Namur University"/>
            <wp:cNvGraphicFramePr/>
            <a:graphic xmlns:a="http://schemas.openxmlformats.org/drawingml/2006/main">
              <a:graphicData uri="http://schemas.openxmlformats.org/drawingml/2006/picture">
                <pic:pic xmlns:pic="http://schemas.openxmlformats.org/drawingml/2006/picture">
                  <pic:nvPicPr>
                    <pic:cNvPr id="0" name="image2.png" descr="Welcome to Notre Dame de Namur University"/>
                    <pic:cNvPicPr preferRelativeResize="0"/>
                  </pic:nvPicPr>
                  <pic:blipFill>
                    <a:blip r:embed="rId5"/>
                    <a:srcRect/>
                    <a:stretch>
                      <a:fillRect/>
                    </a:stretch>
                  </pic:blipFill>
                  <pic:spPr>
                    <a:xfrm>
                      <a:off x="0" y="0"/>
                      <a:ext cx="3505200" cy="1181100"/>
                    </a:xfrm>
                    <a:prstGeom prst="rect">
                      <a:avLst/>
                    </a:prstGeom>
                    <a:ln/>
                  </pic:spPr>
                </pic:pic>
              </a:graphicData>
            </a:graphic>
          </wp:inline>
        </w:drawing>
      </w:r>
    </w:p>
    <w:p w14:paraId="4BBEFCF3" w14:textId="77777777" w:rsidR="009854D8" w:rsidRDefault="009854D8">
      <w:pPr>
        <w:spacing w:line="259" w:lineRule="auto"/>
        <w:jc w:val="center"/>
        <w:rPr>
          <w:b/>
          <w:sz w:val="28"/>
          <w:szCs w:val="28"/>
        </w:rPr>
      </w:pPr>
    </w:p>
    <w:p w14:paraId="78FAC7CC" w14:textId="77777777" w:rsidR="009854D8" w:rsidRDefault="009854D8">
      <w:pPr>
        <w:spacing w:line="259" w:lineRule="auto"/>
        <w:jc w:val="center"/>
        <w:rPr>
          <w:b/>
          <w:sz w:val="28"/>
          <w:szCs w:val="28"/>
        </w:rPr>
      </w:pPr>
    </w:p>
    <w:p w14:paraId="47CFCEED" w14:textId="77777777" w:rsidR="009854D8" w:rsidRDefault="00000000">
      <w:pPr>
        <w:spacing w:line="259" w:lineRule="auto"/>
        <w:jc w:val="center"/>
        <w:rPr>
          <w:b/>
          <w:color w:val="4472C4"/>
          <w:sz w:val="40"/>
          <w:szCs w:val="40"/>
        </w:rPr>
      </w:pPr>
      <w:r>
        <w:rPr>
          <w:b/>
          <w:color w:val="4472C4"/>
          <w:sz w:val="40"/>
          <w:szCs w:val="40"/>
        </w:rPr>
        <w:t xml:space="preserve">SCHOOL OF EDUCATION </w:t>
      </w:r>
    </w:p>
    <w:p w14:paraId="0A4230A5" w14:textId="77777777" w:rsidR="009854D8" w:rsidRDefault="00000000">
      <w:pPr>
        <w:spacing w:line="259" w:lineRule="auto"/>
        <w:jc w:val="center"/>
        <w:rPr>
          <w:b/>
          <w:color w:val="4472C4"/>
          <w:sz w:val="40"/>
          <w:szCs w:val="40"/>
        </w:rPr>
      </w:pPr>
      <w:r>
        <w:rPr>
          <w:b/>
          <w:color w:val="4472C4"/>
          <w:sz w:val="40"/>
          <w:szCs w:val="40"/>
        </w:rPr>
        <w:t xml:space="preserve">PRELIMINARY SINGLE SUBJECT CREDENTIAL </w:t>
      </w:r>
      <w:r w:rsidRPr="006F303D">
        <w:rPr>
          <w:b/>
          <w:color w:val="4472C4"/>
          <w:sz w:val="40"/>
          <w:szCs w:val="40"/>
        </w:rPr>
        <w:t>PROGRAM HANDBOOK</w:t>
      </w:r>
    </w:p>
    <w:p w14:paraId="2850D58D" w14:textId="77777777" w:rsidR="009854D8" w:rsidRDefault="009854D8">
      <w:pPr>
        <w:spacing w:line="259" w:lineRule="auto"/>
        <w:jc w:val="center"/>
        <w:rPr>
          <w:b/>
          <w:sz w:val="28"/>
          <w:szCs w:val="28"/>
        </w:rPr>
      </w:pPr>
    </w:p>
    <w:p w14:paraId="401D511F" w14:textId="77777777" w:rsidR="009854D8" w:rsidRDefault="009854D8">
      <w:pPr>
        <w:spacing w:line="259" w:lineRule="auto"/>
        <w:rPr>
          <w:b/>
          <w:sz w:val="28"/>
          <w:szCs w:val="28"/>
        </w:rPr>
      </w:pPr>
    </w:p>
    <w:p w14:paraId="3FBDF65E" w14:textId="77777777" w:rsidR="009854D8" w:rsidRDefault="009854D8">
      <w:pPr>
        <w:spacing w:line="259" w:lineRule="auto"/>
        <w:jc w:val="center"/>
        <w:rPr>
          <w:b/>
          <w:sz w:val="28"/>
          <w:szCs w:val="28"/>
        </w:rPr>
      </w:pPr>
    </w:p>
    <w:p w14:paraId="75A14166" w14:textId="77777777" w:rsidR="009854D8" w:rsidRDefault="00000000">
      <w:pPr>
        <w:spacing w:line="259" w:lineRule="auto"/>
        <w:jc w:val="center"/>
        <w:rPr>
          <w:b/>
          <w:sz w:val="28"/>
          <w:szCs w:val="28"/>
        </w:rPr>
      </w:pPr>
      <w:r>
        <w:rPr>
          <w:b/>
          <w:sz w:val="28"/>
          <w:szCs w:val="28"/>
        </w:rPr>
        <w:t xml:space="preserve">Notre Dame de Namur University </w:t>
      </w:r>
    </w:p>
    <w:p w14:paraId="4656CA4F" w14:textId="77777777" w:rsidR="009854D8" w:rsidRDefault="00000000">
      <w:pPr>
        <w:spacing w:line="259" w:lineRule="auto"/>
        <w:jc w:val="center"/>
        <w:rPr>
          <w:b/>
          <w:sz w:val="28"/>
          <w:szCs w:val="28"/>
        </w:rPr>
      </w:pPr>
      <w:r>
        <w:rPr>
          <w:b/>
          <w:sz w:val="28"/>
          <w:szCs w:val="28"/>
        </w:rPr>
        <w:t>1500 Ralston Avenue</w:t>
      </w:r>
    </w:p>
    <w:p w14:paraId="0A9C13E4" w14:textId="77777777" w:rsidR="009854D8" w:rsidRDefault="00000000">
      <w:pPr>
        <w:spacing w:line="259" w:lineRule="auto"/>
        <w:jc w:val="center"/>
        <w:rPr>
          <w:b/>
          <w:sz w:val="28"/>
          <w:szCs w:val="28"/>
        </w:rPr>
      </w:pPr>
      <w:r>
        <w:rPr>
          <w:b/>
          <w:sz w:val="28"/>
          <w:szCs w:val="28"/>
        </w:rPr>
        <w:t>Belmont, California 94002</w:t>
      </w:r>
    </w:p>
    <w:p w14:paraId="20B3C77B" w14:textId="77777777" w:rsidR="009854D8" w:rsidRDefault="00000000">
      <w:pPr>
        <w:spacing w:line="259" w:lineRule="auto"/>
        <w:jc w:val="center"/>
        <w:rPr>
          <w:b/>
          <w:sz w:val="28"/>
          <w:szCs w:val="28"/>
        </w:rPr>
      </w:pPr>
      <w:r>
        <w:rPr>
          <w:b/>
          <w:sz w:val="28"/>
          <w:szCs w:val="28"/>
        </w:rPr>
        <w:t xml:space="preserve"> </w:t>
      </w:r>
      <w:hyperlink r:id="rId6">
        <w:r>
          <w:rPr>
            <w:b/>
            <w:color w:val="0563C1"/>
            <w:sz w:val="28"/>
            <w:szCs w:val="28"/>
            <w:u w:val="single"/>
          </w:rPr>
          <w:t>www.ndnu.edu</w:t>
        </w:r>
      </w:hyperlink>
      <w:r>
        <w:rPr>
          <w:b/>
          <w:sz w:val="28"/>
          <w:szCs w:val="28"/>
        </w:rPr>
        <w:t xml:space="preserve"> </w:t>
      </w:r>
    </w:p>
    <w:p w14:paraId="2BF86F42" w14:textId="77777777" w:rsidR="009854D8" w:rsidRDefault="009854D8">
      <w:pPr>
        <w:spacing w:line="259" w:lineRule="auto"/>
        <w:jc w:val="center"/>
        <w:rPr>
          <w:b/>
          <w:sz w:val="28"/>
          <w:szCs w:val="28"/>
        </w:rPr>
      </w:pPr>
    </w:p>
    <w:p w14:paraId="74D10BF1" w14:textId="77777777" w:rsidR="009854D8" w:rsidRDefault="009854D8">
      <w:pPr>
        <w:spacing w:line="259" w:lineRule="auto"/>
        <w:jc w:val="center"/>
        <w:rPr>
          <w:b/>
          <w:sz w:val="28"/>
          <w:szCs w:val="28"/>
        </w:rPr>
      </w:pPr>
    </w:p>
    <w:p w14:paraId="12C41C02" w14:textId="77777777" w:rsidR="009854D8" w:rsidRDefault="00000000">
      <w:pPr>
        <w:spacing w:line="259" w:lineRule="auto"/>
        <w:jc w:val="center"/>
        <w:rPr>
          <w:b/>
          <w:sz w:val="28"/>
          <w:szCs w:val="28"/>
        </w:rPr>
      </w:pPr>
      <w:r>
        <w:rPr>
          <w:b/>
          <w:sz w:val="28"/>
          <w:szCs w:val="28"/>
        </w:rPr>
        <w:t xml:space="preserve">FOR STUDENT TEACHERS/INTERNS, INTERN LIAISONS/DISTRICT SUPPORT PROVIDERS, UNIVERSITY CLINICAL FIELD SUPERVISORS, COOPERATING TEACHERS, </w:t>
      </w:r>
    </w:p>
    <w:p w14:paraId="08732B28" w14:textId="77777777" w:rsidR="009854D8" w:rsidRDefault="00000000">
      <w:pPr>
        <w:spacing w:line="259" w:lineRule="auto"/>
        <w:jc w:val="center"/>
        <w:rPr>
          <w:b/>
          <w:sz w:val="28"/>
          <w:szCs w:val="28"/>
        </w:rPr>
      </w:pPr>
      <w:r>
        <w:rPr>
          <w:b/>
          <w:sz w:val="28"/>
          <w:szCs w:val="28"/>
        </w:rPr>
        <w:t>AND SCHOOL ADMINISTRATORS</w:t>
      </w:r>
    </w:p>
    <w:p w14:paraId="454B5A5F" w14:textId="77777777" w:rsidR="009854D8" w:rsidRDefault="009854D8">
      <w:pPr>
        <w:spacing w:line="259" w:lineRule="auto"/>
        <w:jc w:val="center"/>
        <w:rPr>
          <w:b/>
          <w:sz w:val="28"/>
          <w:szCs w:val="28"/>
        </w:rPr>
      </w:pPr>
    </w:p>
    <w:p w14:paraId="76D6DB3B" w14:textId="77777777" w:rsidR="009854D8" w:rsidRDefault="009854D8">
      <w:pPr>
        <w:spacing w:line="259" w:lineRule="auto"/>
        <w:jc w:val="center"/>
        <w:rPr>
          <w:b/>
          <w:sz w:val="28"/>
          <w:szCs w:val="28"/>
        </w:rPr>
      </w:pPr>
    </w:p>
    <w:p w14:paraId="2BA555C7" w14:textId="77777777" w:rsidR="009854D8" w:rsidRDefault="009854D8">
      <w:pPr>
        <w:spacing w:line="259" w:lineRule="auto"/>
        <w:jc w:val="center"/>
        <w:rPr>
          <w:b/>
          <w:sz w:val="28"/>
          <w:szCs w:val="28"/>
        </w:rPr>
      </w:pPr>
    </w:p>
    <w:p w14:paraId="00D889FD" w14:textId="58707600" w:rsidR="009854D8" w:rsidRPr="00911F15" w:rsidRDefault="00000000">
      <w:pPr>
        <w:spacing w:line="259" w:lineRule="auto"/>
        <w:jc w:val="center"/>
        <w:rPr>
          <w:b/>
          <w:sz w:val="28"/>
          <w:szCs w:val="28"/>
        </w:rPr>
      </w:pPr>
      <w:r w:rsidRPr="00911F15">
        <w:rPr>
          <w:b/>
          <w:sz w:val="28"/>
          <w:szCs w:val="28"/>
        </w:rPr>
        <w:t>2024-2025</w:t>
      </w:r>
    </w:p>
    <w:p w14:paraId="0E326875" w14:textId="77777777" w:rsidR="009854D8" w:rsidRDefault="009854D8">
      <w:pPr>
        <w:spacing w:line="259" w:lineRule="auto"/>
        <w:jc w:val="center"/>
        <w:rPr>
          <w:b/>
          <w:sz w:val="28"/>
          <w:szCs w:val="28"/>
        </w:rPr>
      </w:pPr>
    </w:p>
    <w:p w14:paraId="3EDE172A" w14:textId="77777777" w:rsidR="009854D8" w:rsidRDefault="009854D8">
      <w:pPr>
        <w:spacing w:line="259" w:lineRule="auto"/>
        <w:jc w:val="center"/>
        <w:rPr>
          <w:b/>
          <w:sz w:val="28"/>
          <w:szCs w:val="28"/>
        </w:rPr>
      </w:pPr>
    </w:p>
    <w:p w14:paraId="692B703F" w14:textId="77777777" w:rsidR="009854D8" w:rsidRDefault="009854D8">
      <w:pPr>
        <w:spacing w:line="259" w:lineRule="auto"/>
        <w:jc w:val="center"/>
        <w:rPr>
          <w:b/>
          <w:sz w:val="28"/>
          <w:szCs w:val="28"/>
        </w:rPr>
      </w:pPr>
    </w:p>
    <w:p w14:paraId="427E1C25" w14:textId="77777777" w:rsidR="009854D8" w:rsidRDefault="00000000">
      <w:pPr>
        <w:spacing w:line="259" w:lineRule="auto"/>
        <w:jc w:val="center"/>
        <w:rPr>
          <w:b/>
          <w:sz w:val="28"/>
          <w:szCs w:val="28"/>
        </w:rPr>
      </w:pPr>
      <w:r>
        <w:rPr>
          <w:b/>
          <w:sz w:val="28"/>
          <w:szCs w:val="28"/>
        </w:rPr>
        <w:t xml:space="preserve">Dr. Kelly Delaney, Program Director </w:t>
      </w:r>
    </w:p>
    <w:p w14:paraId="7B0A898F" w14:textId="77777777" w:rsidR="009854D8" w:rsidRDefault="00000000">
      <w:pPr>
        <w:spacing w:line="259" w:lineRule="auto"/>
        <w:jc w:val="center"/>
        <w:rPr>
          <w:b/>
          <w:sz w:val="28"/>
          <w:szCs w:val="28"/>
        </w:rPr>
      </w:pPr>
      <w:r>
        <w:rPr>
          <w:b/>
          <w:sz w:val="28"/>
          <w:szCs w:val="28"/>
        </w:rPr>
        <w:t xml:space="preserve">Telephone: (650) 508-3702 </w:t>
      </w:r>
    </w:p>
    <w:p w14:paraId="5E4C3626" w14:textId="77777777" w:rsidR="009854D8" w:rsidRDefault="00000000">
      <w:pPr>
        <w:spacing w:line="259" w:lineRule="auto"/>
        <w:jc w:val="center"/>
        <w:rPr>
          <w:b/>
          <w:sz w:val="28"/>
          <w:szCs w:val="28"/>
        </w:rPr>
      </w:pPr>
      <w:r>
        <w:rPr>
          <w:b/>
          <w:sz w:val="28"/>
          <w:szCs w:val="28"/>
        </w:rPr>
        <w:t xml:space="preserve">Email: </w:t>
      </w:r>
      <w:hyperlink r:id="rId7">
        <w:r>
          <w:rPr>
            <w:b/>
            <w:color w:val="1155CC"/>
            <w:sz w:val="28"/>
            <w:szCs w:val="28"/>
            <w:u w:val="single"/>
          </w:rPr>
          <w:t>kdelaney@ndnu.edu</w:t>
        </w:r>
      </w:hyperlink>
    </w:p>
    <w:p w14:paraId="2CC62BBE" w14:textId="77777777" w:rsidR="009854D8" w:rsidRDefault="00000000">
      <w:pPr>
        <w:spacing w:line="259" w:lineRule="auto"/>
        <w:jc w:val="center"/>
        <w:rPr>
          <w:b/>
          <w:sz w:val="28"/>
          <w:szCs w:val="28"/>
        </w:rPr>
      </w:pPr>
      <w:r>
        <w:rPr>
          <w:b/>
          <w:sz w:val="28"/>
          <w:szCs w:val="28"/>
        </w:rPr>
        <w:t xml:space="preserve"> </w:t>
      </w:r>
    </w:p>
    <w:p w14:paraId="4988ECFE" w14:textId="77777777" w:rsidR="009854D8" w:rsidRDefault="009854D8">
      <w:pPr>
        <w:spacing w:line="259" w:lineRule="auto"/>
        <w:jc w:val="center"/>
        <w:rPr>
          <w:b/>
          <w:sz w:val="28"/>
          <w:szCs w:val="28"/>
        </w:rPr>
      </w:pPr>
    </w:p>
    <w:p w14:paraId="24F8A55D" w14:textId="77777777" w:rsidR="009854D8" w:rsidRDefault="009854D8">
      <w:pPr>
        <w:spacing w:line="259" w:lineRule="auto"/>
        <w:jc w:val="center"/>
        <w:rPr>
          <w:b/>
          <w:sz w:val="28"/>
          <w:szCs w:val="28"/>
        </w:rPr>
      </w:pPr>
    </w:p>
    <w:p w14:paraId="71ECB97F" w14:textId="77777777" w:rsidR="009854D8" w:rsidRDefault="009854D8">
      <w:pPr>
        <w:spacing w:line="259" w:lineRule="auto"/>
        <w:jc w:val="center"/>
        <w:rPr>
          <w:b/>
          <w:sz w:val="28"/>
          <w:szCs w:val="28"/>
        </w:rPr>
      </w:pPr>
    </w:p>
    <w:p w14:paraId="21953FBD" w14:textId="77777777" w:rsidR="009854D8" w:rsidRDefault="00000000">
      <w:pPr>
        <w:spacing w:line="259" w:lineRule="auto"/>
        <w:jc w:val="center"/>
        <w:rPr>
          <w:b/>
          <w:sz w:val="28"/>
          <w:szCs w:val="28"/>
        </w:rPr>
      </w:pPr>
      <w:r>
        <w:rPr>
          <w:b/>
          <w:color w:val="4472C4"/>
          <w:sz w:val="28"/>
          <w:szCs w:val="28"/>
        </w:rPr>
        <w:t>SSCRED Handbook Signature Page</w:t>
      </w:r>
    </w:p>
    <w:p w14:paraId="75BB0036" w14:textId="77777777" w:rsidR="009854D8" w:rsidRDefault="009854D8">
      <w:pPr>
        <w:spacing w:line="259" w:lineRule="auto"/>
        <w:jc w:val="center"/>
        <w:rPr>
          <w:b/>
          <w:sz w:val="28"/>
          <w:szCs w:val="28"/>
        </w:rPr>
      </w:pPr>
    </w:p>
    <w:p w14:paraId="22040D8E" w14:textId="77777777" w:rsidR="009854D8" w:rsidRDefault="009854D8">
      <w:pPr>
        <w:spacing w:line="259" w:lineRule="auto"/>
        <w:jc w:val="center"/>
        <w:rPr>
          <w:b/>
          <w:sz w:val="28"/>
          <w:szCs w:val="28"/>
        </w:rPr>
      </w:pPr>
    </w:p>
    <w:p w14:paraId="1088D6AF" w14:textId="77777777" w:rsidR="009854D8" w:rsidRDefault="00000000" w:rsidP="00D62C76">
      <w:pPr>
        <w:spacing w:line="360" w:lineRule="auto"/>
        <w:rPr>
          <w:b/>
          <w:sz w:val="28"/>
          <w:szCs w:val="28"/>
        </w:rPr>
      </w:pPr>
      <w:r>
        <w:rPr>
          <w:b/>
          <w:sz w:val="28"/>
          <w:szCs w:val="28"/>
        </w:rPr>
        <w:t>I ____________________________________(print candidate’s name) attest that I have received a hard copy of this handbook at orientation and an electronic copy has been provided to me. I understand that the contents of this handbook are my responsibility to adhere to and understand.</w:t>
      </w:r>
    </w:p>
    <w:p w14:paraId="6CA09FBC" w14:textId="77777777" w:rsidR="009854D8" w:rsidRDefault="009854D8" w:rsidP="00D62C76">
      <w:pPr>
        <w:spacing w:line="360" w:lineRule="auto"/>
        <w:rPr>
          <w:b/>
          <w:sz w:val="28"/>
          <w:szCs w:val="28"/>
        </w:rPr>
      </w:pPr>
    </w:p>
    <w:p w14:paraId="691CD6EC" w14:textId="77777777" w:rsidR="009854D8" w:rsidRDefault="00000000">
      <w:pPr>
        <w:spacing w:line="259" w:lineRule="auto"/>
        <w:rPr>
          <w:b/>
          <w:sz w:val="28"/>
          <w:szCs w:val="28"/>
        </w:rPr>
      </w:pPr>
      <w:r>
        <w:rPr>
          <w:b/>
          <w:sz w:val="28"/>
          <w:szCs w:val="28"/>
        </w:rPr>
        <w:t>Candidate Signature: _________________________________________</w:t>
      </w:r>
    </w:p>
    <w:p w14:paraId="38936EC3" w14:textId="77777777" w:rsidR="00D62C76" w:rsidRDefault="00D62C76">
      <w:pPr>
        <w:spacing w:line="259" w:lineRule="auto"/>
        <w:rPr>
          <w:b/>
          <w:sz w:val="28"/>
          <w:szCs w:val="28"/>
        </w:rPr>
      </w:pPr>
    </w:p>
    <w:p w14:paraId="126DFDAB" w14:textId="77777777" w:rsidR="009854D8" w:rsidRDefault="00000000">
      <w:pPr>
        <w:spacing w:line="259" w:lineRule="auto"/>
        <w:rPr>
          <w:b/>
          <w:sz w:val="28"/>
          <w:szCs w:val="28"/>
        </w:rPr>
      </w:pPr>
      <w:r>
        <w:rPr>
          <w:b/>
          <w:sz w:val="28"/>
          <w:szCs w:val="28"/>
        </w:rPr>
        <w:t>Date: ______________________________________________________</w:t>
      </w:r>
    </w:p>
    <w:p w14:paraId="20A94C1C" w14:textId="77777777" w:rsidR="009854D8" w:rsidRDefault="009854D8">
      <w:pPr>
        <w:spacing w:line="259" w:lineRule="auto"/>
        <w:jc w:val="center"/>
        <w:rPr>
          <w:b/>
          <w:sz w:val="28"/>
          <w:szCs w:val="28"/>
        </w:rPr>
      </w:pPr>
    </w:p>
    <w:p w14:paraId="19D9907C" w14:textId="77777777" w:rsidR="009854D8" w:rsidRDefault="009854D8">
      <w:pPr>
        <w:spacing w:line="259" w:lineRule="auto"/>
        <w:jc w:val="center"/>
        <w:rPr>
          <w:b/>
          <w:sz w:val="28"/>
          <w:szCs w:val="28"/>
        </w:rPr>
      </w:pPr>
    </w:p>
    <w:p w14:paraId="4A88B55F" w14:textId="77777777" w:rsidR="009854D8" w:rsidRDefault="009854D8">
      <w:pPr>
        <w:spacing w:line="259" w:lineRule="auto"/>
        <w:jc w:val="center"/>
        <w:rPr>
          <w:b/>
          <w:sz w:val="28"/>
          <w:szCs w:val="28"/>
        </w:rPr>
      </w:pPr>
    </w:p>
    <w:p w14:paraId="79A2CC8F" w14:textId="77777777" w:rsidR="009854D8" w:rsidRDefault="009854D8">
      <w:pPr>
        <w:spacing w:line="259" w:lineRule="auto"/>
        <w:jc w:val="center"/>
        <w:rPr>
          <w:b/>
          <w:sz w:val="28"/>
          <w:szCs w:val="28"/>
        </w:rPr>
      </w:pPr>
    </w:p>
    <w:p w14:paraId="758E7BFD" w14:textId="77777777" w:rsidR="009854D8" w:rsidRDefault="009854D8">
      <w:pPr>
        <w:spacing w:line="259" w:lineRule="auto"/>
        <w:jc w:val="center"/>
        <w:rPr>
          <w:b/>
          <w:sz w:val="28"/>
          <w:szCs w:val="28"/>
        </w:rPr>
      </w:pPr>
    </w:p>
    <w:p w14:paraId="76378448" w14:textId="77777777" w:rsidR="009854D8" w:rsidRDefault="009854D8">
      <w:pPr>
        <w:spacing w:line="259" w:lineRule="auto"/>
        <w:jc w:val="center"/>
        <w:rPr>
          <w:b/>
          <w:sz w:val="28"/>
          <w:szCs w:val="28"/>
        </w:rPr>
      </w:pPr>
    </w:p>
    <w:p w14:paraId="4ADAA33C" w14:textId="77777777" w:rsidR="009854D8" w:rsidRDefault="009854D8">
      <w:pPr>
        <w:spacing w:line="259" w:lineRule="auto"/>
        <w:jc w:val="center"/>
        <w:rPr>
          <w:b/>
          <w:sz w:val="28"/>
          <w:szCs w:val="28"/>
        </w:rPr>
      </w:pPr>
    </w:p>
    <w:p w14:paraId="40B50FFC" w14:textId="77777777" w:rsidR="009854D8" w:rsidRDefault="009854D8">
      <w:pPr>
        <w:spacing w:line="259" w:lineRule="auto"/>
        <w:jc w:val="center"/>
        <w:rPr>
          <w:b/>
          <w:sz w:val="28"/>
          <w:szCs w:val="28"/>
        </w:rPr>
      </w:pPr>
    </w:p>
    <w:p w14:paraId="7D33128E" w14:textId="77777777" w:rsidR="009854D8" w:rsidRDefault="009854D8">
      <w:pPr>
        <w:spacing w:line="259" w:lineRule="auto"/>
        <w:jc w:val="center"/>
        <w:rPr>
          <w:b/>
          <w:sz w:val="28"/>
          <w:szCs w:val="28"/>
        </w:rPr>
      </w:pPr>
    </w:p>
    <w:p w14:paraId="2B5BD3E3" w14:textId="77777777" w:rsidR="009854D8" w:rsidRDefault="009854D8">
      <w:pPr>
        <w:spacing w:line="259" w:lineRule="auto"/>
        <w:jc w:val="center"/>
        <w:rPr>
          <w:b/>
          <w:sz w:val="28"/>
          <w:szCs w:val="28"/>
        </w:rPr>
      </w:pPr>
    </w:p>
    <w:p w14:paraId="7CDC8081" w14:textId="77777777" w:rsidR="009854D8" w:rsidRDefault="009854D8">
      <w:pPr>
        <w:spacing w:line="259" w:lineRule="auto"/>
        <w:jc w:val="center"/>
        <w:rPr>
          <w:b/>
          <w:sz w:val="28"/>
          <w:szCs w:val="28"/>
        </w:rPr>
      </w:pPr>
    </w:p>
    <w:p w14:paraId="323ADB49" w14:textId="77777777" w:rsidR="009854D8" w:rsidRDefault="009854D8">
      <w:pPr>
        <w:spacing w:line="259" w:lineRule="auto"/>
        <w:jc w:val="center"/>
        <w:rPr>
          <w:b/>
          <w:sz w:val="28"/>
          <w:szCs w:val="28"/>
        </w:rPr>
      </w:pPr>
    </w:p>
    <w:p w14:paraId="16FB541E" w14:textId="77777777" w:rsidR="009854D8" w:rsidRDefault="009854D8">
      <w:pPr>
        <w:spacing w:line="259" w:lineRule="auto"/>
        <w:jc w:val="center"/>
        <w:rPr>
          <w:b/>
          <w:sz w:val="28"/>
          <w:szCs w:val="28"/>
        </w:rPr>
      </w:pPr>
    </w:p>
    <w:p w14:paraId="42D6B926" w14:textId="77777777" w:rsidR="009854D8" w:rsidRDefault="009854D8">
      <w:pPr>
        <w:spacing w:line="259" w:lineRule="auto"/>
        <w:jc w:val="center"/>
        <w:rPr>
          <w:b/>
          <w:sz w:val="28"/>
          <w:szCs w:val="28"/>
        </w:rPr>
      </w:pPr>
    </w:p>
    <w:p w14:paraId="4289ADC3" w14:textId="77777777" w:rsidR="009854D8" w:rsidRDefault="009854D8">
      <w:pPr>
        <w:spacing w:line="259" w:lineRule="auto"/>
        <w:jc w:val="center"/>
        <w:rPr>
          <w:b/>
          <w:sz w:val="28"/>
          <w:szCs w:val="28"/>
        </w:rPr>
      </w:pPr>
    </w:p>
    <w:p w14:paraId="36DBEC34" w14:textId="77777777" w:rsidR="009854D8" w:rsidRDefault="009854D8">
      <w:pPr>
        <w:spacing w:line="259" w:lineRule="auto"/>
        <w:jc w:val="center"/>
        <w:rPr>
          <w:b/>
          <w:sz w:val="28"/>
          <w:szCs w:val="28"/>
        </w:rPr>
      </w:pPr>
    </w:p>
    <w:p w14:paraId="2E0162FB" w14:textId="77777777" w:rsidR="009854D8" w:rsidRDefault="009854D8">
      <w:pPr>
        <w:spacing w:line="259" w:lineRule="auto"/>
        <w:jc w:val="center"/>
        <w:rPr>
          <w:b/>
          <w:sz w:val="28"/>
          <w:szCs w:val="28"/>
        </w:rPr>
      </w:pPr>
    </w:p>
    <w:p w14:paraId="063EF3BB" w14:textId="77777777" w:rsidR="009854D8" w:rsidRDefault="009854D8">
      <w:pPr>
        <w:spacing w:line="259" w:lineRule="auto"/>
        <w:jc w:val="center"/>
        <w:rPr>
          <w:b/>
          <w:sz w:val="28"/>
          <w:szCs w:val="28"/>
        </w:rPr>
      </w:pPr>
    </w:p>
    <w:p w14:paraId="3818F76B" w14:textId="77777777" w:rsidR="009854D8" w:rsidRDefault="009854D8">
      <w:pPr>
        <w:spacing w:line="259" w:lineRule="auto"/>
        <w:jc w:val="center"/>
        <w:rPr>
          <w:b/>
          <w:sz w:val="28"/>
          <w:szCs w:val="28"/>
        </w:rPr>
      </w:pPr>
    </w:p>
    <w:p w14:paraId="30D89D56" w14:textId="77777777" w:rsidR="009854D8" w:rsidRDefault="009854D8">
      <w:pPr>
        <w:spacing w:line="259" w:lineRule="auto"/>
        <w:jc w:val="center"/>
        <w:rPr>
          <w:b/>
          <w:sz w:val="28"/>
          <w:szCs w:val="28"/>
        </w:rPr>
      </w:pPr>
    </w:p>
    <w:p w14:paraId="0118C171" w14:textId="77777777" w:rsidR="009854D8" w:rsidRDefault="009854D8">
      <w:pPr>
        <w:spacing w:line="259" w:lineRule="auto"/>
        <w:jc w:val="center"/>
        <w:rPr>
          <w:b/>
          <w:sz w:val="28"/>
          <w:szCs w:val="28"/>
        </w:rPr>
      </w:pPr>
    </w:p>
    <w:p w14:paraId="2DC1AD52" w14:textId="77777777" w:rsidR="009854D8" w:rsidRDefault="009854D8">
      <w:pPr>
        <w:spacing w:line="259" w:lineRule="auto"/>
        <w:jc w:val="center"/>
        <w:rPr>
          <w:b/>
          <w:sz w:val="28"/>
          <w:szCs w:val="28"/>
        </w:rPr>
      </w:pPr>
    </w:p>
    <w:p w14:paraId="293D20F1" w14:textId="6BBEE983" w:rsidR="009854D8" w:rsidRDefault="00974CA6" w:rsidP="00974CA6">
      <w:pPr>
        <w:jc w:val="center"/>
        <w:rPr>
          <w:b/>
          <w:sz w:val="28"/>
          <w:szCs w:val="28"/>
        </w:rPr>
      </w:pPr>
      <w:r>
        <w:rPr>
          <w:b/>
          <w:color w:val="4472C4"/>
          <w:sz w:val="28"/>
          <w:szCs w:val="28"/>
        </w:rPr>
        <w:t>TABLE OF CONTENTS</w:t>
      </w:r>
    </w:p>
    <w:p w14:paraId="29258C27" w14:textId="77777777" w:rsidR="009854D8" w:rsidRDefault="009854D8">
      <w:pPr>
        <w:spacing w:line="259" w:lineRule="auto"/>
        <w:rPr>
          <w:b/>
          <w:color w:val="4472C4"/>
          <w:sz w:val="28"/>
          <w:szCs w:val="28"/>
        </w:rPr>
      </w:pPr>
    </w:p>
    <w:sdt>
      <w:sdtPr>
        <w:id w:val="1517042097"/>
        <w:docPartObj>
          <w:docPartGallery w:val="Table of Contents"/>
          <w:docPartUnique/>
        </w:docPartObj>
      </w:sdtPr>
      <w:sdtContent>
        <w:p w14:paraId="2B270CE3" w14:textId="4C4807B8" w:rsidR="00974CA6" w:rsidRPr="00974CA6" w:rsidRDefault="00000000" w:rsidP="00974CA6">
          <w:pPr>
            <w:widowControl w:val="0"/>
            <w:spacing w:before="60" w:line="360" w:lineRule="auto"/>
            <w:rPr>
              <w:b/>
              <w:color w:val="1155CC"/>
              <w:sz w:val="24"/>
              <w:szCs w:val="24"/>
              <w:u w:val="single"/>
            </w:rPr>
          </w:pPr>
          <w:r>
            <w:fldChar w:fldCharType="begin"/>
          </w:r>
          <w:r>
            <w:instrText xml:space="preserve"> TOC \h \u \z \n \t "Heading 1,1,Heading 2,1,Heading 3,1,Heading 4,1,Heading 5,1,Heading 6,1,"</w:instrText>
          </w:r>
          <w:r>
            <w:fldChar w:fldCharType="separate"/>
          </w:r>
          <w:hyperlink w:anchor="_ji3kzsmleaav">
            <w:r>
              <w:rPr>
                <w:b/>
                <w:color w:val="1155CC"/>
                <w:sz w:val="24"/>
                <w:szCs w:val="24"/>
                <w:u w:val="single"/>
              </w:rPr>
              <w:t>FOREWORD</w:t>
            </w:r>
          </w:hyperlink>
        </w:p>
        <w:p w14:paraId="2F7732CB" w14:textId="77777777" w:rsidR="009854D8" w:rsidRDefault="00000000" w:rsidP="00974CA6">
          <w:pPr>
            <w:widowControl w:val="0"/>
            <w:spacing w:before="60" w:line="360" w:lineRule="auto"/>
            <w:rPr>
              <w:b/>
              <w:color w:val="1155CC"/>
              <w:sz w:val="24"/>
              <w:szCs w:val="24"/>
              <w:u w:val="single"/>
            </w:rPr>
          </w:pPr>
          <w:hyperlink w:anchor="_hgeaij97b93r">
            <w:r>
              <w:rPr>
                <w:b/>
                <w:color w:val="1155CC"/>
                <w:sz w:val="24"/>
                <w:szCs w:val="24"/>
                <w:u w:val="single"/>
              </w:rPr>
              <w:t>INTRODUCTION</w:t>
            </w:r>
          </w:hyperlink>
        </w:p>
        <w:p w14:paraId="144F8CF8" w14:textId="04943211" w:rsidR="00974CA6" w:rsidRPr="006F303D" w:rsidRDefault="00974CA6" w:rsidP="00974CA6">
          <w:pPr>
            <w:widowControl w:val="0"/>
            <w:spacing w:before="60" w:line="360" w:lineRule="auto"/>
            <w:rPr>
              <w:b/>
              <w:color w:val="365F91" w:themeColor="accent1" w:themeShade="BF"/>
              <w:sz w:val="24"/>
              <w:szCs w:val="24"/>
            </w:rPr>
          </w:pPr>
          <w:r>
            <w:rPr>
              <w:bCs/>
              <w:color w:val="1155CC"/>
              <w:sz w:val="24"/>
              <w:szCs w:val="24"/>
            </w:rPr>
            <w:tab/>
          </w:r>
          <w:hyperlink w:anchor="MissionStatement" w:history="1">
            <w:r w:rsidRPr="006F303D">
              <w:rPr>
                <w:rStyle w:val="Hyperlink"/>
                <w:b/>
                <w:color w:val="365F91" w:themeColor="accent1" w:themeShade="BF"/>
                <w:sz w:val="24"/>
                <w:szCs w:val="24"/>
              </w:rPr>
              <w:t>NDNU Mission Statement</w:t>
            </w:r>
          </w:hyperlink>
        </w:p>
        <w:p w14:paraId="2D786F40" w14:textId="6E2117B5" w:rsidR="00974CA6" w:rsidRPr="006F303D" w:rsidRDefault="00974CA6" w:rsidP="00974CA6">
          <w:pPr>
            <w:widowControl w:val="0"/>
            <w:spacing w:before="60" w:line="360" w:lineRule="auto"/>
            <w:rPr>
              <w:b/>
              <w:color w:val="365F91" w:themeColor="accent1" w:themeShade="BF"/>
              <w:sz w:val="24"/>
              <w:szCs w:val="24"/>
            </w:rPr>
          </w:pPr>
          <w:r w:rsidRPr="006F303D">
            <w:rPr>
              <w:b/>
              <w:color w:val="365F91" w:themeColor="accent1" w:themeShade="BF"/>
              <w:sz w:val="24"/>
              <w:szCs w:val="24"/>
            </w:rPr>
            <w:tab/>
          </w:r>
          <w:hyperlink w:anchor="VisionStatement" w:history="1">
            <w:r w:rsidRPr="006F303D">
              <w:rPr>
                <w:rStyle w:val="Hyperlink"/>
                <w:b/>
                <w:color w:val="365F91" w:themeColor="accent1" w:themeShade="BF"/>
                <w:sz w:val="24"/>
                <w:szCs w:val="24"/>
              </w:rPr>
              <w:t>NDNU Vision Statement</w:t>
            </w:r>
          </w:hyperlink>
        </w:p>
        <w:p w14:paraId="681E6972" w14:textId="587663DD" w:rsidR="00974CA6" w:rsidRPr="006F303D" w:rsidRDefault="00974CA6" w:rsidP="00974CA6">
          <w:pPr>
            <w:widowControl w:val="0"/>
            <w:spacing w:before="60" w:line="360" w:lineRule="auto"/>
            <w:rPr>
              <w:rFonts w:ascii="Calibri" w:eastAsia="Calibri" w:hAnsi="Calibri" w:cs="Calibri"/>
              <w:b/>
              <w:color w:val="365F91" w:themeColor="accent1" w:themeShade="BF"/>
            </w:rPr>
          </w:pPr>
          <w:r w:rsidRPr="006F303D">
            <w:rPr>
              <w:b/>
              <w:color w:val="365F91" w:themeColor="accent1" w:themeShade="BF"/>
              <w:sz w:val="24"/>
              <w:szCs w:val="24"/>
            </w:rPr>
            <w:tab/>
          </w:r>
          <w:hyperlink w:anchor="CoreValues" w:history="1">
            <w:r w:rsidRPr="006F303D">
              <w:rPr>
                <w:rStyle w:val="Hyperlink"/>
                <w:b/>
                <w:color w:val="365F91" w:themeColor="accent1" w:themeShade="BF"/>
                <w:sz w:val="24"/>
                <w:szCs w:val="24"/>
              </w:rPr>
              <w:t>NDNU Core Values</w:t>
            </w:r>
          </w:hyperlink>
        </w:p>
        <w:p w14:paraId="0AE45224" w14:textId="77777777" w:rsidR="009854D8" w:rsidRDefault="00000000" w:rsidP="00974CA6">
          <w:pPr>
            <w:widowControl w:val="0"/>
            <w:spacing w:before="60" w:line="360" w:lineRule="auto"/>
            <w:rPr>
              <w:rFonts w:ascii="Calibri" w:eastAsia="Calibri" w:hAnsi="Calibri" w:cs="Calibri"/>
              <w:color w:val="1155CC"/>
              <w:u w:val="single"/>
            </w:rPr>
          </w:pPr>
          <w:hyperlink w:anchor="_tjlj3ulh39us">
            <w:r>
              <w:rPr>
                <w:b/>
                <w:color w:val="1155CC"/>
                <w:sz w:val="24"/>
                <w:szCs w:val="24"/>
                <w:u w:val="single"/>
              </w:rPr>
              <w:t>SINGLE</w:t>
            </w:r>
          </w:hyperlink>
          <w:hyperlink w:anchor="_tjlj3ulh39us">
            <w:r>
              <w:rPr>
                <w:b/>
                <w:color w:val="1155CC"/>
                <w:sz w:val="24"/>
                <w:szCs w:val="24"/>
                <w:u w:val="single"/>
              </w:rPr>
              <w:t xml:space="preserve"> SUBJECT CREDENTIAL PROGRAM OVERVIEW</w:t>
            </w:r>
          </w:hyperlink>
        </w:p>
        <w:p w14:paraId="742FF1FC" w14:textId="77777777" w:rsidR="009854D8" w:rsidRDefault="00000000" w:rsidP="00974CA6">
          <w:pPr>
            <w:widowControl w:val="0"/>
            <w:spacing w:before="60" w:line="360" w:lineRule="auto"/>
            <w:rPr>
              <w:rFonts w:ascii="Calibri" w:eastAsia="Calibri" w:hAnsi="Calibri" w:cs="Calibri"/>
              <w:color w:val="1155CC"/>
              <w:u w:val="single"/>
            </w:rPr>
          </w:pPr>
          <w:hyperlink w:anchor="_h05r1tmfje8c">
            <w:r>
              <w:rPr>
                <w:b/>
                <w:color w:val="1155CC"/>
                <w:sz w:val="24"/>
                <w:szCs w:val="24"/>
                <w:u w:val="single"/>
              </w:rPr>
              <w:t>ADMISSION TO THE CREDENTIAL PROGRAM</w:t>
            </w:r>
          </w:hyperlink>
        </w:p>
        <w:p w14:paraId="6E63589D" w14:textId="77777777" w:rsidR="009854D8" w:rsidRDefault="00000000" w:rsidP="00974CA6">
          <w:pPr>
            <w:widowControl w:val="0"/>
            <w:spacing w:before="60" w:line="360" w:lineRule="auto"/>
            <w:rPr>
              <w:rFonts w:ascii="Calibri" w:eastAsia="Calibri" w:hAnsi="Calibri" w:cs="Calibri"/>
              <w:color w:val="1155CC"/>
              <w:u w:val="single"/>
            </w:rPr>
          </w:pPr>
          <w:hyperlink w:anchor="_aiwqsx1kfd5k">
            <w:r>
              <w:rPr>
                <w:b/>
                <w:color w:val="1155CC"/>
                <w:sz w:val="24"/>
                <w:szCs w:val="24"/>
                <w:u w:val="single"/>
              </w:rPr>
              <w:t>ACCEPTANCE PROCEDURE FOR THE CANDIDATE</w:t>
            </w:r>
          </w:hyperlink>
        </w:p>
        <w:p w14:paraId="744B79D7" w14:textId="77777777" w:rsidR="009854D8" w:rsidRDefault="00000000" w:rsidP="00974CA6">
          <w:pPr>
            <w:widowControl w:val="0"/>
            <w:spacing w:before="60" w:line="360" w:lineRule="auto"/>
            <w:rPr>
              <w:rFonts w:ascii="Calibri" w:eastAsia="Calibri" w:hAnsi="Calibri" w:cs="Calibri"/>
              <w:color w:val="1155CC"/>
              <w:u w:val="single"/>
            </w:rPr>
          </w:pPr>
          <w:hyperlink w:anchor="_lbh9sxs3z2g3">
            <w:r>
              <w:rPr>
                <w:b/>
                <w:color w:val="1155CC"/>
                <w:sz w:val="24"/>
                <w:szCs w:val="24"/>
                <w:u w:val="single"/>
              </w:rPr>
              <w:t>OFFICE HOURS AND ACADEMIC ADVISING</w:t>
            </w:r>
          </w:hyperlink>
        </w:p>
        <w:p w14:paraId="0E8E2239" w14:textId="77777777" w:rsidR="009854D8" w:rsidRDefault="00000000" w:rsidP="00974CA6">
          <w:pPr>
            <w:widowControl w:val="0"/>
            <w:spacing w:before="60" w:line="360" w:lineRule="auto"/>
            <w:rPr>
              <w:rFonts w:ascii="Calibri" w:eastAsia="Calibri" w:hAnsi="Calibri" w:cs="Calibri"/>
              <w:color w:val="1155CC"/>
              <w:u w:val="single"/>
            </w:rPr>
          </w:pPr>
          <w:hyperlink w:anchor="_aiyfl05iu2bp">
            <w:r>
              <w:rPr>
                <w:b/>
                <w:color w:val="1155CC"/>
                <w:sz w:val="24"/>
                <w:szCs w:val="24"/>
                <w:u w:val="single"/>
              </w:rPr>
              <w:t>PROGRAM REQUIREMENTS</w:t>
            </w:r>
          </w:hyperlink>
        </w:p>
        <w:p w14:paraId="7DC39495" w14:textId="77777777" w:rsidR="009854D8" w:rsidRDefault="00000000" w:rsidP="00974CA6">
          <w:pPr>
            <w:widowControl w:val="0"/>
            <w:spacing w:before="60" w:line="360" w:lineRule="auto"/>
            <w:rPr>
              <w:b/>
              <w:color w:val="1155CC"/>
              <w:sz w:val="24"/>
              <w:szCs w:val="24"/>
              <w:u w:val="single"/>
            </w:rPr>
          </w:pPr>
          <w:hyperlink w:anchor="_e8ghdwjvz3s2">
            <w:r>
              <w:rPr>
                <w:b/>
                <w:color w:val="1155CC"/>
                <w:sz w:val="24"/>
                <w:szCs w:val="24"/>
                <w:u w:val="single"/>
              </w:rPr>
              <w:t>REQUIRED COURSEWORK AND FIELD EXPERIENCE</w:t>
            </w:r>
          </w:hyperlink>
        </w:p>
        <w:p w14:paraId="3981EFB8" w14:textId="50D39154" w:rsidR="00974CA6" w:rsidRPr="00003A3F" w:rsidRDefault="00974CA6" w:rsidP="00974CA6">
          <w:pPr>
            <w:widowControl w:val="0"/>
            <w:spacing w:before="60" w:line="360" w:lineRule="auto"/>
            <w:rPr>
              <w:b/>
              <w:color w:val="365F91" w:themeColor="accent1" w:themeShade="BF"/>
              <w:sz w:val="24"/>
              <w:szCs w:val="24"/>
            </w:rPr>
          </w:pPr>
          <w:r>
            <w:rPr>
              <w:b/>
              <w:color w:val="1155CC"/>
              <w:sz w:val="24"/>
              <w:szCs w:val="24"/>
            </w:rPr>
            <w:tab/>
          </w:r>
          <w:hyperlink w:anchor="CourseworkRequirements" w:history="1">
            <w:r w:rsidRPr="00003A3F">
              <w:rPr>
                <w:rStyle w:val="Hyperlink"/>
                <w:b/>
                <w:color w:val="365F91" w:themeColor="accent1" w:themeShade="BF"/>
                <w:sz w:val="24"/>
                <w:szCs w:val="24"/>
              </w:rPr>
              <w:t>Coursework Requirements</w:t>
            </w:r>
          </w:hyperlink>
        </w:p>
        <w:p w14:paraId="0617BDCC" w14:textId="0ECD9EBB" w:rsidR="00974CA6" w:rsidRPr="00003A3F" w:rsidRDefault="00000000" w:rsidP="00974CA6">
          <w:pPr>
            <w:widowControl w:val="0"/>
            <w:spacing w:before="60" w:line="360" w:lineRule="auto"/>
            <w:ind w:firstLine="720"/>
            <w:rPr>
              <w:b/>
              <w:color w:val="365F91" w:themeColor="accent1" w:themeShade="BF"/>
              <w:sz w:val="24"/>
              <w:szCs w:val="24"/>
            </w:rPr>
          </w:pPr>
          <w:hyperlink w:anchor="ClinincalPracticeSTRequire" w:history="1">
            <w:r w:rsidR="00974CA6" w:rsidRPr="00003A3F">
              <w:rPr>
                <w:rStyle w:val="Hyperlink"/>
                <w:b/>
                <w:color w:val="365F91" w:themeColor="accent1" w:themeShade="BF"/>
                <w:sz w:val="24"/>
                <w:szCs w:val="24"/>
              </w:rPr>
              <w:t>Clinical Practice/Student Teaching Requirements</w:t>
            </w:r>
          </w:hyperlink>
        </w:p>
        <w:p w14:paraId="6A99E2EA" w14:textId="499B8689" w:rsidR="00974CA6" w:rsidRPr="00003A3F" w:rsidRDefault="00974CA6" w:rsidP="00974CA6">
          <w:pPr>
            <w:widowControl w:val="0"/>
            <w:spacing w:before="60" w:line="360" w:lineRule="auto"/>
            <w:ind w:firstLine="720"/>
            <w:rPr>
              <w:rFonts w:ascii="Calibri" w:eastAsia="Calibri" w:hAnsi="Calibri" w:cs="Calibri"/>
              <w:color w:val="365F91" w:themeColor="accent1" w:themeShade="BF"/>
            </w:rPr>
          </w:pPr>
          <w:r w:rsidRPr="00003A3F">
            <w:rPr>
              <w:b/>
              <w:color w:val="365F91" w:themeColor="accent1" w:themeShade="BF"/>
              <w:sz w:val="24"/>
              <w:szCs w:val="24"/>
            </w:rPr>
            <w:t>C</w:t>
          </w:r>
          <w:hyperlink w:anchor="PrivateSchools" w:history="1">
            <w:r w:rsidRPr="00003A3F">
              <w:rPr>
                <w:rStyle w:val="Hyperlink"/>
                <w:b/>
                <w:color w:val="365F91" w:themeColor="accent1" w:themeShade="BF"/>
                <w:sz w:val="24"/>
                <w:szCs w:val="24"/>
              </w:rPr>
              <w:t>andidates teaching in Private Schools</w:t>
            </w:r>
          </w:hyperlink>
        </w:p>
        <w:p w14:paraId="53281AF4" w14:textId="77777777" w:rsidR="009854D8" w:rsidRDefault="00000000" w:rsidP="00974CA6">
          <w:pPr>
            <w:widowControl w:val="0"/>
            <w:spacing w:before="60" w:line="360" w:lineRule="auto"/>
            <w:ind w:firstLine="720"/>
            <w:rPr>
              <w:b/>
              <w:color w:val="1155CC"/>
              <w:sz w:val="24"/>
              <w:szCs w:val="24"/>
              <w:u w:val="single"/>
            </w:rPr>
          </w:pPr>
          <w:hyperlink w:anchor="_7mkjcevbu92f">
            <w:r>
              <w:rPr>
                <w:b/>
                <w:color w:val="1155CC"/>
                <w:sz w:val="24"/>
                <w:szCs w:val="24"/>
                <w:u w:val="single"/>
              </w:rPr>
              <w:t>Literacy Standards and TPE 7</w:t>
            </w:r>
          </w:hyperlink>
        </w:p>
        <w:p w14:paraId="3E3952E1" w14:textId="64C9C79B" w:rsidR="00974CA6" w:rsidRPr="00003A3F" w:rsidRDefault="00000000" w:rsidP="00974CA6">
          <w:pPr>
            <w:widowControl w:val="0"/>
            <w:spacing w:before="60" w:line="360" w:lineRule="auto"/>
            <w:ind w:firstLine="720"/>
            <w:rPr>
              <w:b/>
              <w:color w:val="365F91" w:themeColor="accent1" w:themeShade="BF"/>
              <w:sz w:val="24"/>
              <w:szCs w:val="24"/>
            </w:rPr>
          </w:pPr>
          <w:hyperlink w:anchor="DurationSTPlace" w:history="1">
            <w:r w:rsidR="00974CA6" w:rsidRPr="00003A3F">
              <w:rPr>
                <w:rStyle w:val="Hyperlink"/>
                <w:b/>
                <w:color w:val="365F91" w:themeColor="accent1" w:themeShade="BF"/>
                <w:sz w:val="24"/>
                <w:szCs w:val="24"/>
              </w:rPr>
              <w:t>Duration of Student Teaching Placements</w:t>
            </w:r>
          </w:hyperlink>
        </w:p>
        <w:p w14:paraId="339049CD" w14:textId="26112F4F" w:rsidR="00974CA6" w:rsidRPr="00003A3F" w:rsidRDefault="00000000" w:rsidP="00974CA6">
          <w:pPr>
            <w:widowControl w:val="0"/>
            <w:spacing w:before="60" w:line="360" w:lineRule="auto"/>
            <w:ind w:firstLine="720"/>
            <w:rPr>
              <w:rFonts w:ascii="Calibri" w:eastAsia="Calibri" w:hAnsi="Calibri" w:cs="Calibri"/>
              <w:color w:val="365F91" w:themeColor="accent1" w:themeShade="BF"/>
            </w:rPr>
          </w:pPr>
          <w:hyperlink w:anchor="InternTeachRequiremts" w:history="1">
            <w:r w:rsidR="00974CA6" w:rsidRPr="00003A3F">
              <w:rPr>
                <w:rStyle w:val="Hyperlink"/>
                <w:b/>
                <w:color w:val="365F91" w:themeColor="accent1" w:themeShade="BF"/>
                <w:sz w:val="24"/>
                <w:szCs w:val="24"/>
              </w:rPr>
              <w:t>Intern Teaching Requirements</w:t>
            </w:r>
          </w:hyperlink>
        </w:p>
        <w:p w14:paraId="449EE206" w14:textId="53232E98" w:rsidR="009854D8" w:rsidRDefault="00000000" w:rsidP="00974CA6">
          <w:pPr>
            <w:widowControl w:val="0"/>
            <w:spacing w:before="60" w:line="360" w:lineRule="auto"/>
            <w:ind w:firstLine="720"/>
            <w:rPr>
              <w:b/>
              <w:color w:val="1155CC"/>
              <w:sz w:val="24"/>
              <w:szCs w:val="24"/>
              <w:u w:val="single"/>
            </w:rPr>
          </w:pPr>
          <w:hyperlink w:anchor="InternTeachDistrictReqirements">
            <w:r>
              <w:rPr>
                <w:b/>
                <w:color w:val="1155CC"/>
                <w:sz w:val="24"/>
                <w:szCs w:val="24"/>
                <w:u w:val="single"/>
              </w:rPr>
              <w:t>Intern Teaching - District Personnel and Hiring School Responsibility</w:t>
            </w:r>
          </w:hyperlink>
        </w:p>
        <w:p w14:paraId="4044996C" w14:textId="5C1A6BB4" w:rsidR="006E1DDA" w:rsidRPr="00003A3F" w:rsidRDefault="006E1DDA" w:rsidP="00974CA6">
          <w:pPr>
            <w:widowControl w:val="0"/>
            <w:spacing w:before="60" w:line="360" w:lineRule="auto"/>
            <w:ind w:firstLine="720"/>
            <w:rPr>
              <w:rFonts w:ascii="Calibri" w:eastAsia="Calibri" w:hAnsi="Calibri" w:cs="Calibri"/>
              <w:color w:val="365F91" w:themeColor="accent1" w:themeShade="BF"/>
            </w:rPr>
          </w:pPr>
          <w:r w:rsidRPr="00003A3F">
            <w:rPr>
              <w:b/>
              <w:color w:val="365F91" w:themeColor="accent1" w:themeShade="BF"/>
              <w:sz w:val="24"/>
              <w:szCs w:val="24"/>
            </w:rPr>
            <w:t>Inter</w:t>
          </w:r>
          <w:hyperlink w:anchor="InternTeachNDNUStaffRespon" w:history="1">
            <w:r w:rsidRPr="00003A3F">
              <w:rPr>
                <w:rStyle w:val="Hyperlink"/>
                <w:b/>
                <w:color w:val="365F91" w:themeColor="accent1" w:themeShade="BF"/>
                <w:sz w:val="24"/>
                <w:szCs w:val="24"/>
              </w:rPr>
              <w:t>n Teaching - Notre Dame de Namur University Staff Responsibility</w:t>
            </w:r>
          </w:hyperlink>
        </w:p>
        <w:p w14:paraId="1E51E2CA" w14:textId="77777777" w:rsidR="009854D8" w:rsidRDefault="00000000" w:rsidP="00974CA6">
          <w:pPr>
            <w:widowControl w:val="0"/>
            <w:spacing w:before="60" w:line="360" w:lineRule="auto"/>
            <w:rPr>
              <w:rFonts w:ascii="Calibri" w:eastAsia="Calibri" w:hAnsi="Calibri" w:cs="Calibri"/>
              <w:color w:val="1155CC"/>
              <w:u w:val="single"/>
            </w:rPr>
          </w:pPr>
          <w:hyperlink w:anchor="_b8amjdqy9r3k">
            <w:r>
              <w:rPr>
                <w:b/>
                <w:color w:val="1155CC"/>
                <w:sz w:val="24"/>
                <w:szCs w:val="24"/>
                <w:u w:val="single"/>
              </w:rPr>
              <w:t>RESPONSIBILITIES OF STUDENT TEACHER/INTERN</w:t>
            </w:r>
          </w:hyperlink>
        </w:p>
        <w:p w14:paraId="4676145B" w14:textId="77777777" w:rsidR="009854D8" w:rsidRDefault="00000000" w:rsidP="00974CA6">
          <w:pPr>
            <w:widowControl w:val="0"/>
            <w:spacing w:before="60" w:line="360" w:lineRule="auto"/>
            <w:rPr>
              <w:rFonts w:ascii="Calibri" w:eastAsia="Calibri" w:hAnsi="Calibri" w:cs="Calibri"/>
              <w:color w:val="1155CC"/>
              <w:u w:val="single"/>
            </w:rPr>
          </w:pPr>
          <w:hyperlink w:anchor="_99lggx2jicj0">
            <w:r>
              <w:rPr>
                <w:b/>
                <w:color w:val="1155CC"/>
                <w:sz w:val="24"/>
                <w:szCs w:val="24"/>
                <w:u w:val="single"/>
              </w:rPr>
              <w:t>FIELD EXPERIENCE/CLINICAL PRACTICE GUIDELINES</w:t>
            </w:r>
          </w:hyperlink>
        </w:p>
        <w:p w14:paraId="3AF7D102" w14:textId="77777777" w:rsidR="009854D8" w:rsidRDefault="00000000" w:rsidP="00974CA6">
          <w:pPr>
            <w:widowControl w:val="0"/>
            <w:spacing w:before="60" w:line="360" w:lineRule="auto"/>
            <w:rPr>
              <w:b/>
              <w:color w:val="1155CC"/>
              <w:sz w:val="24"/>
              <w:szCs w:val="24"/>
              <w:u w:val="single"/>
            </w:rPr>
          </w:pPr>
          <w:hyperlink w:anchor="_b2a0poa3be43">
            <w:r>
              <w:rPr>
                <w:b/>
                <w:color w:val="1155CC"/>
                <w:sz w:val="24"/>
                <w:szCs w:val="24"/>
                <w:u w:val="single"/>
              </w:rPr>
              <w:t>EVALUATION OF CANDIDATE</w:t>
            </w:r>
          </w:hyperlink>
        </w:p>
        <w:p w14:paraId="61AD07C3" w14:textId="7045E9FF" w:rsidR="006E1DDA" w:rsidRPr="00003A3F" w:rsidRDefault="00000000" w:rsidP="00974CA6">
          <w:pPr>
            <w:widowControl w:val="0"/>
            <w:spacing w:before="60" w:line="360" w:lineRule="auto"/>
            <w:rPr>
              <w:rFonts w:ascii="Calibri" w:eastAsia="Calibri" w:hAnsi="Calibri" w:cs="Calibri"/>
              <w:color w:val="365F91" w:themeColor="accent1" w:themeShade="BF"/>
              <w:u w:val="single"/>
            </w:rPr>
          </w:pPr>
          <w:hyperlink w:anchor="IDPTransitiontoInduction" w:history="1">
            <w:r w:rsidR="006E1DDA" w:rsidRPr="00003A3F">
              <w:rPr>
                <w:rStyle w:val="Hyperlink"/>
                <w:b/>
                <w:color w:val="365F91" w:themeColor="accent1" w:themeShade="BF"/>
                <w:sz w:val="24"/>
                <w:szCs w:val="24"/>
              </w:rPr>
              <w:t>INDIVIDUAL DEVELOPMENT PLAN/TRANSITION TO INDUCTION</w:t>
            </w:r>
          </w:hyperlink>
        </w:p>
        <w:p w14:paraId="501A0D6C" w14:textId="77777777" w:rsidR="009854D8" w:rsidRDefault="00000000" w:rsidP="00974CA6">
          <w:pPr>
            <w:widowControl w:val="0"/>
            <w:spacing w:before="60" w:line="360" w:lineRule="auto"/>
            <w:rPr>
              <w:rFonts w:ascii="Calibri" w:eastAsia="Calibri" w:hAnsi="Calibri" w:cs="Calibri"/>
              <w:color w:val="1155CC"/>
              <w:u w:val="single"/>
            </w:rPr>
          </w:pPr>
          <w:hyperlink w:anchor="_uoq5phbzv73u">
            <w:r>
              <w:rPr>
                <w:b/>
                <w:color w:val="1155CC"/>
                <w:sz w:val="24"/>
                <w:szCs w:val="24"/>
                <w:u w:val="single"/>
              </w:rPr>
              <w:t>RESPONSIBILITIES AND QUALIFICATIONS OF THE COOPERATING TEACHER</w:t>
            </w:r>
          </w:hyperlink>
        </w:p>
        <w:p w14:paraId="1281BDF5" w14:textId="77777777" w:rsidR="009854D8" w:rsidRDefault="00000000" w:rsidP="00974CA6">
          <w:pPr>
            <w:widowControl w:val="0"/>
            <w:spacing w:before="60" w:line="360" w:lineRule="auto"/>
            <w:rPr>
              <w:rFonts w:ascii="Calibri" w:eastAsia="Calibri" w:hAnsi="Calibri" w:cs="Calibri"/>
              <w:color w:val="1155CC"/>
              <w:u w:val="single"/>
            </w:rPr>
          </w:pPr>
          <w:hyperlink w:anchor="_6tmw70qjbt0r">
            <w:r>
              <w:rPr>
                <w:b/>
                <w:color w:val="1155CC"/>
                <w:sz w:val="24"/>
                <w:szCs w:val="24"/>
                <w:u w:val="single"/>
              </w:rPr>
              <w:t>RESPONSIBILITIES OF SCHOOL PRINCIPAL</w:t>
            </w:r>
          </w:hyperlink>
        </w:p>
        <w:p w14:paraId="16610BB1" w14:textId="77777777" w:rsidR="009854D8" w:rsidRDefault="00000000" w:rsidP="00974CA6">
          <w:pPr>
            <w:widowControl w:val="0"/>
            <w:spacing w:before="60" w:line="360" w:lineRule="auto"/>
            <w:rPr>
              <w:rFonts w:ascii="Calibri" w:eastAsia="Calibri" w:hAnsi="Calibri" w:cs="Calibri"/>
              <w:color w:val="1155CC"/>
              <w:u w:val="single"/>
            </w:rPr>
          </w:pPr>
          <w:hyperlink w:anchor="_pxe8ne37brje">
            <w:r>
              <w:rPr>
                <w:b/>
                <w:color w:val="1155CC"/>
                <w:sz w:val="24"/>
                <w:szCs w:val="24"/>
                <w:u w:val="single"/>
              </w:rPr>
              <w:t>RESPONSIBILITIES OF UNIVERSITY PROGRAM DIRECTOR</w:t>
            </w:r>
          </w:hyperlink>
        </w:p>
        <w:p w14:paraId="240A34CF" w14:textId="77777777" w:rsidR="009854D8" w:rsidRDefault="00000000" w:rsidP="00974CA6">
          <w:pPr>
            <w:widowControl w:val="0"/>
            <w:spacing w:before="60" w:line="360" w:lineRule="auto"/>
            <w:rPr>
              <w:rFonts w:ascii="Calibri" w:eastAsia="Calibri" w:hAnsi="Calibri" w:cs="Calibri"/>
              <w:color w:val="1155CC"/>
              <w:u w:val="single"/>
            </w:rPr>
          </w:pPr>
          <w:hyperlink w:anchor="_2d9vhbwn7bx">
            <w:r>
              <w:rPr>
                <w:b/>
                <w:color w:val="1155CC"/>
                <w:sz w:val="24"/>
                <w:szCs w:val="24"/>
                <w:u w:val="single"/>
              </w:rPr>
              <w:t>RESPONSIBILITIES OF UNIVERSITY SUPERVISOR</w:t>
            </w:r>
          </w:hyperlink>
        </w:p>
        <w:p w14:paraId="3698A2D2" w14:textId="77777777" w:rsidR="009854D8" w:rsidRDefault="00000000" w:rsidP="00974CA6">
          <w:pPr>
            <w:widowControl w:val="0"/>
            <w:spacing w:before="60" w:line="360" w:lineRule="auto"/>
            <w:rPr>
              <w:rFonts w:ascii="Calibri" w:eastAsia="Calibri" w:hAnsi="Calibri" w:cs="Calibri"/>
              <w:color w:val="1155CC"/>
              <w:u w:val="single"/>
            </w:rPr>
          </w:pPr>
          <w:hyperlink w:anchor="_mwil3t5r1yqk">
            <w:r>
              <w:rPr>
                <w:b/>
                <w:color w:val="1155CC"/>
                <w:sz w:val="24"/>
                <w:szCs w:val="24"/>
                <w:u w:val="single"/>
              </w:rPr>
              <w:t>RESPONSIBILITIES OF PLACEMENT COORDINATOR FOR STUDENT TEACHER/INTERN</w:t>
            </w:r>
          </w:hyperlink>
        </w:p>
        <w:p w14:paraId="18AB1FEB" w14:textId="77777777" w:rsidR="009854D8" w:rsidRDefault="00000000" w:rsidP="00974CA6">
          <w:pPr>
            <w:widowControl w:val="0"/>
            <w:spacing w:before="60" w:line="360" w:lineRule="auto"/>
            <w:rPr>
              <w:rFonts w:ascii="Calibri" w:eastAsia="Calibri" w:hAnsi="Calibri" w:cs="Calibri"/>
              <w:color w:val="1155CC"/>
              <w:u w:val="single"/>
            </w:rPr>
          </w:pPr>
          <w:hyperlink w:anchor="_a3wqxi9tybpr">
            <w:r>
              <w:rPr>
                <w:b/>
                <w:color w:val="1155CC"/>
                <w:sz w:val="24"/>
                <w:szCs w:val="24"/>
                <w:u w:val="single"/>
              </w:rPr>
              <w:t>UNIVERSITY SUPERVISOR – GUIDELINES FOR OBSERVING STUDENT TEACHER/INTERN</w:t>
            </w:r>
          </w:hyperlink>
        </w:p>
        <w:p w14:paraId="77F434BD" w14:textId="77777777" w:rsidR="009854D8" w:rsidRDefault="00000000" w:rsidP="00974CA6">
          <w:pPr>
            <w:widowControl w:val="0"/>
            <w:spacing w:before="60" w:line="360" w:lineRule="auto"/>
            <w:rPr>
              <w:rFonts w:ascii="Calibri" w:eastAsia="Calibri" w:hAnsi="Calibri" w:cs="Calibri"/>
              <w:color w:val="1155CC"/>
              <w:u w:val="single"/>
            </w:rPr>
          </w:pPr>
          <w:hyperlink w:anchor="_9qrumkcm8ait">
            <w:r>
              <w:rPr>
                <w:b/>
                <w:color w:val="1155CC"/>
                <w:sz w:val="24"/>
                <w:szCs w:val="24"/>
                <w:u w:val="single"/>
              </w:rPr>
              <w:t>Applying for Your Credential - Documents and Timelines</w:t>
            </w:r>
          </w:hyperlink>
        </w:p>
        <w:p w14:paraId="6E98239A" w14:textId="77777777" w:rsidR="009854D8" w:rsidRDefault="00000000" w:rsidP="00974CA6">
          <w:pPr>
            <w:widowControl w:val="0"/>
            <w:spacing w:before="60" w:line="360" w:lineRule="auto"/>
            <w:rPr>
              <w:rFonts w:ascii="Calibri" w:eastAsia="Calibri" w:hAnsi="Calibri" w:cs="Calibri"/>
              <w:color w:val="1155CC"/>
              <w:u w:val="single"/>
            </w:rPr>
          </w:pPr>
          <w:hyperlink w:anchor="_wt0jdwr3tfku">
            <w:r>
              <w:rPr>
                <w:b/>
                <w:color w:val="1155CC"/>
                <w:sz w:val="24"/>
                <w:szCs w:val="24"/>
                <w:u w:val="single"/>
              </w:rPr>
              <w:t>ARTICULATION BETWEEN NDNU’S CREDENTIAL AND MASTER’S PROGRAM</w:t>
            </w:r>
          </w:hyperlink>
        </w:p>
        <w:p w14:paraId="5D9ACF31" w14:textId="77777777" w:rsidR="009854D8" w:rsidRDefault="00000000" w:rsidP="00974CA6">
          <w:pPr>
            <w:widowControl w:val="0"/>
            <w:spacing w:before="60" w:line="360" w:lineRule="auto"/>
            <w:rPr>
              <w:b/>
              <w:color w:val="1155CC"/>
              <w:sz w:val="24"/>
              <w:szCs w:val="24"/>
              <w:u w:val="single"/>
            </w:rPr>
          </w:pPr>
          <w:hyperlink w:anchor="_grfvlmvt3arm">
            <w:r>
              <w:rPr>
                <w:b/>
                <w:color w:val="1155CC"/>
                <w:sz w:val="24"/>
                <w:szCs w:val="24"/>
                <w:u w:val="single"/>
              </w:rPr>
              <w:t>NDNU POLICIES AND PROCEDURES</w:t>
            </w:r>
          </w:hyperlink>
        </w:p>
        <w:p w14:paraId="07FD8D52" w14:textId="1A876ABC" w:rsidR="003B3A89" w:rsidRPr="00003A3F" w:rsidRDefault="003B3A89" w:rsidP="00974CA6">
          <w:pPr>
            <w:widowControl w:val="0"/>
            <w:spacing w:before="60" w:line="360" w:lineRule="auto"/>
            <w:rPr>
              <w:b/>
              <w:color w:val="365F91" w:themeColor="accent1" w:themeShade="BF"/>
              <w:sz w:val="24"/>
              <w:szCs w:val="24"/>
            </w:rPr>
          </w:pPr>
          <w:r>
            <w:rPr>
              <w:b/>
              <w:color w:val="1155CC"/>
              <w:sz w:val="24"/>
              <w:szCs w:val="24"/>
            </w:rPr>
            <w:tab/>
          </w:r>
          <w:hyperlink w:anchor="RepeatPolicy" w:history="1">
            <w:r w:rsidRPr="00003A3F">
              <w:rPr>
                <w:rStyle w:val="Hyperlink"/>
                <w:b/>
                <w:color w:val="365F91" w:themeColor="accent1" w:themeShade="BF"/>
                <w:sz w:val="24"/>
                <w:szCs w:val="24"/>
              </w:rPr>
              <w:t>Repeat Policy</w:t>
            </w:r>
          </w:hyperlink>
        </w:p>
        <w:p w14:paraId="0406BD44" w14:textId="0DD28E4A" w:rsidR="003B3A89" w:rsidRPr="00003A3F" w:rsidRDefault="00000000" w:rsidP="003B3A89">
          <w:pPr>
            <w:widowControl w:val="0"/>
            <w:spacing w:before="60" w:line="360" w:lineRule="auto"/>
            <w:ind w:firstLine="720"/>
            <w:rPr>
              <w:b/>
              <w:color w:val="365F91" w:themeColor="accent1" w:themeShade="BF"/>
              <w:sz w:val="24"/>
              <w:szCs w:val="24"/>
            </w:rPr>
          </w:pPr>
          <w:hyperlink w:anchor="EdCommittee" w:history="1">
            <w:r w:rsidR="003B3A89" w:rsidRPr="00003A3F">
              <w:rPr>
                <w:rStyle w:val="Hyperlink"/>
                <w:b/>
                <w:color w:val="365F91" w:themeColor="accent1" w:themeShade="BF"/>
                <w:sz w:val="24"/>
                <w:szCs w:val="24"/>
              </w:rPr>
              <w:t>Education Committee</w:t>
            </w:r>
          </w:hyperlink>
        </w:p>
        <w:p w14:paraId="6786477A" w14:textId="3FD72CFE" w:rsidR="003B3A89" w:rsidRPr="00003A3F" w:rsidRDefault="00000000" w:rsidP="003B3A89">
          <w:pPr>
            <w:widowControl w:val="0"/>
            <w:spacing w:before="60" w:line="360" w:lineRule="auto"/>
            <w:ind w:firstLine="720"/>
            <w:rPr>
              <w:b/>
              <w:color w:val="365F91" w:themeColor="accent1" w:themeShade="BF"/>
              <w:sz w:val="24"/>
              <w:szCs w:val="24"/>
            </w:rPr>
          </w:pPr>
          <w:hyperlink w:anchor="TerminationofCandidates" w:history="1">
            <w:r w:rsidR="003B3A89" w:rsidRPr="00003A3F">
              <w:rPr>
                <w:rStyle w:val="Hyperlink"/>
                <w:b/>
                <w:color w:val="365F91" w:themeColor="accent1" w:themeShade="BF"/>
                <w:sz w:val="24"/>
                <w:szCs w:val="24"/>
              </w:rPr>
              <w:t>Termination of Candidates from Credential Program</w:t>
            </w:r>
          </w:hyperlink>
        </w:p>
        <w:p w14:paraId="13EFF0D2" w14:textId="78C244BC" w:rsidR="003B3A89" w:rsidRPr="00003A3F" w:rsidRDefault="00000000" w:rsidP="003B3A89">
          <w:pPr>
            <w:widowControl w:val="0"/>
            <w:spacing w:before="60" w:line="360" w:lineRule="auto"/>
            <w:ind w:firstLine="720"/>
            <w:rPr>
              <w:b/>
              <w:color w:val="365F91" w:themeColor="accent1" w:themeShade="BF"/>
              <w:sz w:val="24"/>
              <w:szCs w:val="24"/>
            </w:rPr>
          </w:pPr>
          <w:hyperlink w:anchor="StikePolicy" w:history="1">
            <w:r w:rsidR="003B3A89" w:rsidRPr="00003A3F">
              <w:rPr>
                <w:rStyle w:val="Hyperlink"/>
                <w:b/>
                <w:color w:val="365F91" w:themeColor="accent1" w:themeShade="BF"/>
                <w:sz w:val="24"/>
                <w:szCs w:val="24"/>
              </w:rPr>
              <w:t>Policy for Student/Interns During Teacher's Strike</w:t>
            </w:r>
          </w:hyperlink>
        </w:p>
        <w:p w14:paraId="73C8B3DD" w14:textId="6548FFC1" w:rsidR="00B60D15" w:rsidRPr="00003A3F" w:rsidRDefault="00000000" w:rsidP="003B3A89">
          <w:pPr>
            <w:widowControl w:val="0"/>
            <w:spacing w:before="60" w:line="360" w:lineRule="auto"/>
            <w:ind w:firstLine="720"/>
            <w:rPr>
              <w:b/>
              <w:color w:val="365F91" w:themeColor="accent1" w:themeShade="BF"/>
              <w:sz w:val="24"/>
              <w:szCs w:val="24"/>
            </w:rPr>
          </w:pPr>
          <w:hyperlink w:anchor="SexualHarrssment" w:history="1">
            <w:r w:rsidR="00B60D15" w:rsidRPr="00003A3F">
              <w:rPr>
                <w:rStyle w:val="Hyperlink"/>
                <w:b/>
                <w:color w:val="365F91" w:themeColor="accent1" w:themeShade="BF"/>
                <w:sz w:val="24"/>
                <w:szCs w:val="24"/>
              </w:rPr>
              <w:t>Sexual Harassment Policy</w:t>
            </w:r>
          </w:hyperlink>
        </w:p>
        <w:p w14:paraId="5CA68180" w14:textId="1EABB93E" w:rsidR="00B60D15" w:rsidRPr="00003A3F" w:rsidRDefault="00000000" w:rsidP="003B3A89">
          <w:pPr>
            <w:widowControl w:val="0"/>
            <w:spacing w:before="60" w:line="360" w:lineRule="auto"/>
            <w:ind w:firstLine="720"/>
            <w:rPr>
              <w:b/>
              <w:color w:val="365F91" w:themeColor="accent1" w:themeShade="BF"/>
              <w:sz w:val="24"/>
              <w:szCs w:val="24"/>
            </w:rPr>
          </w:pPr>
          <w:hyperlink w:anchor="DRC" w:history="1">
            <w:r w:rsidR="00B60D15" w:rsidRPr="00003A3F">
              <w:rPr>
                <w:rStyle w:val="Hyperlink"/>
                <w:b/>
                <w:color w:val="365F91" w:themeColor="accent1" w:themeShade="BF"/>
                <w:sz w:val="24"/>
                <w:szCs w:val="24"/>
              </w:rPr>
              <w:t>Disability Resources Center</w:t>
            </w:r>
          </w:hyperlink>
        </w:p>
        <w:p w14:paraId="6E94955E" w14:textId="4EEE343E" w:rsidR="00B60D15" w:rsidRPr="00003A3F" w:rsidRDefault="00000000" w:rsidP="003B3A89">
          <w:pPr>
            <w:widowControl w:val="0"/>
            <w:spacing w:before="60" w:line="360" w:lineRule="auto"/>
            <w:ind w:firstLine="720"/>
            <w:rPr>
              <w:b/>
              <w:color w:val="365F91" w:themeColor="accent1" w:themeShade="BF"/>
              <w:sz w:val="24"/>
              <w:szCs w:val="24"/>
            </w:rPr>
          </w:pPr>
          <w:hyperlink w:anchor="Misconduct" w:history="1">
            <w:r w:rsidR="00B60D15" w:rsidRPr="00003A3F">
              <w:rPr>
                <w:rStyle w:val="Hyperlink"/>
                <w:b/>
                <w:color w:val="365F91" w:themeColor="accent1" w:themeShade="BF"/>
                <w:sz w:val="24"/>
                <w:szCs w:val="24"/>
              </w:rPr>
              <w:t>Procedures for Handling Academic, Behavioral, Professional Misconduct</w:t>
            </w:r>
          </w:hyperlink>
        </w:p>
        <w:p w14:paraId="5F2CBD33" w14:textId="01A76C16" w:rsidR="00B60D15" w:rsidRPr="00003A3F" w:rsidRDefault="00000000" w:rsidP="003B3A89">
          <w:pPr>
            <w:widowControl w:val="0"/>
            <w:spacing w:before="60" w:line="360" w:lineRule="auto"/>
            <w:ind w:firstLine="720"/>
            <w:rPr>
              <w:rFonts w:ascii="Calibri" w:eastAsia="Calibri" w:hAnsi="Calibri" w:cs="Calibri"/>
              <w:color w:val="365F91" w:themeColor="accent1" w:themeShade="BF"/>
            </w:rPr>
          </w:pPr>
          <w:hyperlink w:anchor="GrievanceProcess" w:history="1">
            <w:r w:rsidR="00B60D15" w:rsidRPr="00003A3F">
              <w:rPr>
                <w:rStyle w:val="Hyperlink"/>
                <w:b/>
                <w:color w:val="365F91" w:themeColor="accent1" w:themeShade="BF"/>
                <w:sz w:val="24"/>
                <w:szCs w:val="24"/>
              </w:rPr>
              <w:t>Grievance Process</w:t>
            </w:r>
          </w:hyperlink>
        </w:p>
        <w:p w14:paraId="05406B5E" w14:textId="77777777" w:rsidR="00B60D15" w:rsidRDefault="00000000" w:rsidP="00974CA6">
          <w:pPr>
            <w:widowControl w:val="0"/>
            <w:spacing w:before="60" w:line="360" w:lineRule="auto"/>
          </w:pPr>
          <w:hyperlink w:anchor="_e9by4xg25x5">
            <w:r>
              <w:rPr>
                <w:b/>
                <w:color w:val="1155CC"/>
                <w:sz w:val="24"/>
                <w:szCs w:val="24"/>
                <w:u w:val="single"/>
              </w:rPr>
              <w:t>APPENDICES</w:t>
            </w:r>
          </w:hyperlink>
          <w:r>
            <w:fldChar w:fldCharType="end"/>
          </w:r>
        </w:p>
        <w:p w14:paraId="029F76E1" w14:textId="7308FE7B" w:rsidR="00B60D15" w:rsidRDefault="00000000" w:rsidP="00B60D15">
          <w:pPr>
            <w:widowControl w:val="0"/>
            <w:spacing w:before="60" w:line="360" w:lineRule="auto"/>
            <w:ind w:firstLine="720"/>
            <w:rPr>
              <w:b/>
              <w:color w:val="1155CC"/>
              <w:sz w:val="24"/>
              <w:szCs w:val="24"/>
            </w:rPr>
          </w:pPr>
          <w:hyperlink w:anchor="AppendixA" w:history="1">
            <w:r w:rsidR="00B60D15" w:rsidRPr="006F303D">
              <w:rPr>
                <w:rStyle w:val="Hyperlink"/>
                <w:b/>
                <w:sz w:val="24"/>
                <w:szCs w:val="24"/>
              </w:rPr>
              <w:t>Appendix A: NDNU Lesson Plan Template</w:t>
            </w:r>
          </w:hyperlink>
        </w:p>
        <w:p w14:paraId="495B91EE" w14:textId="2ED7FD3D" w:rsidR="00B60D15" w:rsidRDefault="00000000" w:rsidP="00B60D15">
          <w:pPr>
            <w:widowControl w:val="0"/>
            <w:spacing w:before="60" w:line="360" w:lineRule="auto"/>
            <w:ind w:firstLine="720"/>
            <w:rPr>
              <w:b/>
              <w:color w:val="1155CC"/>
              <w:sz w:val="24"/>
              <w:szCs w:val="24"/>
            </w:rPr>
          </w:pPr>
          <w:hyperlink w:anchor="AppendixB" w:history="1">
            <w:r w:rsidR="00B60D15" w:rsidRPr="006F303D">
              <w:rPr>
                <w:rStyle w:val="Hyperlink"/>
                <w:b/>
                <w:sz w:val="24"/>
                <w:szCs w:val="24"/>
              </w:rPr>
              <w:t>Appendix B: Field Supervisor Observation Form</w:t>
            </w:r>
          </w:hyperlink>
        </w:p>
        <w:p w14:paraId="7385AC4C" w14:textId="4BDD2B51" w:rsidR="00B60D15" w:rsidRDefault="00000000" w:rsidP="00B60D15">
          <w:pPr>
            <w:widowControl w:val="0"/>
            <w:spacing w:before="60" w:line="360" w:lineRule="auto"/>
            <w:ind w:firstLine="720"/>
            <w:rPr>
              <w:b/>
              <w:color w:val="1155CC"/>
              <w:sz w:val="24"/>
              <w:szCs w:val="24"/>
            </w:rPr>
          </w:pPr>
          <w:hyperlink w:anchor="AppendixC" w:history="1">
            <w:r w:rsidR="00B60D15" w:rsidRPr="006F303D">
              <w:rPr>
                <w:rStyle w:val="Hyperlink"/>
                <w:b/>
                <w:sz w:val="24"/>
                <w:szCs w:val="24"/>
              </w:rPr>
              <w:t>Appendix C: Intern Support and Supervision Form</w:t>
            </w:r>
          </w:hyperlink>
        </w:p>
        <w:p w14:paraId="67D70B5F" w14:textId="38EB6F6C" w:rsidR="00B60D15" w:rsidRDefault="00000000" w:rsidP="00B60D15">
          <w:pPr>
            <w:widowControl w:val="0"/>
            <w:spacing w:before="60" w:line="360" w:lineRule="auto"/>
            <w:ind w:firstLine="720"/>
            <w:rPr>
              <w:b/>
              <w:color w:val="1155CC"/>
              <w:sz w:val="24"/>
              <w:szCs w:val="24"/>
            </w:rPr>
          </w:pPr>
          <w:hyperlink w:anchor="AppendixD" w:history="1">
            <w:r w:rsidR="00B60D15" w:rsidRPr="006F303D">
              <w:rPr>
                <w:rStyle w:val="Hyperlink"/>
                <w:b/>
                <w:sz w:val="24"/>
                <w:szCs w:val="24"/>
              </w:rPr>
              <w:t>Appendix D: Professional Behavior Checklist</w:t>
            </w:r>
          </w:hyperlink>
        </w:p>
        <w:p w14:paraId="28C11D8D" w14:textId="7A49838C" w:rsidR="00B60D15" w:rsidRDefault="00000000" w:rsidP="00B60D15">
          <w:pPr>
            <w:widowControl w:val="0"/>
            <w:spacing w:before="60" w:line="360" w:lineRule="auto"/>
            <w:ind w:firstLine="720"/>
            <w:rPr>
              <w:b/>
              <w:color w:val="1155CC"/>
              <w:sz w:val="24"/>
              <w:szCs w:val="24"/>
            </w:rPr>
          </w:pPr>
          <w:hyperlink w:anchor="AppendixE" w:history="1">
            <w:r w:rsidR="00B60D15" w:rsidRPr="006F303D">
              <w:rPr>
                <w:rStyle w:val="Hyperlink"/>
                <w:b/>
                <w:sz w:val="24"/>
                <w:szCs w:val="24"/>
              </w:rPr>
              <w:t>Appendix E: Midterm and Final Evaluation</w:t>
            </w:r>
          </w:hyperlink>
        </w:p>
        <w:p w14:paraId="61084131" w14:textId="7F0A42F3" w:rsidR="00B60D15" w:rsidRPr="003B3A89" w:rsidRDefault="00000000" w:rsidP="00B60D15">
          <w:pPr>
            <w:widowControl w:val="0"/>
            <w:spacing w:before="60" w:line="360" w:lineRule="auto"/>
            <w:ind w:firstLine="720"/>
            <w:rPr>
              <w:rFonts w:ascii="Calibri" w:eastAsia="Calibri" w:hAnsi="Calibri" w:cs="Calibri"/>
              <w:color w:val="1155CC"/>
            </w:rPr>
          </w:pPr>
          <w:hyperlink w:anchor="AppendixF" w:history="1">
            <w:r w:rsidR="00B60D15" w:rsidRPr="006F303D">
              <w:rPr>
                <w:rStyle w:val="Hyperlink"/>
                <w:b/>
                <w:sz w:val="24"/>
                <w:szCs w:val="24"/>
              </w:rPr>
              <w:t>Appendix F: Individualized Development Plan/Transition to Induction</w:t>
            </w:r>
          </w:hyperlink>
        </w:p>
        <w:p w14:paraId="1D502754" w14:textId="58FA3F9C" w:rsidR="00B60D15" w:rsidRDefault="00B60D15" w:rsidP="00B60D15">
          <w:pPr>
            <w:widowControl w:val="0"/>
            <w:spacing w:before="60" w:line="360" w:lineRule="auto"/>
          </w:pPr>
        </w:p>
        <w:p w14:paraId="170B7B92" w14:textId="7C20CC90" w:rsidR="009854D8" w:rsidRDefault="00000000" w:rsidP="00974CA6">
          <w:pPr>
            <w:widowControl w:val="0"/>
            <w:spacing w:before="60" w:line="360" w:lineRule="auto"/>
            <w:rPr>
              <w:rFonts w:ascii="Calibri" w:eastAsia="Calibri" w:hAnsi="Calibri" w:cs="Calibri"/>
              <w:color w:val="1155CC"/>
              <w:u w:val="single"/>
            </w:rPr>
          </w:pPr>
        </w:p>
      </w:sdtContent>
    </w:sdt>
    <w:p w14:paraId="2E9051AD" w14:textId="77777777" w:rsidR="009854D8" w:rsidRDefault="009854D8">
      <w:pPr>
        <w:spacing w:line="259" w:lineRule="auto"/>
        <w:rPr>
          <w:b/>
          <w:color w:val="4472C4"/>
          <w:sz w:val="28"/>
          <w:szCs w:val="28"/>
        </w:rPr>
      </w:pPr>
    </w:p>
    <w:p w14:paraId="492E099A" w14:textId="77777777" w:rsidR="009854D8" w:rsidRDefault="009854D8" w:rsidP="00072603">
      <w:pPr>
        <w:spacing w:line="259" w:lineRule="auto"/>
        <w:rPr>
          <w:b/>
          <w:color w:val="4472C4"/>
          <w:sz w:val="28"/>
          <w:szCs w:val="28"/>
        </w:rPr>
      </w:pPr>
    </w:p>
    <w:p w14:paraId="0BFE7E70" w14:textId="77777777" w:rsidR="00072603" w:rsidRDefault="00072603" w:rsidP="00072603">
      <w:pPr>
        <w:spacing w:line="259" w:lineRule="auto"/>
        <w:rPr>
          <w:b/>
          <w:color w:val="4472C4"/>
          <w:sz w:val="24"/>
          <w:szCs w:val="24"/>
        </w:rPr>
      </w:pPr>
    </w:p>
    <w:p w14:paraId="063336AF" w14:textId="77777777" w:rsidR="009854D8" w:rsidRDefault="00000000">
      <w:pPr>
        <w:pStyle w:val="Heading1"/>
        <w:spacing w:before="0" w:after="0" w:line="259" w:lineRule="auto"/>
        <w:jc w:val="center"/>
        <w:rPr>
          <w:b/>
          <w:color w:val="4472C4"/>
          <w:sz w:val="28"/>
          <w:szCs w:val="28"/>
        </w:rPr>
      </w:pPr>
      <w:bookmarkStart w:id="0" w:name="_ji3kzsmleaav" w:colFirst="0" w:colLast="0"/>
      <w:bookmarkEnd w:id="0"/>
      <w:r>
        <w:rPr>
          <w:b/>
          <w:color w:val="4472C4"/>
          <w:sz w:val="28"/>
          <w:szCs w:val="28"/>
        </w:rPr>
        <w:t>FOREWORD</w:t>
      </w:r>
    </w:p>
    <w:p w14:paraId="75C593F7" w14:textId="77777777" w:rsidR="009854D8" w:rsidRDefault="009854D8">
      <w:pPr>
        <w:spacing w:line="259" w:lineRule="auto"/>
        <w:jc w:val="center"/>
        <w:rPr>
          <w:b/>
          <w:sz w:val="24"/>
          <w:szCs w:val="24"/>
        </w:rPr>
      </w:pPr>
    </w:p>
    <w:p w14:paraId="37CA5401" w14:textId="77777777" w:rsidR="009854D8" w:rsidRDefault="00000000">
      <w:pPr>
        <w:spacing w:line="259" w:lineRule="auto"/>
        <w:rPr>
          <w:sz w:val="24"/>
          <w:szCs w:val="24"/>
        </w:rPr>
      </w:pPr>
      <w:r>
        <w:rPr>
          <w:sz w:val="24"/>
          <w:szCs w:val="24"/>
        </w:rPr>
        <w:t>This Handbook has been compiled to serve as a guide and source of information for student teachers/interns, supervisors, and public and private school personnel who are participating in Notre Dame de Namur University’s Single Subject Credential Program. The Single Subject Credential Program at Notre Dame de Namur University is designed as a</w:t>
      </w:r>
      <w:r>
        <w:rPr>
          <w:rFonts w:ascii="Calibri" w:eastAsia="Calibri" w:hAnsi="Calibri" w:cs="Calibri"/>
          <w:sz w:val="24"/>
          <w:szCs w:val="24"/>
        </w:rPr>
        <w:t xml:space="preserve"> </w:t>
      </w:r>
      <w:r>
        <w:rPr>
          <w:sz w:val="24"/>
          <w:szCs w:val="24"/>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in one calendar year.</w:t>
      </w:r>
    </w:p>
    <w:p w14:paraId="68058C25" w14:textId="77777777" w:rsidR="009854D8" w:rsidRDefault="009854D8">
      <w:pPr>
        <w:spacing w:line="259" w:lineRule="auto"/>
        <w:rPr>
          <w:sz w:val="24"/>
          <w:szCs w:val="24"/>
        </w:rPr>
      </w:pPr>
    </w:p>
    <w:p w14:paraId="37DE42DB" w14:textId="77777777" w:rsidR="009854D8" w:rsidRDefault="00000000">
      <w:pPr>
        <w:spacing w:line="259" w:lineRule="auto"/>
        <w:rPr>
          <w:sz w:val="24"/>
          <w:szCs w:val="24"/>
        </w:rPr>
      </w:pPr>
      <w:r>
        <w:rPr>
          <w:sz w:val="24"/>
          <w:szCs w:val="24"/>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64B7961C" w14:textId="77777777" w:rsidR="009854D8" w:rsidRDefault="009854D8">
      <w:pPr>
        <w:spacing w:line="259" w:lineRule="auto"/>
        <w:rPr>
          <w:sz w:val="24"/>
          <w:szCs w:val="24"/>
        </w:rPr>
      </w:pPr>
    </w:p>
    <w:p w14:paraId="7206A61B" w14:textId="77777777" w:rsidR="009854D8" w:rsidRDefault="00000000">
      <w:pPr>
        <w:spacing w:line="259" w:lineRule="auto"/>
        <w:rPr>
          <w:sz w:val="24"/>
          <w:szCs w:val="24"/>
        </w:rPr>
      </w:pPr>
      <w:r>
        <w:rPr>
          <w:sz w:val="24"/>
          <w:szCs w:val="24"/>
        </w:rPr>
        <w:t>Suggestions from cooperating teachers, administrators, intern liaisons, and student teachers/interns have been incorporated in the contents of this Handbook. We invite further suggestions toward the improvement of our programs.</w:t>
      </w:r>
    </w:p>
    <w:p w14:paraId="041F5645" w14:textId="77777777" w:rsidR="009854D8" w:rsidRDefault="009854D8">
      <w:pPr>
        <w:spacing w:line="259" w:lineRule="auto"/>
        <w:rPr>
          <w:sz w:val="24"/>
          <w:szCs w:val="24"/>
        </w:rPr>
      </w:pPr>
    </w:p>
    <w:p w14:paraId="413D3D4E" w14:textId="77777777" w:rsidR="009854D8" w:rsidRDefault="00000000">
      <w:pPr>
        <w:spacing w:line="259" w:lineRule="auto"/>
        <w:rPr>
          <w:sz w:val="24"/>
          <w:szCs w:val="24"/>
        </w:rPr>
      </w:pPr>
      <w:r>
        <w:rPr>
          <w:sz w:val="24"/>
          <w:szCs w:val="24"/>
        </w:rPr>
        <w:t>We have revised our program to incorporate the new Teacher Performance Expectations (TPEs) and embedded the California Teaching Performance Assessment (CalTPA) across the curriculum. Candidates complete Cycle 1 of the CalTPA  during their ﬁrst semester student/intern teaching assignment (EDU 4450) and Cycle 2 in during their second semester student/intern teaching assignment (EDU 4451).</w:t>
      </w:r>
    </w:p>
    <w:p w14:paraId="6565A191" w14:textId="77777777" w:rsidR="009854D8" w:rsidRDefault="009854D8">
      <w:pPr>
        <w:spacing w:line="259" w:lineRule="auto"/>
        <w:rPr>
          <w:sz w:val="24"/>
          <w:szCs w:val="24"/>
          <w:highlight w:val="yellow"/>
        </w:rPr>
      </w:pPr>
    </w:p>
    <w:p w14:paraId="06F4156A" w14:textId="77777777" w:rsidR="009854D8" w:rsidRDefault="00000000">
      <w:pPr>
        <w:spacing w:line="259" w:lineRule="auto"/>
        <w:rPr>
          <w:sz w:val="24"/>
          <w:szCs w:val="24"/>
        </w:rPr>
      </w:pPr>
      <w:r>
        <w:rPr>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5CE63FE6" w14:textId="77777777" w:rsidR="009854D8" w:rsidRDefault="009854D8">
      <w:pPr>
        <w:spacing w:line="259" w:lineRule="auto"/>
        <w:rPr>
          <w:sz w:val="24"/>
          <w:szCs w:val="24"/>
        </w:rPr>
      </w:pPr>
    </w:p>
    <w:p w14:paraId="082E43D5" w14:textId="77777777" w:rsidR="009854D8" w:rsidRDefault="00000000">
      <w:pPr>
        <w:spacing w:line="259" w:lineRule="auto"/>
        <w:rPr>
          <w:sz w:val="24"/>
          <w:szCs w:val="24"/>
        </w:rPr>
      </w:pPr>
      <w:r>
        <w:rPr>
          <w:sz w:val="24"/>
          <w:szCs w:val="24"/>
        </w:rPr>
        <w:t xml:space="preserve">Kelly Delaney, Ed.D., Director, Single Subject Credential Program </w:t>
      </w:r>
    </w:p>
    <w:p w14:paraId="71ECFDB8" w14:textId="77777777" w:rsidR="009854D8" w:rsidRDefault="00000000">
      <w:pPr>
        <w:spacing w:line="259" w:lineRule="auto"/>
        <w:rPr>
          <w:sz w:val="24"/>
          <w:szCs w:val="24"/>
        </w:rPr>
      </w:pPr>
      <w:r>
        <w:rPr>
          <w:sz w:val="24"/>
          <w:szCs w:val="24"/>
        </w:rPr>
        <w:t xml:space="preserve">Kelly Vaughn, Ph.D., Interim Dean, School of Education </w:t>
      </w:r>
    </w:p>
    <w:p w14:paraId="2BCE76A7" w14:textId="77777777" w:rsidR="009854D8" w:rsidRDefault="009854D8">
      <w:pPr>
        <w:spacing w:line="259" w:lineRule="auto"/>
        <w:rPr>
          <w:sz w:val="28"/>
          <w:szCs w:val="28"/>
        </w:rPr>
      </w:pPr>
    </w:p>
    <w:p w14:paraId="2AAAB36B" w14:textId="77777777" w:rsidR="009854D8" w:rsidRDefault="009854D8">
      <w:pPr>
        <w:spacing w:line="259" w:lineRule="auto"/>
        <w:rPr>
          <w:sz w:val="28"/>
          <w:szCs w:val="28"/>
        </w:rPr>
      </w:pPr>
    </w:p>
    <w:p w14:paraId="71B1E609" w14:textId="77777777" w:rsidR="009854D8" w:rsidRDefault="009854D8">
      <w:pPr>
        <w:spacing w:line="259" w:lineRule="auto"/>
        <w:rPr>
          <w:sz w:val="28"/>
          <w:szCs w:val="28"/>
        </w:rPr>
      </w:pPr>
    </w:p>
    <w:p w14:paraId="50D2E320" w14:textId="77777777" w:rsidR="009854D8" w:rsidRDefault="00000000">
      <w:pPr>
        <w:pStyle w:val="Heading2"/>
        <w:spacing w:after="0" w:line="259" w:lineRule="auto"/>
        <w:jc w:val="center"/>
        <w:rPr>
          <w:rFonts w:ascii="Calibri" w:eastAsia="Calibri" w:hAnsi="Calibri" w:cs="Calibri"/>
          <w:b/>
          <w:sz w:val="36"/>
          <w:szCs w:val="36"/>
        </w:rPr>
      </w:pPr>
      <w:bookmarkStart w:id="1" w:name="_hgeaij97b93r" w:colFirst="0" w:colLast="0"/>
      <w:bookmarkEnd w:id="1"/>
      <w:r>
        <w:rPr>
          <w:rFonts w:ascii="Calibri" w:eastAsia="Calibri" w:hAnsi="Calibri" w:cs="Calibri"/>
          <w:b/>
          <w:sz w:val="36"/>
          <w:szCs w:val="36"/>
        </w:rPr>
        <w:t>INTRODUCTION</w:t>
      </w:r>
    </w:p>
    <w:p w14:paraId="45602634" w14:textId="77777777" w:rsidR="009854D8" w:rsidRDefault="009854D8">
      <w:pPr>
        <w:spacing w:line="259" w:lineRule="auto"/>
        <w:rPr>
          <w:sz w:val="24"/>
          <w:szCs w:val="24"/>
        </w:rPr>
      </w:pPr>
    </w:p>
    <w:p w14:paraId="14A68218" w14:textId="77777777" w:rsidR="009854D8" w:rsidRDefault="00000000">
      <w:pPr>
        <w:spacing w:line="259" w:lineRule="auto"/>
        <w:rPr>
          <w:b/>
          <w:color w:val="4472C4"/>
          <w:sz w:val="24"/>
          <w:szCs w:val="24"/>
        </w:rPr>
      </w:pPr>
      <w:r>
        <w:rPr>
          <w:b/>
          <w:color w:val="4472C4"/>
          <w:sz w:val="24"/>
          <w:szCs w:val="24"/>
        </w:rPr>
        <w:t>A.</w:t>
      </w:r>
      <w:r>
        <w:rPr>
          <w:b/>
          <w:color w:val="4472C4"/>
          <w:sz w:val="24"/>
          <w:szCs w:val="24"/>
        </w:rPr>
        <w:tab/>
      </w:r>
      <w:bookmarkStart w:id="2" w:name="MissionStatement"/>
      <w:r>
        <w:rPr>
          <w:b/>
          <w:color w:val="4472C4"/>
          <w:sz w:val="24"/>
          <w:szCs w:val="24"/>
        </w:rPr>
        <w:t>Mission Statement</w:t>
      </w:r>
      <w:bookmarkEnd w:id="2"/>
    </w:p>
    <w:p w14:paraId="52D98718" w14:textId="77777777" w:rsidR="009854D8" w:rsidRDefault="00000000">
      <w:pPr>
        <w:spacing w:line="259" w:lineRule="auto"/>
        <w:rPr>
          <w:sz w:val="24"/>
          <w:szCs w:val="24"/>
        </w:rPr>
      </w:pPr>
      <w:r>
        <w:rPr>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p>
    <w:p w14:paraId="7E207C48" w14:textId="77777777" w:rsidR="009854D8" w:rsidRDefault="00000000">
      <w:pPr>
        <w:spacing w:line="259" w:lineRule="auto"/>
        <w:rPr>
          <w:sz w:val="24"/>
          <w:szCs w:val="24"/>
        </w:rPr>
      </w:pPr>
      <w:r>
        <w:rPr>
          <w:sz w:val="24"/>
          <w:szCs w:val="24"/>
        </w:rPr>
        <w:t>in his or her personal, professional, and public life.</w:t>
      </w:r>
    </w:p>
    <w:p w14:paraId="3F4CCAD2" w14:textId="77777777" w:rsidR="009854D8" w:rsidRDefault="009854D8">
      <w:pPr>
        <w:spacing w:line="259" w:lineRule="auto"/>
        <w:rPr>
          <w:sz w:val="24"/>
          <w:szCs w:val="24"/>
        </w:rPr>
      </w:pPr>
    </w:p>
    <w:p w14:paraId="000DAD17" w14:textId="77777777" w:rsidR="009854D8" w:rsidRDefault="00000000">
      <w:pPr>
        <w:spacing w:line="259" w:lineRule="auto"/>
        <w:rPr>
          <w:b/>
          <w:color w:val="4472C4"/>
          <w:sz w:val="24"/>
          <w:szCs w:val="24"/>
        </w:rPr>
      </w:pPr>
      <w:r>
        <w:rPr>
          <w:b/>
          <w:color w:val="4472C4"/>
          <w:sz w:val="24"/>
          <w:szCs w:val="24"/>
        </w:rPr>
        <w:t>B.</w:t>
      </w:r>
      <w:r>
        <w:rPr>
          <w:b/>
          <w:color w:val="4472C4"/>
          <w:sz w:val="24"/>
          <w:szCs w:val="24"/>
        </w:rPr>
        <w:tab/>
      </w:r>
      <w:bookmarkStart w:id="3" w:name="VisionStatement"/>
      <w:r>
        <w:rPr>
          <w:b/>
          <w:color w:val="4472C4"/>
          <w:sz w:val="24"/>
          <w:szCs w:val="24"/>
        </w:rPr>
        <w:t>Vision Statement</w:t>
      </w:r>
    </w:p>
    <w:bookmarkEnd w:id="3"/>
    <w:p w14:paraId="27B5F3D2" w14:textId="77777777" w:rsidR="009854D8" w:rsidRDefault="00000000">
      <w:pPr>
        <w:spacing w:line="259" w:lineRule="auto"/>
        <w:rPr>
          <w:sz w:val="24"/>
          <w:szCs w:val="24"/>
        </w:rPr>
      </w:pPr>
      <w:r>
        <w:rPr>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0A577611" w14:textId="77777777" w:rsidR="009854D8" w:rsidRDefault="009854D8">
      <w:pPr>
        <w:spacing w:line="259" w:lineRule="auto"/>
        <w:rPr>
          <w:sz w:val="24"/>
          <w:szCs w:val="24"/>
        </w:rPr>
      </w:pPr>
    </w:p>
    <w:p w14:paraId="585922D2" w14:textId="77777777" w:rsidR="009854D8" w:rsidRDefault="00000000">
      <w:pPr>
        <w:spacing w:line="259" w:lineRule="auto"/>
        <w:rPr>
          <w:b/>
          <w:color w:val="4472C4"/>
          <w:sz w:val="24"/>
          <w:szCs w:val="24"/>
        </w:rPr>
      </w:pPr>
      <w:r>
        <w:rPr>
          <w:b/>
          <w:color w:val="4472C4"/>
          <w:sz w:val="24"/>
          <w:szCs w:val="24"/>
        </w:rPr>
        <w:t>C.</w:t>
      </w:r>
      <w:r>
        <w:rPr>
          <w:b/>
          <w:color w:val="4472C4"/>
          <w:sz w:val="24"/>
          <w:szCs w:val="24"/>
        </w:rPr>
        <w:tab/>
      </w:r>
      <w:bookmarkStart w:id="4" w:name="CoreValues"/>
      <w:r>
        <w:rPr>
          <w:b/>
          <w:color w:val="4472C4"/>
          <w:sz w:val="24"/>
          <w:szCs w:val="24"/>
        </w:rPr>
        <w:t>Core Values</w:t>
      </w:r>
      <w:bookmarkEnd w:id="4"/>
    </w:p>
    <w:p w14:paraId="6E99B86A" w14:textId="77777777" w:rsidR="009854D8" w:rsidRDefault="00000000">
      <w:pPr>
        <w:spacing w:line="259" w:lineRule="auto"/>
        <w:rPr>
          <w:sz w:val="24"/>
          <w:szCs w:val="24"/>
        </w:rPr>
      </w:pPr>
      <w:r>
        <w:rPr>
          <w:sz w:val="24"/>
          <w:szCs w:val="24"/>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1A44AA74" w14:textId="77777777" w:rsidR="009854D8" w:rsidRDefault="009854D8">
      <w:pPr>
        <w:spacing w:line="259" w:lineRule="auto"/>
        <w:rPr>
          <w:sz w:val="24"/>
          <w:szCs w:val="24"/>
        </w:rPr>
      </w:pPr>
    </w:p>
    <w:p w14:paraId="574BE5DA" w14:textId="77777777" w:rsidR="009854D8" w:rsidRDefault="00000000">
      <w:pPr>
        <w:spacing w:line="259" w:lineRule="auto"/>
        <w:rPr>
          <w:sz w:val="24"/>
          <w:szCs w:val="24"/>
        </w:rPr>
      </w:pPr>
      <w:r>
        <w:rPr>
          <w:sz w:val="24"/>
          <w:szCs w:val="24"/>
        </w:rPr>
        <w:t>The Core Values are listed in alphabetical order. There is no ranking implied. Commitments following each value elaborate rather than deﬁne the values.</w:t>
      </w:r>
    </w:p>
    <w:p w14:paraId="15BDC180" w14:textId="77777777" w:rsidR="009854D8" w:rsidRDefault="009854D8">
      <w:pPr>
        <w:spacing w:line="259" w:lineRule="auto"/>
        <w:rPr>
          <w:sz w:val="24"/>
          <w:szCs w:val="24"/>
        </w:rPr>
      </w:pPr>
    </w:p>
    <w:p w14:paraId="2BB51528" w14:textId="77777777" w:rsidR="009854D8" w:rsidRDefault="00000000">
      <w:pPr>
        <w:spacing w:line="259" w:lineRule="auto"/>
        <w:rPr>
          <w:b/>
          <w:color w:val="4472C4"/>
          <w:sz w:val="24"/>
          <w:szCs w:val="24"/>
        </w:rPr>
      </w:pPr>
      <w:r>
        <w:rPr>
          <w:b/>
          <w:color w:val="4472C4"/>
          <w:sz w:val="24"/>
          <w:szCs w:val="24"/>
        </w:rPr>
        <w:t>1.</w:t>
      </w:r>
      <w:r>
        <w:rPr>
          <w:b/>
          <w:color w:val="4472C4"/>
          <w:sz w:val="24"/>
          <w:szCs w:val="24"/>
        </w:rPr>
        <w:tab/>
        <w:t>Community</w:t>
      </w:r>
    </w:p>
    <w:p w14:paraId="5CF96836" w14:textId="77777777" w:rsidR="009854D8" w:rsidRDefault="00000000">
      <w:pPr>
        <w:numPr>
          <w:ilvl w:val="0"/>
          <w:numId w:val="26"/>
        </w:numPr>
        <w:spacing w:line="259" w:lineRule="auto"/>
        <w:rPr>
          <w:sz w:val="24"/>
          <w:szCs w:val="24"/>
        </w:rPr>
      </w:pPr>
      <w:r>
        <w:rPr>
          <w:rFonts w:ascii="Arial Unicode MS" w:eastAsia="Arial Unicode MS" w:hAnsi="Arial Unicode MS" w:cs="Arial Unicode MS"/>
          <w:sz w:val="24"/>
          <w:szCs w:val="24"/>
        </w:rPr>
        <w:t>∙A commitment to build a diverse, collaborative, open, and student-centered community that holds itself and its members accountable to learn, serve, work, and grow together in partnership.</w:t>
      </w:r>
    </w:p>
    <w:p w14:paraId="671FC0CC" w14:textId="77777777" w:rsidR="009854D8" w:rsidRDefault="00000000">
      <w:pPr>
        <w:numPr>
          <w:ilvl w:val="0"/>
          <w:numId w:val="26"/>
        </w:numPr>
        <w:spacing w:line="259" w:lineRule="auto"/>
        <w:rPr>
          <w:sz w:val="24"/>
          <w:szCs w:val="24"/>
        </w:rPr>
      </w:pPr>
      <w:r>
        <w:rPr>
          <w:sz w:val="24"/>
          <w:szCs w:val="24"/>
        </w:rPr>
        <w:t>A commitment to share the responsibility of governance and to create transparency and accountability in our decision-making.</w:t>
      </w:r>
    </w:p>
    <w:p w14:paraId="516E657D" w14:textId="77777777" w:rsidR="005D6904" w:rsidRDefault="005D6904" w:rsidP="005D6904">
      <w:pPr>
        <w:spacing w:line="259" w:lineRule="auto"/>
        <w:ind w:left="720"/>
        <w:rPr>
          <w:sz w:val="24"/>
          <w:szCs w:val="24"/>
        </w:rPr>
      </w:pPr>
    </w:p>
    <w:p w14:paraId="48344280" w14:textId="77777777" w:rsidR="009854D8" w:rsidRDefault="00000000">
      <w:pPr>
        <w:spacing w:line="259" w:lineRule="auto"/>
        <w:rPr>
          <w:b/>
          <w:color w:val="4472C4"/>
          <w:sz w:val="24"/>
          <w:szCs w:val="24"/>
        </w:rPr>
      </w:pPr>
      <w:r>
        <w:rPr>
          <w:b/>
          <w:color w:val="4472C4"/>
          <w:sz w:val="24"/>
          <w:szCs w:val="24"/>
        </w:rPr>
        <w:t>2.</w:t>
      </w:r>
      <w:r>
        <w:rPr>
          <w:b/>
          <w:color w:val="4472C4"/>
          <w:sz w:val="24"/>
          <w:szCs w:val="24"/>
        </w:rPr>
        <w:tab/>
        <w:t>Diversity</w:t>
      </w:r>
    </w:p>
    <w:p w14:paraId="17E81406" w14:textId="77777777" w:rsidR="009854D8" w:rsidRDefault="00000000">
      <w:pPr>
        <w:numPr>
          <w:ilvl w:val="0"/>
          <w:numId w:val="79"/>
        </w:numPr>
        <w:spacing w:line="259" w:lineRule="auto"/>
        <w:rPr>
          <w:sz w:val="24"/>
          <w:szCs w:val="24"/>
        </w:rPr>
      </w:pPr>
      <w:r>
        <w:rPr>
          <w:sz w:val="24"/>
          <w:szCs w:val="24"/>
        </w:rPr>
        <w:t>A commitment to celebrate, embrace, value and learn from the voices, perspectives, and experiences of all our community members.</w:t>
      </w:r>
    </w:p>
    <w:p w14:paraId="3D54F6C2" w14:textId="77777777" w:rsidR="009854D8" w:rsidRPr="005D6904" w:rsidRDefault="00000000">
      <w:pPr>
        <w:numPr>
          <w:ilvl w:val="0"/>
          <w:numId w:val="79"/>
        </w:numPr>
        <w:spacing w:line="259" w:lineRule="auto"/>
        <w:rPr>
          <w:sz w:val="24"/>
          <w:szCs w:val="24"/>
        </w:rPr>
      </w:pPr>
      <w:r>
        <w:rPr>
          <w:rFonts w:ascii="Arial Unicode MS" w:eastAsia="Arial Unicode MS" w:hAnsi="Arial Unicode MS" w:cs="Arial Unicode MS"/>
          <w:sz w:val="24"/>
          <w:szCs w:val="24"/>
        </w:rPr>
        <w:lastRenderedPageBreak/>
        <w:t>A commitment to ensure that the University oﬀers its students, faculty, and staﬀ of diverse backgrounds opportunities that are accessible and fair to all constituents. ∙ A commitment to seek and respect diverse points of view in the academic arena.</w:t>
      </w:r>
    </w:p>
    <w:p w14:paraId="74B76B35" w14:textId="77777777" w:rsidR="005D6904" w:rsidRDefault="005D6904" w:rsidP="005D6904">
      <w:pPr>
        <w:spacing w:line="259" w:lineRule="auto"/>
        <w:ind w:left="720"/>
        <w:rPr>
          <w:sz w:val="24"/>
          <w:szCs w:val="24"/>
        </w:rPr>
      </w:pPr>
    </w:p>
    <w:p w14:paraId="7F8B3C60" w14:textId="77777777" w:rsidR="009854D8" w:rsidRDefault="00000000">
      <w:pPr>
        <w:spacing w:line="259" w:lineRule="auto"/>
        <w:rPr>
          <w:b/>
          <w:color w:val="4472C4"/>
          <w:sz w:val="24"/>
          <w:szCs w:val="24"/>
        </w:rPr>
      </w:pPr>
      <w:r>
        <w:rPr>
          <w:b/>
          <w:color w:val="4472C4"/>
          <w:sz w:val="24"/>
          <w:szCs w:val="24"/>
        </w:rPr>
        <w:t>3.</w:t>
      </w:r>
      <w:r>
        <w:rPr>
          <w:b/>
          <w:color w:val="4472C4"/>
          <w:sz w:val="24"/>
          <w:szCs w:val="24"/>
        </w:rPr>
        <w:tab/>
        <w:t>Excellence</w:t>
      </w:r>
    </w:p>
    <w:p w14:paraId="1B982F28" w14:textId="77777777" w:rsidR="009854D8" w:rsidRDefault="00000000">
      <w:pPr>
        <w:numPr>
          <w:ilvl w:val="0"/>
          <w:numId w:val="73"/>
        </w:numPr>
        <w:spacing w:line="259" w:lineRule="auto"/>
        <w:rPr>
          <w:sz w:val="24"/>
          <w:szCs w:val="24"/>
        </w:rPr>
      </w:pPr>
      <w:r>
        <w:rPr>
          <w:sz w:val="24"/>
          <w:szCs w:val="24"/>
        </w:rPr>
        <w:t>A commitment to excellence in every academic and professional pursuit.</w:t>
      </w:r>
    </w:p>
    <w:p w14:paraId="6EAA7F75" w14:textId="77777777" w:rsidR="005D6904" w:rsidRDefault="005D6904" w:rsidP="005D6904">
      <w:pPr>
        <w:spacing w:line="259" w:lineRule="auto"/>
        <w:ind w:left="720"/>
        <w:rPr>
          <w:sz w:val="24"/>
          <w:szCs w:val="24"/>
        </w:rPr>
      </w:pPr>
    </w:p>
    <w:p w14:paraId="3855C3CF" w14:textId="77777777" w:rsidR="009854D8" w:rsidRDefault="00000000">
      <w:pPr>
        <w:spacing w:line="259" w:lineRule="auto"/>
        <w:rPr>
          <w:b/>
          <w:color w:val="4472C4"/>
          <w:sz w:val="24"/>
          <w:szCs w:val="24"/>
        </w:rPr>
      </w:pPr>
      <w:r>
        <w:rPr>
          <w:b/>
          <w:color w:val="4472C4"/>
          <w:sz w:val="24"/>
          <w:szCs w:val="24"/>
        </w:rPr>
        <w:t>4.</w:t>
      </w:r>
      <w:r>
        <w:rPr>
          <w:b/>
          <w:color w:val="4472C4"/>
          <w:sz w:val="24"/>
          <w:szCs w:val="24"/>
        </w:rPr>
        <w:tab/>
        <w:t>Integrity</w:t>
      </w:r>
    </w:p>
    <w:p w14:paraId="4D45B178" w14:textId="77777777" w:rsidR="009854D8" w:rsidRDefault="00000000">
      <w:pPr>
        <w:numPr>
          <w:ilvl w:val="0"/>
          <w:numId w:val="73"/>
        </w:numPr>
        <w:spacing w:line="259" w:lineRule="auto"/>
        <w:rPr>
          <w:sz w:val="24"/>
          <w:szCs w:val="24"/>
        </w:rPr>
      </w:pPr>
      <w:r>
        <w:rPr>
          <w:sz w:val="24"/>
          <w:szCs w:val="24"/>
        </w:rPr>
        <w:t>A commitment to honor the sacredness and dignity of each person and the development of the whole person through our collaborative practices.</w:t>
      </w:r>
    </w:p>
    <w:p w14:paraId="05B61733" w14:textId="77777777" w:rsidR="009854D8" w:rsidRDefault="00000000">
      <w:pPr>
        <w:numPr>
          <w:ilvl w:val="0"/>
          <w:numId w:val="73"/>
        </w:numPr>
        <w:spacing w:line="259" w:lineRule="auto"/>
        <w:rPr>
          <w:sz w:val="24"/>
          <w:szCs w:val="24"/>
        </w:rPr>
      </w:pPr>
      <w:r>
        <w:rPr>
          <w:sz w:val="24"/>
          <w:szCs w:val="24"/>
        </w:rPr>
        <w:t>A commitment to match our actions and our words.</w:t>
      </w:r>
    </w:p>
    <w:p w14:paraId="00D6BE87" w14:textId="77777777" w:rsidR="005D6904" w:rsidRDefault="005D6904" w:rsidP="005D6904">
      <w:pPr>
        <w:spacing w:line="259" w:lineRule="auto"/>
        <w:ind w:left="720"/>
        <w:rPr>
          <w:sz w:val="24"/>
          <w:szCs w:val="24"/>
        </w:rPr>
      </w:pPr>
    </w:p>
    <w:p w14:paraId="35A4A165" w14:textId="77777777" w:rsidR="009854D8" w:rsidRDefault="00000000">
      <w:pPr>
        <w:spacing w:line="259" w:lineRule="auto"/>
        <w:rPr>
          <w:b/>
          <w:color w:val="4472C4"/>
          <w:sz w:val="24"/>
          <w:szCs w:val="24"/>
        </w:rPr>
      </w:pPr>
      <w:r>
        <w:rPr>
          <w:b/>
          <w:color w:val="4472C4"/>
          <w:sz w:val="24"/>
          <w:szCs w:val="24"/>
        </w:rPr>
        <w:t>5.</w:t>
      </w:r>
      <w:r>
        <w:rPr>
          <w:b/>
          <w:color w:val="4472C4"/>
          <w:sz w:val="24"/>
          <w:szCs w:val="24"/>
        </w:rPr>
        <w:tab/>
        <w:t>Justice</w:t>
      </w:r>
    </w:p>
    <w:p w14:paraId="07D07D6E" w14:textId="77777777" w:rsidR="009854D8" w:rsidRDefault="00000000">
      <w:pPr>
        <w:numPr>
          <w:ilvl w:val="0"/>
          <w:numId w:val="82"/>
        </w:numPr>
        <w:spacing w:line="259" w:lineRule="auto"/>
        <w:rPr>
          <w:sz w:val="24"/>
          <w:szCs w:val="24"/>
        </w:rPr>
      </w:pPr>
      <w:r>
        <w:rPr>
          <w:sz w:val="24"/>
          <w:szCs w:val="24"/>
        </w:rPr>
        <w:t>A commitment to enhance the application of ethics, justice, and peace at the personal, community, and global levels.</w:t>
      </w:r>
    </w:p>
    <w:p w14:paraId="4C8ED809" w14:textId="77777777" w:rsidR="005D6904" w:rsidRDefault="005D6904" w:rsidP="005D6904">
      <w:pPr>
        <w:spacing w:line="259" w:lineRule="auto"/>
        <w:ind w:left="720"/>
        <w:rPr>
          <w:sz w:val="24"/>
          <w:szCs w:val="24"/>
        </w:rPr>
      </w:pPr>
    </w:p>
    <w:p w14:paraId="6468A15A" w14:textId="77777777" w:rsidR="009854D8" w:rsidRDefault="00000000">
      <w:pPr>
        <w:spacing w:line="259" w:lineRule="auto"/>
        <w:rPr>
          <w:b/>
          <w:color w:val="4472C4"/>
          <w:sz w:val="24"/>
          <w:szCs w:val="24"/>
        </w:rPr>
      </w:pPr>
      <w:r>
        <w:rPr>
          <w:b/>
          <w:color w:val="4472C4"/>
          <w:sz w:val="24"/>
          <w:szCs w:val="24"/>
        </w:rPr>
        <w:t>6.</w:t>
      </w:r>
      <w:r>
        <w:rPr>
          <w:b/>
          <w:color w:val="4472C4"/>
          <w:sz w:val="24"/>
          <w:szCs w:val="24"/>
        </w:rPr>
        <w:tab/>
        <w:t>Learning</w:t>
      </w:r>
    </w:p>
    <w:p w14:paraId="1D02E2F9" w14:textId="77777777" w:rsidR="009854D8" w:rsidRDefault="00000000">
      <w:pPr>
        <w:numPr>
          <w:ilvl w:val="0"/>
          <w:numId w:val="82"/>
        </w:numPr>
        <w:spacing w:line="259" w:lineRule="auto"/>
        <w:rPr>
          <w:sz w:val="24"/>
          <w:szCs w:val="24"/>
        </w:rPr>
      </w:pPr>
      <w:r>
        <w:rPr>
          <w:sz w:val="24"/>
          <w:szCs w:val="24"/>
        </w:rPr>
        <w:t>A commitment to innovative learning of what is necessary for life, both as a directed process and as a lifelong practice.</w:t>
      </w:r>
    </w:p>
    <w:p w14:paraId="12CA25CE" w14:textId="77777777" w:rsidR="009854D8" w:rsidRDefault="00000000">
      <w:pPr>
        <w:numPr>
          <w:ilvl w:val="0"/>
          <w:numId w:val="82"/>
        </w:numPr>
        <w:spacing w:line="259" w:lineRule="auto"/>
        <w:rPr>
          <w:sz w:val="24"/>
          <w:szCs w:val="24"/>
        </w:rPr>
      </w:pPr>
      <w:r>
        <w:rPr>
          <w:sz w:val="24"/>
          <w:szCs w:val="24"/>
        </w:rPr>
        <w:t>A commitment to the search for truth, knowledge, and meaning.</w:t>
      </w:r>
    </w:p>
    <w:p w14:paraId="440F26FB" w14:textId="77777777" w:rsidR="005D6904" w:rsidRDefault="005D6904" w:rsidP="005D6904">
      <w:pPr>
        <w:spacing w:line="259" w:lineRule="auto"/>
        <w:ind w:left="720"/>
        <w:rPr>
          <w:sz w:val="24"/>
          <w:szCs w:val="24"/>
        </w:rPr>
      </w:pPr>
    </w:p>
    <w:p w14:paraId="7018FDEA" w14:textId="77777777" w:rsidR="009854D8" w:rsidRDefault="00000000">
      <w:pPr>
        <w:spacing w:line="259" w:lineRule="auto"/>
        <w:rPr>
          <w:b/>
          <w:color w:val="4472C4"/>
          <w:sz w:val="24"/>
          <w:szCs w:val="24"/>
        </w:rPr>
      </w:pPr>
      <w:r>
        <w:rPr>
          <w:b/>
          <w:color w:val="4472C4"/>
          <w:sz w:val="24"/>
          <w:szCs w:val="24"/>
        </w:rPr>
        <w:t>7.</w:t>
      </w:r>
      <w:r>
        <w:rPr>
          <w:b/>
          <w:color w:val="4472C4"/>
          <w:sz w:val="24"/>
          <w:szCs w:val="24"/>
        </w:rPr>
        <w:tab/>
        <w:t>Service</w:t>
      </w:r>
    </w:p>
    <w:p w14:paraId="09D1EF0D" w14:textId="77777777" w:rsidR="009854D8" w:rsidRDefault="00000000">
      <w:pPr>
        <w:numPr>
          <w:ilvl w:val="0"/>
          <w:numId w:val="100"/>
        </w:numPr>
        <w:spacing w:line="259" w:lineRule="auto"/>
        <w:rPr>
          <w:sz w:val="24"/>
          <w:szCs w:val="24"/>
        </w:rPr>
      </w:pPr>
      <w:r>
        <w:rPr>
          <w:sz w:val="24"/>
          <w:szCs w:val="24"/>
        </w:rPr>
        <w:t>A commitment to community-based learning and other forms of service.</w:t>
      </w:r>
    </w:p>
    <w:p w14:paraId="55CC6E8F" w14:textId="77777777" w:rsidR="009854D8" w:rsidRDefault="009854D8">
      <w:pPr>
        <w:spacing w:line="259" w:lineRule="auto"/>
        <w:rPr>
          <w:sz w:val="24"/>
          <w:szCs w:val="24"/>
        </w:rPr>
      </w:pPr>
    </w:p>
    <w:p w14:paraId="1EBA3D91" w14:textId="77777777" w:rsidR="009854D8" w:rsidRDefault="00000000">
      <w:pPr>
        <w:spacing w:line="259" w:lineRule="auto"/>
        <w:rPr>
          <w:sz w:val="24"/>
          <w:szCs w:val="24"/>
        </w:rPr>
      </w:pPr>
      <w:r>
        <w:rPr>
          <w:sz w:val="24"/>
          <w:szCs w:val="24"/>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69D8A071" w14:textId="77777777" w:rsidR="009854D8" w:rsidRDefault="009854D8">
      <w:pPr>
        <w:spacing w:line="259" w:lineRule="auto"/>
        <w:rPr>
          <w:sz w:val="24"/>
          <w:szCs w:val="24"/>
        </w:rPr>
      </w:pPr>
    </w:p>
    <w:p w14:paraId="368FF4CE" w14:textId="77777777" w:rsidR="009854D8" w:rsidRDefault="00000000">
      <w:pPr>
        <w:spacing w:line="259" w:lineRule="auto"/>
        <w:rPr>
          <w:sz w:val="24"/>
          <w:szCs w:val="24"/>
        </w:rPr>
      </w:pPr>
      <w:r>
        <w:rPr>
          <w:sz w:val="24"/>
          <w:szCs w:val="24"/>
        </w:rPr>
        <w:t>In keeping with Notre Dame de Namur University’s Mission Statement, we commit ourselves to building a student-centered environment, which references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4BAF4FF0" w14:textId="77777777" w:rsidR="009854D8" w:rsidRDefault="009854D8">
      <w:pPr>
        <w:spacing w:line="259" w:lineRule="auto"/>
        <w:rPr>
          <w:sz w:val="24"/>
          <w:szCs w:val="24"/>
        </w:rPr>
      </w:pPr>
    </w:p>
    <w:p w14:paraId="03A4F5E5" w14:textId="77777777" w:rsidR="0069238D" w:rsidRDefault="0069238D">
      <w:pPr>
        <w:spacing w:line="259" w:lineRule="auto"/>
        <w:rPr>
          <w:sz w:val="24"/>
          <w:szCs w:val="24"/>
        </w:rPr>
      </w:pPr>
    </w:p>
    <w:p w14:paraId="1F9A8082" w14:textId="77777777" w:rsidR="009854D8" w:rsidRDefault="00000000">
      <w:pPr>
        <w:pStyle w:val="Heading3"/>
        <w:spacing w:before="0" w:after="0" w:line="259" w:lineRule="auto"/>
        <w:jc w:val="center"/>
        <w:rPr>
          <w:b/>
          <w:color w:val="4472C4"/>
          <w:sz w:val="24"/>
          <w:szCs w:val="24"/>
        </w:rPr>
      </w:pPr>
      <w:bookmarkStart w:id="5" w:name="_tjlj3ulh39us" w:colFirst="0" w:colLast="0"/>
      <w:bookmarkEnd w:id="5"/>
      <w:r>
        <w:rPr>
          <w:b/>
          <w:color w:val="4472C4"/>
          <w:sz w:val="24"/>
          <w:szCs w:val="24"/>
        </w:rPr>
        <w:lastRenderedPageBreak/>
        <w:t>SINGLE SUBJECT CREDENTIAL PROGRAM OVERVIEW</w:t>
      </w:r>
    </w:p>
    <w:p w14:paraId="0540B84C" w14:textId="77777777" w:rsidR="009854D8" w:rsidRDefault="009854D8">
      <w:pPr>
        <w:spacing w:line="259" w:lineRule="auto"/>
        <w:jc w:val="center"/>
        <w:rPr>
          <w:b/>
          <w:sz w:val="24"/>
          <w:szCs w:val="24"/>
        </w:rPr>
      </w:pPr>
    </w:p>
    <w:p w14:paraId="1EEAF083" w14:textId="42EFDB0D" w:rsidR="009854D8" w:rsidRDefault="00000000">
      <w:pPr>
        <w:spacing w:line="259" w:lineRule="auto"/>
        <w:rPr>
          <w:sz w:val="24"/>
          <w:szCs w:val="24"/>
        </w:rPr>
      </w:pPr>
      <w:r>
        <w:rPr>
          <w:sz w:val="24"/>
          <w:szCs w:val="24"/>
        </w:rPr>
        <w:t>Notre Dame de Namur University’s Single Subject Credential Program is approved by the California Commission on Teacher Credentialing as it complies with Senate Bill 2042. The Single Subject Credential authorizes the holder to teach a single subject in a K-12 classroom. Instruction in this situation occurs most frequently in middle and high school settings. The Single Subject Teaching Credential authorizes the holder to teach a single subject, usually in a secondary setting, in K–12, or in classes organized primarily for adults. In addition, the holder of a Single Subject Teaching Credential may serve in a core or team</w:t>
      </w:r>
      <w:r w:rsidR="00233AC5">
        <w:rPr>
          <w:sz w:val="24"/>
          <w:szCs w:val="24"/>
        </w:rPr>
        <w:t>-</w:t>
      </w:r>
      <w:r>
        <w:rPr>
          <w:sz w:val="24"/>
          <w:szCs w:val="24"/>
        </w:rPr>
        <w:t>teaching setting (Ed. Code 13129).</w:t>
      </w:r>
    </w:p>
    <w:p w14:paraId="36198E35" w14:textId="77777777" w:rsidR="009854D8" w:rsidRDefault="009854D8">
      <w:pPr>
        <w:spacing w:line="259" w:lineRule="auto"/>
        <w:jc w:val="center"/>
        <w:rPr>
          <w:sz w:val="24"/>
          <w:szCs w:val="24"/>
        </w:rPr>
      </w:pPr>
    </w:p>
    <w:p w14:paraId="0D715F13" w14:textId="77777777" w:rsidR="009854D8" w:rsidRDefault="00000000">
      <w:pPr>
        <w:spacing w:line="259" w:lineRule="auto"/>
        <w:rPr>
          <w:sz w:val="24"/>
          <w:szCs w:val="24"/>
        </w:rPr>
      </w:pPr>
      <w:r>
        <w:rPr>
          <w:sz w:val="24"/>
          <w:szCs w:val="24"/>
        </w:rPr>
        <w:t>The Single Subject Credential program at Notre Dame de Namur University provides student teacher/interns the opportunity to achieve competence through participation in three areas:</w:t>
      </w:r>
    </w:p>
    <w:p w14:paraId="51590AE2" w14:textId="77777777" w:rsidR="009854D8" w:rsidRDefault="009854D8">
      <w:pPr>
        <w:spacing w:line="259" w:lineRule="auto"/>
        <w:rPr>
          <w:b/>
          <w:sz w:val="24"/>
          <w:szCs w:val="24"/>
        </w:rPr>
      </w:pPr>
    </w:p>
    <w:p w14:paraId="600355AB" w14:textId="77777777" w:rsidR="009854D8" w:rsidRDefault="00000000">
      <w:pPr>
        <w:spacing w:line="259" w:lineRule="auto"/>
        <w:rPr>
          <w:b/>
          <w:color w:val="4472C4"/>
          <w:sz w:val="24"/>
          <w:szCs w:val="24"/>
        </w:rPr>
      </w:pPr>
      <w:r>
        <w:rPr>
          <w:b/>
          <w:color w:val="4472C4"/>
          <w:sz w:val="24"/>
          <w:szCs w:val="24"/>
        </w:rPr>
        <w:t>A.</w:t>
      </w:r>
      <w:r>
        <w:rPr>
          <w:b/>
          <w:color w:val="4472C4"/>
          <w:sz w:val="24"/>
          <w:szCs w:val="24"/>
        </w:rPr>
        <w:tab/>
        <w:t>Professional Coursework</w:t>
      </w:r>
    </w:p>
    <w:p w14:paraId="7AFA6B97" w14:textId="77777777" w:rsidR="009854D8" w:rsidRDefault="00000000">
      <w:pPr>
        <w:spacing w:line="259" w:lineRule="auto"/>
        <w:ind w:firstLine="720"/>
        <w:rPr>
          <w:sz w:val="24"/>
          <w:szCs w:val="24"/>
        </w:rPr>
      </w:pPr>
      <w:r>
        <w:rPr>
          <w:sz w:val="24"/>
          <w:szCs w:val="24"/>
        </w:rPr>
        <w:t>1. Participation in all phases of group class work.</w:t>
      </w:r>
    </w:p>
    <w:p w14:paraId="73FE8453" w14:textId="77777777" w:rsidR="009854D8" w:rsidRDefault="00000000">
      <w:pPr>
        <w:spacing w:line="259" w:lineRule="auto"/>
        <w:ind w:left="720"/>
        <w:rPr>
          <w:sz w:val="24"/>
          <w:szCs w:val="24"/>
        </w:rPr>
      </w:pPr>
      <w:r>
        <w:rPr>
          <w:sz w:val="24"/>
          <w:szCs w:val="24"/>
        </w:rPr>
        <w:t xml:space="preserve">2. Development of individual and group projects as designated in course requirements. </w:t>
      </w:r>
    </w:p>
    <w:p w14:paraId="062769C1" w14:textId="77777777" w:rsidR="009854D8" w:rsidRDefault="00000000">
      <w:pPr>
        <w:spacing w:line="259" w:lineRule="auto"/>
        <w:ind w:left="720"/>
        <w:rPr>
          <w:sz w:val="24"/>
          <w:szCs w:val="24"/>
        </w:rPr>
      </w:pPr>
      <w:r>
        <w:rPr>
          <w:sz w:val="24"/>
          <w:szCs w:val="24"/>
        </w:rPr>
        <w:t>3. Completion of reading assignments and written papers on those topics deemed necessary and appropriate.</w:t>
      </w:r>
    </w:p>
    <w:p w14:paraId="3110BF7F" w14:textId="77777777" w:rsidR="009854D8" w:rsidRDefault="00000000">
      <w:pPr>
        <w:spacing w:line="259" w:lineRule="auto"/>
        <w:ind w:firstLine="720"/>
        <w:rPr>
          <w:sz w:val="24"/>
          <w:szCs w:val="24"/>
        </w:rPr>
      </w:pPr>
      <w:r>
        <w:rPr>
          <w:sz w:val="24"/>
          <w:szCs w:val="24"/>
        </w:rPr>
        <w:t>4. Presentation of oral assignments as required.</w:t>
      </w:r>
    </w:p>
    <w:p w14:paraId="6A8F2F52" w14:textId="77777777" w:rsidR="009854D8" w:rsidRDefault="00000000">
      <w:pPr>
        <w:spacing w:line="259" w:lineRule="auto"/>
        <w:ind w:firstLine="720"/>
        <w:rPr>
          <w:sz w:val="24"/>
          <w:szCs w:val="24"/>
        </w:rPr>
      </w:pPr>
      <w:r>
        <w:rPr>
          <w:sz w:val="24"/>
          <w:szCs w:val="24"/>
        </w:rPr>
        <w:t>5. Passing midterm and ﬁnal examinations.</w:t>
      </w:r>
    </w:p>
    <w:p w14:paraId="121741DF" w14:textId="77777777" w:rsidR="009854D8" w:rsidRDefault="00000000">
      <w:pPr>
        <w:spacing w:line="259" w:lineRule="auto"/>
        <w:ind w:left="720"/>
        <w:rPr>
          <w:sz w:val="24"/>
          <w:szCs w:val="24"/>
        </w:rPr>
      </w:pPr>
      <w:r>
        <w:rPr>
          <w:sz w:val="24"/>
          <w:szCs w:val="24"/>
        </w:rPr>
        <w:t>6. A GPA of 3.0 must be maintained in the program which equates to grades of B or better across the coursework.</w:t>
      </w:r>
    </w:p>
    <w:p w14:paraId="2146BCC3" w14:textId="77777777" w:rsidR="009854D8" w:rsidRDefault="009854D8">
      <w:pPr>
        <w:spacing w:line="259" w:lineRule="auto"/>
        <w:rPr>
          <w:sz w:val="24"/>
          <w:szCs w:val="24"/>
        </w:rPr>
      </w:pPr>
    </w:p>
    <w:p w14:paraId="31C459E2" w14:textId="77777777" w:rsidR="009854D8" w:rsidRDefault="00000000">
      <w:pPr>
        <w:spacing w:line="259" w:lineRule="auto"/>
        <w:rPr>
          <w:b/>
          <w:sz w:val="24"/>
          <w:szCs w:val="24"/>
        </w:rPr>
      </w:pPr>
      <w:r>
        <w:rPr>
          <w:b/>
          <w:color w:val="4472C4"/>
          <w:sz w:val="24"/>
          <w:szCs w:val="24"/>
        </w:rPr>
        <w:t>B.</w:t>
      </w:r>
      <w:r>
        <w:rPr>
          <w:b/>
          <w:sz w:val="24"/>
          <w:szCs w:val="24"/>
        </w:rPr>
        <w:tab/>
      </w:r>
      <w:r>
        <w:rPr>
          <w:b/>
          <w:color w:val="4472C4"/>
          <w:sz w:val="24"/>
          <w:szCs w:val="24"/>
        </w:rPr>
        <w:t>Fieldwork/Clinical Practice (“Student/Intern Teaching”)</w:t>
      </w:r>
    </w:p>
    <w:p w14:paraId="54B91329" w14:textId="77777777" w:rsidR="009854D8" w:rsidRDefault="00000000">
      <w:pPr>
        <w:spacing w:line="259" w:lineRule="auto"/>
        <w:ind w:left="720"/>
        <w:rPr>
          <w:sz w:val="24"/>
          <w:szCs w:val="24"/>
        </w:rPr>
      </w:pPr>
      <w:r>
        <w:rPr>
          <w:sz w:val="24"/>
          <w:szCs w:val="24"/>
        </w:rPr>
        <w:t>1.Observation of diﬀerent teaching - learning environments, teaching strategies and styles.</w:t>
      </w:r>
    </w:p>
    <w:p w14:paraId="5B20E07D" w14:textId="77777777" w:rsidR="009854D8" w:rsidRDefault="00000000">
      <w:pPr>
        <w:spacing w:line="259" w:lineRule="auto"/>
        <w:ind w:firstLine="720"/>
        <w:rPr>
          <w:sz w:val="24"/>
          <w:szCs w:val="24"/>
        </w:rPr>
      </w:pPr>
      <w:r>
        <w:rPr>
          <w:sz w:val="24"/>
          <w:szCs w:val="24"/>
        </w:rPr>
        <w:t>2. Preparation, teaching, and evaluation of teaching/learning experience.</w:t>
      </w:r>
    </w:p>
    <w:p w14:paraId="1750F806" w14:textId="77777777" w:rsidR="009854D8" w:rsidRDefault="00000000">
      <w:pPr>
        <w:spacing w:line="259" w:lineRule="auto"/>
        <w:ind w:left="720"/>
        <w:rPr>
          <w:sz w:val="24"/>
          <w:szCs w:val="24"/>
        </w:rPr>
      </w:pPr>
      <w:r>
        <w:rPr>
          <w:sz w:val="24"/>
          <w:szCs w:val="24"/>
        </w:rPr>
        <w:t>3. Continuous conferencing with cooperating teacher/intern support provider and supervisor regarding strategies, materials, preparation, and presentation.</w:t>
      </w:r>
    </w:p>
    <w:p w14:paraId="1847C524" w14:textId="77777777" w:rsidR="009854D8" w:rsidRDefault="00000000">
      <w:pPr>
        <w:spacing w:line="259" w:lineRule="auto"/>
        <w:ind w:firstLine="720"/>
        <w:rPr>
          <w:sz w:val="24"/>
          <w:szCs w:val="24"/>
        </w:rPr>
      </w:pPr>
      <w:r>
        <w:rPr>
          <w:sz w:val="24"/>
          <w:szCs w:val="24"/>
        </w:rPr>
        <w:t>4. Observation and reaction by Notre Dame de Namur University supervisor.</w:t>
      </w:r>
    </w:p>
    <w:p w14:paraId="1462AA15" w14:textId="77777777" w:rsidR="009854D8" w:rsidRDefault="00000000">
      <w:pPr>
        <w:spacing w:line="259" w:lineRule="auto"/>
        <w:ind w:left="720"/>
        <w:rPr>
          <w:sz w:val="24"/>
          <w:szCs w:val="24"/>
        </w:rPr>
      </w:pPr>
      <w:r>
        <w:rPr>
          <w:sz w:val="24"/>
          <w:szCs w:val="24"/>
        </w:rPr>
        <w:t>5. Written appraisal of growth in teaching by the cooperating teacher/intern support provider and the supervisor.</w:t>
      </w:r>
    </w:p>
    <w:p w14:paraId="28239D5B" w14:textId="77777777" w:rsidR="009854D8" w:rsidRDefault="00000000">
      <w:pPr>
        <w:spacing w:line="259" w:lineRule="auto"/>
        <w:ind w:left="720"/>
        <w:rPr>
          <w:sz w:val="24"/>
          <w:szCs w:val="24"/>
        </w:rPr>
      </w:pPr>
      <w:r>
        <w:rPr>
          <w:sz w:val="24"/>
          <w:szCs w:val="24"/>
        </w:rPr>
        <w:t>6. Participation in workshops and in-services oﬀered by the school or district where clinical practice/student teaching is taking place.</w:t>
      </w:r>
    </w:p>
    <w:p w14:paraId="79586899" w14:textId="77777777" w:rsidR="009854D8" w:rsidRDefault="009854D8">
      <w:pPr>
        <w:spacing w:line="259" w:lineRule="auto"/>
        <w:rPr>
          <w:color w:val="4472C4"/>
          <w:sz w:val="24"/>
          <w:szCs w:val="24"/>
        </w:rPr>
      </w:pPr>
    </w:p>
    <w:p w14:paraId="4FB1ACCB" w14:textId="77777777" w:rsidR="009854D8" w:rsidRDefault="00000000">
      <w:pPr>
        <w:spacing w:line="259" w:lineRule="auto"/>
        <w:rPr>
          <w:b/>
          <w:color w:val="4472C4"/>
          <w:sz w:val="24"/>
          <w:szCs w:val="24"/>
        </w:rPr>
      </w:pPr>
      <w:r>
        <w:rPr>
          <w:b/>
          <w:color w:val="4472C4"/>
          <w:sz w:val="24"/>
          <w:szCs w:val="24"/>
        </w:rPr>
        <w:t>C.</w:t>
      </w:r>
      <w:r>
        <w:rPr>
          <w:b/>
          <w:color w:val="4472C4"/>
          <w:sz w:val="24"/>
          <w:szCs w:val="24"/>
        </w:rPr>
        <w:tab/>
        <w:t>Seminars and Orientation</w:t>
      </w:r>
    </w:p>
    <w:p w14:paraId="6E3EC148" w14:textId="77777777" w:rsidR="009854D8" w:rsidRDefault="00000000">
      <w:pPr>
        <w:spacing w:line="259" w:lineRule="auto"/>
        <w:ind w:left="720"/>
        <w:rPr>
          <w:sz w:val="24"/>
          <w:szCs w:val="24"/>
        </w:rPr>
      </w:pPr>
      <w:r>
        <w:rPr>
          <w:sz w:val="24"/>
          <w:szCs w:val="24"/>
        </w:rPr>
        <w:t>1. First semester student teachers/interns are REQUIRED to attend orientations. No excuses.</w:t>
      </w:r>
    </w:p>
    <w:p w14:paraId="7889E9AE" w14:textId="77777777" w:rsidR="009854D8" w:rsidRDefault="00000000">
      <w:pPr>
        <w:spacing w:line="259" w:lineRule="auto"/>
        <w:ind w:firstLine="720"/>
        <w:rPr>
          <w:sz w:val="24"/>
          <w:szCs w:val="24"/>
        </w:rPr>
      </w:pPr>
      <w:r>
        <w:rPr>
          <w:sz w:val="24"/>
          <w:szCs w:val="24"/>
        </w:rPr>
        <w:t>2. Attendance at weekly seminars is required.</w:t>
      </w:r>
    </w:p>
    <w:p w14:paraId="5DD6A215" w14:textId="77777777" w:rsidR="009854D8" w:rsidRDefault="00000000">
      <w:pPr>
        <w:spacing w:line="259" w:lineRule="auto"/>
        <w:ind w:left="720"/>
        <w:rPr>
          <w:sz w:val="24"/>
          <w:szCs w:val="24"/>
        </w:rPr>
      </w:pPr>
      <w:r>
        <w:rPr>
          <w:sz w:val="24"/>
          <w:szCs w:val="24"/>
        </w:rPr>
        <w:lastRenderedPageBreak/>
        <w:t>3. The topics of lesson planning, instructional strategies, and classroom management are the focus of the seminar.</w:t>
      </w:r>
    </w:p>
    <w:p w14:paraId="2728F361" w14:textId="6A7A121A" w:rsidR="00233AC5" w:rsidRPr="0069238D" w:rsidRDefault="00000000" w:rsidP="0069238D">
      <w:pPr>
        <w:spacing w:line="259" w:lineRule="auto"/>
        <w:ind w:left="720"/>
        <w:rPr>
          <w:sz w:val="24"/>
          <w:szCs w:val="24"/>
        </w:rPr>
      </w:pPr>
      <w:r>
        <w:rPr>
          <w:sz w:val="24"/>
          <w:szCs w:val="24"/>
        </w:rPr>
        <w:t>4. Individual conferences with resource persons who can be of assistance at both Notre Dame de Namur University and the candidate’s school will be arranged.</w:t>
      </w:r>
    </w:p>
    <w:p w14:paraId="47D8E5C3" w14:textId="77777777" w:rsidR="00233AC5" w:rsidRDefault="00233AC5">
      <w:pPr>
        <w:spacing w:line="259" w:lineRule="auto"/>
        <w:ind w:left="720"/>
        <w:rPr>
          <w:color w:val="4472C4"/>
          <w:sz w:val="24"/>
          <w:szCs w:val="24"/>
        </w:rPr>
      </w:pPr>
    </w:p>
    <w:p w14:paraId="7A40B322" w14:textId="77777777" w:rsidR="009854D8" w:rsidRDefault="00000000">
      <w:pPr>
        <w:pStyle w:val="Heading4"/>
        <w:spacing w:before="0" w:after="0" w:line="259" w:lineRule="auto"/>
        <w:ind w:left="720"/>
        <w:jc w:val="center"/>
        <w:rPr>
          <w:b/>
          <w:color w:val="4472C4"/>
        </w:rPr>
      </w:pPr>
      <w:bookmarkStart w:id="6" w:name="_h05r1tmfje8c" w:colFirst="0" w:colLast="0"/>
      <w:bookmarkEnd w:id="6"/>
      <w:r>
        <w:rPr>
          <w:b/>
          <w:color w:val="4472C4"/>
        </w:rPr>
        <w:t>ADMISSION TO THE CREDENTIAL PROGRAM</w:t>
      </w:r>
    </w:p>
    <w:p w14:paraId="1F251F7B" w14:textId="77777777" w:rsidR="009854D8" w:rsidRDefault="009854D8">
      <w:pPr>
        <w:spacing w:line="259" w:lineRule="auto"/>
        <w:ind w:left="720"/>
        <w:jc w:val="center"/>
        <w:rPr>
          <w:b/>
          <w:sz w:val="24"/>
          <w:szCs w:val="24"/>
        </w:rPr>
      </w:pPr>
    </w:p>
    <w:p w14:paraId="6E357C62" w14:textId="77777777" w:rsidR="009854D8" w:rsidRDefault="00000000">
      <w:pPr>
        <w:spacing w:line="259" w:lineRule="auto"/>
        <w:rPr>
          <w:sz w:val="24"/>
          <w:szCs w:val="24"/>
        </w:rPr>
      </w:pPr>
      <w:r>
        <w:rPr>
          <w:sz w:val="24"/>
          <w:szCs w:val="24"/>
        </w:rPr>
        <w:t xml:space="preserve">Each prospective candidate for a teaching credential must hold a bachelor’s degree before ﬁling an application for admission to graduate standing. The application for admission can be found online at: </w:t>
      </w:r>
      <w:hyperlink r:id="rId8">
        <w:r>
          <w:rPr>
            <w:color w:val="0563C1"/>
            <w:sz w:val="24"/>
            <w:szCs w:val="24"/>
            <w:u w:val="single"/>
          </w:rPr>
          <w:t>www.ndnu.edu/admissions/apply/</w:t>
        </w:r>
      </w:hyperlink>
      <w:r>
        <w:rPr>
          <w:sz w:val="24"/>
          <w:szCs w:val="24"/>
        </w:rPr>
        <w:t>. Any questions, please contact the School of Education Admissions.</w:t>
      </w:r>
    </w:p>
    <w:p w14:paraId="14F1BF7A" w14:textId="77777777" w:rsidR="009854D8" w:rsidRDefault="009854D8">
      <w:pPr>
        <w:spacing w:line="259" w:lineRule="auto"/>
        <w:ind w:left="720"/>
        <w:rPr>
          <w:sz w:val="24"/>
          <w:szCs w:val="24"/>
        </w:rPr>
      </w:pPr>
    </w:p>
    <w:p w14:paraId="194B792C" w14:textId="77777777" w:rsidR="009854D8" w:rsidRDefault="00000000">
      <w:pPr>
        <w:spacing w:line="259" w:lineRule="auto"/>
        <w:rPr>
          <w:sz w:val="24"/>
          <w:szCs w:val="24"/>
        </w:rPr>
      </w:pPr>
      <w:r>
        <w:rPr>
          <w:sz w:val="24"/>
          <w:szCs w:val="24"/>
        </w:rPr>
        <w:t>A personal interview with the Program Director is required to assess the applicant’s suitability for teaching.</w:t>
      </w:r>
    </w:p>
    <w:p w14:paraId="7F745C41" w14:textId="77777777" w:rsidR="009854D8" w:rsidRDefault="009854D8">
      <w:pPr>
        <w:spacing w:line="259" w:lineRule="auto"/>
        <w:ind w:left="720"/>
        <w:jc w:val="center"/>
        <w:rPr>
          <w:b/>
          <w:sz w:val="24"/>
          <w:szCs w:val="24"/>
        </w:rPr>
      </w:pPr>
    </w:p>
    <w:p w14:paraId="2E043090" w14:textId="77777777" w:rsidR="009854D8" w:rsidRPr="00233AC5" w:rsidRDefault="00000000">
      <w:pPr>
        <w:spacing w:line="259" w:lineRule="auto"/>
        <w:rPr>
          <w:bCs/>
          <w:sz w:val="24"/>
          <w:szCs w:val="24"/>
        </w:rPr>
      </w:pPr>
      <w:r w:rsidRPr="00233AC5">
        <w:rPr>
          <w:bCs/>
          <w:sz w:val="24"/>
          <w:szCs w:val="24"/>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71C7BD08" w14:textId="77777777" w:rsidR="009854D8" w:rsidRDefault="009854D8">
      <w:pPr>
        <w:spacing w:line="259" w:lineRule="auto"/>
        <w:ind w:left="720"/>
        <w:jc w:val="center"/>
        <w:rPr>
          <w:b/>
          <w:sz w:val="24"/>
          <w:szCs w:val="24"/>
        </w:rPr>
      </w:pPr>
    </w:p>
    <w:p w14:paraId="16ABC901" w14:textId="77777777" w:rsidR="009854D8" w:rsidRDefault="00000000">
      <w:pPr>
        <w:pStyle w:val="Heading5"/>
        <w:spacing w:before="0" w:after="0" w:line="259" w:lineRule="auto"/>
        <w:ind w:left="720"/>
        <w:jc w:val="center"/>
        <w:rPr>
          <w:b/>
          <w:color w:val="4472C4"/>
          <w:sz w:val="24"/>
          <w:szCs w:val="24"/>
        </w:rPr>
      </w:pPr>
      <w:bookmarkStart w:id="7" w:name="_aiwqsx1kfd5k" w:colFirst="0" w:colLast="0"/>
      <w:bookmarkEnd w:id="7"/>
      <w:r>
        <w:rPr>
          <w:b/>
          <w:color w:val="4472C4"/>
          <w:sz w:val="24"/>
          <w:szCs w:val="24"/>
        </w:rPr>
        <w:t>ACCEPTANCE PROCEDURE FOR THE CANDIDATE</w:t>
      </w:r>
    </w:p>
    <w:p w14:paraId="574AF0D2" w14:textId="77777777" w:rsidR="009854D8" w:rsidRDefault="009854D8">
      <w:pPr>
        <w:spacing w:line="259" w:lineRule="auto"/>
        <w:rPr>
          <w:b/>
          <w:sz w:val="24"/>
          <w:szCs w:val="24"/>
        </w:rPr>
      </w:pPr>
    </w:p>
    <w:p w14:paraId="710590BD" w14:textId="77777777" w:rsidR="009854D8" w:rsidRDefault="00000000">
      <w:pPr>
        <w:numPr>
          <w:ilvl w:val="0"/>
          <w:numId w:val="60"/>
        </w:numPr>
        <w:spacing w:line="259" w:lineRule="auto"/>
        <w:rPr>
          <w:sz w:val="24"/>
          <w:szCs w:val="24"/>
        </w:rPr>
      </w:pPr>
      <w:r>
        <w:rPr>
          <w:sz w:val="24"/>
          <w:szCs w:val="24"/>
        </w:rPr>
        <w:t xml:space="preserve">Complete the online application at: </w:t>
      </w:r>
      <w:hyperlink r:id="rId9">
        <w:r>
          <w:rPr>
            <w:color w:val="0563C1"/>
            <w:sz w:val="24"/>
            <w:szCs w:val="24"/>
            <w:u w:val="single"/>
          </w:rPr>
          <w:t>www.ndnu.edu/admissions/apply/</w:t>
        </w:r>
      </w:hyperlink>
      <w:r>
        <w:rPr>
          <w:sz w:val="24"/>
          <w:szCs w:val="24"/>
        </w:rPr>
        <w:t xml:space="preserve"> </w:t>
      </w:r>
    </w:p>
    <w:p w14:paraId="6D3ED69F" w14:textId="77777777" w:rsidR="0011165B" w:rsidRPr="0011165B" w:rsidRDefault="00000000" w:rsidP="0011165B">
      <w:pPr>
        <w:pStyle w:val="NoSpacing"/>
        <w:ind w:left="360" w:firstLine="720"/>
        <w:rPr>
          <w:sz w:val="24"/>
          <w:szCs w:val="24"/>
        </w:rPr>
      </w:pPr>
      <w:r w:rsidRPr="0011165B">
        <w:rPr>
          <w:sz w:val="24"/>
          <w:szCs w:val="24"/>
        </w:rPr>
        <w:t>Return the completed application materials to Graduate Admissions including:</w:t>
      </w:r>
    </w:p>
    <w:p w14:paraId="7D8E8470" w14:textId="01AD37B5" w:rsidR="009854D8" w:rsidRPr="0011165B" w:rsidRDefault="00000000" w:rsidP="0011165B">
      <w:pPr>
        <w:pStyle w:val="NoSpacing"/>
        <w:numPr>
          <w:ilvl w:val="0"/>
          <w:numId w:val="117"/>
        </w:numPr>
        <w:ind w:left="1440"/>
        <w:rPr>
          <w:sz w:val="24"/>
          <w:szCs w:val="24"/>
        </w:rPr>
      </w:pPr>
      <w:r w:rsidRPr="0011165B">
        <w:rPr>
          <w:sz w:val="24"/>
          <w:szCs w:val="24"/>
        </w:rPr>
        <w:t>O</w:t>
      </w:r>
      <w:r w:rsidRPr="0011165B">
        <w:rPr>
          <w:rFonts w:ascii="Cambria Math" w:hAnsi="Cambria Math" w:cs="Cambria Math"/>
          <w:sz w:val="24"/>
          <w:szCs w:val="24"/>
        </w:rPr>
        <w:t>ﬃ</w:t>
      </w:r>
      <w:r w:rsidRPr="0011165B">
        <w:rPr>
          <w:sz w:val="24"/>
          <w:szCs w:val="24"/>
        </w:rPr>
        <w:t>cial Transcripts from all colleges and universities attended, with one transcript showing a bachelor’s degree from a regionally accredited institution in the U.S., or equivalent academic preparation outside of the U.S.</w:t>
      </w:r>
    </w:p>
    <w:p w14:paraId="5F7BBE89" w14:textId="77777777" w:rsidR="009854D8" w:rsidRDefault="00000000">
      <w:pPr>
        <w:numPr>
          <w:ilvl w:val="0"/>
          <w:numId w:val="2"/>
        </w:numPr>
        <w:spacing w:line="259" w:lineRule="auto"/>
        <w:rPr>
          <w:sz w:val="24"/>
          <w:szCs w:val="24"/>
        </w:rPr>
      </w:pPr>
      <w:r>
        <w:rPr>
          <w:sz w:val="24"/>
          <w:szCs w:val="24"/>
        </w:rPr>
        <w:t>Undergraduate cumulative grade point average of 2.5 or better</w:t>
      </w:r>
    </w:p>
    <w:p w14:paraId="5BECFDD4" w14:textId="192D1A57" w:rsidR="00233AC5" w:rsidRPr="00233AC5" w:rsidRDefault="00233AC5" w:rsidP="00233AC5">
      <w:pPr>
        <w:numPr>
          <w:ilvl w:val="0"/>
          <w:numId w:val="2"/>
        </w:numPr>
        <w:spacing w:line="259" w:lineRule="auto"/>
        <w:rPr>
          <w:sz w:val="24"/>
          <w:szCs w:val="24"/>
        </w:rPr>
      </w:pPr>
      <w:r>
        <w:rPr>
          <w:sz w:val="24"/>
          <w:szCs w:val="24"/>
        </w:rPr>
        <w:t>Two letters of recommendation</w:t>
      </w:r>
    </w:p>
    <w:p w14:paraId="2D7AD475" w14:textId="77777777" w:rsidR="00233AC5" w:rsidRPr="005C36C4" w:rsidRDefault="00233AC5" w:rsidP="00233AC5">
      <w:pPr>
        <w:numPr>
          <w:ilvl w:val="0"/>
          <w:numId w:val="2"/>
        </w:numPr>
        <w:pBdr>
          <w:top w:val="nil"/>
          <w:left w:val="nil"/>
          <w:bottom w:val="nil"/>
          <w:right w:val="nil"/>
          <w:between w:val="nil"/>
        </w:pBdr>
        <w:spacing w:line="259" w:lineRule="auto"/>
        <w:rPr>
          <w:color w:val="000000"/>
          <w:sz w:val="24"/>
          <w:szCs w:val="24"/>
        </w:rPr>
      </w:pPr>
      <w:r w:rsidRPr="005C36C4">
        <w:rPr>
          <w:color w:val="000000"/>
          <w:sz w:val="24"/>
          <w:szCs w:val="24"/>
        </w:rPr>
        <w:t xml:space="preserve">Proof of completion of the Basic Skills Requirement: As of June 29, 2024, a </w:t>
      </w:r>
      <w:proofErr w:type="gramStart"/>
      <w:r w:rsidRPr="005C36C4">
        <w:rPr>
          <w:color w:val="000000"/>
          <w:sz w:val="24"/>
          <w:szCs w:val="24"/>
        </w:rPr>
        <w:t>Bachelor’s Degree</w:t>
      </w:r>
      <w:proofErr w:type="gramEnd"/>
      <w:r w:rsidRPr="005C36C4">
        <w:rPr>
          <w:color w:val="000000"/>
          <w:sz w:val="24"/>
          <w:szCs w:val="24"/>
        </w:rPr>
        <w:t xml:space="preserve"> demonstrates completion of the Basic Skills Requirement. See PSA 24-07 on the CTC website:</w:t>
      </w:r>
      <w:r w:rsidRPr="005C36C4">
        <w:rPr>
          <w:sz w:val="20"/>
          <w:szCs w:val="20"/>
        </w:rPr>
        <w:t xml:space="preserve"> </w:t>
      </w:r>
      <w:hyperlink r:id="rId10" w:history="1">
        <w:r w:rsidRPr="005C36C4">
          <w:rPr>
            <w:rStyle w:val="Hyperlink"/>
            <w:sz w:val="24"/>
            <w:szCs w:val="24"/>
          </w:rPr>
          <w:t>https://www.ctc.ca.gov/docs/default-source/educator-prep/ps-alerts/2024/psa-24-07.pdf?sfvrsn=4b8f3cb1_3</w:t>
        </w:r>
      </w:hyperlink>
    </w:p>
    <w:p w14:paraId="5C35599B" w14:textId="77777777" w:rsidR="00233AC5" w:rsidRDefault="00233AC5" w:rsidP="00233AC5">
      <w:pPr>
        <w:pBdr>
          <w:top w:val="nil"/>
          <w:left w:val="nil"/>
          <w:bottom w:val="nil"/>
          <w:right w:val="nil"/>
          <w:between w:val="nil"/>
        </w:pBdr>
        <w:ind w:left="1440"/>
        <w:rPr>
          <w:color w:val="000000"/>
          <w:sz w:val="24"/>
          <w:szCs w:val="24"/>
        </w:rPr>
      </w:pPr>
      <w:r>
        <w:rPr>
          <w:b/>
          <w:color w:val="000000"/>
          <w:sz w:val="24"/>
          <w:szCs w:val="24"/>
        </w:rPr>
        <w:t>NOTE:</w:t>
      </w:r>
      <w:r>
        <w:rPr>
          <w:color w:val="000000"/>
          <w:sz w:val="24"/>
          <w:szCs w:val="24"/>
        </w:rPr>
        <w:t xml:space="preserve"> Basic Skills completion veriﬁcation is required prior to enrollment in student teaching.</w:t>
      </w:r>
    </w:p>
    <w:p w14:paraId="049C295C" w14:textId="3071BA28" w:rsidR="009854D8" w:rsidRPr="00233AC5" w:rsidRDefault="00233AC5">
      <w:pPr>
        <w:numPr>
          <w:ilvl w:val="0"/>
          <w:numId w:val="2"/>
        </w:numPr>
        <w:spacing w:line="259" w:lineRule="auto"/>
        <w:rPr>
          <w:sz w:val="24"/>
          <w:szCs w:val="24"/>
        </w:rPr>
      </w:pPr>
      <w:r w:rsidRPr="00233AC5">
        <w:rPr>
          <w:color w:val="000000"/>
          <w:sz w:val="24"/>
          <w:szCs w:val="24"/>
        </w:rPr>
        <w:t xml:space="preserve">Proof of subject matter competency (CTC website: </w:t>
      </w:r>
      <w:hyperlink r:id="rId11" w:history="1">
        <w:r w:rsidRPr="00233AC5">
          <w:rPr>
            <w:rStyle w:val="Hyperlink"/>
            <w:rFonts w:eastAsia="Times New Roman"/>
            <w:sz w:val="24"/>
            <w:szCs w:val="24"/>
          </w:rPr>
          <w:t>https://www.ctc.ca.gov/educator-prep/subject-matter-requirements</w:t>
        </w:r>
      </w:hyperlink>
    </w:p>
    <w:p w14:paraId="573E7A75" w14:textId="77777777" w:rsidR="00233AC5" w:rsidRDefault="00000000" w:rsidP="00233AC5">
      <w:pPr>
        <w:spacing w:line="259" w:lineRule="auto"/>
        <w:ind w:left="720" w:firstLine="720"/>
        <w:rPr>
          <w:sz w:val="24"/>
          <w:szCs w:val="24"/>
        </w:rPr>
      </w:pPr>
      <w:r>
        <w:rPr>
          <w:sz w:val="24"/>
          <w:szCs w:val="24"/>
        </w:rPr>
        <w:t xml:space="preserve">Individuals may satisfy the subject matter competency requirement </w:t>
      </w:r>
    </w:p>
    <w:p w14:paraId="3227F99C" w14:textId="77777777" w:rsidR="0011165B" w:rsidRDefault="00000000" w:rsidP="00233AC5">
      <w:pPr>
        <w:spacing w:line="259" w:lineRule="auto"/>
        <w:ind w:left="1440"/>
        <w:rPr>
          <w:sz w:val="24"/>
          <w:szCs w:val="24"/>
        </w:rPr>
      </w:pPr>
      <w:r>
        <w:rPr>
          <w:sz w:val="24"/>
          <w:szCs w:val="24"/>
        </w:rPr>
        <w:t>through the following options:</w:t>
      </w:r>
      <w:r w:rsidR="00233AC5">
        <w:rPr>
          <w:sz w:val="24"/>
          <w:szCs w:val="24"/>
        </w:rPr>
        <w:t xml:space="preserve"> 1)</w:t>
      </w:r>
      <w:r w:rsidR="0011165B">
        <w:rPr>
          <w:sz w:val="24"/>
          <w:szCs w:val="24"/>
        </w:rPr>
        <w:t xml:space="preserve"> </w:t>
      </w:r>
      <w:r>
        <w:rPr>
          <w:sz w:val="24"/>
          <w:szCs w:val="24"/>
        </w:rPr>
        <w:t xml:space="preserve">Pass the Single Subject CSET </w:t>
      </w:r>
      <w:r w:rsidR="00233AC5">
        <w:rPr>
          <w:sz w:val="24"/>
          <w:szCs w:val="24"/>
        </w:rPr>
        <w:t xml:space="preserve">in the credential academic content area; </w:t>
      </w:r>
      <w:r>
        <w:rPr>
          <w:sz w:val="24"/>
          <w:szCs w:val="24"/>
        </w:rPr>
        <w:t xml:space="preserve">2) Completion of an academic major in </w:t>
      </w:r>
      <w:r>
        <w:rPr>
          <w:sz w:val="24"/>
          <w:szCs w:val="24"/>
        </w:rPr>
        <w:lastRenderedPageBreak/>
        <w:t xml:space="preserve">the subject area of the credential being sought 3) Complete coursework addressing each of the CTC adopted subject matter domains 4) Completion of a combination of coursework and CSET subtests that meets or exceeds the subject matter domains. </w:t>
      </w:r>
    </w:p>
    <w:p w14:paraId="42CEA492" w14:textId="136F5BF8" w:rsidR="009854D8" w:rsidRDefault="00000000" w:rsidP="00233AC5">
      <w:pPr>
        <w:spacing w:line="259" w:lineRule="auto"/>
        <w:ind w:left="1440"/>
        <w:rPr>
          <w:sz w:val="24"/>
          <w:szCs w:val="24"/>
        </w:rPr>
      </w:pPr>
      <w:r>
        <w:rPr>
          <w:b/>
          <w:sz w:val="24"/>
          <w:szCs w:val="24"/>
        </w:rPr>
        <w:t>NOTE:</w:t>
      </w:r>
      <w:r>
        <w:rPr>
          <w:sz w:val="24"/>
          <w:szCs w:val="24"/>
        </w:rPr>
        <w:t xml:space="preserve"> Subject matter competency veriﬁcation is required prior to enrollment in student teaching.</w:t>
      </w:r>
    </w:p>
    <w:p w14:paraId="0C8C5C4B" w14:textId="77777777" w:rsidR="009854D8" w:rsidRDefault="00000000">
      <w:pPr>
        <w:numPr>
          <w:ilvl w:val="0"/>
          <w:numId w:val="12"/>
        </w:numPr>
        <w:spacing w:line="259" w:lineRule="auto"/>
        <w:rPr>
          <w:sz w:val="24"/>
          <w:szCs w:val="24"/>
        </w:rPr>
      </w:pPr>
      <w:r>
        <w:rPr>
          <w:sz w:val="24"/>
          <w:szCs w:val="24"/>
        </w:rPr>
        <w:t>A Statement of Intent – Describe your interest in the Credential/MA program applying to, relevant experience, connection to our NDNU mission, and qualities you would bring to our program (can be completed during the interview process).</w:t>
      </w:r>
    </w:p>
    <w:p w14:paraId="7FBD6842" w14:textId="77777777" w:rsidR="009854D8" w:rsidRDefault="00000000">
      <w:pPr>
        <w:numPr>
          <w:ilvl w:val="0"/>
          <w:numId w:val="30"/>
        </w:numPr>
        <w:spacing w:line="259" w:lineRule="auto"/>
        <w:rPr>
          <w:sz w:val="24"/>
          <w:szCs w:val="24"/>
        </w:rPr>
      </w:pPr>
      <w:r>
        <w:rPr>
          <w:sz w:val="24"/>
          <w:szCs w:val="24"/>
        </w:rPr>
        <w:t>Interview with the Director of the Single Subject Credential Program. The purpose of this interview is to explain the Single Subject Credential Program, to discuss the candidate’s timeline and develop a possible program plan and to allow the director to become acquainted with the applicant.</w:t>
      </w:r>
    </w:p>
    <w:p w14:paraId="2055A2F7" w14:textId="77777777" w:rsidR="009854D8" w:rsidRDefault="00000000">
      <w:pPr>
        <w:numPr>
          <w:ilvl w:val="0"/>
          <w:numId w:val="30"/>
        </w:numPr>
        <w:spacing w:line="259" w:lineRule="auto"/>
        <w:rPr>
          <w:sz w:val="24"/>
          <w:szCs w:val="24"/>
        </w:rPr>
      </w:pPr>
      <w:r>
        <w:rPr>
          <w:sz w:val="24"/>
          <w:szCs w:val="24"/>
        </w:rPr>
        <w:t>When the above steps are complete, a notice indicating acceptance status will be emailed.</w:t>
      </w:r>
    </w:p>
    <w:p w14:paraId="1059A24B" w14:textId="77777777" w:rsidR="009854D8" w:rsidRDefault="00000000">
      <w:pPr>
        <w:numPr>
          <w:ilvl w:val="0"/>
          <w:numId w:val="30"/>
        </w:numPr>
        <w:spacing w:line="259" w:lineRule="auto"/>
        <w:rPr>
          <w:sz w:val="24"/>
          <w:szCs w:val="24"/>
        </w:rPr>
      </w:pPr>
      <w:r>
        <w:rPr>
          <w:sz w:val="24"/>
          <w:szCs w:val="24"/>
        </w:rPr>
        <w:t xml:space="preserve">At this time, the applicant must schedule an appointment with the Credentials Analyst to review credential requirements and receive the information for the Certiﬁcate of Clearance before beginning student teaching. </w:t>
      </w:r>
    </w:p>
    <w:p w14:paraId="59B3D270" w14:textId="77777777" w:rsidR="009854D8" w:rsidRDefault="009854D8">
      <w:pPr>
        <w:spacing w:line="259" w:lineRule="auto"/>
        <w:rPr>
          <w:sz w:val="24"/>
          <w:szCs w:val="24"/>
        </w:rPr>
      </w:pPr>
    </w:p>
    <w:p w14:paraId="629CFF8E" w14:textId="77777777" w:rsidR="009854D8" w:rsidRDefault="00000000">
      <w:pPr>
        <w:pStyle w:val="Heading6"/>
        <w:spacing w:before="0" w:after="0" w:line="259" w:lineRule="auto"/>
        <w:jc w:val="center"/>
        <w:rPr>
          <w:b/>
          <w:i w:val="0"/>
          <w:color w:val="4472C4"/>
          <w:sz w:val="24"/>
          <w:szCs w:val="24"/>
        </w:rPr>
      </w:pPr>
      <w:bookmarkStart w:id="8" w:name="_lbh9sxs3z2g3" w:colFirst="0" w:colLast="0"/>
      <w:bookmarkEnd w:id="8"/>
      <w:r>
        <w:rPr>
          <w:b/>
          <w:i w:val="0"/>
          <w:color w:val="4472C4"/>
          <w:sz w:val="24"/>
          <w:szCs w:val="24"/>
        </w:rPr>
        <w:t>OFFICE HOURS AND ACADEMIC ADVISING</w:t>
      </w:r>
    </w:p>
    <w:p w14:paraId="3C04E7DE" w14:textId="77777777" w:rsidR="009854D8" w:rsidRDefault="009854D8">
      <w:pPr>
        <w:spacing w:line="259" w:lineRule="auto"/>
        <w:jc w:val="center"/>
        <w:rPr>
          <w:b/>
          <w:sz w:val="24"/>
          <w:szCs w:val="24"/>
        </w:rPr>
      </w:pPr>
    </w:p>
    <w:p w14:paraId="233FFE1A" w14:textId="77777777" w:rsidR="009854D8" w:rsidRDefault="00000000">
      <w:pPr>
        <w:spacing w:line="259" w:lineRule="auto"/>
        <w:rPr>
          <w:sz w:val="24"/>
          <w:szCs w:val="24"/>
        </w:rPr>
      </w:pPr>
      <w:r>
        <w:rPr>
          <w:sz w:val="24"/>
          <w:szCs w:val="24"/>
        </w:rPr>
        <w:t>The School of Education oﬃce can be reached by contacting the Executive Administrative Assistant to the Dean at 650-508-3430 or at</w:t>
      </w:r>
    </w:p>
    <w:p w14:paraId="6903E5BD" w14:textId="77777777" w:rsidR="009854D8" w:rsidRDefault="00000000">
      <w:pPr>
        <w:spacing w:line="259" w:lineRule="auto"/>
        <w:rPr>
          <w:sz w:val="24"/>
          <w:szCs w:val="24"/>
        </w:rPr>
      </w:pPr>
      <w:hyperlink r:id="rId12">
        <w:r>
          <w:rPr>
            <w:color w:val="0563C1"/>
            <w:sz w:val="24"/>
            <w:szCs w:val="24"/>
            <w:u w:val="single"/>
          </w:rPr>
          <w:t>schoolofeducation@ndnu.edu</w:t>
        </w:r>
      </w:hyperlink>
      <w:r>
        <w:rPr>
          <w:sz w:val="24"/>
          <w:szCs w:val="24"/>
        </w:rPr>
        <w:t>. Academic advising is provided by the Single Subject</w:t>
      </w:r>
    </w:p>
    <w:p w14:paraId="559169A3" w14:textId="77777777" w:rsidR="009854D8" w:rsidRDefault="00000000">
      <w:pPr>
        <w:spacing w:line="259" w:lineRule="auto"/>
        <w:rPr>
          <w:sz w:val="24"/>
          <w:szCs w:val="24"/>
        </w:rPr>
      </w:pPr>
      <w:r>
        <w:rPr>
          <w:sz w:val="24"/>
          <w:szCs w:val="24"/>
        </w:rPr>
        <w:t xml:space="preserve">Program Advisor, Dr. Kelly Delaney at </w:t>
      </w:r>
      <w:hyperlink r:id="rId13">
        <w:r>
          <w:rPr>
            <w:color w:val="1155CC"/>
            <w:sz w:val="24"/>
            <w:szCs w:val="24"/>
            <w:u w:val="single"/>
          </w:rPr>
          <w:t>kdelaney@ndnu.edu</w:t>
        </w:r>
      </w:hyperlink>
      <w:r>
        <w:rPr>
          <w:sz w:val="24"/>
          <w:szCs w:val="24"/>
        </w:rPr>
        <w:t xml:space="preserve"> .</w:t>
      </w:r>
    </w:p>
    <w:p w14:paraId="468E7439" w14:textId="77777777" w:rsidR="009854D8" w:rsidRDefault="009854D8">
      <w:pPr>
        <w:spacing w:line="259" w:lineRule="auto"/>
        <w:rPr>
          <w:sz w:val="24"/>
          <w:szCs w:val="24"/>
        </w:rPr>
      </w:pPr>
    </w:p>
    <w:p w14:paraId="620D78A9" w14:textId="5A53A86F" w:rsidR="009854D8" w:rsidRDefault="00000000">
      <w:pPr>
        <w:pStyle w:val="Heading1"/>
        <w:spacing w:before="0" w:after="0" w:line="259" w:lineRule="auto"/>
        <w:jc w:val="center"/>
        <w:rPr>
          <w:b/>
          <w:color w:val="4472C4"/>
          <w:sz w:val="28"/>
          <w:szCs w:val="28"/>
        </w:rPr>
      </w:pPr>
      <w:bookmarkStart w:id="9" w:name="_aiyfl05iu2bp" w:colFirst="0" w:colLast="0"/>
      <w:bookmarkEnd w:id="9"/>
      <w:r>
        <w:rPr>
          <w:b/>
          <w:color w:val="4472C4"/>
          <w:sz w:val="28"/>
          <w:szCs w:val="28"/>
        </w:rPr>
        <w:t xml:space="preserve">PROGRAM </w:t>
      </w:r>
      <w:r w:rsidR="00423137">
        <w:rPr>
          <w:b/>
          <w:color w:val="4472C4"/>
          <w:sz w:val="28"/>
          <w:szCs w:val="28"/>
        </w:rPr>
        <w:t xml:space="preserve">AND CREDENTIAL </w:t>
      </w:r>
      <w:r>
        <w:rPr>
          <w:b/>
          <w:color w:val="4472C4"/>
          <w:sz w:val="28"/>
          <w:szCs w:val="28"/>
        </w:rPr>
        <w:t>REQUIREMENTS</w:t>
      </w:r>
    </w:p>
    <w:p w14:paraId="39DACFF3" w14:textId="77777777" w:rsidR="009854D8" w:rsidRDefault="009854D8">
      <w:pPr>
        <w:spacing w:line="259" w:lineRule="auto"/>
        <w:jc w:val="center"/>
        <w:rPr>
          <w:b/>
          <w:sz w:val="24"/>
          <w:szCs w:val="24"/>
        </w:rPr>
      </w:pPr>
    </w:p>
    <w:p w14:paraId="1A686DFA" w14:textId="77777777" w:rsidR="009854D8" w:rsidRDefault="00000000">
      <w:pPr>
        <w:spacing w:line="259" w:lineRule="auto"/>
        <w:rPr>
          <w:sz w:val="24"/>
          <w:szCs w:val="24"/>
        </w:rPr>
      </w:pPr>
      <w:r>
        <w:rPr>
          <w:sz w:val="24"/>
          <w:szCs w:val="24"/>
        </w:rPr>
        <w:t>The following requirements are part of the qualiﬁcations for a recommendation for the Preliminary Single Subject Teaching Credential and are intended to prepare candidates for success in the teaching profession. Requirements necessary before a candidate is allowed to begin coursework or student teach/intern include:</w:t>
      </w:r>
    </w:p>
    <w:p w14:paraId="334FDB59" w14:textId="77777777" w:rsidR="009854D8" w:rsidRDefault="009854D8">
      <w:pPr>
        <w:spacing w:line="259" w:lineRule="auto"/>
        <w:rPr>
          <w:sz w:val="24"/>
          <w:szCs w:val="24"/>
        </w:rPr>
      </w:pPr>
    </w:p>
    <w:p w14:paraId="199EC2C5" w14:textId="77777777" w:rsidR="009854D8" w:rsidRDefault="00000000">
      <w:pPr>
        <w:numPr>
          <w:ilvl w:val="0"/>
          <w:numId w:val="50"/>
        </w:numPr>
        <w:spacing w:line="259" w:lineRule="auto"/>
        <w:rPr>
          <w:b/>
          <w:sz w:val="24"/>
          <w:szCs w:val="24"/>
        </w:rPr>
      </w:pPr>
      <w:r>
        <w:rPr>
          <w:b/>
          <w:sz w:val="24"/>
          <w:szCs w:val="24"/>
        </w:rPr>
        <w:t xml:space="preserve">Completion of an undergraduate degree. </w:t>
      </w:r>
      <w:r>
        <w:rPr>
          <w:sz w:val="24"/>
          <w:szCs w:val="24"/>
        </w:rPr>
        <w:t>Submit oﬃcial transcript showing a baccalaureate or higher degree.</w:t>
      </w:r>
    </w:p>
    <w:p w14:paraId="0EE3B20D" w14:textId="77777777" w:rsidR="00C01657" w:rsidRDefault="00000000" w:rsidP="00C01657">
      <w:pPr>
        <w:numPr>
          <w:ilvl w:val="0"/>
          <w:numId w:val="118"/>
        </w:numPr>
        <w:pBdr>
          <w:top w:val="nil"/>
          <w:left w:val="nil"/>
          <w:bottom w:val="nil"/>
          <w:right w:val="nil"/>
          <w:between w:val="nil"/>
        </w:pBdr>
        <w:spacing w:line="259" w:lineRule="auto"/>
        <w:rPr>
          <w:color w:val="000000"/>
          <w:sz w:val="24"/>
          <w:szCs w:val="24"/>
        </w:rPr>
      </w:pPr>
      <w:r>
        <w:rPr>
          <w:b/>
          <w:sz w:val="24"/>
          <w:szCs w:val="24"/>
        </w:rPr>
        <w:t xml:space="preserve">Satisfy the Basic Skills requirement: </w:t>
      </w:r>
      <w:r w:rsidR="00C01657">
        <w:rPr>
          <w:color w:val="000000"/>
          <w:sz w:val="24"/>
          <w:szCs w:val="24"/>
        </w:rPr>
        <w:t xml:space="preserve">As of June 29, 2024, a </w:t>
      </w:r>
      <w:proofErr w:type="gramStart"/>
      <w:r w:rsidR="00C01657">
        <w:rPr>
          <w:color w:val="000000"/>
          <w:sz w:val="24"/>
          <w:szCs w:val="24"/>
        </w:rPr>
        <w:t>Bachelor’s Degree</w:t>
      </w:r>
      <w:proofErr w:type="gramEnd"/>
      <w:r w:rsidR="00C01657">
        <w:rPr>
          <w:color w:val="000000"/>
          <w:sz w:val="24"/>
          <w:szCs w:val="24"/>
        </w:rPr>
        <w:t xml:space="preserve"> demonstrates completion of the Basic Skills Requirement. See PSA 24-07 on the CTC website: </w:t>
      </w:r>
      <w:hyperlink r:id="rId14" w:history="1">
        <w:r w:rsidR="00C01657" w:rsidRPr="003B48EA">
          <w:rPr>
            <w:rStyle w:val="Hyperlink"/>
            <w:sz w:val="24"/>
            <w:szCs w:val="24"/>
          </w:rPr>
          <w:t>https://www.ctc.ca.gov/docs/default-source/educator-prep/ps-alerts/2024/psa-24-07.pdf?sfvrsn=4b8f3cb1_3</w:t>
        </w:r>
      </w:hyperlink>
    </w:p>
    <w:p w14:paraId="1B346145" w14:textId="3B2C9E0C" w:rsidR="009854D8" w:rsidRPr="00C01657" w:rsidRDefault="00C01657" w:rsidP="00C01657">
      <w:pPr>
        <w:pBdr>
          <w:top w:val="nil"/>
          <w:left w:val="nil"/>
          <w:bottom w:val="nil"/>
          <w:right w:val="nil"/>
          <w:between w:val="nil"/>
        </w:pBdr>
        <w:ind w:left="720"/>
        <w:rPr>
          <w:color w:val="000000"/>
          <w:sz w:val="24"/>
          <w:szCs w:val="24"/>
        </w:rPr>
      </w:pPr>
      <w:r>
        <w:rPr>
          <w:b/>
          <w:color w:val="000000"/>
          <w:sz w:val="24"/>
          <w:szCs w:val="24"/>
        </w:rPr>
        <w:t>NOTE:</w:t>
      </w:r>
      <w:r>
        <w:rPr>
          <w:color w:val="000000"/>
          <w:sz w:val="24"/>
          <w:szCs w:val="24"/>
        </w:rPr>
        <w:t xml:space="preserve"> Basic Skills completion veriﬁcation is required prior to enrollment in student teaching.</w:t>
      </w:r>
    </w:p>
    <w:p w14:paraId="7C620DC6" w14:textId="77777777" w:rsidR="00C01657" w:rsidRDefault="00000000" w:rsidP="00C01657">
      <w:pPr>
        <w:pStyle w:val="ListParagraph"/>
        <w:numPr>
          <w:ilvl w:val="0"/>
          <w:numId w:val="118"/>
        </w:numPr>
        <w:pBdr>
          <w:top w:val="nil"/>
          <w:left w:val="nil"/>
          <w:bottom w:val="nil"/>
          <w:right w:val="nil"/>
          <w:between w:val="nil"/>
        </w:pBdr>
        <w:spacing w:after="0"/>
        <w:rPr>
          <w:rFonts w:ascii="Arial" w:eastAsia="Arial" w:hAnsi="Arial" w:cs="Arial"/>
          <w:bCs/>
          <w:color w:val="000000"/>
          <w:sz w:val="24"/>
          <w:szCs w:val="24"/>
        </w:rPr>
      </w:pPr>
      <w:r>
        <w:rPr>
          <w:b/>
          <w:sz w:val="24"/>
          <w:szCs w:val="24"/>
        </w:rPr>
        <w:lastRenderedPageBreak/>
        <w:t>Subject Matter Competency Veriﬁcation</w:t>
      </w:r>
      <w:r w:rsidR="00C01657">
        <w:rPr>
          <w:b/>
          <w:sz w:val="24"/>
          <w:szCs w:val="24"/>
        </w:rPr>
        <w:t xml:space="preserve">: </w:t>
      </w:r>
      <w:r w:rsidR="00C01657" w:rsidRPr="002E5E04">
        <w:rPr>
          <w:rFonts w:ascii="Arial" w:eastAsia="Arial" w:hAnsi="Arial" w:cs="Arial"/>
          <w:bCs/>
          <w:color w:val="000000"/>
          <w:sz w:val="24"/>
          <w:szCs w:val="24"/>
        </w:rPr>
        <w:t xml:space="preserve">CTC website: </w:t>
      </w:r>
      <w:hyperlink r:id="rId15" w:history="1">
        <w:r w:rsidR="00C01657" w:rsidRPr="003B48EA">
          <w:rPr>
            <w:rStyle w:val="Hyperlink"/>
            <w:rFonts w:ascii="Arial" w:eastAsia="Arial" w:hAnsi="Arial" w:cs="Arial"/>
            <w:bCs/>
            <w:sz w:val="24"/>
            <w:szCs w:val="24"/>
          </w:rPr>
          <w:t>https://www.ctc.ca.gov/educator-prep/subject-matter-requirements</w:t>
        </w:r>
      </w:hyperlink>
    </w:p>
    <w:p w14:paraId="43845734" w14:textId="737664D2" w:rsidR="009854D8" w:rsidRDefault="00000000" w:rsidP="00C01657">
      <w:pPr>
        <w:spacing w:line="259" w:lineRule="auto"/>
        <w:ind w:left="720"/>
        <w:rPr>
          <w:sz w:val="24"/>
          <w:szCs w:val="24"/>
        </w:rPr>
      </w:pPr>
      <w:r>
        <w:rPr>
          <w:sz w:val="24"/>
          <w:szCs w:val="24"/>
        </w:rPr>
        <w:t>For Single Subject candidates, the options for demonstration of subject matter include the following: a) Pass the Single Subject CSET</w:t>
      </w:r>
      <w:r w:rsidR="00C01657">
        <w:rPr>
          <w:sz w:val="24"/>
          <w:szCs w:val="24"/>
        </w:rPr>
        <w:t xml:space="preserve"> in the credential academic area;</w:t>
      </w:r>
      <w:r>
        <w:rPr>
          <w:sz w:val="24"/>
          <w:szCs w:val="24"/>
        </w:rPr>
        <w:t xml:space="preserve">  b) Completion of an academic major in the subject area of the credential being sought including all required CSET </w:t>
      </w:r>
      <w:proofErr w:type="spellStart"/>
      <w:r>
        <w:rPr>
          <w:sz w:val="24"/>
          <w:szCs w:val="24"/>
        </w:rPr>
        <w:t>domains</w:t>
      </w:r>
      <w:r w:rsidR="00C01657">
        <w:rPr>
          <w:sz w:val="24"/>
          <w:szCs w:val="24"/>
        </w:rPr>
        <w:t>at</w:t>
      </w:r>
      <w:proofErr w:type="spellEnd"/>
      <w:r w:rsidR="00C01657">
        <w:rPr>
          <w:sz w:val="24"/>
          <w:szCs w:val="24"/>
        </w:rPr>
        <w:t xml:space="preserve"> a regionally-accredited college or university;</w:t>
      </w:r>
      <w:r>
        <w:rPr>
          <w:sz w:val="24"/>
          <w:szCs w:val="24"/>
        </w:rPr>
        <w:t xml:space="preserve"> c) Completion of coursework addressing each of the Commission-adopted subject matter domains</w:t>
      </w:r>
      <w:r w:rsidR="00C01657">
        <w:rPr>
          <w:sz w:val="24"/>
          <w:szCs w:val="24"/>
        </w:rPr>
        <w:t>;</w:t>
      </w:r>
      <w:r>
        <w:rPr>
          <w:sz w:val="24"/>
          <w:szCs w:val="24"/>
        </w:rPr>
        <w:t xml:space="preserve"> d) Completion of a combination of coursework and examination(s) that meets or exceeds the subject matter domains.</w:t>
      </w:r>
    </w:p>
    <w:p w14:paraId="47123624" w14:textId="232E3BF3" w:rsidR="009854D8" w:rsidRDefault="00000000">
      <w:pPr>
        <w:numPr>
          <w:ilvl w:val="0"/>
          <w:numId w:val="50"/>
        </w:numPr>
        <w:spacing w:line="259" w:lineRule="auto"/>
        <w:rPr>
          <w:sz w:val="24"/>
          <w:szCs w:val="24"/>
        </w:rPr>
      </w:pPr>
      <w:r>
        <w:rPr>
          <w:b/>
          <w:sz w:val="24"/>
          <w:szCs w:val="24"/>
        </w:rPr>
        <w:t>Successful completion of an approved course or examination on the United States Constitution.</w:t>
      </w:r>
      <w:r>
        <w:rPr>
          <w:sz w:val="24"/>
          <w:szCs w:val="24"/>
        </w:rPr>
        <w:t xml:space="preserve"> To meet this requirement, verify one of the following: a) bachelor’s degree from a California State University campus or b) Two semester or </w:t>
      </w:r>
      <w:r w:rsidR="001D46E2">
        <w:rPr>
          <w:sz w:val="24"/>
          <w:szCs w:val="24"/>
        </w:rPr>
        <w:t>three-quarter</w:t>
      </w:r>
      <w:r>
        <w:rPr>
          <w:sz w:val="24"/>
          <w:szCs w:val="24"/>
        </w:rPr>
        <w:t xml:space="preserve"> unit approved university course in the provisions and principles of the U.S. Constitution, or c) Passage of an approved examination in the U.S. Constitution. NDNU oﬀers an online exam at </w:t>
      </w:r>
      <w:hyperlink r:id="rId16">
        <w:r>
          <w:rPr>
            <w:color w:val="1155CC"/>
            <w:sz w:val="24"/>
            <w:szCs w:val="24"/>
            <w:u w:val="single"/>
          </w:rPr>
          <w:t>www.USConstitutionExam.com</w:t>
        </w:r>
      </w:hyperlink>
      <w:r>
        <w:rPr>
          <w:sz w:val="24"/>
          <w:szCs w:val="24"/>
        </w:rPr>
        <w:t>. Call (650) 508-3545 for the NDNU student discount.</w:t>
      </w:r>
    </w:p>
    <w:p w14:paraId="20B3CB29" w14:textId="77777777" w:rsidR="009854D8" w:rsidRDefault="00000000">
      <w:pPr>
        <w:numPr>
          <w:ilvl w:val="0"/>
          <w:numId w:val="50"/>
        </w:numPr>
        <w:spacing w:line="259" w:lineRule="auto"/>
        <w:rPr>
          <w:sz w:val="24"/>
          <w:szCs w:val="24"/>
        </w:rPr>
      </w:pPr>
      <w:r>
        <w:rPr>
          <w:b/>
          <w:sz w:val="24"/>
          <w:szCs w:val="24"/>
        </w:rPr>
        <w:t>Completion in CPR training</w:t>
      </w:r>
      <w:r>
        <w:rPr>
          <w:sz w:val="24"/>
          <w:szCs w:val="24"/>
        </w:rPr>
        <w:t xml:space="preserve"> that meets the standards established by the American Heart Association or the American Red Cross for infant, child, and adult. Provide a copy of the front/back of the card.</w:t>
      </w:r>
    </w:p>
    <w:p w14:paraId="2C85B3B2" w14:textId="77777777" w:rsidR="009854D8" w:rsidRDefault="00000000">
      <w:pPr>
        <w:numPr>
          <w:ilvl w:val="0"/>
          <w:numId w:val="50"/>
        </w:numPr>
        <w:spacing w:line="259" w:lineRule="auto"/>
        <w:rPr>
          <w:sz w:val="24"/>
          <w:szCs w:val="24"/>
        </w:rPr>
      </w:pPr>
      <w:r>
        <w:rPr>
          <w:sz w:val="24"/>
          <w:szCs w:val="24"/>
        </w:rPr>
        <w:t xml:space="preserve">Submission of current negative </w:t>
      </w:r>
      <w:r>
        <w:rPr>
          <w:b/>
          <w:sz w:val="24"/>
          <w:szCs w:val="24"/>
        </w:rPr>
        <w:t>TB test</w:t>
      </w:r>
      <w:r>
        <w:rPr>
          <w:sz w:val="24"/>
          <w:szCs w:val="24"/>
        </w:rPr>
        <w:t xml:space="preserve"> results to the Credential Analyst.</w:t>
      </w:r>
    </w:p>
    <w:p w14:paraId="204B784D" w14:textId="77777777" w:rsidR="009854D8" w:rsidRDefault="00000000">
      <w:pPr>
        <w:numPr>
          <w:ilvl w:val="0"/>
          <w:numId w:val="50"/>
        </w:numPr>
        <w:spacing w:line="259" w:lineRule="auto"/>
        <w:rPr>
          <w:sz w:val="24"/>
          <w:szCs w:val="24"/>
        </w:rPr>
      </w:pPr>
      <w:r>
        <w:rPr>
          <w:b/>
          <w:sz w:val="24"/>
          <w:szCs w:val="24"/>
        </w:rPr>
        <w:t>Certiﬁcate of Fingerprint Clearance</w:t>
      </w:r>
      <w:r>
        <w:rPr>
          <w:sz w:val="24"/>
          <w:szCs w:val="24"/>
        </w:rPr>
        <w:t xml:space="preserve"> from the California Commission on Teacher Credentialing (CCTC).</w:t>
      </w:r>
    </w:p>
    <w:p w14:paraId="0A52E423" w14:textId="77777777" w:rsidR="009854D8" w:rsidRDefault="009854D8">
      <w:pPr>
        <w:spacing w:line="259" w:lineRule="auto"/>
        <w:rPr>
          <w:sz w:val="24"/>
          <w:szCs w:val="24"/>
        </w:rPr>
      </w:pPr>
    </w:p>
    <w:p w14:paraId="2906D51A" w14:textId="77777777" w:rsidR="009854D8" w:rsidRDefault="00000000">
      <w:pPr>
        <w:spacing w:line="259" w:lineRule="auto"/>
        <w:rPr>
          <w:b/>
          <w:color w:val="4472C4"/>
          <w:sz w:val="24"/>
          <w:szCs w:val="24"/>
        </w:rPr>
      </w:pPr>
      <w:r>
        <w:rPr>
          <w:b/>
          <w:color w:val="4472C4"/>
          <w:sz w:val="24"/>
          <w:szCs w:val="24"/>
        </w:rPr>
        <w:t>Credential Requirements:</w:t>
      </w:r>
    </w:p>
    <w:p w14:paraId="062A1DBE" w14:textId="77777777" w:rsidR="009854D8" w:rsidRDefault="009854D8">
      <w:pPr>
        <w:spacing w:line="259" w:lineRule="auto"/>
        <w:rPr>
          <w:sz w:val="24"/>
          <w:szCs w:val="24"/>
        </w:rPr>
      </w:pPr>
    </w:p>
    <w:p w14:paraId="18C3A697" w14:textId="77777777" w:rsidR="009854D8" w:rsidRDefault="00000000">
      <w:pPr>
        <w:spacing w:line="259" w:lineRule="auto"/>
        <w:rPr>
          <w:sz w:val="24"/>
          <w:szCs w:val="24"/>
        </w:rPr>
      </w:pPr>
      <w:r>
        <w:rPr>
          <w:sz w:val="24"/>
          <w:szCs w:val="24"/>
        </w:rPr>
        <w:t>All the requirements listed above plus the following must be met to qualify for the credential:</w:t>
      </w:r>
    </w:p>
    <w:p w14:paraId="24DABAE9" w14:textId="77777777" w:rsidR="009854D8" w:rsidRDefault="009854D8">
      <w:pPr>
        <w:spacing w:line="259" w:lineRule="auto"/>
        <w:rPr>
          <w:sz w:val="24"/>
          <w:szCs w:val="24"/>
        </w:rPr>
      </w:pPr>
    </w:p>
    <w:p w14:paraId="76413E21" w14:textId="49F6C5FB" w:rsidR="009854D8" w:rsidRDefault="00000000">
      <w:pPr>
        <w:numPr>
          <w:ilvl w:val="0"/>
          <w:numId w:val="50"/>
        </w:numPr>
        <w:spacing w:line="259" w:lineRule="auto"/>
        <w:rPr>
          <w:sz w:val="24"/>
          <w:szCs w:val="24"/>
        </w:rPr>
      </w:pPr>
      <w:r>
        <w:rPr>
          <w:sz w:val="24"/>
          <w:szCs w:val="24"/>
        </w:rPr>
        <w:t xml:space="preserve">Successful completion of the </w:t>
      </w:r>
      <w:r>
        <w:rPr>
          <w:b/>
          <w:sz w:val="24"/>
          <w:szCs w:val="24"/>
        </w:rPr>
        <w:t xml:space="preserve">Teaching Performance Assessment (TPA) </w:t>
      </w:r>
      <w:r>
        <w:rPr>
          <w:sz w:val="24"/>
          <w:szCs w:val="24"/>
        </w:rPr>
        <w:t xml:space="preserve">which will be completed as part of your student teaching or internship experience. Candidates completing their credential requirements will complete the California Teaching Performance Assessment (CalTPA). </w:t>
      </w:r>
      <w:r>
        <w:rPr>
          <w:b/>
          <w:sz w:val="24"/>
          <w:szCs w:val="24"/>
        </w:rPr>
        <w:t>Note*:</w:t>
      </w:r>
      <w:r>
        <w:rPr>
          <w:sz w:val="24"/>
          <w:szCs w:val="24"/>
        </w:rPr>
        <w:t xml:space="preserve"> Candidates enrolled in the Single Subject Program are subject to a $</w:t>
      </w:r>
      <w:r w:rsidR="00EF62E2">
        <w:rPr>
          <w:sz w:val="24"/>
          <w:szCs w:val="24"/>
        </w:rPr>
        <w:t>250</w:t>
      </w:r>
      <w:r>
        <w:rPr>
          <w:sz w:val="24"/>
          <w:szCs w:val="24"/>
        </w:rPr>
        <w:t xml:space="preserve"> CalTPA Cycle 1 fee at the time they enroll in the ﬁrst semester student/intern teaching course-EDU 4450 and a $</w:t>
      </w:r>
      <w:r w:rsidR="00EF62E2">
        <w:rPr>
          <w:sz w:val="24"/>
          <w:szCs w:val="24"/>
        </w:rPr>
        <w:t>250</w:t>
      </w:r>
      <w:r>
        <w:rPr>
          <w:sz w:val="24"/>
          <w:szCs w:val="24"/>
        </w:rPr>
        <w:t xml:space="preserve"> teaching CalTPA Cycle 2 fee at the time they enroll in the second semester student/intern teaching course-EDU 4451 (*fee subject to change).</w:t>
      </w:r>
    </w:p>
    <w:p w14:paraId="190FE8FD" w14:textId="77777777" w:rsidR="0069238D" w:rsidRDefault="0069238D">
      <w:pPr>
        <w:spacing w:line="259" w:lineRule="auto"/>
        <w:rPr>
          <w:sz w:val="24"/>
          <w:szCs w:val="24"/>
        </w:rPr>
      </w:pPr>
    </w:p>
    <w:p w14:paraId="3FF96EC0" w14:textId="68156D53" w:rsidR="009854D8" w:rsidRDefault="00000000">
      <w:pPr>
        <w:spacing w:line="259" w:lineRule="auto"/>
        <w:rPr>
          <w:sz w:val="24"/>
          <w:szCs w:val="24"/>
        </w:rPr>
      </w:pPr>
      <w:r>
        <w:rPr>
          <w:sz w:val="24"/>
          <w:szCs w:val="24"/>
        </w:rPr>
        <w:t xml:space="preserve">All documents must be on ﬁle in your student ﬁle on Canvas. For any questions regarding any of the requirements listed above, please contact the NDNU Credentials Oﬃce at (650) 508-3545 or </w:t>
      </w:r>
      <w:hyperlink r:id="rId17">
        <w:r>
          <w:rPr>
            <w:color w:val="0563C1"/>
            <w:sz w:val="24"/>
            <w:szCs w:val="24"/>
            <w:u w:val="single"/>
          </w:rPr>
          <w:t>credentials@ndnu.edu</w:t>
        </w:r>
      </w:hyperlink>
      <w:r>
        <w:rPr>
          <w:sz w:val="24"/>
          <w:szCs w:val="24"/>
        </w:rPr>
        <w:t>.</w:t>
      </w:r>
    </w:p>
    <w:p w14:paraId="5F1A91D7" w14:textId="77777777" w:rsidR="009854D8" w:rsidRDefault="009854D8">
      <w:pPr>
        <w:spacing w:line="259" w:lineRule="auto"/>
        <w:rPr>
          <w:sz w:val="24"/>
          <w:szCs w:val="24"/>
        </w:rPr>
      </w:pPr>
    </w:p>
    <w:p w14:paraId="1959D9FF" w14:textId="77777777" w:rsidR="009854D8" w:rsidRDefault="00000000">
      <w:pPr>
        <w:pStyle w:val="Heading1"/>
        <w:spacing w:before="0" w:after="0" w:line="259" w:lineRule="auto"/>
        <w:jc w:val="center"/>
        <w:rPr>
          <w:b/>
          <w:color w:val="4472C4"/>
          <w:sz w:val="28"/>
          <w:szCs w:val="28"/>
        </w:rPr>
      </w:pPr>
      <w:bookmarkStart w:id="10" w:name="_e8ghdwjvz3s2" w:colFirst="0" w:colLast="0"/>
      <w:bookmarkEnd w:id="10"/>
      <w:r>
        <w:rPr>
          <w:b/>
          <w:color w:val="4472C4"/>
          <w:sz w:val="28"/>
          <w:szCs w:val="28"/>
        </w:rPr>
        <w:lastRenderedPageBreak/>
        <w:t>REQUIRED COURSEWORK AND FIELD EXPERIENCE</w:t>
      </w:r>
    </w:p>
    <w:p w14:paraId="270CCCE7" w14:textId="77777777" w:rsidR="009854D8" w:rsidRDefault="009854D8">
      <w:pPr>
        <w:pStyle w:val="Heading1"/>
        <w:spacing w:before="0" w:after="0" w:line="259" w:lineRule="auto"/>
        <w:jc w:val="center"/>
        <w:rPr>
          <w:b/>
          <w:color w:val="4472C4"/>
          <w:sz w:val="24"/>
          <w:szCs w:val="24"/>
        </w:rPr>
      </w:pPr>
      <w:bookmarkStart w:id="11" w:name="_qj4kekyx16rt" w:colFirst="0" w:colLast="0"/>
      <w:bookmarkEnd w:id="11"/>
    </w:p>
    <w:p w14:paraId="311D756A" w14:textId="33605F53" w:rsidR="009854D8" w:rsidRDefault="00000000">
      <w:pPr>
        <w:spacing w:line="259" w:lineRule="auto"/>
        <w:rPr>
          <w:sz w:val="24"/>
          <w:szCs w:val="24"/>
        </w:rPr>
      </w:pPr>
      <w:r>
        <w:rPr>
          <w:sz w:val="24"/>
          <w:szCs w:val="24"/>
        </w:rPr>
        <w:t>Notre Dame de Namur University’s Single Subject Program is post-baccalaureate and requires a full ﬁfth year of study. The concurrent program oﬀers students the opportunity to complete professional coursework and two clinical practice/student teaching experiences within a calendar year. Single Subject Credential candidates must complete one semester of clinical practice/student teaching at a middle school and o</w:t>
      </w:r>
      <w:r w:rsidR="000D180F">
        <w:rPr>
          <w:sz w:val="24"/>
          <w:szCs w:val="24"/>
        </w:rPr>
        <w:t>n</w:t>
      </w:r>
      <w:r>
        <w:rPr>
          <w:sz w:val="24"/>
          <w:szCs w:val="24"/>
        </w:rPr>
        <w:t>e semester of clinical practice/student teaching at a high school unless they hold an intern contract (please see section on Intern Teaching). This may be changed, with the approval of the Program Director.</w:t>
      </w:r>
    </w:p>
    <w:p w14:paraId="522E1F86" w14:textId="77777777" w:rsidR="009854D8" w:rsidRDefault="009854D8">
      <w:pPr>
        <w:spacing w:line="259" w:lineRule="auto"/>
        <w:rPr>
          <w:sz w:val="24"/>
          <w:szCs w:val="24"/>
        </w:rPr>
      </w:pPr>
    </w:p>
    <w:p w14:paraId="4E7C447A" w14:textId="77777777" w:rsidR="009854D8" w:rsidRDefault="00000000">
      <w:pPr>
        <w:numPr>
          <w:ilvl w:val="0"/>
          <w:numId w:val="48"/>
        </w:numPr>
        <w:spacing w:line="259" w:lineRule="auto"/>
        <w:rPr>
          <w:b/>
          <w:color w:val="4472C4"/>
          <w:sz w:val="24"/>
          <w:szCs w:val="24"/>
        </w:rPr>
      </w:pPr>
      <w:bookmarkStart w:id="12" w:name="CourseworkRequirements"/>
      <w:r>
        <w:rPr>
          <w:b/>
          <w:color w:val="4472C4"/>
          <w:sz w:val="24"/>
          <w:szCs w:val="24"/>
        </w:rPr>
        <w:t>Coursework Requirements</w:t>
      </w:r>
    </w:p>
    <w:tbl>
      <w:tblPr>
        <w:tblStyle w:val="a"/>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2"/>
        <w:gridCol w:w="4318"/>
      </w:tblGrid>
      <w:tr w:rsidR="009854D8" w14:paraId="34545E80" w14:textId="77777777">
        <w:tc>
          <w:tcPr>
            <w:tcW w:w="4312" w:type="dxa"/>
          </w:tcPr>
          <w:bookmarkEnd w:id="12"/>
          <w:p w14:paraId="105BCC46" w14:textId="77777777" w:rsidR="009854D8" w:rsidRDefault="00000000">
            <w:pPr>
              <w:spacing w:after="160" w:line="259" w:lineRule="auto"/>
              <w:rPr>
                <w:b/>
                <w:sz w:val="24"/>
                <w:szCs w:val="24"/>
              </w:rPr>
            </w:pPr>
            <w:r>
              <w:rPr>
                <w:b/>
                <w:sz w:val="24"/>
                <w:szCs w:val="24"/>
              </w:rPr>
              <w:t>Foundations Courses</w:t>
            </w:r>
          </w:p>
        </w:tc>
        <w:tc>
          <w:tcPr>
            <w:tcW w:w="4318" w:type="dxa"/>
          </w:tcPr>
          <w:p w14:paraId="2CB845A4" w14:textId="77777777" w:rsidR="009854D8" w:rsidRDefault="00000000">
            <w:pPr>
              <w:spacing w:after="160" w:line="259" w:lineRule="auto"/>
              <w:rPr>
                <w:b/>
                <w:sz w:val="24"/>
                <w:szCs w:val="24"/>
              </w:rPr>
            </w:pPr>
            <w:r>
              <w:rPr>
                <w:b/>
                <w:sz w:val="24"/>
                <w:szCs w:val="24"/>
              </w:rPr>
              <w:t>Curriculum Courses and Seminars</w:t>
            </w:r>
          </w:p>
        </w:tc>
      </w:tr>
      <w:tr w:rsidR="009854D8" w14:paraId="17CAD550" w14:textId="77777777">
        <w:tc>
          <w:tcPr>
            <w:tcW w:w="4312" w:type="dxa"/>
          </w:tcPr>
          <w:p w14:paraId="23BA17A3" w14:textId="77777777" w:rsidR="009854D8" w:rsidRDefault="00000000">
            <w:pPr>
              <w:spacing w:after="160" w:line="259" w:lineRule="auto"/>
              <w:rPr>
                <w:b/>
                <w:sz w:val="24"/>
                <w:szCs w:val="24"/>
              </w:rPr>
            </w:pPr>
            <w:r>
              <w:rPr>
                <w:sz w:val="24"/>
                <w:szCs w:val="24"/>
              </w:rPr>
              <w:t>EDU 4100 Psychological and Developmental Foundations of Education (3)</w:t>
            </w:r>
          </w:p>
        </w:tc>
        <w:tc>
          <w:tcPr>
            <w:tcW w:w="4318" w:type="dxa"/>
          </w:tcPr>
          <w:p w14:paraId="35299877" w14:textId="77777777" w:rsidR="009854D8" w:rsidRDefault="00000000">
            <w:pPr>
              <w:spacing w:after="160" w:line="259" w:lineRule="auto"/>
              <w:rPr>
                <w:b/>
                <w:sz w:val="24"/>
                <w:szCs w:val="24"/>
              </w:rPr>
            </w:pPr>
            <w:r>
              <w:rPr>
                <w:sz w:val="24"/>
                <w:szCs w:val="24"/>
              </w:rPr>
              <w:t>EDU 4450 Student Teaching/Intern Seminar (3)</w:t>
            </w:r>
          </w:p>
        </w:tc>
      </w:tr>
      <w:tr w:rsidR="009854D8" w14:paraId="284BD005" w14:textId="77777777">
        <w:tc>
          <w:tcPr>
            <w:tcW w:w="4312" w:type="dxa"/>
          </w:tcPr>
          <w:p w14:paraId="5B662DDC" w14:textId="77777777" w:rsidR="009854D8" w:rsidRDefault="00000000">
            <w:pPr>
              <w:rPr>
                <w:sz w:val="24"/>
                <w:szCs w:val="24"/>
              </w:rPr>
            </w:pPr>
            <w:r>
              <w:rPr>
                <w:sz w:val="24"/>
                <w:szCs w:val="24"/>
              </w:rPr>
              <w:t>EDU 4104</w:t>
            </w:r>
          </w:p>
          <w:p w14:paraId="79FA3BEB" w14:textId="77777777" w:rsidR="009854D8" w:rsidRDefault="00000000">
            <w:pPr>
              <w:spacing w:after="160" w:line="259" w:lineRule="auto"/>
              <w:rPr>
                <w:b/>
                <w:sz w:val="24"/>
                <w:szCs w:val="24"/>
              </w:rPr>
            </w:pPr>
            <w:r>
              <w:rPr>
                <w:sz w:val="24"/>
                <w:szCs w:val="24"/>
              </w:rPr>
              <w:t>Sociological and Multicultural Foundations of Education (3)</w:t>
            </w:r>
          </w:p>
        </w:tc>
        <w:tc>
          <w:tcPr>
            <w:tcW w:w="4318" w:type="dxa"/>
          </w:tcPr>
          <w:p w14:paraId="0FD98EE6" w14:textId="77777777" w:rsidR="009854D8" w:rsidRDefault="00000000">
            <w:pPr>
              <w:spacing w:before="240" w:after="160" w:line="259" w:lineRule="auto"/>
              <w:rPr>
                <w:sz w:val="24"/>
                <w:szCs w:val="24"/>
              </w:rPr>
            </w:pPr>
            <w:r>
              <w:rPr>
                <w:sz w:val="24"/>
                <w:szCs w:val="24"/>
              </w:rPr>
              <w:t>EDU 4460 CalTPA Cycle 1 Support Course (.5)</w:t>
            </w:r>
          </w:p>
        </w:tc>
      </w:tr>
      <w:tr w:rsidR="009854D8" w14:paraId="5BACE962" w14:textId="77777777">
        <w:tc>
          <w:tcPr>
            <w:tcW w:w="4312" w:type="dxa"/>
          </w:tcPr>
          <w:p w14:paraId="7F7807B6" w14:textId="77777777" w:rsidR="009854D8" w:rsidRDefault="00000000">
            <w:pPr>
              <w:spacing w:after="160" w:line="259" w:lineRule="auto"/>
              <w:rPr>
                <w:b/>
                <w:sz w:val="24"/>
                <w:szCs w:val="24"/>
              </w:rPr>
            </w:pPr>
            <w:r>
              <w:rPr>
                <w:sz w:val="24"/>
                <w:szCs w:val="24"/>
              </w:rPr>
              <w:t>EDU 4107 Foundations for Teaching English Language Learners (3)</w:t>
            </w:r>
          </w:p>
        </w:tc>
        <w:tc>
          <w:tcPr>
            <w:tcW w:w="4318" w:type="dxa"/>
          </w:tcPr>
          <w:p w14:paraId="3ACCBE4A" w14:textId="77777777" w:rsidR="009854D8" w:rsidRDefault="00000000">
            <w:pPr>
              <w:spacing w:after="160" w:line="259" w:lineRule="auto"/>
              <w:rPr>
                <w:b/>
                <w:sz w:val="24"/>
                <w:szCs w:val="24"/>
              </w:rPr>
            </w:pPr>
            <w:r>
              <w:rPr>
                <w:sz w:val="24"/>
                <w:szCs w:val="24"/>
              </w:rPr>
              <w:t>EDU 4405 Teaching &amp; Pedagogy (3)</w:t>
            </w:r>
          </w:p>
        </w:tc>
      </w:tr>
      <w:tr w:rsidR="009854D8" w14:paraId="7CB9D11E" w14:textId="77777777">
        <w:tc>
          <w:tcPr>
            <w:tcW w:w="4312" w:type="dxa"/>
          </w:tcPr>
          <w:p w14:paraId="13823FE7" w14:textId="77777777" w:rsidR="009854D8" w:rsidRDefault="00000000">
            <w:pPr>
              <w:spacing w:after="160" w:line="259" w:lineRule="auto"/>
              <w:rPr>
                <w:b/>
                <w:sz w:val="24"/>
                <w:szCs w:val="24"/>
              </w:rPr>
            </w:pPr>
            <w:r>
              <w:rPr>
                <w:sz w:val="24"/>
                <w:szCs w:val="24"/>
              </w:rPr>
              <w:t>EDU 4110 Special Education for the Classroom Teacher (2)</w:t>
            </w:r>
          </w:p>
        </w:tc>
        <w:tc>
          <w:tcPr>
            <w:tcW w:w="4318" w:type="dxa"/>
          </w:tcPr>
          <w:p w14:paraId="06DA3898" w14:textId="77777777" w:rsidR="009854D8" w:rsidRDefault="00000000">
            <w:pPr>
              <w:spacing w:after="160" w:line="259" w:lineRule="auto"/>
              <w:rPr>
                <w:b/>
                <w:sz w:val="24"/>
                <w:szCs w:val="24"/>
              </w:rPr>
            </w:pPr>
            <w:r>
              <w:rPr>
                <w:sz w:val="24"/>
                <w:szCs w:val="24"/>
              </w:rPr>
              <w:t>EDU 4407 Secondary Curriculum (2)</w:t>
            </w:r>
          </w:p>
        </w:tc>
      </w:tr>
      <w:tr w:rsidR="009854D8" w14:paraId="2DDFB4C4" w14:textId="77777777">
        <w:tc>
          <w:tcPr>
            <w:tcW w:w="4312" w:type="dxa"/>
          </w:tcPr>
          <w:p w14:paraId="7F986B0C" w14:textId="77777777" w:rsidR="009854D8" w:rsidRDefault="00000000">
            <w:pPr>
              <w:spacing w:after="160" w:line="259" w:lineRule="auto"/>
              <w:rPr>
                <w:sz w:val="24"/>
                <w:szCs w:val="24"/>
              </w:rPr>
            </w:pPr>
            <w:r>
              <w:rPr>
                <w:sz w:val="24"/>
                <w:szCs w:val="24"/>
              </w:rPr>
              <w:t>EDU 4113 Technology Applications in the Classroom (1)</w:t>
            </w:r>
          </w:p>
        </w:tc>
        <w:tc>
          <w:tcPr>
            <w:tcW w:w="4318" w:type="dxa"/>
          </w:tcPr>
          <w:p w14:paraId="154FB501" w14:textId="77777777" w:rsidR="009854D8" w:rsidRDefault="009854D8">
            <w:pPr>
              <w:spacing w:after="160" w:line="259" w:lineRule="auto"/>
              <w:rPr>
                <w:b/>
                <w:sz w:val="24"/>
                <w:szCs w:val="24"/>
              </w:rPr>
            </w:pPr>
          </w:p>
        </w:tc>
      </w:tr>
      <w:tr w:rsidR="009854D8" w14:paraId="14DCA009" w14:textId="77777777">
        <w:tc>
          <w:tcPr>
            <w:tcW w:w="4312" w:type="dxa"/>
          </w:tcPr>
          <w:p w14:paraId="7A268F07" w14:textId="77777777" w:rsidR="009854D8" w:rsidRDefault="00000000">
            <w:pPr>
              <w:spacing w:after="160" w:line="259" w:lineRule="auto"/>
              <w:rPr>
                <w:b/>
                <w:sz w:val="24"/>
                <w:szCs w:val="24"/>
              </w:rPr>
            </w:pPr>
            <w:r>
              <w:rPr>
                <w:sz w:val="24"/>
                <w:szCs w:val="24"/>
              </w:rPr>
              <w:t>EDU 4116 Health Education (1)</w:t>
            </w:r>
          </w:p>
        </w:tc>
        <w:tc>
          <w:tcPr>
            <w:tcW w:w="4318" w:type="dxa"/>
          </w:tcPr>
          <w:p w14:paraId="3449F8DA" w14:textId="77777777" w:rsidR="009854D8" w:rsidRDefault="00000000">
            <w:pPr>
              <w:spacing w:after="160" w:line="259" w:lineRule="auto"/>
              <w:rPr>
                <w:b/>
                <w:sz w:val="24"/>
                <w:szCs w:val="24"/>
              </w:rPr>
            </w:pPr>
            <w:r>
              <w:rPr>
                <w:sz w:val="24"/>
                <w:szCs w:val="24"/>
              </w:rPr>
              <w:t>EDU 4451 Student Teaching/Intern Seminar (3)</w:t>
            </w:r>
          </w:p>
        </w:tc>
      </w:tr>
      <w:tr w:rsidR="009854D8" w14:paraId="7782DCF5" w14:textId="77777777">
        <w:tc>
          <w:tcPr>
            <w:tcW w:w="4312" w:type="dxa"/>
          </w:tcPr>
          <w:p w14:paraId="6EF42EC4" w14:textId="77777777" w:rsidR="009854D8" w:rsidRDefault="009854D8">
            <w:pPr>
              <w:spacing w:after="160" w:line="259" w:lineRule="auto"/>
              <w:rPr>
                <w:sz w:val="24"/>
                <w:szCs w:val="24"/>
              </w:rPr>
            </w:pPr>
          </w:p>
        </w:tc>
        <w:tc>
          <w:tcPr>
            <w:tcW w:w="4318" w:type="dxa"/>
          </w:tcPr>
          <w:p w14:paraId="28B30992" w14:textId="77777777" w:rsidR="009854D8" w:rsidRDefault="00000000">
            <w:pPr>
              <w:spacing w:after="160" w:line="259" w:lineRule="auto"/>
              <w:rPr>
                <w:sz w:val="24"/>
                <w:szCs w:val="24"/>
              </w:rPr>
            </w:pPr>
            <w:r>
              <w:rPr>
                <w:sz w:val="24"/>
                <w:szCs w:val="24"/>
              </w:rPr>
              <w:t>EDU 4461 CalTPA Cycle 2 Support Course (.5)</w:t>
            </w:r>
          </w:p>
        </w:tc>
      </w:tr>
      <w:tr w:rsidR="009854D8" w14:paraId="752D0494" w14:textId="77777777">
        <w:tc>
          <w:tcPr>
            <w:tcW w:w="4312" w:type="dxa"/>
          </w:tcPr>
          <w:p w14:paraId="7263A8AC" w14:textId="0B495DA1" w:rsidR="009854D8" w:rsidRDefault="009854D8">
            <w:pPr>
              <w:spacing w:after="160" w:line="259" w:lineRule="auto"/>
              <w:rPr>
                <w:b/>
                <w:sz w:val="24"/>
                <w:szCs w:val="24"/>
              </w:rPr>
            </w:pPr>
          </w:p>
        </w:tc>
        <w:tc>
          <w:tcPr>
            <w:tcW w:w="4318" w:type="dxa"/>
          </w:tcPr>
          <w:p w14:paraId="744AD07B" w14:textId="77777777" w:rsidR="009854D8" w:rsidRDefault="00000000">
            <w:pPr>
              <w:spacing w:after="160" w:line="259" w:lineRule="auto"/>
              <w:rPr>
                <w:sz w:val="24"/>
                <w:szCs w:val="24"/>
              </w:rPr>
            </w:pPr>
            <w:r>
              <w:rPr>
                <w:sz w:val="24"/>
                <w:szCs w:val="24"/>
              </w:rPr>
              <w:t>EDU 4410 Language &amp; Literacy (3)</w:t>
            </w:r>
          </w:p>
        </w:tc>
      </w:tr>
      <w:tr w:rsidR="009854D8" w14:paraId="6939A734" w14:textId="77777777">
        <w:tc>
          <w:tcPr>
            <w:tcW w:w="4312" w:type="dxa"/>
          </w:tcPr>
          <w:p w14:paraId="5B159262" w14:textId="18999506" w:rsidR="009854D8" w:rsidRDefault="000D180F">
            <w:pPr>
              <w:spacing w:after="160" w:line="259" w:lineRule="auto"/>
              <w:rPr>
                <w:b/>
                <w:sz w:val="24"/>
                <w:szCs w:val="24"/>
              </w:rPr>
            </w:pPr>
            <w:r>
              <w:rPr>
                <w:b/>
                <w:sz w:val="24"/>
                <w:szCs w:val="24"/>
              </w:rPr>
              <w:t>TOTAL PROGRAM UNITS= 31</w:t>
            </w:r>
          </w:p>
        </w:tc>
        <w:tc>
          <w:tcPr>
            <w:tcW w:w="4318" w:type="dxa"/>
          </w:tcPr>
          <w:p w14:paraId="659D93BD" w14:textId="77777777" w:rsidR="009854D8" w:rsidRDefault="00000000">
            <w:pPr>
              <w:spacing w:after="160" w:line="259" w:lineRule="auto"/>
              <w:rPr>
                <w:sz w:val="24"/>
                <w:szCs w:val="24"/>
              </w:rPr>
            </w:pPr>
            <w:r>
              <w:rPr>
                <w:sz w:val="24"/>
                <w:szCs w:val="24"/>
              </w:rPr>
              <w:t>EDU 4120 Assessment in the Classroom (3)</w:t>
            </w:r>
          </w:p>
        </w:tc>
      </w:tr>
    </w:tbl>
    <w:p w14:paraId="63D06528" w14:textId="77777777" w:rsidR="009854D8" w:rsidRDefault="009854D8">
      <w:pPr>
        <w:spacing w:line="259" w:lineRule="auto"/>
        <w:rPr>
          <w:sz w:val="24"/>
          <w:szCs w:val="24"/>
        </w:rPr>
      </w:pPr>
    </w:p>
    <w:p w14:paraId="4CC5A59E" w14:textId="77777777" w:rsidR="009854D8" w:rsidRDefault="00000000">
      <w:pPr>
        <w:spacing w:line="259" w:lineRule="auto"/>
        <w:rPr>
          <w:sz w:val="24"/>
          <w:szCs w:val="24"/>
        </w:rPr>
      </w:pPr>
      <w:r>
        <w:rPr>
          <w:b/>
          <w:sz w:val="24"/>
          <w:szCs w:val="24"/>
        </w:rPr>
        <w:t>Transfer students</w:t>
      </w:r>
      <w:r>
        <w:rPr>
          <w:sz w:val="24"/>
          <w:szCs w:val="24"/>
        </w:rPr>
        <w:t xml:space="preserve"> must complete a minimum of 15 units at NDNU if they desire NDNU to recommend their candidacy to the Commission on Teacher Credentialing. Those units are to be determined by the Program Director and the Dean.</w:t>
      </w:r>
    </w:p>
    <w:p w14:paraId="556F826D" w14:textId="77777777" w:rsidR="009854D8" w:rsidRDefault="009854D8">
      <w:pPr>
        <w:spacing w:line="259" w:lineRule="auto"/>
        <w:rPr>
          <w:sz w:val="24"/>
          <w:szCs w:val="24"/>
        </w:rPr>
      </w:pPr>
    </w:p>
    <w:p w14:paraId="31EB7C3F" w14:textId="77777777" w:rsidR="009854D8" w:rsidRDefault="00000000">
      <w:pPr>
        <w:numPr>
          <w:ilvl w:val="0"/>
          <w:numId w:val="48"/>
        </w:numPr>
        <w:spacing w:line="259" w:lineRule="auto"/>
        <w:rPr>
          <w:b/>
          <w:color w:val="4472C4"/>
          <w:sz w:val="24"/>
          <w:szCs w:val="24"/>
        </w:rPr>
      </w:pPr>
      <w:bookmarkStart w:id="13" w:name="ClinincalPracticeSTRequire"/>
      <w:r>
        <w:rPr>
          <w:b/>
          <w:color w:val="4472C4"/>
          <w:sz w:val="24"/>
          <w:szCs w:val="24"/>
        </w:rPr>
        <w:lastRenderedPageBreak/>
        <w:t>Clinical Practice/Student Teaching Requirements</w:t>
      </w:r>
    </w:p>
    <w:bookmarkEnd w:id="13"/>
    <w:p w14:paraId="320A3EE6" w14:textId="77777777" w:rsidR="009854D8" w:rsidRDefault="009854D8">
      <w:pPr>
        <w:spacing w:line="259" w:lineRule="auto"/>
        <w:rPr>
          <w:sz w:val="24"/>
          <w:szCs w:val="24"/>
        </w:rPr>
      </w:pPr>
    </w:p>
    <w:p w14:paraId="4E1BD85E" w14:textId="77777777" w:rsidR="009854D8" w:rsidRDefault="00000000">
      <w:pPr>
        <w:spacing w:line="259" w:lineRule="auto"/>
        <w:rPr>
          <w:sz w:val="24"/>
          <w:szCs w:val="24"/>
        </w:rPr>
      </w:pPr>
      <w:r>
        <w:rPr>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Student teachers usually will be assigned student teaching for one semester in classes at a middle school and one semester in classes at a high school. Student teacher assignments ordinarily will be at diﬀerent schools with pupils of varying ethnic and socio-economic backgrounds. However, an exception may be made under certain situations with the approval of the program director.</w:t>
      </w:r>
    </w:p>
    <w:p w14:paraId="1D486DAF" w14:textId="77777777" w:rsidR="009854D8" w:rsidRDefault="009854D8">
      <w:pPr>
        <w:spacing w:line="259" w:lineRule="auto"/>
        <w:rPr>
          <w:sz w:val="24"/>
          <w:szCs w:val="24"/>
        </w:rPr>
      </w:pPr>
    </w:p>
    <w:p w14:paraId="7EA49CC0" w14:textId="0D5B15C7" w:rsidR="009854D8" w:rsidRPr="001F5A1F" w:rsidRDefault="00000000">
      <w:pPr>
        <w:spacing w:line="240" w:lineRule="auto"/>
        <w:rPr>
          <w:sz w:val="24"/>
          <w:szCs w:val="24"/>
        </w:rPr>
      </w:pPr>
      <w:bookmarkStart w:id="14" w:name="PrivateSchools"/>
      <w:r w:rsidRPr="001F5A1F">
        <w:rPr>
          <w:sz w:val="24"/>
          <w:szCs w:val="24"/>
        </w:rPr>
        <w:t xml:space="preserve">Candidates who are working in </w:t>
      </w:r>
      <w:r w:rsidRPr="001F5A1F">
        <w:rPr>
          <w:b/>
          <w:sz w:val="24"/>
          <w:szCs w:val="24"/>
        </w:rPr>
        <w:t>private schools</w:t>
      </w:r>
      <w:r w:rsidRPr="001F5A1F">
        <w:rPr>
          <w:sz w:val="24"/>
          <w:szCs w:val="24"/>
        </w:rPr>
        <w:t xml:space="preserve"> </w:t>
      </w:r>
      <w:bookmarkEnd w:id="14"/>
      <w:r w:rsidRPr="001F5A1F">
        <w:rPr>
          <w:sz w:val="24"/>
          <w:szCs w:val="24"/>
        </w:rPr>
        <w:t>and seeking a credential without any or enough previous, private school teaching experience to qualify for the SB 57 exemption must complete at least one semester of student teaching in a public school.  This can be accomplished either by taking a leave of absence for a semester from their private school, or by cutting back hours in the private school in order to complete the requisite hours in a public school placement</w:t>
      </w:r>
      <w:r w:rsidR="001F5A1F">
        <w:rPr>
          <w:sz w:val="24"/>
          <w:szCs w:val="24"/>
        </w:rPr>
        <w:t xml:space="preserve"> that meets NDNU requirements</w:t>
      </w:r>
      <w:r w:rsidRPr="001F5A1F">
        <w:rPr>
          <w:sz w:val="24"/>
          <w:szCs w:val="24"/>
        </w:rPr>
        <w:t xml:space="preserve"> for one semester (assignment to three periods). Candidates who have three years or more private school teaching experience may follow the CTC Requirements for Teachers with Private School Teaching Experience (CL-834)</w:t>
      </w:r>
      <w:r w:rsidR="001F5A1F">
        <w:rPr>
          <w:sz w:val="24"/>
          <w:szCs w:val="24"/>
        </w:rPr>
        <w:t xml:space="preserve"> to apply directly to the CTC for a Preliminary Credential:</w:t>
      </w:r>
    </w:p>
    <w:p w14:paraId="0C1E6B36" w14:textId="77777777" w:rsidR="009854D8" w:rsidRDefault="00000000">
      <w:pPr>
        <w:spacing w:line="240" w:lineRule="auto"/>
        <w:rPr>
          <w:b/>
          <w:sz w:val="24"/>
          <w:szCs w:val="24"/>
          <w:highlight w:val="cyan"/>
        </w:rPr>
      </w:pPr>
      <w:hyperlink r:id="rId18">
        <w:r w:rsidRPr="001F5A1F">
          <w:rPr>
            <w:b/>
            <w:color w:val="1155CC"/>
            <w:sz w:val="24"/>
            <w:szCs w:val="24"/>
            <w:u w:val="single"/>
          </w:rPr>
          <w:t>https://www.ctc.ca.gov/credentials/leaflets/Single-SINGLE-Subject-Credentials-(CL-834)</w:t>
        </w:r>
      </w:hyperlink>
      <w:r w:rsidRPr="0069238D">
        <w:rPr>
          <w:b/>
          <w:sz w:val="24"/>
          <w:szCs w:val="24"/>
        </w:rPr>
        <w:t xml:space="preserve">. </w:t>
      </w:r>
    </w:p>
    <w:p w14:paraId="0603BB08" w14:textId="77777777" w:rsidR="009854D8" w:rsidRDefault="009854D8">
      <w:pPr>
        <w:spacing w:line="240" w:lineRule="auto"/>
        <w:rPr>
          <w:b/>
          <w:sz w:val="24"/>
          <w:szCs w:val="24"/>
          <w:highlight w:val="cyan"/>
        </w:rPr>
      </w:pPr>
    </w:p>
    <w:p w14:paraId="582ACF29" w14:textId="77777777" w:rsidR="009854D8" w:rsidRDefault="00000000">
      <w:pPr>
        <w:spacing w:line="259" w:lineRule="auto"/>
        <w:rPr>
          <w:sz w:val="24"/>
          <w:szCs w:val="24"/>
        </w:rPr>
      </w:pPr>
      <w:r>
        <w:rPr>
          <w:sz w:val="24"/>
          <w:szCs w:val="24"/>
        </w:rPr>
        <w:t>The Notre Dame de Namur University student teaching seminar is three (3) graduate units per semester.</w:t>
      </w:r>
    </w:p>
    <w:p w14:paraId="7D5A4D01" w14:textId="77777777" w:rsidR="009854D8" w:rsidRDefault="009854D8">
      <w:pPr>
        <w:spacing w:line="259" w:lineRule="auto"/>
        <w:rPr>
          <w:sz w:val="24"/>
          <w:szCs w:val="24"/>
        </w:rPr>
      </w:pPr>
    </w:p>
    <w:p w14:paraId="0C491BE6" w14:textId="77777777" w:rsidR="009854D8" w:rsidRDefault="00000000">
      <w:pPr>
        <w:spacing w:line="259" w:lineRule="auto"/>
        <w:rPr>
          <w:sz w:val="24"/>
          <w:szCs w:val="24"/>
        </w:rPr>
      </w:pPr>
      <w:r>
        <w:rPr>
          <w:sz w:val="24"/>
          <w:szCs w:val="24"/>
        </w:rPr>
        <w:t>If a student teacher has been in his/her initial assignment for a reasonable time and the cooperating teacher, and supervisor feel that the assignment is not appropriate, the supervisor will initiate the proper steps to be taken with the university placement 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6BBFF5AF" w14:textId="77777777" w:rsidR="009854D8" w:rsidRDefault="009854D8">
      <w:pPr>
        <w:spacing w:line="259" w:lineRule="auto"/>
        <w:rPr>
          <w:sz w:val="24"/>
          <w:szCs w:val="24"/>
        </w:rPr>
      </w:pPr>
    </w:p>
    <w:p w14:paraId="3E411E14" w14:textId="77777777" w:rsidR="009854D8" w:rsidRDefault="00000000">
      <w:pPr>
        <w:pStyle w:val="Heading1"/>
        <w:spacing w:before="0" w:after="240" w:line="259" w:lineRule="auto"/>
        <w:jc w:val="center"/>
        <w:rPr>
          <w:b/>
          <w:color w:val="4472C4"/>
          <w:sz w:val="28"/>
          <w:szCs w:val="28"/>
        </w:rPr>
      </w:pPr>
      <w:bookmarkStart w:id="15" w:name="_7mkjcevbu92f" w:colFirst="0" w:colLast="0"/>
      <w:bookmarkEnd w:id="15"/>
      <w:r>
        <w:rPr>
          <w:b/>
          <w:color w:val="4472C4"/>
          <w:sz w:val="28"/>
          <w:szCs w:val="28"/>
        </w:rPr>
        <w:t>Literacy Standards and TPE 7</w:t>
      </w:r>
    </w:p>
    <w:p w14:paraId="48A4B81F" w14:textId="1269F19A" w:rsidR="00BD628F" w:rsidRPr="0069238D" w:rsidRDefault="00000000" w:rsidP="0069238D">
      <w:pPr>
        <w:spacing w:after="240" w:line="259" w:lineRule="auto"/>
        <w:rPr>
          <w:sz w:val="24"/>
          <w:szCs w:val="24"/>
        </w:rPr>
      </w:pPr>
      <w:r w:rsidRPr="00793A74">
        <w:rPr>
          <w:sz w:val="24"/>
          <w:szCs w:val="24"/>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w:t>
      </w:r>
      <w:r w:rsidRPr="00793A74">
        <w:rPr>
          <w:sz w:val="24"/>
          <w:szCs w:val="24"/>
        </w:rPr>
        <w:lastRenderedPageBreak/>
        <w:t xml:space="preserve">TPE 7 </w:t>
      </w:r>
      <w:r w:rsidR="00793A74">
        <w:rPr>
          <w:sz w:val="24"/>
          <w:szCs w:val="24"/>
        </w:rPr>
        <w:t>appropriate to single subject grade level land academic content area</w:t>
      </w:r>
      <w:r w:rsidRPr="00793A74">
        <w:rPr>
          <w:sz w:val="24"/>
          <w:szCs w:val="24"/>
        </w:rPr>
        <w:t xml:space="preserve">. The course instructor, cooperating teacher and/or university supervisor observing the candidates will provide an </w:t>
      </w:r>
      <w:r w:rsidRPr="00793A74">
        <w:rPr>
          <w:bCs/>
          <w:sz w:val="24"/>
          <w:szCs w:val="24"/>
        </w:rPr>
        <w:t>observation form</w:t>
      </w:r>
      <w:r w:rsidRPr="00793A74">
        <w:rPr>
          <w:b/>
          <w:sz w:val="24"/>
          <w:szCs w:val="24"/>
        </w:rPr>
        <w:t xml:space="preserve"> </w:t>
      </w:r>
      <w:r w:rsidRPr="00793A74">
        <w:rPr>
          <w:sz w:val="24"/>
          <w:szCs w:val="24"/>
        </w:rPr>
        <w:t>providing formative feedback to guide improvement.</w:t>
      </w:r>
    </w:p>
    <w:p w14:paraId="394AFA86" w14:textId="2D8B00A6" w:rsidR="009854D8" w:rsidRDefault="00000000">
      <w:pPr>
        <w:spacing w:line="259" w:lineRule="auto"/>
        <w:rPr>
          <w:b/>
          <w:color w:val="4472C4"/>
          <w:sz w:val="24"/>
          <w:szCs w:val="24"/>
        </w:rPr>
      </w:pPr>
      <w:bookmarkStart w:id="16" w:name="DurationSTPlace"/>
      <w:r>
        <w:rPr>
          <w:b/>
          <w:color w:val="4472C4"/>
          <w:sz w:val="24"/>
          <w:szCs w:val="24"/>
        </w:rPr>
        <w:t>Duration of Student Teaching Placements</w:t>
      </w:r>
    </w:p>
    <w:bookmarkEnd w:id="16"/>
    <w:p w14:paraId="0C79B32F" w14:textId="77777777" w:rsidR="009854D8" w:rsidRDefault="009854D8">
      <w:pPr>
        <w:spacing w:line="259" w:lineRule="auto"/>
        <w:rPr>
          <w:sz w:val="24"/>
          <w:szCs w:val="24"/>
        </w:rPr>
      </w:pPr>
    </w:p>
    <w:p w14:paraId="76D43EC8" w14:textId="77777777" w:rsidR="00917DE3" w:rsidRDefault="00000000" w:rsidP="00917DE3">
      <w:pPr>
        <w:rPr>
          <w:sz w:val="24"/>
          <w:szCs w:val="24"/>
        </w:rPr>
      </w:pPr>
      <w:r>
        <w:rPr>
          <w:b/>
          <w:sz w:val="24"/>
          <w:szCs w:val="24"/>
        </w:rPr>
        <w:t>Note:</w:t>
      </w:r>
      <w:r>
        <w:rPr>
          <w:sz w:val="24"/>
          <w:szCs w:val="24"/>
        </w:rPr>
        <w:t xml:space="preserve"> Because the start of school varies, all teacher candidates are to report to their assigned schools as soon as possible, often this happens prior to NDNU orientation. If school is not in session, this time may be used to become familiar with the school policies and to assist the cooperating teacher and school in preparation for the opening. The student teacher is to remain in the assignment for the full (public school) semester</w:t>
      </w:r>
      <w:r w:rsidR="00917DE3">
        <w:rPr>
          <w:sz w:val="24"/>
          <w:szCs w:val="24"/>
        </w:rPr>
        <w:t xml:space="preserve"> in order to experience both the beginning and the end of the K-12 school year.</w:t>
      </w:r>
    </w:p>
    <w:p w14:paraId="13D445C4" w14:textId="77777777" w:rsidR="009854D8" w:rsidRDefault="009854D8">
      <w:pPr>
        <w:spacing w:line="259" w:lineRule="auto"/>
        <w:rPr>
          <w:sz w:val="24"/>
          <w:szCs w:val="24"/>
        </w:rPr>
      </w:pPr>
    </w:p>
    <w:p w14:paraId="256272F4" w14:textId="04836AA9" w:rsidR="002F4C00" w:rsidRPr="0069238D" w:rsidRDefault="002F4C00">
      <w:pPr>
        <w:spacing w:line="259" w:lineRule="auto"/>
        <w:rPr>
          <w:b/>
          <w:bCs/>
          <w:sz w:val="24"/>
          <w:szCs w:val="24"/>
        </w:rPr>
      </w:pPr>
      <w:r w:rsidRPr="0069238D">
        <w:rPr>
          <w:b/>
          <w:bCs/>
          <w:sz w:val="24"/>
          <w:szCs w:val="24"/>
        </w:rPr>
        <w:t>Evaluation of Student/Intern Teaching Effectiveness</w:t>
      </w:r>
    </w:p>
    <w:p w14:paraId="450A70E6" w14:textId="77777777" w:rsidR="002F4C00" w:rsidRDefault="002F4C00">
      <w:pPr>
        <w:spacing w:line="259" w:lineRule="auto"/>
        <w:rPr>
          <w:sz w:val="24"/>
          <w:szCs w:val="24"/>
        </w:rPr>
      </w:pPr>
    </w:p>
    <w:p w14:paraId="5C7AECBE" w14:textId="171FE1CA" w:rsidR="002F4C00" w:rsidRDefault="002F4C00" w:rsidP="002F4C00">
      <w:pPr>
        <w:rPr>
          <w:sz w:val="24"/>
          <w:szCs w:val="24"/>
        </w:rPr>
      </w:pPr>
      <w:r>
        <w:rPr>
          <w:sz w:val="24"/>
          <w:szCs w:val="24"/>
        </w:rPr>
        <w:t xml:space="preserve">During their student teaching placement, NDNU university supervisors will observe candidates teaching a minimum of 6 times per semester. The cooperating teacher, student teacher, and university supervisor will meet at the beginning of the semester, mid-semester, and at the end of the semester to jointly discuss the </w:t>
      </w:r>
      <w:r w:rsidR="00427EC8">
        <w:rPr>
          <w:sz w:val="24"/>
          <w:szCs w:val="24"/>
        </w:rPr>
        <w:t>candidate</w:t>
      </w:r>
      <w:r>
        <w:rPr>
          <w:sz w:val="24"/>
          <w:szCs w:val="24"/>
        </w:rPr>
        <w:t xml:space="preserve">’s growth in meeting the Teaching Performance Expectations by completing the </w:t>
      </w:r>
      <w:hyperlink w:anchor="AppendixEMid" w:history="1">
        <w:r w:rsidRPr="0022104E">
          <w:rPr>
            <w:rStyle w:val="Hyperlink"/>
            <w:sz w:val="24"/>
            <w:szCs w:val="24"/>
          </w:rPr>
          <w:t>Evaluation of Student/Intern Teaching Effectiveness</w:t>
        </w:r>
      </w:hyperlink>
      <w:r>
        <w:rPr>
          <w:sz w:val="24"/>
          <w:szCs w:val="24"/>
        </w:rPr>
        <w:t>.</w:t>
      </w:r>
    </w:p>
    <w:p w14:paraId="002D1493" w14:textId="77777777" w:rsidR="002F4C00" w:rsidRDefault="002F4C00">
      <w:pPr>
        <w:spacing w:line="259" w:lineRule="auto"/>
        <w:rPr>
          <w:sz w:val="24"/>
          <w:szCs w:val="24"/>
        </w:rPr>
      </w:pPr>
    </w:p>
    <w:p w14:paraId="5185221B" w14:textId="2CA1A38F" w:rsidR="009854D8" w:rsidRDefault="00000000">
      <w:pPr>
        <w:spacing w:line="259" w:lineRule="auto"/>
        <w:rPr>
          <w:sz w:val="24"/>
          <w:szCs w:val="24"/>
        </w:rPr>
      </w:pPr>
      <w:r>
        <w:rPr>
          <w:sz w:val="24"/>
          <w:szCs w:val="24"/>
        </w:rPr>
        <w:t xml:space="preserve">Candidates who leave a placement without completing the semester and without prior meetings to resolve issues with their </w:t>
      </w:r>
      <w:r w:rsidR="002F4C00">
        <w:rPr>
          <w:sz w:val="24"/>
          <w:szCs w:val="24"/>
        </w:rPr>
        <w:t xml:space="preserve">cooperating teacher, university </w:t>
      </w:r>
      <w:r>
        <w:rPr>
          <w:sz w:val="24"/>
          <w:szCs w:val="24"/>
        </w:rPr>
        <w:t>supervisor</w:t>
      </w:r>
      <w:r w:rsidR="002F4C00">
        <w:rPr>
          <w:sz w:val="24"/>
          <w:szCs w:val="24"/>
        </w:rPr>
        <w:t>,</w:t>
      </w:r>
      <w:r>
        <w:rPr>
          <w:sz w:val="24"/>
          <w:szCs w:val="24"/>
        </w:rPr>
        <w:t xml:space="preserve"> and program director will be referred to the </w:t>
      </w:r>
      <w:hyperlink w:anchor="EdCommittee" w:history="1">
        <w:r w:rsidRPr="0022104E">
          <w:rPr>
            <w:rStyle w:val="Hyperlink"/>
            <w:sz w:val="24"/>
            <w:szCs w:val="24"/>
          </w:rPr>
          <w:t>Education Committee</w:t>
        </w:r>
      </w:hyperlink>
      <w:r>
        <w:rPr>
          <w:sz w:val="24"/>
          <w:szCs w:val="24"/>
        </w:rPr>
        <w:t xml:space="preserve"> and may be disqualiﬁed from the program.</w:t>
      </w:r>
    </w:p>
    <w:p w14:paraId="7B7A3E98" w14:textId="77777777" w:rsidR="009854D8" w:rsidRDefault="009854D8">
      <w:pPr>
        <w:spacing w:line="259" w:lineRule="auto"/>
        <w:rPr>
          <w:sz w:val="24"/>
          <w:szCs w:val="24"/>
        </w:rPr>
      </w:pPr>
    </w:p>
    <w:p w14:paraId="1BC056CA" w14:textId="3676DF31" w:rsidR="009854D8" w:rsidRDefault="00000000">
      <w:pPr>
        <w:spacing w:line="259" w:lineRule="auto"/>
        <w:rPr>
          <w:sz w:val="24"/>
          <w:szCs w:val="24"/>
        </w:rPr>
      </w:pPr>
      <w:r>
        <w:rPr>
          <w:sz w:val="24"/>
          <w:szCs w:val="24"/>
        </w:rPr>
        <w:t>In the absence of the cooperating teacher a student teacher may assume responsibility for the teacher as a substitute if requested by the school district. Occasional short-term service as a paid substitute teacher must never conﬂict or interfere with coursework in the credential program. When a candidate is asked to serve as a paid substitute for the cooperating teacher, he/she should inform the program director and supervisor. Application for a</w:t>
      </w:r>
      <w:r w:rsidR="002F4C00">
        <w:rPr>
          <w:sz w:val="24"/>
          <w:szCs w:val="24"/>
        </w:rPr>
        <w:t xml:space="preserve"> substitute or </w:t>
      </w:r>
      <w:r>
        <w:rPr>
          <w:sz w:val="24"/>
          <w:szCs w:val="24"/>
        </w:rPr>
        <w:t>emergency permit credential 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14:paraId="3CCE49BE" w14:textId="77777777" w:rsidR="009854D8" w:rsidRDefault="009854D8">
      <w:pPr>
        <w:spacing w:line="259" w:lineRule="auto"/>
        <w:rPr>
          <w:sz w:val="24"/>
          <w:szCs w:val="24"/>
        </w:rPr>
      </w:pPr>
    </w:p>
    <w:p w14:paraId="50EFC701" w14:textId="77777777" w:rsidR="009854D8" w:rsidRDefault="00000000">
      <w:pPr>
        <w:numPr>
          <w:ilvl w:val="0"/>
          <w:numId w:val="107"/>
        </w:numPr>
        <w:spacing w:line="259" w:lineRule="auto"/>
        <w:rPr>
          <w:b/>
          <w:color w:val="4472C4"/>
          <w:sz w:val="24"/>
          <w:szCs w:val="24"/>
        </w:rPr>
      </w:pPr>
      <w:bookmarkStart w:id="17" w:name="InternTeachRequiremts"/>
      <w:r>
        <w:rPr>
          <w:b/>
          <w:color w:val="4472C4"/>
          <w:sz w:val="24"/>
          <w:szCs w:val="24"/>
        </w:rPr>
        <w:t>Intern Teaching Requirements</w:t>
      </w:r>
      <w:bookmarkEnd w:id="17"/>
      <w:r>
        <w:rPr>
          <w:b/>
          <w:color w:val="4472C4"/>
          <w:sz w:val="24"/>
          <w:szCs w:val="24"/>
        </w:rPr>
        <w:t>*</w:t>
      </w:r>
    </w:p>
    <w:p w14:paraId="19B2480F" w14:textId="77777777" w:rsidR="009854D8" w:rsidRDefault="009854D8">
      <w:pPr>
        <w:spacing w:line="259" w:lineRule="auto"/>
        <w:rPr>
          <w:sz w:val="24"/>
          <w:szCs w:val="24"/>
        </w:rPr>
      </w:pPr>
    </w:p>
    <w:p w14:paraId="678320FE" w14:textId="77777777" w:rsidR="009854D8" w:rsidRDefault="00000000">
      <w:pPr>
        <w:spacing w:line="259" w:lineRule="auto"/>
        <w:rPr>
          <w:sz w:val="24"/>
          <w:szCs w:val="24"/>
        </w:rPr>
      </w:pPr>
      <w:r>
        <w:rPr>
          <w:b/>
          <w:sz w:val="24"/>
          <w:szCs w:val="24"/>
        </w:rPr>
        <w:t>*Note on terminology:</w:t>
      </w:r>
      <w:r>
        <w:rPr>
          <w:sz w:val="24"/>
          <w:szCs w:val="24"/>
        </w:rPr>
        <w:t xml:space="preserve"> Because those who work in private schools (and, under certain circumstances, may use their position as a student teaching placement) are receiving </w:t>
      </w:r>
      <w:r>
        <w:rPr>
          <w:sz w:val="24"/>
          <w:szCs w:val="24"/>
        </w:rPr>
        <w:lastRenderedPageBreak/>
        <w:t>compensation, they are sometimes colloquially referred to as “interns”. These do not require a CTC issued internship credential.</w:t>
      </w:r>
    </w:p>
    <w:p w14:paraId="340BF7B4" w14:textId="77777777" w:rsidR="0022104E" w:rsidRDefault="0022104E">
      <w:pPr>
        <w:spacing w:line="259" w:lineRule="auto"/>
        <w:rPr>
          <w:sz w:val="24"/>
          <w:szCs w:val="24"/>
        </w:rPr>
      </w:pPr>
    </w:p>
    <w:p w14:paraId="02C02B1B" w14:textId="77777777" w:rsidR="009854D8" w:rsidRDefault="00000000">
      <w:pPr>
        <w:spacing w:line="259" w:lineRule="auto"/>
        <w:rPr>
          <w:b/>
          <w:color w:val="4472C4"/>
          <w:sz w:val="24"/>
          <w:szCs w:val="24"/>
        </w:rPr>
      </w:pPr>
      <w:r>
        <w:rPr>
          <w:b/>
          <w:color w:val="4472C4"/>
          <w:sz w:val="24"/>
          <w:szCs w:val="24"/>
        </w:rPr>
        <w:t>Qualifications for an Intern Credential</w:t>
      </w:r>
    </w:p>
    <w:p w14:paraId="21424AA8" w14:textId="77777777" w:rsidR="009854D8" w:rsidRDefault="009854D8">
      <w:pPr>
        <w:spacing w:line="259" w:lineRule="auto"/>
        <w:rPr>
          <w:sz w:val="24"/>
          <w:szCs w:val="24"/>
        </w:rPr>
      </w:pPr>
    </w:p>
    <w:p w14:paraId="0736CA15" w14:textId="77777777" w:rsidR="009854D8" w:rsidRDefault="00000000">
      <w:pPr>
        <w:spacing w:line="259" w:lineRule="auto"/>
        <w:rPr>
          <w:sz w:val="24"/>
          <w:szCs w:val="24"/>
        </w:rPr>
      </w:pPr>
      <w:r>
        <w:rPr>
          <w:sz w:val="24"/>
          <w:szCs w:val="24"/>
        </w:rPr>
        <w:t>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Single Subject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a candidate is oﬀered a paid internship opportunity, they must secure the approval of the placement coordinator and the program director then apply for a California Commission on Teacher Credentialing (CCTC) university internship credential via the NDNU Credentials Oﬃce. The program director reserves the right to make modiﬁcations on qualiﬁcations for internships in certain circumstances. At NDNU, to be eligible to be recommended for an intern credential, a candidate must have:</w:t>
      </w:r>
    </w:p>
    <w:p w14:paraId="5BF330D7" w14:textId="07AA1D10" w:rsidR="009854D8" w:rsidRDefault="00000000">
      <w:pPr>
        <w:spacing w:line="259" w:lineRule="auto"/>
        <w:rPr>
          <w:sz w:val="24"/>
          <w:szCs w:val="24"/>
        </w:rPr>
      </w:pPr>
      <w:r>
        <w:rPr>
          <w:sz w:val="24"/>
          <w:szCs w:val="24"/>
        </w:rPr>
        <w:t>•</w:t>
      </w:r>
      <w:r>
        <w:rPr>
          <w:sz w:val="24"/>
          <w:szCs w:val="24"/>
        </w:rPr>
        <w:tab/>
        <w:t>Completed 120-hour intern preservice preparation, through coursework (EDU4100 Psychological &amp; Developmental Foundations (3), EDU 4104 Sociological and Multicultural Foundations (3), and EDU4107 Foundations for Teaching English Learners (3)</w:t>
      </w:r>
      <w:r w:rsidR="00E11E35">
        <w:rPr>
          <w:sz w:val="24"/>
          <w:szCs w:val="24"/>
        </w:rPr>
        <w:t>)</w:t>
      </w:r>
      <w:r>
        <w:rPr>
          <w:sz w:val="24"/>
          <w:szCs w:val="24"/>
        </w:rPr>
        <w:t>, which includes foundational preparation in general pedagogy including classroom management and planning, literacy, subject specific pedagogy, human development, and specific content regarding the teaching English Learners</w:t>
      </w:r>
    </w:p>
    <w:p w14:paraId="1BA57E33" w14:textId="77777777" w:rsidR="009854D8" w:rsidRDefault="00000000">
      <w:pPr>
        <w:spacing w:line="259" w:lineRule="auto"/>
        <w:rPr>
          <w:sz w:val="24"/>
          <w:szCs w:val="24"/>
        </w:rPr>
      </w:pPr>
      <w:r>
        <w:rPr>
          <w:sz w:val="24"/>
          <w:szCs w:val="24"/>
        </w:rPr>
        <w:t>•</w:t>
      </w:r>
      <w:r>
        <w:rPr>
          <w:sz w:val="24"/>
          <w:szCs w:val="24"/>
        </w:rPr>
        <w:tab/>
        <w:t>Basic skills requirement</w:t>
      </w:r>
    </w:p>
    <w:p w14:paraId="36E7390E" w14:textId="77777777" w:rsidR="009854D8" w:rsidRDefault="00000000">
      <w:pPr>
        <w:spacing w:line="259" w:lineRule="auto"/>
        <w:rPr>
          <w:sz w:val="24"/>
          <w:szCs w:val="24"/>
        </w:rPr>
      </w:pPr>
      <w:r>
        <w:rPr>
          <w:sz w:val="24"/>
          <w:szCs w:val="24"/>
        </w:rPr>
        <w:t>•</w:t>
      </w:r>
      <w:r>
        <w:rPr>
          <w:sz w:val="24"/>
          <w:szCs w:val="24"/>
        </w:rPr>
        <w:tab/>
        <w:t>Subject matter competency requirement</w:t>
      </w:r>
    </w:p>
    <w:p w14:paraId="5F848F59" w14:textId="77777777" w:rsidR="009854D8" w:rsidRDefault="00000000">
      <w:pPr>
        <w:spacing w:line="259" w:lineRule="auto"/>
        <w:rPr>
          <w:sz w:val="24"/>
          <w:szCs w:val="24"/>
        </w:rPr>
      </w:pPr>
      <w:r>
        <w:rPr>
          <w:sz w:val="24"/>
          <w:szCs w:val="24"/>
        </w:rPr>
        <w:t>•</w:t>
      </w:r>
      <w:r>
        <w:rPr>
          <w:sz w:val="24"/>
          <w:szCs w:val="24"/>
        </w:rPr>
        <w:tab/>
        <w:t>Certificate of Clearance</w:t>
      </w:r>
    </w:p>
    <w:p w14:paraId="7B7C2B2F" w14:textId="77777777" w:rsidR="009854D8" w:rsidRDefault="00000000">
      <w:pPr>
        <w:spacing w:line="259" w:lineRule="auto"/>
        <w:rPr>
          <w:sz w:val="24"/>
          <w:szCs w:val="24"/>
        </w:rPr>
      </w:pPr>
      <w:r>
        <w:rPr>
          <w:sz w:val="24"/>
          <w:szCs w:val="24"/>
        </w:rPr>
        <w:t>•</w:t>
      </w:r>
      <w:r>
        <w:rPr>
          <w:sz w:val="24"/>
          <w:szCs w:val="24"/>
        </w:rPr>
        <w:tab/>
        <w:t>Negative TB test</w:t>
      </w:r>
    </w:p>
    <w:p w14:paraId="6591B2D1" w14:textId="77777777" w:rsidR="009854D8" w:rsidRDefault="00000000">
      <w:pPr>
        <w:spacing w:line="259" w:lineRule="auto"/>
        <w:rPr>
          <w:sz w:val="24"/>
          <w:szCs w:val="24"/>
        </w:rPr>
      </w:pPr>
      <w:r>
        <w:rPr>
          <w:sz w:val="24"/>
          <w:szCs w:val="24"/>
        </w:rPr>
        <w:t>•</w:t>
      </w:r>
      <w:r>
        <w:rPr>
          <w:sz w:val="24"/>
          <w:szCs w:val="24"/>
        </w:rPr>
        <w:tab/>
        <w:t>Be in good academic standing</w:t>
      </w:r>
    </w:p>
    <w:p w14:paraId="2185E8CC" w14:textId="77777777" w:rsidR="009854D8" w:rsidRDefault="00000000">
      <w:pPr>
        <w:spacing w:line="259" w:lineRule="auto"/>
        <w:rPr>
          <w:sz w:val="24"/>
          <w:szCs w:val="24"/>
        </w:rPr>
      </w:pPr>
      <w:r>
        <w:rPr>
          <w:sz w:val="24"/>
          <w:szCs w:val="24"/>
        </w:rPr>
        <w:t>•</w:t>
      </w:r>
      <w:r>
        <w:rPr>
          <w:sz w:val="24"/>
          <w:szCs w:val="24"/>
        </w:rPr>
        <w:tab/>
        <w:t>Permission of Program Director</w:t>
      </w:r>
    </w:p>
    <w:p w14:paraId="2940B107" w14:textId="77777777" w:rsidR="009854D8" w:rsidRDefault="009854D8">
      <w:pPr>
        <w:spacing w:line="259" w:lineRule="auto"/>
        <w:rPr>
          <w:sz w:val="24"/>
          <w:szCs w:val="24"/>
        </w:rPr>
      </w:pPr>
    </w:p>
    <w:p w14:paraId="31D427FE" w14:textId="77777777" w:rsidR="009854D8" w:rsidRDefault="00000000">
      <w:pPr>
        <w:spacing w:line="259" w:lineRule="auto"/>
        <w:rPr>
          <w:sz w:val="24"/>
          <w:szCs w:val="24"/>
        </w:rPr>
      </w:pPr>
      <w:r>
        <w:rPr>
          <w:sz w:val="24"/>
          <w:szCs w:val="24"/>
        </w:rPr>
        <w:t>Eligible credential candidates can be hired by a district as an intern if the district has no qualified certificated persons holding the credential available for the job opening. An intern cannot displace certificated district employees.</w:t>
      </w:r>
    </w:p>
    <w:p w14:paraId="330F1BEF" w14:textId="77777777" w:rsidR="009854D8" w:rsidRDefault="009854D8">
      <w:pPr>
        <w:spacing w:line="259" w:lineRule="auto"/>
        <w:rPr>
          <w:sz w:val="24"/>
          <w:szCs w:val="24"/>
        </w:rPr>
      </w:pPr>
    </w:p>
    <w:p w14:paraId="65AF5F70" w14:textId="77777777" w:rsidR="009854D8" w:rsidRDefault="00000000">
      <w:pPr>
        <w:spacing w:line="259" w:lineRule="auto"/>
        <w:rPr>
          <w:sz w:val="24"/>
          <w:szCs w:val="24"/>
        </w:rPr>
      </w:pPr>
      <w:r>
        <w:rPr>
          <w:sz w:val="24"/>
          <w:szCs w:val="24"/>
        </w:rPr>
        <w:t>Once a job offer is received, the NDNU credential analyst will work with the candidate and the district to complete the paperwork to recommend the candidate to the CTC for an intern credential.</w:t>
      </w:r>
    </w:p>
    <w:p w14:paraId="13ED2DB2" w14:textId="77777777" w:rsidR="009854D8" w:rsidRDefault="009854D8">
      <w:pPr>
        <w:spacing w:line="259" w:lineRule="auto"/>
        <w:rPr>
          <w:sz w:val="24"/>
          <w:szCs w:val="24"/>
        </w:rPr>
      </w:pPr>
    </w:p>
    <w:p w14:paraId="0CFECF9F" w14:textId="106CB230" w:rsidR="009854D8" w:rsidRDefault="00000000">
      <w:pPr>
        <w:spacing w:line="259" w:lineRule="auto"/>
        <w:rPr>
          <w:b/>
          <w:sz w:val="24"/>
          <w:szCs w:val="24"/>
          <w:u w:val="single"/>
        </w:rPr>
      </w:pPr>
      <w:r>
        <w:rPr>
          <w:sz w:val="24"/>
          <w:szCs w:val="24"/>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w:t>
      </w:r>
      <w:r>
        <w:rPr>
          <w:sz w:val="24"/>
          <w:szCs w:val="24"/>
        </w:rPr>
        <w:lastRenderedPageBreak/>
        <w:t xml:space="preserve">specific to teaching English learners.  Interns will receive a minimum of 5 hours of support each week from one or both supervisors. NDNU interns are asked to complete and submit to their student/intern teaching seminar instructor a </w:t>
      </w:r>
      <w:hyperlink w:anchor="AppendixC" w:history="1">
        <w:r w:rsidRPr="009A0FF3">
          <w:rPr>
            <w:rStyle w:val="Hyperlink"/>
            <w:sz w:val="24"/>
            <w:szCs w:val="24"/>
          </w:rPr>
          <w:t>NDNU Intern Support and Supervision Record</w:t>
        </w:r>
      </w:hyperlink>
      <w:r>
        <w:rPr>
          <w:sz w:val="24"/>
          <w:szCs w:val="24"/>
        </w:rPr>
        <w:t xml:space="preserve"> each month. </w:t>
      </w:r>
    </w:p>
    <w:p w14:paraId="266FC4F4" w14:textId="77777777" w:rsidR="009854D8" w:rsidRDefault="009854D8">
      <w:pPr>
        <w:spacing w:line="259" w:lineRule="auto"/>
        <w:rPr>
          <w:sz w:val="24"/>
          <w:szCs w:val="24"/>
        </w:rPr>
      </w:pPr>
    </w:p>
    <w:p w14:paraId="28E39557" w14:textId="15BD57BE" w:rsidR="009854D8" w:rsidRDefault="00000000">
      <w:pPr>
        <w:spacing w:line="259" w:lineRule="auto"/>
        <w:rPr>
          <w:sz w:val="24"/>
          <w:szCs w:val="24"/>
        </w:rPr>
      </w:pPr>
      <w:r>
        <w:rPr>
          <w:sz w:val="24"/>
          <w:szCs w:val="24"/>
        </w:rPr>
        <w:t xml:space="preserve">In addition, as with student teachers, NDNU university supervisors will observe candidates teaching a minimum of 6 times per semester. The district-employed supervisor or intern liaison, the intern, and university supervisor will meet at the beginning of the semester, mid-semester and at the end of the semester to jointly discuss the intern’s growth in meeting the Teaching Performance Expectations by completing the </w:t>
      </w:r>
      <w:hyperlink w:anchor="AppendixEMid" w:history="1">
        <w:r w:rsidRPr="0022104E">
          <w:rPr>
            <w:rStyle w:val="Hyperlink"/>
            <w:sz w:val="24"/>
            <w:szCs w:val="24"/>
          </w:rPr>
          <w:t>Evaluation of Student/Intern Teaching Effectiveness.</w:t>
        </w:r>
      </w:hyperlink>
    </w:p>
    <w:p w14:paraId="3DE4F622" w14:textId="77777777" w:rsidR="009854D8" w:rsidRDefault="009854D8">
      <w:pPr>
        <w:spacing w:line="259" w:lineRule="auto"/>
        <w:rPr>
          <w:sz w:val="24"/>
          <w:szCs w:val="24"/>
        </w:rPr>
      </w:pPr>
    </w:p>
    <w:p w14:paraId="13C353CA" w14:textId="4E641C16" w:rsidR="009854D8" w:rsidRDefault="00000000">
      <w:pPr>
        <w:spacing w:line="259" w:lineRule="auto"/>
        <w:rPr>
          <w:sz w:val="24"/>
          <w:szCs w:val="24"/>
        </w:rPr>
      </w:pPr>
      <w:r>
        <w:rPr>
          <w:sz w:val="24"/>
          <w:szCs w:val="24"/>
        </w:rPr>
        <w:t xml:space="preserve">Intern Credentials are valid for two calendar years. Employment is restricted to a specific school agency. If an intern changes jobs and moves to a new school agency, the intern </w:t>
      </w:r>
      <w:r w:rsidR="00E11E35">
        <w:rPr>
          <w:sz w:val="24"/>
          <w:szCs w:val="24"/>
        </w:rPr>
        <w:t xml:space="preserve">must work with the credential analyst to apply and </w:t>
      </w:r>
      <w:r>
        <w:rPr>
          <w:sz w:val="24"/>
          <w:szCs w:val="24"/>
        </w:rPr>
        <w:t xml:space="preserve">be issued </w:t>
      </w:r>
      <w:r w:rsidR="00E11E35">
        <w:rPr>
          <w:sz w:val="24"/>
          <w:szCs w:val="24"/>
        </w:rPr>
        <w:t xml:space="preserve">an intern credential </w:t>
      </w:r>
      <w:r>
        <w:rPr>
          <w:sz w:val="24"/>
          <w:szCs w:val="24"/>
        </w:rPr>
        <w:t>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47723344" w14:textId="77777777" w:rsidR="009854D8" w:rsidRDefault="009854D8">
      <w:pPr>
        <w:spacing w:line="259" w:lineRule="auto"/>
        <w:rPr>
          <w:b/>
          <w:sz w:val="24"/>
          <w:szCs w:val="24"/>
        </w:rPr>
      </w:pPr>
    </w:p>
    <w:p w14:paraId="03258B1A" w14:textId="77777777" w:rsidR="009854D8" w:rsidRDefault="00000000">
      <w:pPr>
        <w:pStyle w:val="Heading1"/>
        <w:spacing w:before="0" w:after="0" w:line="259" w:lineRule="auto"/>
        <w:rPr>
          <w:b/>
          <w:color w:val="4472C4"/>
          <w:sz w:val="28"/>
          <w:szCs w:val="28"/>
        </w:rPr>
      </w:pPr>
      <w:bookmarkStart w:id="18" w:name="_g0xs4l31sstz" w:colFirst="0" w:colLast="0"/>
      <w:bookmarkStart w:id="19" w:name="InternTeachDistrictReqirements"/>
      <w:bookmarkEnd w:id="18"/>
      <w:r>
        <w:rPr>
          <w:b/>
          <w:color w:val="4472C4"/>
          <w:sz w:val="28"/>
          <w:szCs w:val="28"/>
        </w:rPr>
        <w:t>Intern Teaching - District Personnel and Hiring School Responsibility</w:t>
      </w:r>
    </w:p>
    <w:bookmarkEnd w:id="19"/>
    <w:p w14:paraId="52561E4A" w14:textId="77777777" w:rsidR="009854D8" w:rsidRDefault="009854D8">
      <w:pPr>
        <w:spacing w:line="259" w:lineRule="auto"/>
        <w:rPr>
          <w:b/>
          <w:sz w:val="24"/>
          <w:szCs w:val="24"/>
        </w:rPr>
      </w:pPr>
    </w:p>
    <w:p w14:paraId="4CD4DF6A" w14:textId="77777777" w:rsidR="009854D8" w:rsidRDefault="00000000">
      <w:pPr>
        <w:numPr>
          <w:ilvl w:val="0"/>
          <w:numId w:val="11"/>
        </w:numPr>
        <w:spacing w:line="259" w:lineRule="auto"/>
        <w:rPr>
          <w:sz w:val="24"/>
          <w:szCs w:val="24"/>
        </w:rPr>
      </w:pPr>
      <w:r>
        <w:rPr>
          <w:sz w:val="24"/>
          <w:szCs w:val="24"/>
        </w:rPr>
        <w:t>To notify the placement coordinator and program director that a school is desirous of hiring a credentialed intern.</w:t>
      </w:r>
    </w:p>
    <w:p w14:paraId="1D8BD0E2" w14:textId="77777777" w:rsidR="009854D8" w:rsidRDefault="00000000">
      <w:pPr>
        <w:numPr>
          <w:ilvl w:val="0"/>
          <w:numId w:val="11"/>
        </w:numPr>
        <w:spacing w:line="259" w:lineRule="auto"/>
        <w:rPr>
          <w:sz w:val="24"/>
          <w:szCs w:val="24"/>
        </w:rPr>
      </w:pPr>
      <w:r>
        <w:rPr>
          <w:sz w:val="24"/>
          <w:szCs w:val="24"/>
        </w:rPr>
        <w:t>To oﬀer an internship contract after consultation with the placement coordinator. The intern is responsible for applying for the position and arranging for the intern credential through the credential analyst.</w:t>
      </w:r>
    </w:p>
    <w:p w14:paraId="17D92CBF" w14:textId="77777777" w:rsidR="009854D8" w:rsidRDefault="00000000">
      <w:pPr>
        <w:numPr>
          <w:ilvl w:val="0"/>
          <w:numId w:val="11"/>
        </w:numPr>
        <w:spacing w:line="259" w:lineRule="auto"/>
        <w:rPr>
          <w:sz w:val="24"/>
          <w:szCs w:val="24"/>
        </w:rPr>
      </w:pPr>
      <w:r>
        <w:rPr>
          <w:sz w:val="24"/>
          <w:szCs w:val="24"/>
        </w:rPr>
        <w:t>Unusually diﬃcult classes are not acceptable for the intern experience.</w:t>
      </w:r>
    </w:p>
    <w:p w14:paraId="0196492C" w14:textId="77777777" w:rsidR="009854D8" w:rsidRDefault="00000000">
      <w:pPr>
        <w:numPr>
          <w:ilvl w:val="0"/>
          <w:numId w:val="11"/>
        </w:numPr>
        <w:spacing w:line="259" w:lineRule="auto"/>
        <w:rPr>
          <w:sz w:val="24"/>
          <w:szCs w:val="24"/>
        </w:rPr>
      </w:pPr>
      <w:r>
        <w:rPr>
          <w:sz w:val="24"/>
          <w:szCs w:val="24"/>
        </w:rPr>
        <w:t>To provide the intern with orientation to the school’s policies and procedures with the same thoroughness that is provided to all other teachers.</w:t>
      </w:r>
    </w:p>
    <w:p w14:paraId="7D81CFC8" w14:textId="77777777" w:rsidR="009854D8" w:rsidRDefault="00000000">
      <w:pPr>
        <w:numPr>
          <w:ilvl w:val="0"/>
          <w:numId w:val="11"/>
        </w:numPr>
        <w:spacing w:line="259" w:lineRule="auto"/>
        <w:rPr>
          <w:sz w:val="24"/>
          <w:szCs w:val="24"/>
        </w:rPr>
      </w:pPr>
      <w:r>
        <w:rPr>
          <w:sz w:val="24"/>
          <w:szCs w:val="24"/>
        </w:rPr>
        <w:t>To facilitate an intern/department staﬀ relationship that will ensure guidance in matters of curriculum and resources.</w:t>
      </w:r>
    </w:p>
    <w:p w14:paraId="780D31B3" w14:textId="77777777" w:rsidR="009854D8" w:rsidRDefault="00000000">
      <w:pPr>
        <w:numPr>
          <w:ilvl w:val="0"/>
          <w:numId w:val="11"/>
        </w:numPr>
        <w:spacing w:line="259" w:lineRule="auto"/>
        <w:rPr>
          <w:sz w:val="24"/>
          <w:szCs w:val="24"/>
        </w:rPr>
      </w:pPr>
      <w:r>
        <w:rPr>
          <w:sz w:val="24"/>
          <w:szCs w:val="24"/>
        </w:rPr>
        <w:t xml:space="preserve">To provide the intern with an </w:t>
      </w:r>
      <w:r>
        <w:rPr>
          <w:b/>
          <w:sz w:val="24"/>
          <w:szCs w:val="24"/>
        </w:rPr>
        <w:t>on-site, district employed, intern liaison</w:t>
      </w:r>
      <w:r>
        <w:rPr>
          <w:sz w:val="24"/>
          <w:szCs w:val="24"/>
        </w:rPr>
        <w:t>. The placement coordinator will work with district HR and the school principal to identify an intern liaison. The intern liaison is expected to observe the intern periodically and to provide needed assistance.</w:t>
      </w:r>
    </w:p>
    <w:p w14:paraId="2D38A9F9" w14:textId="77777777" w:rsidR="009854D8" w:rsidRDefault="00000000">
      <w:pPr>
        <w:numPr>
          <w:ilvl w:val="0"/>
          <w:numId w:val="11"/>
        </w:numPr>
        <w:spacing w:line="259" w:lineRule="auto"/>
        <w:rPr>
          <w:sz w:val="24"/>
          <w:szCs w:val="24"/>
        </w:rPr>
      </w:pPr>
      <w:r>
        <w:rPr>
          <w:sz w:val="24"/>
          <w:szCs w:val="24"/>
        </w:rPr>
        <w:t>To include the intern in the school or district’s program of in-service for new teachers.</w:t>
      </w:r>
    </w:p>
    <w:p w14:paraId="71DD785E" w14:textId="77777777" w:rsidR="009854D8" w:rsidRDefault="00000000">
      <w:pPr>
        <w:numPr>
          <w:ilvl w:val="0"/>
          <w:numId w:val="11"/>
        </w:numPr>
        <w:spacing w:line="259" w:lineRule="auto"/>
        <w:rPr>
          <w:sz w:val="24"/>
          <w:szCs w:val="24"/>
        </w:rPr>
      </w:pPr>
      <w:r>
        <w:rPr>
          <w:sz w:val="24"/>
          <w:szCs w:val="24"/>
        </w:rPr>
        <w:t>To provide the intern with adequate teaching materials to accomplish his/her teaching responsibilities.</w:t>
      </w:r>
    </w:p>
    <w:p w14:paraId="585F8FDB" w14:textId="77777777" w:rsidR="009854D8" w:rsidRDefault="00000000">
      <w:pPr>
        <w:numPr>
          <w:ilvl w:val="0"/>
          <w:numId w:val="11"/>
        </w:numPr>
        <w:spacing w:line="259" w:lineRule="auto"/>
        <w:rPr>
          <w:sz w:val="24"/>
          <w:szCs w:val="24"/>
        </w:rPr>
      </w:pPr>
      <w:r>
        <w:rPr>
          <w:sz w:val="24"/>
          <w:szCs w:val="24"/>
        </w:rPr>
        <w:lastRenderedPageBreak/>
        <w:t>To advise the intern candidate that he/she must apply for an internship credential through NDNU.</w:t>
      </w:r>
    </w:p>
    <w:p w14:paraId="152F582E" w14:textId="2D65812B" w:rsidR="00A32891" w:rsidRDefault="00000000">
      <w:pPr>
        <w:numPr>
          <w:ilvl w:val="0"/>
          <w:numId w:val="11"/>
        </w:numPr>
        <w:spacing w:line="259" w:lineRule="auto"/>
        <w:rPr>
          <w:sz w:val="24"/>
          <w:szCs w:val="24"/>
        </w:rPr>
      </w:pPr>
      <w:r>
        <w:rPr>
          <w:sz w:val="24"/>
          <w:szCs w:val="24"/>
        </w:rPr>
        <w:t xml:space="preserve">To collaborate with NDNU to supply the requisite </w:t>
      </w:r>
      <w:r>
        <w:rPr>
          <w:b/>
          <w:sz w:val="24"/>
          <w:szCs w:val="24"/>
        </w:rPr>
        <w:t>144 hours of supervision and support</w:t>
      </w:r>
      <w:r>
        <w:rPr>
          <w:sz w:val="24"/>
          <w:szCs w:val="24"/>
        </w:rPr>
        <w:t xml:space="preserve"> per year to interns plus </w:t>
      </w:r>
      <w:r w:rsidR="00A32891" w:rsidRPr="00EE70B9">
        <w:rPr>
          <w:b/>
          <w:bCs/>
          <w:sz w:val="24"/>
          <w:szCs w:val="24"/>
        </w:rPr>
        <w:t>45 hours of support and supervision specific to teaching English learners</w:t>
      </w:r>
      <w:r w:rsidR="00A32891" w:rsidRPr="00EE70B9">
        <w:rPr>
          <w:sz w:val="24"/>
          <w:szCs w:val="24"/>
        </w:rPr>
        <w:t xml:space="preserve"> and a </w:t>
      </w:r>
      <w:r w:rsidR="00A32891" w:rsidRPr="00EE70B9">
        <w:rPr>
          <w:b/>
          <w:bCs/>
          <w:sz w:val="24"/>
          <w:szCs w:val="24"/>
        </w:rPr>
        <w:t>minimum of 5 hours of support each week</w:t>
      </w:r>
      <w:r w:rsidR="00A32891" w:rsidRPr="00EE70B9">
        <w:rPr>
          <w:sz w:val="24"/>
          <w:szCs w:val="24"/>
        </w:rPr>
        <w:t xml:space="preserve"> from one or both supervisors</w:t>
      </w:r>
      <w:r>
        <w:rPr>
          <w:sz w:val="24"/>
          <w:szCs w:val="24"/>
        </w:rPr>
        <w:t xml:space="preserve">. </w:t>
      </w:r>
    </w:p>
    <w:p w14:paraId="651E9900" w14:textId="46E87700" w:rsidR="009854D8" w:rsidRDefault="00000000">
      <w:pPr>
        <w:numPr>
          <w:ilvl w:val="0"/>
          <w:numId w:val="11"/>
        </w:numPr>
        <w:spacing w:line="259" w:lineRule="auto"/>
        <w:rPr>
          <w:sz w:val="24"/>
          <w:szCs w:val="24"/>
        </w:rPr>
      </w:pPr>
      <w:r>
        <w:rPr>
          <w:sz w:val="24"/>
          <w:szCs w:val="24"/>
        </w:rPr>
        <w:t xml:space="preserve">Interns record their own hours on the </w:t>
      </w:r>
      <w:hyperlink w:anchor="AppendixC" w:history="1">
        <w:r w:rsidRPr="0022104E">
          <w:rPr>
            <w:rStyle w:val="Hyperlink"/>
            <w:b/>
            <w:sz w:val="24"/>
            <w:szCs w:val="24"/>
          </w:rPr>
          <w:t>NDNU Support and Supervision Record Form</w:t>
        </w:r>
        <w:r w:rsidRPr="0022104E">
          <w:rPr>
            <w:rStyle w:val="Hyperlink"/>
            <w:sz w:val="24"/>
            <w:szCs w:val="24"/>
          </w:rPr>
          <w:t>.</w:t>
        </w:r>
      </w:hyperlink>
    </w:p>
    <w:p w14:paraId="61E08A09" w14:textId="77777777" w:rsidR="009854D8" w:rsidRDefault="009854D8">
      <w:pPr>
        <w:spacing w:line="259" w:lineRule="auto"/>
        <w:rPr>
          <w:sz w:val="24"/>
          <w:szCs w:val="24"/>
        </w:rPr>
      </w:pPr>
    </w:p>
    <w:p w14:paraId="7E1C70D4" w14:textId="77777777" w:rsidR="009854D8" w:rsidRDefault="00000000">
      <w:pPr>
        <w:spacing w:line="259" w:lineRule="auto"/>
        <w:rPr>
          <w:sz w:val="24"/>
          <w:szCs w:val="24"/>
        </w:rPr>
      </w:pPr>
      <w:r>
        <w:rPr>
          <w:sz w:val="24"/>
          <w:szCs w:val="24"/>
        </w:rPr>
        <w:t>All other requirements as noted in this handbook apply to intern teachers as well as student teachers.</w:t>
      </w:r>
    </w:p>
    <w:p w14:paraId="242174FF" w14:textId="77777777" w:rsidR="009854D8" w:rsidRDefault="009854D8">
      <w:pPr>
        <w:spacing w:line="259" w:lineRule="auto"/>
        <w:rPr>
          <w:sz w:val="24"/>
          <w:szCs w:val="24"/>
        </w:rPr>
      </w:pPr>
    </w:p>
    <w:p w14:paraId="32921768" w14:textId="77777777" w:rsidR="009854D8" w:rsidRDefault="00000000">
      <w:pPr>
        <w:spacing w:line="259" w:lineRule="auto"/>
        <w:rPr>
          <w:b/>
          <w:color w:val="4472C4"/>
          <w:sz w:val="24"/>
          <w:szCs w:val="24"/>
        </w:rPr>
      </w:pPr>
      <w:bookmarkStart w:id="20" w:name="InternTeachNDNUStaffRespon"/>
      <w:r>
        <w:rPr>
          <w:b/>
          <w:color w:val="4472C4"/>
          <w:sz w:val="24"/>
          <w:szCs w:val="24"/>
        </w:rPr>
        <w:t>Intern Teaching - Notre Dame de Namur University Staﬀ Responsibility</w:t>
      </w:r>
    </w:p>
    <w:bookmarkEnd w:id="20"/>
    <w:p w14:paraId="2998B02C" w14:textId="77777777" w:rsidR="009854D8" w:rsidRDefault="009854D8">
      <w:pPr>
        <w:spacing w:line="259" w:lineRule="auto"/>
        <w:rPr>
          <w:b/>
          <w:sz w:val="24"/>
          <w:szCs w:val="24"/>
        </w:rPr>
      </w:pPr>
    </w:p>
    <w:p w14:paraId="61AB5515" w14:textId="77777777" w:rsidR="009854D8" w:rsidRDefault="00000000">
      <w:pPr>
        <w:numPr>
          <w:ilvl w:val="0"/>
          <w:numId w:val="42"/>
        </w:numPr>
        <w:spacing w:line="259" w:lineRule="auto"/>
        <w:rPr>
          <w:sz w:val="24"/>
          <w:szCs w:val="24"/>
        </w:rPr>
      </w:pPr>
      <w:r>
        <w:rPr>
          <w:sz w:val="24"/>
          <w:szCs w:val="24"/>
        </w:rPr>
        <w:t>To determine the professional readiness of the candidate to serve as an intern.</w:t>
      </w:r>
    </w:p>
    <w:p w14:paraId="04EC0350" w14:textId="77777777" w:rsidR="009854D8" w:rsidRDefault="00000000">
      <w:pPr>
        <w:numPr>
          <w:ilvl w:val="0"/>
          <w:numId w:val="42"/>
        </w:numPr>
        <w:spacing w:line="259" w:lineRule="auto"/>
        <w:rPr>
          <w:sz w:val="24"/>
          <w:szCs w:val="24"/>
        </w:rPr>
      </w:pPr>
      <w:r>
        <w:rPr>
          <w:sz w:val="24"/>
          <w:szCs w:val="24"/>
        </w:rPr>
        <w:t>To determine whether the candidate’s experiences qualiﬁes them for the proposed internship.</w:t>
      </w:r>
    </w:p>
    <w:p w14:paraId="6D47D120" w14:textId="77777777" w:rsidR="009854D8" w:rsidRDefault="00000000">
      <w:pPr>
        <w:numPr>
          <w:ilvl w:val="0"/>
          <w:numId w:val="42"/>
        </w:numPr>
        <w:spacing w:line="259" w:lineRule="auto"/>
        <w:rPr>
          <w:sz w:val="24"/>
          <w:szCs w:val="24"/>
        </w:rPr>
      </w:pPr>
      <w:r>
        <w:rPr>
          <w:sz w:val="24"/>
          <w:szCs w:val="24"/>
        </w:rPr>
        <w:t>To monitor the progress of the intern through classroom observations and evaluations by the university supervisor.</w:t>
      </w:r>
    </w:p>
    <w:p w14:paraId="772EBA3F" w14:textId="77777777" w:rsidR="009854D8" w:rsidRDefault="00000000">
      <w:pPr>
        <w:numPr>
          <w:ilvl w:val="0"/>
          <w:numId w:val="42"/>
        </w:numPr>
        <w:spacing w:line="259" w:lineRule="auto"/>
        <w:rPr>
          <w:sz w:val="24"/>
          <w:szCs w:val="24"/>
        </w:rPr>
      </w:pPr>
      <w:r>
        <w:rPr>
          <w:sz w:val="24"/>
          <w:szCs w:val="24"/>
        </w:rPr>
        <w:t>To share observations and coordinate ideas for special assistance with a designated administrator at the assigned school. The university supervisor is responsible for grading the performance of the intern.</w:t>
      </w:r>
    </w:p>
    <w:p w14:paraId="56AC0C3B" w14:textId="77777777" w:rsidR="009854D8" w:rsidRDefault="00000000">
      <w:pPr>
        <w:numPr>
          <w:ilvl w:val="0"/>
          <w:numId w:val="42"/>
        </w:numPr>
        <w:spacing w:line="259" w:lineRule="auto"/>
        <w:rPr>
          <w:sz w:val="24"/>
          <w:szCs w:val="24"/>
        </w:rPr>
      </w:pPr>
      <w:r>
        <w:rPr>
          <w:sz w:val="24"/>
          <w:szCs w:val="24"/>
        </w:rPr>
        <w:t>To make sure students have completed the coursework to meet the pre-service course and statutory exam requirements for interning in a public-school setting.</w:t>
      </w:r>
    </w:p>
    <w:p w14:paraId="215E0B54" w14:textId="77777777" w:rsidR="009854D8" w:rsidRDefault="009854D8">
      <w:pPr>
        <w:spacing w:line="259" w:lineRule="auto"/>
        <w:rPr>
          <w:sz w:val="24"/>
          <w:szCs w:val="24"/>
        </w:rPr>
      </w:pPr>
    </w:p>
    <w:p w14:paraId="2FE54B77" w14:textId="77777777" w:rsidR="009854D8" w:rsidRDefault="00000000">
      <w:pPr>
        <w:pStyle w:val="Heading1"/>
        <w:spacing w:before="0" w:after="0" w:line="259" w:lineRule="auto"/>
        <w:jc w:val="center"/>
        <w:rPr>
          <w:b/>
          <w:color w:val="4472C4"/>
          <w:sz w:val="28"/>
          <w:szCs w:val="28"/>
        </w:rPr>
      </w:pPr>
      <w:bookmarkStart w:id="21" w:name="_b8amjdqy9r3k" w:colFirst="0" w:colLast="0"/>
      <w:bookmarkEnd w:id="21"/>
      <w:r>
        <w:rPr>
          <w:b/>
          <w:color w:val="4472C4"/>
          <w:sz w:val="28"/>
          <w:szCs w:val="28"/>
        </w:rPr>
        <w:t>RESPONSIBILITIES OF STUDENT TEACHER/INTERN</w:t>
      </w:r>
    </w:p>
    <w:p w14:paraId="0A8CE5AE" w14:textId="77777777" w:rsidR="009854D8" w:rsidRDefault="009854D8">
      <w:pPr>
        <w:spacing w:line="259" w:lineRule="auto"/>
        <w:rPr>
          <w:sz w:val="24"/>
          <w:szCs w:val="24"/>
        </w:rPr>
      </w:pPr>
    </w:p>
    <w:p w14:paraId="5A5408B2" w14:textId="77777777" w:rsidR="009854D8" w:rsidRDefault="00000000">
      <w:pPr>
        <w:numPr>
          <w:ilvl w:val="0"/>
          <w:numId w:val="1"/>
        </w:numPr>
        <w:spacing w:line="259" w:lineRule="auto"/>
        <w:rPr>
          <w:sz w:val="24"/>
          <w:szCs w:val="24"/>
        </w:rPr>
      </w:pPr>
      <w:r>
        <w:rPr>
          <w:sz w:val="24"/>
          <w:szCs w:val="24"/>
        </w:rPr>
        <w:t>Student teachers/interns must meet NDNU’s standards for professional behavior.</w:t>
      </w:r>
    </w:p>
    <w:p w14:paraId="64DE6F40" w14:textId="77777777" w:rsidR="009854D8" w:rsidRDefault="00000000">
      <w:pPr>
        <w:numPr>
          <w:ilvl w:val="0"/>
          <w:numId w:val="1"/>
        </w:numPr>
        <w:spacing w:line="259" w:lineRule="auto"/>
        <w:rPr>
          <w:sz w:val="24"/>
          <w:szCs w:val="24"/>
        </w:rPr>
      </w:pPr>
      <w:r>
        <w:rPr>
          <w:sz w:val="24"/>
          <w:szCs w:val="24"/>
        </w:rPr>
        <w:t>Student teachers/interns will arrive at school and leave the school premises at a time agreed upon by the principal, cooperating teacher, and supervisor.</w:t>
      </w:r>
    </w:p>
    <w:p w14:paraId="445EDB3E" w14:textId="77777777" w:rsidR="009854D8" w:rsidRDefault="00000000">
      <w:pPr>
        <w:numPr>
          <w:ilvl w:val="0"/>
          <w:numId w:val="1"/>
        </w:numPr>
        <w:spacing w:line="259" w:lineRule="auto"/>
        <w:rPr>
          <w:sz w:val="24"/>
          <w:szCs w:val="24"/>
        </w:rPr>
      </w:pPr>
      <w:r>
        <w:rPr>
          <w:sz w:val="24"/>
          <w:szCs w:val="24"/>
        </w:rPr>
        <w:t>Student teachers/interns are expected to attend a weekly seminar that is directly related to the student teaching/intern experience. Attendance and participation will be considered when the grade is given.</w:t>
      </w:r>
    </w:p>
    <w:p w14:paraId="060DB012" w14:textId="77777777" w:rsidR="009854D8" w:rsidRDefault="00000000">
      <w:pPr>
        <w:numPr>
          <w:ilvl w:val="0"/>
          <w:numId w:val="1"/>
        </w:numPr>
        <w:spacing w:line="259" w:lineRule="auto"/>
        <w:rPr>
          <w:sz w:val="24"/>
          <w:szCs w:val="24"/>
        </w:rPr>
      </w:pPr>
      <w:r>
        <w:rPr>
          <w:sz w:val="24"/>
          <w:szCs w:val="24"/>
        </w:rPr>
        <w:t>Student teachers/interns will dress appropriately and will maintain a satisfactory personal appearance.</w:t>
      </w:r>
    </w:p>
    <w:p w14:paraId="56284E25" w14:textId="77777777" w:rsidR="009854D8" w:rsidRDefault="00000000">
      <w:pPr>
        <w:numPr>
          <w:ilvl w:val="0"/>
          <w:numId w:val="1"/>
        </w:numPr>
        <w:spacing w:line="259" w:lineRule="auto"/>
        <w:rPr>
          <w:sz w:val="24"/>
          <w:szCs w:val="24"/>
        </w:rPr>
      </w:pPr>
      <w:r>
        <w:rPr>
          <w:sz w:val="24"/>
          <w:szCs w:val="24"/>
        </w:rPr>
        <w:t>The student teacher/intern will be excused from his/her student teaching assignment whenever there is a conﬂict between a required university course and the student teaching assignment. All such conﬂicts are to be discussed with the university supervisor and the cooperating teacher prior to the conﬂicting date.</w:t>
      </w:r>
    </w:p>
    <w:p w14:paraId="634AD6B4" w14:textId="77777777" w:rsidR="009854D8" w:rsidRDefault="00000000">
      <w:pPr>
        <w:numPr>
          <w:ilvl w:val="0"/>
          <w:numId w:val="1"/>
        </w:numPr>
        <w:spacing w:line="259" w:lineRule="auto"/>
        <w:rPr>
          <w:sz w:val="24"/>
          <w:szCs w:val="24"/>
        </w:rPr>
      </w:pPr>
      <w:r>
        <w:rPr>
          <w:sz w:val="24"/>
          <w:szCs w:val="24"/>
        </w:rPr>
        <w:t>The student teacher/intern will cooperate fully with the rules and regulations of the cooperating teacher, the school, and the district.</w:t>
      </w:r>
    </w:p>
    <w:p w14:paraId="491B9B7F" w14:textId="77777777" w:rsidR="009854D8" w:rsidRDefault="00000000">
      <w:pPr>
        <w:numPr>
          <w:ilvl w:val="0"/>
          <w:numId w:val="1"/>
        </w:numPr>
        <w:spacing w:line="259" w:lineRule="auto"/>
        <w:rPr>
          <w:sz w:val="24"/>
          <w:szCs w:val="24"/>
        </w:rPr>
      </w:pPr>
      <w:r>
        <w:rPr>
          <w:sz w:val="24"/>
          <w:szCs w:val="24"/>
        </w:rPr>
        <w:t xml:space="preserve">Items of school law which refer speciﬁcally to their duties will be presented to the student teacher /intern at one of their seminars. Student teachers/interns are </w:t>
      </w:r>
      <w:r>
        <w:rPr>
          <w:sz w:val="24"/>
          <w:szCs w:val="24"/>
        </w:rPr>
        <w:lastRenderedPageBreak/>
        <w:t>advised to inquire about the local school building rules that they will be expected to observe.</w:t>
      </w:r>
    </w:p>
    <w:p w14:paraId="43292463" w14:textId="77777777" w:rsidR="009854D8" w:rsidRDefault="00000000">
      <w:pPr>
        <w:numPr>
          <w:ilvl w:val="0"/>
          <w:numId w:val="1"/>
        </w:numPr>
        <w:spacing w:line="259" w:lineRule="auto"/>
        <w:rPr>
          <w:sz w:val="24"/>
          <w:szCs w:val="24"/>
        </w:rPr>
      </w:pPr>
      <w:r>
        <w:rPr>
          <w:sz w:val="24"/>
          <w:szCs w:val="24"/>
        </w:rPr>
        <w:t>If, for any reason, the student teacher/intern is unable to keep to the pre-arranged schedule, he/she should call the school so that both the principal and cooperating teacher are notiﬁed. The student teacher/intern is responsible for notifying their supervisor.  Student teachers may not be absent from their placements for more than 2 days in any semester.</w:t>
      </w:r>
    </w:p>
    <w:p w14:paraId="1C65CE39" w14:textId="582E1E3C" w:rsidR="009854D8" w:rsidRDefault="00000000">
      <w:pPr>
        <w:numPr>
          <w:ilvl w:val="0"/>
          <w:numId w:val="1"/>
        </w:numPr>
        <w:spacing w:line="259" w:lineRule="auto"/>
        <w:rPr>
          <w:sz w:val="24"/>
          <w:szCs w:val="24"/>
        </w:rPr>
      </w:pPr>
      <w:r>
        <w:rPr>
          <w:sz w:val="24"/>
          <w:szCs w:val="24"/>
        </w:rPr>
        <w:t xml:space="preserve">The student teacher will be formally observed at least 6 times by the supervisor. A </w:t>
      </w:r>
      <w:hyperlink w:anchor="AppendixA" w:history="1">
        <w:r w:rsidRPr="001D46E2">
          <w:rPr>
            <w:rStyle w:val="Hyperlink"/>
            <w:sz w:val="24"/>
            <w:szCs w:val="24"/>
          </w:rPr>
          <w:t>complete lesson plan</w:t>
        </w:r>
      </w:hyperlink>
      <w:r>
        <w:rPr>
          <w:sz w:val="24"/>
          <w:szCs w:val="24"/>
        </w:rPr>
        <w:t xml:space="preserve"> is due for each formal observation. </w:t>
      </w:r>
    </w:p>
    <w:p w14:paraId="08A51589" w14:textId="77777777" w:rsidR="009854D8" w:rsidRDefault="00000000">
      <w:pPr>
        <w:numPr>
          <w:ilvl w:val="0"/>
          <w:numId w:val="1"/>
        </w:numPr>
        <w:spacing w:line="259" w:lineRule="auto"/>
        <w:rPr>
          <w:sz w:val="24"/>
          <w:szCs w:val="24"/>
        </w:rPr>
      </w:pPr>
      <w:r>
        <w:rPr>
          <w:sz w:val="24"/>
          <w:szCs w:val="24"/>
        </w:rPr>
        <w:t>Student teachers/interns are cautioned that all information, both written and verbal, with which they come in contact during their work in the school, is to be considered conﬁdential.</w:t>
      </w:r>
    </w:p>
    <w:p w14:paraId="4037DE6B" w14:textId="77777777" w:rsidR="009854D8" w:rsidRDefault="00000000">
      <w:pPr>
        <w:numPr>
          <w:ilvl w:val="0"/>
          <w:numId w:val="1"/>
        </w:numPr>
        <w:spacing w:line="259" w:lineRule="auto"/>
        <w:rPr>
          <w:sz w:val="24"/>
          <w:szCs w:val="24"/>
        </w:rPr>
      </w:pPr>
      <w:r>
        <w:rPr>
          <w:sz w:val="24"/>
          <w:szCs w:val="24"/>
        </w:rPr>
        <w:t>Student teachers/interns are advised to arrange with their university supervisors and cooperating teachers for regular conferences at times when students are not present.</w:t>
      </w:r>
    </w:p>
    <w:p w14:paraId="3A5C8ACF" w14:textId="77777777" w:rsidR="009854D8" w:rsidRDefault="00000000">
      <w:pPr>
        <w:numPr>
          <w:ilvl w:val="0"/>
          <w:numId w:val="1"/>
        </w:numPr>
        <w:spacing w:line="259" w:lineRule="auto"/>
        <w:rPr>
          <w:sz w:val="24"/>
          <w:szCs w:val="24"/>
        </w:rPr>
      </w:pPr>
      <w:r>
        <w:rPr>
          <w:sz w:val="24"/>
          <w:szCs w:val="24"/>
        </w:rPr>
        <w:t>Student teachers/interns should give copies of their schedules of university classes to the cooperating teacher and supervisor.</w:t>
      </w:r>
    </w:p>
    <w:p w14:paraId="0B45FC2C" w14:textId="77777777" w:rsidR="009854D8" w:rsidRDefault="00000000">
      <w:pPr>
        <w:numPr>
          <w:ilvl w:val="0"/>
          <w:numId w:val="1"/>
        </w:numPr>
        <w:spacing w:line="259" w:lineRule="auto"/>
        <w:rPr>
          <w:sz w:val="24"/>
          <w:szCs w:val="24"/>
        </w:rPr>
      </w:pPr>
      <w:r>
        <w:rPr>
          <w:sz w:val="24"/>
          <w:szCs w:val="24"/>
        </w:rPr>
        <w:t>The student teacher/intern is not to assume the responsibility of taking students oﬀ campus for any activities.</w:t>
      </w:r>
    </w:p>
    <w:p w14:paraId="16E7D6B7" w14:textId="77777777" w:rsidR="009854D8" w:rsidRDefault="00000000">
      <w:pPr>
        <w:numPr>
          <w:ilvl w:val="0"/>
          <w:numId w:val="1"/>
        </w:numPr>
        <w:spacing w:line="259" w:lineRule="auto"/>
        <w:rPr>
          <w:sz w:val="24"/>
          <w:szCs w:val="24"/>
        </w:rPr>
      </w:pPr>
      <w:r>
        <w:rPr>
          <w:sz w:val="24"/>
          <w:szCs w:val="24"/>
        </w:rPr>
        <w:t>The student teacher/intern is responsible for making an appointment with the credential analyst at the beginning of his/her last semester and to follow through with the credential audit process at the end of the program.</w:t>
      </w:r>
    </w:p>
    <w:p w14:paraId="5724DCD5" w14:textId="77777777" w:rsidR="009854D8" w:rsidRDefault="00000000">
      <w:pPr>
        <w:numPr>
          <w:ilvl w:val="0"/>
          <w:numId w:val="1"/>
        </w:numPr>
        <w:spacing w:line="259" w:lineRule="auto"/>
        <w:rPr>
          <w:sz w:val="24"/>
          <w:szCs w:val="24"/>
        </w:rPr>
      </w:pPr>
      <w:r>
        <w:rPr>
          <w:sz w:val="24"/>
          <w:szCs w:val="24"/>
        </w:rPr>
        <w:t>Ordinarily, a student teacher will be assigned to a minimum of 3 class periods/sections per semester and meet whenever those periods meet accounting for at least 20 contact hours with students per week. The CTC requires 300 contact hours with students per semester and 600 total over 2 semesters.</w:t>
      </w:r>
    </w:p>
    <w:p w14:paraId="3C38B39E" w14:textId="77777777" w:rsidR="009854D8" w:rsidRDefault="00000000">
      <w:pPr>
        <w:numPr>
          <w:ilvl w:val="0"/>
          <w:numId w:val="1"/>
        </w:numPr>
        <w:spacing w:line="259" w:lineRule="auto"/>
        <w:rPr>
          <w:sz w:val="24"/>
          <w:szCs w:val="24"/>
        </w:rPr>
      </w:pPr>
      <w:r>
        <w:rPr>
          <w:sz w:val="24"/>
          <w:szCs w:val="24"/>
        </w:rPr>
        <w:t>Student teachers will also complete four (4) weeks of solo, co-teaching, or the equivalent during the program. NDNU requires that student teachers complete two (2) solo weeks within each semester. The following are options for conﬁguring the two solo weeks:</w:t>
      </w:r>
    </w:p>
    <w:p w14:paraId="664F7EE0" w14:textId="77777777" w:rsidR="009854D8" w:rsidRDefault="00000000">
      <w:pPr>
        <w:numPr>
          <w:ilvl w:val="0"/>
          <w:numId w:val="95"/>
        </w:numPr>
        <w:spacing w:line="259" w:lineRule="auto"/>
        <w:rPr>
          <w:sz w:val="24"/>
          <w:szCs w:val="24"/>
        </w:rPr>
      </w:pPr>
      <w:r>
        <w:rPr>
          <w:sz w:val="24"/>
          <w:szCs w:val="24"/>
        </w:rPr>
        <w:t>2 weeks consecutive</w:t>
      </w:r>
    </w:p>
    <w:p w14:paraId="12C34659" w14:textId="77777777" w:rsidR="009854D8" w:rsidRDefault="00000000">
      <w:pPr>
        <w:numPr>
          <w:ilvl w:val="0"/>
          <w:numId w:val="95"/>
        </w:numPr>
        <w:spacing w:line="259" w:lineRule="auto"/>
        <w:rPr>
          <w:sz w:val="24"/>
          <w:szCs w:val="24"/>
        </w:rPr>
      </w:pPr>
      <w:r>
        <w:rPr>
          <w:sz w:val="24"/>
          <w:szCs w:val="24"/>
        </w:rPr>
        <w:t>10 consecutive class meetings (could take 3-4 weeks if rotating block schedule)</w:t>
      </w:r>
    </w:p>
    <w:p w14:paraId="686E782E" w14:textId="77777777" w:rsidR="009854D8" w:rsidRDefault="00000000">
      <w:pPr>
        <w:numPr>
          <w:ilvl w:val="0"/>
          <w:numId w:val="95"/>
        </w:numPr>
        <w:spacing w:line="259" w:lineRule="auto"/>
        <w:rPr>
          <w:sz w:val="24"/>
          <w:szCs w:val="24"/>
        </w:rPr>
      </w:pPr>
      <w:r>
        <w:rPr>
          <w:sz w:val="24"/>
          <w:szCs w:val="24"/>
        </w:rPr>
        <w:t>1 day, then 2 days, then 2 days, then 5 consecutive</w:t>
      </w:r>
    </w:p>
    <w:p w14:paraId="71057139" w14:textId="77777777" w:rsidR="009854D8" w:rsidRDefault="00000000">
      <w:pPr>
        <w:spacing w:line="259" w:lineRule="auto"/>
        <w:rPr>
          <w:sz w:val="24"/>
          <w:szCs w:val="24"/>
        </w:rPr>
      </w:pPr>
      <w:r>
        <w:rPr>
          <w:b/>
          <w:sz w:val="24"/>
          <w:szCs w:val="24"/>
        </w:rPr>
        <w:t>Note</w:t>
      </w:r>
      <w:r>
        <w:rPr>
          <w:sz w:val="24"/>
          <w:szCs w:val="24"/>
        </w:rPr>
        <w:t>: The two weeks do not necessarily need to be consecutive. The following guidelines must also be incorporated:</w:t>
      </w:r>
    </w:p>
    <w:p w14:paraId="78D582DA" w14:textId="77777777" w:rsidR="009854D8" w:rsidRDefault="00000000">
      <w:pPr>
        <w:numPr>
          <w:ilvl w:val="0"/>
          <w:numId w:val="29"/>
        </w:numPr>
        <w:spacing w:line="259" w:lineRule="auto"/>
        <w:rPr>
          <w:sz w:val="24"/>
          <w:szCs w:val="24"/>
        </w:rPr>
      </w:pPr>
      <w:r>
        <w:rPr>
          <w:sz w:val="24"/>
          <w:szCs w:val="24"/>
        </w:rPr>
        <w:t>5 consecutive days must include a Monday and a Friday</w:t>
      </w:r>
    </w:p>
    <w:p w14:paraId="3209DBA8" w14:textId="77777777" w:rsidR="009854D8" w:rsidRDefault="00000000">
      <w:pPr>
        <w:spacing w:line="259" w:lineRule="auto"/>
        <w:rPr>
          <w:sz w:val="24"/>
          <w:szCs w:val="24"/>
        </w:rPr>
      </w:pPr>
      <w:r>
        <w:rPr>
          <w:sz w:val="24"/>
          <w:szCs w:val="24"/>
        </w:rPr>
        <w:t>(e.g., Thursday, Friday, Monday, Tuesday, Wednesday, or Monday-Friday)</w:t>
      </w:r>
    </w:p>
    <w:p w14:paraId="3F3C9C9D" w14:textId="77777777" w:rsidR="009854D8" w:rsidRDefault="00000000">
      <w:pPr>
        <w:numPr>
          <w:ilvl w:val="0"/>
          <w:numId w:val="29"/>
        </w:numPr>
        <w:spacing w:line="259" w:lineRule="auto"/>
        <w:rPr>
          <w:sz w:val="24"/>
          <w:szCs w:val="24"/>
        </w:rPr>
      </w:pPr>
      <w:r>
        <w:rPr>
          <w:sz w:val="24"/>
          <w:szCs w:val="24"/>
        </w:rPr>
        <w:t>1 solo day must occur prior to the midterm evaluation</w:t>
      </w:r>
    </w:p>
    <w:p w14:paraId="1351120C" w14:textId="77777777" w:rsidR="009854D8" w:rsidRDefault="00000000">
      <w:pPr>
        <w:numPr>
          <w:ilvl w:val="0"/>
          <w:numId w:val="29"/>
        </w:numPr>
        <w:spacing w:line="259" w:lineRule="auto"/>
        <w:rPr>
          <w:sz w:val="24"/>
          <w:szCs w:val="24"/>
        </w:rPr>
      </w:pPr>
      <w:r>
        <w:rPr>
          <w:sz w:val="24"/>
          <w:szCs w:val="24"/>
        </w:rPr>
        <w:t>University supervisor must approve the solo days/weeks schedule</w:t>
      </w:r>
    </w:p>
    <w:p w14:paraId="282E1620" w14:textId="77777777" w:rsidR="009854D8" w:rsidRDefault="00000000">
      <w:pPr>
        <w:numPr>
          <w:ilvl w:val="0"/>
          <w:numId w:val="1"/>
        </w:numPr>
        <w:spacing w:line="259" w:lineRule="auto"/>
        <w:rPr>
          <w:sz w:val="24"/>
          <w:szCs w:val="24"/>
        </w:rPr>
      </w:pPr>
      <w:r>
        <w:rPr>
          <w:sz w:val="24"/>
          <w:szCs w:val="24"/>
        </w:rPr>
        <w:t>Student teachers/interns are not authorized to administer over the counter or prescription medication to children in school settings at any time.</w:t>
      </w:r>
    </w:p>
    <w:p w14:paraId="68A968EC" w14:textId="77777777" w:rsidR="009854D8" w:rsidRDefault="009854D8">
      <w:pPr>
        <w:spacing w:line="259" w:lineRule="auto"/>
        <w:rPr>
          <w:sz w:val="24"/>
          <w:szCs w:val="24"/>
        </w:rPr>
      </w:pPr>
    </w:p>
    <w:p w14:paraId="462B14C7" w14:textId="77777777" w:rsidR="009854D8" w:rsidRDefault="009854D8">
      <w:pPr>
        <w:spacing w:line="259" w:lineRule="auto"/>
        <w:rPr>
          <w:sz w:val="24"/>
          <w:szCs w:val="24"/>
        </w:rPr>
      </w:pPr>
    </w:p>
    <w:p w14:paraId="7DC8F779" w14:textId="77777777" w:rsidR="009854D8" w:rsidRDefault="00000000">
      <w:pPr>
        <w:pStyle w:val="Heading1"/>
        <w:spacing w:before="0" w:after="0" w:line="259" w:lineRule="auto"/>
        <w:jc w:val="center"/>
        <w:rPr>
          <w:b/>
          <w:color w:val="4472C4"/>
          <w:sz w:val="28"/>
          <w:szCs w:val="28"/>
        </w:rPr>
      </w:pPr>
      <w:bookmarkStart w:id="22" w:name="_99lggx2jicj0" w:colFirst="0" w:colLast="0"/>
      <w:bookmarkEnd w:id="22"/>
      <w:r>
        <w:rPr>
          <w:b/>
          <w:color w:val="4472C4"/>
          <w:sz w:val="28"/>
          <w:szCs w:val="28"/>
        </w:rPr>
        <w:t>FIELD EXPERIENCE/CLINICAL PRACTICE GUIDELINES</w:t>
      </w:r>
    </w:p>
    <w:p w14:paraId="21CACD5A" w14:textId="77777777" w:rsidR="009854D8" w:rsidRDefault="009854D8">
      <w:pPr>
        <w:spacing w:line="259" w:lineRule="auto"/>
        <w:rPr>
          <w:sz w:val="24"/>
          <w:szCs w:val="24"/>
        </w:rPr>
      </w:pPr>
    </w:p>
    <w:p w14:paraId="7C34BADA" w14:textId="77777777" w:rsidR="009854D8" w:rsidRDefault="00000000">
      <w:pPr>
        <w:spacing w:line="259" w:lineRule="auto"/>
        <w:rPr>
          <w:b/>
          <w:color w:val="4472C4"/>
          <w:sz w:val="24"/>
          <w:szCs w:val="24"/>
        </w:rPr>
      </w:pPr>
      <w:r>
        <w:rPr>
          <w:b/>
          <w:color w:val="4472C4"/>
          <w:sz w:val="24"/>
          <w:szCs w:val="24"/>
        </w:rPr>
        <w:t>Phase I - Observation</w:t>
      </w:r>
    </w:p>
    <w:p w14:paraId="0DF13024" w14:textId="77777777" w:rsidR="009854D8" w:rsidRDefault="00000000">
      <w:pPr>
        <w:spacing w:line="259" w:lineRule="auto"/>
        <w:rPr>
          <w:sz w:val="24"/>
          <w:szCs w:val="24"/>
        </w:rPr>
      </w:pPr>
      <w:r>
        <w:rPr>
          <w:sz w:val="24"/>
          <w:szCs w:val="24"/>
        </w:rPr>
        <w:t>A strong observation period for student teachers is essential. It is recommended that the observation period be two or three weeks based on the experiential background of the student teacher. This period should include observation of:</w:t>
      </w:r>
    </w:p>
    <w:p w14:paraId="78D07A9D" w14:textId="77777777" w:rsidR="009854D8" w:rsidRDefault="009854D8">
      <w:pPr>
        <w:spacing w:line="259" w:lineRule="auto"/>
        <w:rPr>
          <w:sz w:val="24"/>
          <w:szCs w:val="24"/>
        </w:rPr>
      </w:pPr>
    </w:p>
    <w:p w14:paraId="70FCD94F" w14:textId="77777777" w:rsidR="009854D8" w:rsidRDefault="00000000">
      <w:pPr>
        <w:numPr>
          <w:ilvl w:val="0"/>
          <w:numId w:val="35"/>
        </w:numPr>
        <w:spacing w:line="259" w:lineRule="auto"/>
        <w:rPr>
          <w:b/>
          <w:color w:val="4472C4"/>
          <w:sz w:val="24"/>
          <w:szCs w:val="24"/>
        </w:rPr>
      </w:pPr>
      <w:r>
        <w:rPr>
          <w:b/>
          <w:color w:val="4472C4"/>
          <w:sz w:val="24"/>
          <w:szCs w:val="24"/>
        </w:rPr>
        <w:t>Classroom Management</w:t>
      </w:r>
    </w:p>
    <w:p w14:paraId="2F29AAB4" w14:textId="77777777" w:rsidR="009854D8" w:rsidRDefault="00000000">
      <w:pPr>
        <w:numPr>
          <w:ilvl w:val="0"/>
          <w:numId w:val="69"/>
        </w:numPr>
        <w:spacing w:line="259" w:lineRule="auto"/>
        <w:rPr>
          <w:sz w:val="24"/>
          <w:szCs w:val="24"/>
        </w:rPr>
      </w:pPr>
      <w:r>
        <w:rPr>
          <w:sz w:val="24"/>
          <w:szCs w:val="24"/>
        </w:rPr>
        <w:t>Establishing classroom standards</w:t>
      </w:r>
    </w:p>
    <w:p w14:paraId="6C8690BB" w14:textId="77777777" w:rsidR="009854D8" w:rsidRDefault="00000000">
      <w:pPr>
        <w:numPr>
          <w:ilvl w:val="0"/>
          <w:numId w:val="69"/>
        </w:numPr>
        <w:spacing w:line="259" w:lineRule="auto"/>
        <w:rPr>
          <w:sz w:val="24"/>
          <w:szCs w:val="24"/>
        </w:rPr>
      </w:pPr>
      <w:r>
        <w:rPr>
          <w:sz w:val="24"/>
          <w:szCs w:val="24"/>
        </w:rPr>
        <w:t>Communicating with children</w:t>
      </w:r>
    </w:p>
    <w:p w14:paraId="016B51DE" w14:textId="77777777" w:rsidR="009854D8" w:rsidRDefault="00000000">
      <w:pPr>
        <w:numPr>
          <w:ilvl w:val="0"/>
          <w:numId w:val="69"/>
        </w:numPr>
        <w:spacing w:line="259" w:lineRule="auto"/>
        <w:rPr>
          <w:sz w:val="24"/>
          <w:szCs w:val="24"/>
        </w:rPr>
      </w:pPr>
      <w:r>
        <w:rPr>
          <w:sz w:val="24"/>
          <w:szCs w:val="24"/>
        </w:rPr>
        <w:t>Preventive measures</w:t>
      </w:r>
    </w:p>
    <w:p w14:paraId="0D3075C3" w14:textId="77777777" w:rsidR="009854D8" w:rsidRDefault="00000000">
      <w:pPr>
        <w:numPr>
          <w:ilvl w:val="0"/>
          <w:numId w:val="69"/>
        </w:numPr>
        <w:spacing w:line="259" w:lineRule="auto"/>
        <w:rPr>
          <w:sz w:val="24"/>
          <w:szCs w:val="24"/>
        </w:rPr>
      </w:pPr>
      <w:r>
        <w:rPr>
          <w:sz w:val="24"/>
          <w:szCs w:val="24"/>
        </w:rPr>
        <w:t>Handling behavior challenges</w:t>
      </w:r>
    </w:p>
    <w:p w14:paraId="17227197" w14:textId="77777777" w:rsidR="009854D8" w:rsidRDefault="00000000">
      <w:pPr>
        <w:numPr>
          <w:ilvl w:val="0"/>
          <w:numId w:val="69"/>
        </w:numPr>
        <w:spacing w:line="259" w:lineRule="auto"/>
        <w:rPr>
          <w:sz w:val="24"/>
          <w:szCs w:val="24"/>
        </w:rPr>
      </w:pPr>
      <w:r>
        <w:rPr>
          <w:sz w:val="24"/>
          <w:szCs w:val="24"/>
        </w:rPr>
        <w:t>Follow through with consequences</w:t>
      </w:r>
    </w:p>
    <w:p w14:paraId="1F6C723B" w14:textId="77777777" w:rsidR="009854D8" w:rsidRDefault="00000000">
      <w:pPr>
        <w:numPr>
          <w:ilvl w:val="0"/>
          <w:numId w:val="69"/>
        </w:numPr>
        <w:spacing w:line="259" w:lineRule="auto"/>
        <w:rPr>
          <w:sz w:val="24"/>
          <w:szCs w:val="24"/>
        </w:rPr>
      </w:pPr>
      <w:r>
        <w:rPr>
          <w:sz w:val="24"/>
          <w:szCs w:val="24"/>
        </w:rPr>
        <w:t>Classroom procedures</w:t>
      </w:r>
    </w:p>
    <w:p w14:paraId="1E66FE64" w14:textId="77777777" w:rsidR="009854D8" w:rsidRDefault="00000000">
      <w:pPr>
        <w:numPr>
          <w:ilvl w:val="0"/>
          <w:numId w:val="69"/>
        </w:numPr>
        <w:spacing w:line="259" w:lineRule="auto"/>
        <w:rPr>
          <w:sz w:val="24"/>
          <w:szCs w:val="24"/>
        </w:rPr>
      </w:pPr>
      <w:r>
        <w:rPr>
          <w:sz w:val="24"/>
          <w:szCs w:val="24"/>
        </w:rPr>
        <w:t>Working Routines</w:t>
      </w:r>
    </w:p>
    <w:p w14:paraId="7039FFF4" w14:textId="77777777" w:rsidR="009854D8" w:rsidRDefault="00000000">
      <w:pPr>
        <w:numPr>
          <w:ilvl w:val="0"/>
          <w:numId w:val="69"/>
        </w:numPr>
        <w:spacing w:line="259" w:lineRule="auto"/>
        <w:rPr>
          <w:sz w:val="24"/>
          <w:szCs w:val="24"/>
        </w:rPr>
      </w:pPr>
      <w:r>
        <w:rPr>
          <w:sz w:val="24"/>
          <w:szCs w:val="24"/>
        </w:rPr>
        <w:t>Setting the educational environment</w:t>
      </w:r>
    </w:p>
    <w:p w14:paraId="7C1D2FFB" w14:textId="77777777" w:rsidR="009854D8" w:rsidRDefault="00000000">
      <w:pPr>
        <w:numPr>
          <w:ilvl w:val="0"/>
          <w:numId w:val="69"/>
        </w:numPr>
        <w:spacing w:line="259" w:lineRule="auto"/>
        <w:rPr>
          <w:sz w:val="24"/>
          <w:szCs w:val="24"/>
        </w:rPr>
      </w:pPr>
      <w:r>
        <w:rPr>
          <w:sz w:val="24"/>
          <w:szCs w:val="24"/>
        </w:rPr>
        <w:t>Procedural details, i.e., seating arrangements, access to supplies</w:t>
      </w:r>
    </w:p>
    <w:p w14:paraId="06C6ADD8" w14:textId="77777777" w:rsidR="009854D8" w:rsidRDefault="00000000">
      <w:pPr>
        <w:numPr>
          <w:ilvl w:val="0"/>
          <w:numId w:val="35"/>
        </w:numPr>
        <w:spacing w:line="259" w:lineRule="auto"/>
        <w:rPr>
          <w:b/>
          <w:color w:val="4472C4"/>
          <w:sz w:val="24"/>
          <w:szCs w:val="24"/>
        </w:rPr>
      </w:pPr>
      <w:r>
        <w:rPr>
          <w:b/>
          <w:color w:val="4472C4"/>
          <w:sz w:val="24"/>
          <w:szCs w:val="24"/>
        </w:rPr>
        <w:t>Curriculum and Instruction</w:t>
      </w:r>
    </w:p>
    <w:p w14:paraId="0F07DC1D" w14:textId="77777777" w:rsidR="009854D8" w:rsidRDefault="00000000">
      <w:pPr>
        <w:numPr>
          <w:ilvl w:val="0"/>
          <w:numId w:val="37"/>
        </w:numPr>
        <w:spacing w:line="259" w:lineRule="auto"/>
        <w:rPr>
          <w:sz w:val="24"/>
          <w:szCs w:val="24"/>
        </w:rPr>
      </w:pPr>
      <w:r>
        <w:rPr>
          <w:sz w:val="24"/>
          <w:szCs w:val="24"/>
        </w:rPr>
        <w:t>Curriculum Guidelines/Content</w:t>
      </w:r>
    </w:p>
    <w:p w14:paraId="3B93F131" w14:textId="77777777" w:rsidR="009854D8" w:rsidRDefault="00000000">
      <w:pPr>
        <w:numPr>
          <w:ilvl w:val="0"/>
          <w:numId w:val="37"/>
        </w:numPr>
        <w:spacing w:line="259" w:lineRule="auto"/>
        <w:rPr>
          <w:sz w:val="24"/>
          <w:szCs w:val="24"/>
        </w:rPr>
      </w:pPr>
      <w:r>
        <w:rPr>
          <w:sz w:val="24"/>
          <w:szCs w:val="24"/>
        </w:rPr>
        <w:t>Lesson planning and unit planning, including CalTPA lessons</w:t>
      </w:r>
    </w:p>
    <w:p w14:paraId="3598C888" w14:textId="77777777" w:rsidR="009854D8" w:rsidRDefault="00000000">
      <w:pPr>
        <w:numPr>
          <w:ilvl w:val="0"/>
          <w:numId w:val="37"/>
        </w:numPr>
        <w:spacing w:line="259" w:lineRule="auto"/>
        <w:rPr>
          <w:sz w:val="24"/>
          <w:szCs w:val="24"/>
        </w:rPr>
      </w:pPr>
      <w:r>
        <w:rPr>
          <w:sz w:val="24"/>
          <w:szCs w:val="24"/>
        </w:rPr>
        <w:t>Eﬀective teaching of the state-adopted academic content standards</w:t>
      </w:r>
    </w:p>
    <w:p w14:paraId="4151DA2E" w14:textId="77777777" w:rsidR="009854D8" w:rsidRDefault="00000000">
      <w:pPr>
        <w:numPr>
          <w:ilvl w:val="0"/>
          <w:numId w:val="37"/>
        </w:numPr>
        <w:spacing w:line="259" w:lineRule="auto"/>
        <w:rPr>
          <w:sz w:val="24"/>
          <w:szCs w:val="24"/>
        </w:rPr>
      </w:pPr>
      <w:r>
        <w:rPr>
          <w:sz w:val="24"/>
          <w:szCs w:val="24"/>
        </w:rPr>
        <w:t>Ability to meet the Teaching Performance Expectations</w:t>
      </w:r>
    </w:p>
    <w:p w14:paraId="7C2BE934" w14:textId="77777777" w:rsidR="009854D8" w:rsidRDefault="00000000">
      <w:pPr>
        <w:numPr>
          <w:ilvl w:val="0"/>
          <w:numId w:val="37"/>
        </w:numPr>
        <w:spacing w:line="259" w:lineRule="auto"/>
        <w:rPr>
          <w:sz w:val="24"/>
          <w:szCs w:val="24"/>
        </w:rPr>
      </w:pPr>
      <w:r>
        <w:rPr>
          <w:sz w:val="24"/>
          <w:szCs w:val="24"/>
        </w:rPr>
        <w:t>Adapting to individual diﬀerences</w:t>
      </w:r>
    </w:p>
    <w:p w14:paraId="3B9E6F92" w14:textId="77777777" w:rsidR="009854D8" w:rsidRDefault="00000000">
      <w:pPr>
        <w:numPr>
          <w:ilvl w:val="0"/>
          <w:numId w:val="37"/>
        </w:numPr>
        <w:spacing w:line="259" w:lineRule="auto"/>
        <w:rPr>
          <w:sz w:val="24"/>
          <w:szCs w:val="24"/>
        </w:rPr>
      </w:pPr>
      <w:r>
        <w:rPr>
          <w:sz w:val="24"/>
          <w:szCs w:val="24"/>
        </w:rPr>
        <w:t>Assessment and evaluation</w:t>
      </w:r>
    </w:p>
    <w:p w14:paraId="482AFB4C" w14:textId="77777777" w:rsidR="009854D8" w:rsidRDefault="00000000">
      <w:pPr>
        <w:numPr>
          <w:ilvl w:val="0"/>
          <w:numId w:val="35"/>
        </w:numPr>
        <w:spacing w:line="259" w:lineRule="auto"/>
        <w:rPr>
          <w:b/>
          <w:color w:val="4472C4"/>
          <w:sz w:val="24"/>
          <w:szCs w:val="24"/>
        </w:rPr>
      </w:pPr>
      <w:r>
        <w:rPr>
          <w:b/>
          <w:color w:val="4472C4"/>
          <w:sz w:val="24"/>
          <w:szCs w:val="24"/>
        </w:rPr>
        <w:t>School-wide Awareness</w:t>
      </w:r>
    </w:p>
    <w:p w14:paraId="33F7627C" w14:textId="77777777" w:rsidR="009854D8" w:rsidRDefault="00000000">
      <w:pPr>
        <w:numPr>
          <w:ilvl w:val="0"/>
          <w:numId w:val="93"/>
        </w:numPr>
        <w:spacing w:line="259" w:lineRule="auto"/>
        <w:rPr>
          <w:sz w:val="24"/>
          <w:szCs w:val="24"/>
        </w:rPr>
      </w:pPr>
      <w:r>
        <w:rPr>
          <w:sz w:val="24"/>
          <w:szCs w:val="24"/>
        </w:rPr>
        <w:t>School facility</w:t>
      </w:r>
    </w:p>
    <w:p w14:paraId="3489FAA7" w14:textId="77777777" w:rsidR="009854D8" w:rsidRDefault="00000000">
      <w:pPr>
        <w:numPr>
          <w:ilvl w:val="0"/>
          <w:numId w:val="93"/>
        </w:numPr>
        <w:spacing w:line="259" w:lineRule="auto"/>
        <w:rPr>
          <w:sz w:val="24"/>
          <w:szCs w:val="24"/>
        </w:rPr>
      </w:pPr>
      <w:r>
        <w:rPr>
          <w:sz w:val="24"/>
          <w:szCs w:val="24"/>
        </w:rPr>
        <w:t>School community</w:t>
      </w:r>
    </w:p>
    <w:p w14:paraId="2C6196B6" w14:textId="77777777" w:rsidR="009854D8" w:rsidRDefault="00000000">
      <w:pPr>
        <w:numPr>
          <w:ilvl w:val="0"/>
          <w:numId w:val="93"/>
        </w:numPr>
        <w:spacing w:line="259" w:lineRule="auto"/>
        <w:rPr>
          <w:sz w:val="24"/>
          <w:szCs w:val="24"/>
        </w:rPr>
      </w:pPr>
      <w:r>
        <w:rPr>
          <w:sz w:val="24"/>
          <w:szCs w:val="24"/>
        </w:rPr>
        <w:t>Support programs</w:t>
      </w:r>
    </w:p>
    <w:p w14:paraId="36DF86E1" w14:textId="77777777" w:rsidR="009854D8" w:rsidRDefault="00000000">
      <w:pPr>
        <w:numPr>
          <w:ilvl w:val="0"/>
          <w:numId w:val="93"/>
        </w:numPr>
        <w:spacing w:line="259" w:lineRule="auto"/>
        <w:rPr>
          <w:sz w:val="24"/>
          <w:szCs w:val="24"/>
        </w:rPr>
      </w:pPr>
      <w:r>
        <w:rPr>
          <w:sz w:val="24"/>
          <w:szCs w:val="24"/>
        </w:rPr>
        <w:t>Faculty</w:t>
      </w:r>
    </w:p>
    <w:p w14:paraId="38463982" w14:textId="77777777" w:rsidR="009854D8" w:rsidRDefault="009854D8">
      <w:pPr>
        <w:spacing w:line="259" w:lineRule="auto"/>
        <w:rPr>
          <w:sz w:val="24"/>
          <w:szCs w:val="24"/>
        </w:rPr>
      </w:pPr>
    </w:p>
    <w:p w14:paraId="79190CE9" w14:textId="77777777" w:rsidR="009854D8" w:rsidRDefault="00000000">
      <w:pPr>
        <w:spacing w:line="259" w:lineRule="auto"/>
        <w:rPr>
          <w:b/>
          <w:color w:val="4472C4"/>
          <w:sz w:val="24"/>
          <w:szCs w:val="24"/>
        </w:rPr>
      </w:pPr>
      <w:r>
        <w:rPr>
          <w:b/>
          <w:color w:val="4472C4"/>
          <w:sz w:val="24"/>
          <w:szCs w:val="24"/>
        </w:rPr>
        <w:t>Phase II – Guided Teaching Practice</w:t>
      </w:r>
    </w:p>
    <w:p w14:paraId="51113AEF" w14:textId="77777777" w:rsidR="009854D8" w:rsidRDefault="009854D8">
      <w:pPr>
        <w:spacing w:line="259" w:lineRule="auto"/>
        <w:rPr>
          <w:sz w:val="24"/>
          <w:szCs w:val="24"/>
        </w:rPr>
      </w:pPr>
    </w:p>
    <w:p w14:paraId="1D0EB912" w14:textId="77777777" w:rsidR="009854D8" w:rsidRDefault="00000000">
      <w:pPr>
        <w:numPr>
          <w:ilvl w:val="0"/>
          <w:numId w:val="96"/>
        </w:numPr>
        <w:spacing w:line="259" w:lineRule="auto"/>
        <w:rPr>
          <w:b/>
          <w:color w:val="4472C4"/>
          <w:sz w:val="24"/>
          <w:szCs w:val="24"/>
        </w:rPr>
      </w:pPr>
      <w:r>
        <w:rPr>
          <w:b/>
          <w:color w:val="4472C4"/>
          <w:sz w:val="24"/>
          <w:szCs w:val="24"/>
        </w:rPr>
        <w:t>Initial Practice</w:t>
      </w:r>
    </w:p>
    <w:p w14:paraId="58DE9DA3" w14:textId="77777777" w:rsidR="009854D8" w:rsidRDefault="00000000">
      <w:pPr>
        <w:numPr>
          <w:ilvl w:val="0"/>
          <w:numId w:val="14"/>
        </w:numPr>
        <w:spacing w:line="259" w:lineRule="auto"/>
        <w:rPr>
          <w:sz w:val="24"/>
          <w:szCs w:val="24"/>
        </w:rPr>
      </w:pPr>
      <w:r>
        <w:rPr>
          <w:sz w:val="24"/>
          <w:szCs w:val="24"/>
        </w:rPr>
        <w:t>Small group instruction</w:t>
      </w:r>
    </w:p>
    <w:p w14:paraId="6F525599" w14:textId="77777777" w:rsidR="009854D8" w:rsidRDefault="00000000">
      <w:pPr>
        <w:numPr>
          <w:ilvl w:val="0"/>
          <w:numId w:val="14"/>
        </w:numPr>
        <w:spacing w:line="259" w:lineRule="auto"/>
        <w:rPr>
          <w:sz w:val="24"/>
          <w:szCs w:val="24"/>
        </w:rPr>
      </w:pPr>
      <w:r>
        <w:rPr>
          <w:sz w:val="24"/>
          <w:szCs w:val="24"/>
        </w:rPr>
        <w:t>Content area in which student teacher feels most knowledgeable</w:t>
      </w:r>
    </w:p>
    <w:p w14:paraId="44AAB130" w14:textId="77777777" w:rsidR="009854D8" w:rsidRDefault="00000000">
      <w:pPr>
        <w:numPr>
          <w:ilvl w:val="0"/>
          <w:numId w:val="14"/>
        </w:numPr>
        <w:spacing w:line="259" w:lineRule="auto"/>
        <w:rPr>
          <w:sz w:val="24"/>
          <w:szCs w:val="24"/>
        </w:rPr>
      </w:pPr>
      <w:r>
        <w:rPr>
          <w:sz w:val="24"/>
          <w:szCs w:val="24"/>
        </w:rPr>
        <w:t>Student teacher responsible for planning</w:t>
      </w:r>
    </w:p>
    <w:p w14:paraId="635C59C6" w14:textId="77777777" w:rsidR="009854D8" w:rsidRDefault="00000000">
      <w:pPr>
        <w:numPr>
          <w:ilvl w:val="0"/>
          <w:numId w:val="14"/>
        </w:numPr>
        <w:spacing w:line="259" w:lineRule="auto"/>
        <w:rPr>
          <w:sz w:val="24"/>
          <w:szCs w:val="24"/>
        </w:rPr>
      </w:pPr>
      <w:r>
        <w:rPr>
          <w:sz w:val="24"/>
          <w:szCs w:val="24"/>
        </w:rPr>
        <w:t>Student teacher assumes some administrative duties, i.e., attendance, lunch count, etc.</w:t>
      </w:r>
    </w:p>
    <w:p w14:paraId="68ECEAE0" w14:textId="77777777" w:rsidR="009854D8" w:rsidRDefault="00000000">
      <w:pPr>
        <w:numPr>
          <w:ilvl w:val="0"/>
          <w:numId w:val="96"/>
        </w:numPr>
        <w:spacing w:line="259" w:lineRule="auto"/>
        <w:rPr>
          <w:b/>
          <w:color w:val="4472C4"/>
          <w:sz w:val="24"/>
          <w:szCs w:val="24"/>
        </w:rPr>
      </w:pPr>
      <w:r>
        <w:rPr>
          <w:b/>
          <w:color w:val="4472C4"/>
          <w:sz w:val="24"/>
          <w:szCs w:val="24"/>
        </w:rPr>
        <w:t>Extended Practice</w:t>
      </w:r>
    </w:p>
    <w:p w14:paraId="63FB8D6E" w14:textId="77777777" w:rsidR="009854D8" w:rsidRDefault="00000000">
      <w:pPr>
        <w:numPr>
          <w:ilvl w:val="0"/>
          <w:numId w:val="55"/>
        </w:numPr>
        <w:spacing w:line="259" w:lineRule="auto"/>
        <w:rPr>
          <w:sz w:val="24"/>
          <w:szCs w:val="24"/>
        </w:rPr>
      </w:pPr>
      <w:r>
        <w:rPr>
          <w:sz w:val="24"/>
          <w:szCs w:val="24"/>
        </w:rPr>
        <w:t>Teaching large group</w:t>
      </w:r>
    </w:p>
    <w:p w14:paraId="446DB10B" w14:textId="77777777" w:rsidR="009854D8" w:rsidRDefault="00000000">
      <w:pPr>
        <w:numPr>
          <w:ilvl w:val="0"/>
          <w:numId w:val="55"/>
        </w:numPr>
        <w:spacing w:line="259" w:lineRule="auto"/>
        <w:rPr>
          <w:sz w:val="24"/>
          <w:szCs w:val="24"/>
        </w:rPr>
      </w:pPr>
      <w:r>
        <w:rPr>
          <w:sz w:val="24"/>
          <w:szCs w:val="24"/>
        </w:rPr>
        <w:t>Assuming responsibility for evaluating, grading, and classroom management</w:t>
      </w:r>
    </w:p>
    <w:p w14:paraId="3F2DC50B" w14:textId="77777777" w:rsidR="009854D8" w:rsidRDefault="00000000">
      <w:pPr>
        <w:numPr>
          <w:ilvl w:val="0"/>
          <w:numId w:val="55"/>
        </w:numPr>
        <w:spacing w:line="259" w:lineRule="auto"/>
        <w:rPr>
          <w:sz w:val="24"/>
          <w:szCs w:val="24"/>
        </w:rPr>
      </w:pPr>
      <w:r>
        <w:rPr>
          <w:sz w:val="24"/>
          <w:szCs w:val="24"/>
        </w:rPr>
        <w:t>Reﬂecting evaluations from cooperating teacher in improving each day’s lessons</w:t>
      </w:r>
    </w:p>
    <w:p w14:paraId="59ED0CDD" w14:textId="77777777" w:rsidR="009854D8" w:rsidRDefault="00000000">
      <w:pPr>
        <w:numPr>
          <w:ilvl w:val="0"/>
          <w:numId w:val="55"/>
        </w:numPr>
        <w:spacing w:line="259" w:lineRule="auto"/>
        <w:rPr>
          <w:sz w:val="24"/>
          <w:szCs w:val="24"/>
        </w:rPr>
      </w:pPr>
      <w:r>
        <w:rPr>
          <w:sz w:val="24"/>
          <w:szCs w:val="24"/>
        </w:rPr>
        <w:lastRenderedPageBreak/>
        <w:t>Communicate with cooperating teacher on an on-going basis</w:t>
      </w:r>
    </w:p>
    <w:p w14:paraId="76135A44" w14:textId="77777777" w:rsidR="009854D8" w:rsidRDefault="009854D8">
      <w:pPr>
        <w:spacing w:line="259" w:lineRule="auto"/>
        <w:rPr>
          <w:sz w:val="24"/>
          <w:szCs w:val="24"/>
        </w:rPr>
      </w:pPr>
    </w:p>
    <w:p w14:paraId="5F7AD6B1" w14:textId="77777777" w:rsidR="009854D8" w:rsidRDefault="00000000">
      <w:pPr>
        <w:spacing w:line="259" w:lineRule="auto"/>
        <w:rPr>
          <w:b/>
          <w:color w:val="4472C4"/>
          <w:sz w:val="24"/>
          <w:szCs w:val="24"/>
        </w:rPr>
      </w:pPr>
      <w:r>
        <w:rPr>
          <w:b/>
          <w:color w:val="4472C4"/>
          <w:sz w:val="24"/>
          <w:szCs w:val="24"/>
        </w:rPr>
        <w:t>Phase III - Independent Teaching Experience</w:t>
      </w:r>
    </w:p>
    <w:p w14:paraId="068B2509" w14:textId="77777777" w:rsidR="009854D8" w:rsidRDefault="009854D8">
      <w:pPr>
        <w:spacing w:line="259" w:lineRule="auto"/>
        <w:rPr>
          <w:sz w:val="24"/>
          <w:szCs w:val="24"/>
        </w:rPr>
      </w:pPr>
    </w:p>
    <w:p w14:paraId="231890DB" w14:textId="77777777" w:rsidR="009854D8" w:rsidRDefault="00000000">
      <w:pPr>
        <w:spacing w:line="259" w:lineRule="auto"/>
        <w:rPr>
          <w:sz w:val="24"/>
          <w:szCs w:val="24"/>
        </w:rPr>
      </w:pPr>
      <w:r>
        <w:rPr>
          <w:sz w:val="24"/>
          <w:szCs w:val="24"/>
        </w:rPr>
        <w:t>During this phase, the student teacher will have full planning and teaching responsibilities monitored by the cooperating teacher and the NDNU supervisor.</w:t>
      </w:r>
    </w:p>
    <w:p w14:paraId="0079D916" w14:textId="1B7FFF59" w:rsidR="009854D8" w:rsidRDefault="00000000">
      <w:pPr>
        <w:spacing w:line="259" w:lineRule="auto"/>
        <w:rPr>
          <w:sz w:val="24"/>
          <w:szCs w:val="24"/>
        </w:rPr>
      </w:pPr>
      <w:r>
        <w:rPr>
          <w:sz w:val="24"/>
          <w:szCs w:val="24"/>
        </w:rPr>
        <w:t xml:space="preserve">The cooperating teacher and supervisor will collaborate on marking the candidates’ progress on </w:t>
      </w:r>
      <w:hyperlink w:anchor="AppendixEMid" w:history="1">
        <w:r w:rsidRPr="00497077">
          <w:rPr>
            <w:rStyle w:val="Hyperlink"/>
            <w:sz w:val="24"/>
            <w:szCs w:val="24"/>
          </w:rPr>
          <w:t>Evaluation of Student Teacher/Intern Teacher E</w:t>
        </w:r>
        <w:r w:rsidRPr="00497077">
          <w:rPr>
            <w:rStyle w:val="Hyperlink"/>
            <w:rFonts w:ascii="Cambria Math" w:hAnsi="Cambria Math" w:cs="Cambria Math"/>
            <w:sz w:val="24"/>
            <w:szCs w:val="24"/>
          </w:rPr>
          <w:t>ﬀ</w:t>
        </w:r>
        <w:r w:rsidRPr="00497077">
          <w:rPr>
            <w:rStyle w:val="Hyperlink"/>
            <w:sz w:val="24"/>
            <w:szCs w:val="24"/>
          </w:rPr>
          <w:t>ectiveness Fo</w:t>
        </w:r>
      </w:hyperlink>
      <w:r>
        <w:rPr>
          <w:sz w:val="24"/>
          <w:szCs w:val="24"/>
        </w:rPr>
        <w:t xml:space="preserve">rm at midterm and final, and on the </w:t>
      </w:r>
      <w:hyperlink w:anchor="AppendixD" w:history="1">
        <w:r w:rsidRPr="00497077">
          <w:rPr>
            <w:rStyle w:val="Hyperlink"/>
            <w:sz w:val="24"/>
            <w:szCs w:val="24"/>
          </w:rPr>
          <w:t>Professional Behavior Checklist.</w:t>
        </w:r>
      </w:hyperlink>
    </w:p>
    <w:p w14:paraId="5D89C4F5" w14:textId="77777777" w:rsidR="009854D8" w:rsidRDefault="009854D8">
      <w:pPr>
        <w:spacing w:line="259" w:lineRule="auto"/>
        <w:rPr>
          <w:sz w:val="24"/>
          <w:szCs w:val="24"/>
        </w:rPr>
      </w:pPr>
    </w:p>
    <w:p w14:paraId="0955CC0A" w14:textId="77777777" w:rsidR="009854D8" w:rsidRDefault="00000000">
      <w:pPr>
        <w:spacing w:line="259" w:lineRule="auto"/>
        <w:rPr>
          <w:sz w:val="24"/>
          <w:szCs w:val="24"/>
        </w:rPr>
      </w:pPr>
      <w:r>
        <w:rPr>
          <w:sz w:val="24"/>
          <w:szCs w:val="24"/>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3B816331" w14:textId="77777777" w:rsidR="009854D8" w:rsidRDefault="009854D8">
      <w:pPr>
        <w:spacing w:line="259" w:lineRule="auto"/>
        <w:rPr>
          <w:sz w:val="24"/>
          <w:szCs w:val="24"/>
        </w:rPr>
      </w:pPr>
    </w:p>
    <w:p w14:paraId="6DC7142F" w14:textId="77777777" w:rsidR="009854D8" w:rsidRDefault="00000000">
      <w:pPr>
        <w:pStyle w:val="Heading1"/>
        <w:spacing w:before="0" w:after="0" w:line="259" w:lineRule="auto"/>
        <w:jc w:val="center"/>
        <w:rPr>
          <w:b/>
          <w:color w:val="4472C4"/>
          <w:sz w:val="28"/>
          <w:szCs w:val="28"/>
        </w:rPr>
      </w:pPr>
      <w:bookmarkStart w:id="23" w:name="_b2a0poa3be43" w:colFirst="0" w:colLast="0"/>
      <w:bookmarkEnd w:id="23"/>
      <w:r>
        <w:rPr>
          <w:b/>
          <w:color w:val="4472C4"/>
          <w:sz w:val="28"/>
          <w:szCs w:val="28"/>
        </w:rPr>
        <w:t>EVALUATION OF CANDIDATE</w:t>
      </w:r>
    </w:p>
    <w:p w14:paraId="095E308F" w14:textId="77777777" w:rsidR="009854D8" w:rsidRDefault="009854D8">
      <w:pPr>
        <w:spacing w:line="259" w:lineRule="auto"/>
        <w:jc w:val="center"/>
        <w:rPr>
          <w:b/>
          <w:sz w:val="24"/>
          <w:szCs w:val="24"/>
        </w:rPr>
      </w:pPr>
    </w:p>
    <w:p w14:paraId="7D799D8F" w14:textId="2E5A71BC" w:rsidR="009854D8" w:rsidRDefault="00000000">
      <w:pPr>
        <w:numPr>
          <w:ilvl w:val="0"/>
          <w:numId w:val="3"/>
        </w:numPr>
        <w:spacing w:line="259" w:lineRule="auto"/>
        <w:rPr>
          <w:sz w:val="24"/>
          <w:szCs w:val="24"/>
        </w:rPr>
      </w:pPr>
      <w:r>
        <w:rPr>
          <w:sz w:val="24"/>
          <w:szCs w:val="24"/>
        </w:rPr>
        <w:t xml:space="preserve">The cooperating teacher and the NDNU supervisor will provide the teacher candidate with regular feedback concerning his/her progress. The NDNU supervisor is required to complete an </w:t>
      </w:r>
      <w:hyperlink w:anchor="AppendixB" w:history="1">
        <w:r w:rsidRPr="00497077">
          <w:rPr>
            <w:rStyle w:val="Hyperlink"/>
            <w:sz w:val="24"/>
            <w:szCs w:val="24"/>
          </w:rPr>
          <w:t>Observation form</w:t>
        </w:r>
      </w:hyperlink>
      <w:r>
        <w:rPr>
          <w:sz w:val="24"/>
          <w:szCs w:val="24"/>
        </w:rPr>
        <w:t xml:space="preserve"> (</w:t>
      </w:r>
      <w:r w:rsidRPr="00497077">
        <w:rPr>
          <w:sz w:val="24"/>
          <w:szCs w:val="24"/>
        </w:rPr>
        <w:t xml:space="preserve">see </w:t>
      </w:r>
      <w:hyperlink w:anchor="AppendixB" w:history="1">
        <w:r w:rsidRPr="00497077">
          <w:rPr>
            <w:rStyle w:val="Hyperlink"/>
            <w:sz w:val="24"/>
            <w:szCs w:val="24"/>
          </w:rPr>
          <w:t xml:space="preserve">Appendix </w:t>
        </w:r>
        <w:r w:rsidR="00497077" w:rsidRPr="00497077">
          <w:rPr>
            <w:rStyle w:val="Hyperlink"/>
            <w:sz w:val="24"/>
            <w:szCs w:val="24"/>
          </w:rPr>
          <w:t>B</w:t>
        </w:r>
      </w:hyperlink>
      <w:r>
        <w:rPr>
          <w:sz w:val="24"/>
          <w:szCs w:val="24"/>
        </w:rPr>
        <w:t xml:space="preserve">) report at each visit and present one copy to the student teacher/intern. The cooperating teacher may also wish to keep written records of observations and conferences. The cooperating supervisor will complete a </w:t>
      </w:r>
      <w:hyperlink w:anchor="AppendixD" w:history="1">
        <w:r w:rsidRPr="00497077">
          <w:rPr>
            <w:rStyle w:val="Hyperlink"/>
            <w:sz w:val="24"/>
            <w:szCs w:val="24"/>
          </w:rPr>
          <w:t>Professional Behavior Guidelines</w:t>
        </w:r>
      </w:hyperlink>
      <w:r>
        <w:rPr>
          <w:sz w:val="24"/>
          <w:szCs w:val="24"/>
        </w:rPr>
        <w:t xml:space="preserve"> form for student teachers/interns each semester.</w:t>
      </w:r>
    </w:p>
    <w:p w14:paraId="3D9E7F52" w14:textId="77777777" w:rsidR="009854D8" w:rsidRDefault="00000000">
      <w:pPr>
        <w:numPr>
          <w:ilvl w:val="0"/>
          <w:numId w:val="3"/>
        </w:numPr>
        <w:spacing w:line="259" w:lineRule="auto"/>
        <w:rPr>
          <w:sz w:val="24"/>
          <w:szCs w:val="24"/>
        </w:rPr>
      </w:pPr>
      <w:r>
        <w:rPr>
          <w:sz w:val="24"/>
          <w:szCs w:val="24"/>
        </w:rPr>
        <w:t>The cooperating teacher and the university supervisor will meet periodically to discuss the teacher candidate’s progress. The supervisor will keep the program director informed as to each candidate’s progress.</w:t>
      </w:r>
    </w:p>
    <w:p w14:paraId="048736BF" w14:textId="6CCBEF2F" w:rsidR="009854D8" w:rsidRDefault="00000000">
      <w:pPr>
        <w:numPr>
          <w:ilvl w:val="0"/>
          <w:numId w:val="3"/>
        </w:numPr>
        <w:spacing w:line="259" w:lineRule="auto"/>
        <w:rPr>
          <w:sz w:val="24"/>
          <w:szCs w:val="24"/>
        </w:rPr>
      </w:pPr>
      <w:r>
        <w:rPr>
          <w:sz w:val="24"/>
          <w:szCs w:val="24"/>
        </w:rPr>
        <w:t xml:space="preserve">If at any time during the semester, conﬂicts develop between any of the personnel involved in the student teacher/intern experience, the university supervisor and/or the program director will set up conferences and procedures for resolving conﬂicts. The student teacher/intern, the cooperating teacher, and the university supervisor should notify the director of the program immediately if any problems occur and will be referred to the </w:t>
      </w:r>
      <w:hyperlink w:anchor="EdCommittee" w:history="1">
        <w:r w:rsidRPr="00497077">
          <w:rPr>
            <w:rStyle w:val="Hyperlink"/>
            <w:sz w:val="24"/>
            <w:szCs w:val="24"/>
          </w:rPr>
          <w:t>Education Committee</w:t>
        </w:r>
      </w:hyperlink>
      <w:r>
        <w:rPr>
          <w:sz w:val="24"/>
          <w:szCs w:val="24"/>
        </w:rPr>
        <w:t xml:space="preserve"> of the School of Education for discussion and determination.</w:t>
      </w:r>
    </w:p>
    <w:p w14:paraId="524BFB94" w14:textId="58099865" w:rsidR="009854D8" w:rsidRDefault="00000000">
      <w:pPr>
        <w:numPr>
          <w:ilvl w:val="0"/>
          <w:numId w:val="3"/>
        </w:numPr>
        <w:spacing w:line="259" w:lineRule="auto"/>
        <w:rPr>
          <w:sz w:val="24"/>
          <w:szCs w:val="24"/>
        </w:rPr>
      </w:pPr>
      <w:r>
        <w:rPr>
          <w:sz w:val="24"/>
          <w:szCs w:val="24"/>
        </w:rPr>
        <w:t xml:space="preserve">At midterm the </w:t>
      </w:r>
      <w:hyperlink w:anchor="AppendixEMid" w:history="1">
        <w:r w:rsidRPr="00497077">
          <w:rPr>
            <w:rStyle w:val="Hyperlink"/>
            <w:sz w:val="24"/>
            <w:szCs w:val="24"/>
          </w:rPr>
          <w:t>Evaluation of Student Teacher/Intern E</w:t>
        </w:r>
        <w:r w:rsidRPr="00497077">
          <w:rPr>
            <w:rStyle w:val="Hyperlink"/>
            <w:rFonts w:ascii="Cambria Math" w:hAnsi="Cambria Math" w:cs="Cambria Math"/>
            <w:sz w:val="24"/>
            <w:szCs w:val="24"/>
          </w:rPr>
          <w:t>ﬀ</w:t>
        </w:r>
        <w:r w:rsidRPr="00497077">
          <w:rPr>
            <w:rStyle w:val="Hyperlink"/>
            <w:sz w:val="24"/>
            <w:szCs w:val="24"/>
          </w:rPr>
          <w:t>ectiveness</w:t>
        </w:r>
      </w:hyperlink>
      <w:r>
        <w:rPr>
          <w:sz w:val="24"/>
          <w:szCs w:val="24"/>
        </w:rPr>
        <w:t xml:space="preserve"> form should be completed. The supervisor should advise the teacher candidate in writing about his/her midterm grade at this time. (See </w:t>
      </w:r>
      <w:hyperlink w:anchor="AppendixEMid" w:history="1">
        <w:r w:rsidRPr="00497077">
          <w:rPr>
            <w:rStyle w:val="Hyperlink"/>
            <w:sz w:val="24"/>
            <w:szCs w:val="24"/>
          </w:rPr>
          <w:t xml:space="preserve">Appendix </w:t>
        </w:r>
        <w:r w:rsidR="00497077" w:rsidRPr="00497077">
          <w:rPr>
            <w:rStyle w:val="Hyperlink"/>
            <w:sz w:val="24"/>
            <w:szCs w:val="24"/>
          </w:rPr>
          <w:t>E</w:t>
        </w:r>
      </w:hyperlink>
      <w:r>
        <w:rPr>
          <w:sz w:val="24"/>
          <w:szCs w:val="24"/>
        </w:rPr>
        <w:t>).</w:t>
      </w:r>
    </w:p>
    <w:p w14:paraId="47FF2D77" w14:textId="2A486024" w:rsidR="009854D8" w:rsidRDefault="00000000">
      <w:pPr>
        <w:numPr>
          <w:ilvl w:val="0"/>
          <w:numId w:val="3"/>
        </w:numPr>
        <w:spacing w:line="259" w:lineRule="auto"/>
        <w:rPr>
          <w:sz w:val="24"/>
          <w:szCs w:val="24"/>
        </w:rPr>
      </w:pPr>
      <w:r>
        <w:rPr>
          <w:sz w:val="24"/>
          <w:szCs w:val="24"/>
        </w:rPr>
        <w:t xml:space="preserve">Near the end of the semester, the cooperating teacher, student teacher/intern, and the university supervisor will complete the </w:t>
      </w:r>
      <w:hyperlink w:anchor="AppendixEMid" w:history="1">
        <w:r w:rsidRPr="00497077">
          <w:rPr>
            <w:rStyle w:val="Hyperlink"/>
            <w:sz w:val="24"/>
            <w:szCs w:val="24"/>
          </w:rPr>
          <w:t>Evaluation of Student Teacher/Intern E</w:t>
        </w:r>
        <w:r w:rsidRPr="00497077">
          <w:rPr>
            <w:rStyle w:val="Hyperlink"/>
            <w:rFonts w:ascii="Cambria Math" w:hAnsi="Cambria Math" w:cs="Cambria Math"/>
            <w:sz w:val="24"/>
            <w:szCs w:val="24"/>
          </w:rPr>
          <w:t>ﬀ</w:t>
        </w:r>
        <w:r w:rsidRPr="00497077">
          <w:rPr>
            <w:rStyle w:val="Hyperlink"/>
            <w:sz w:val="24"/>
            <w:szCs w:val="24"/>
          </w:rPr>
          <w:t>ectiveness</w:t>
        </w:r>
      </w:hyperlink>
      <w:r>
        <w:rPr>
          <w:sz w:val="24"/>
          <w:szCs w:val="24"/>
        </w:rPr>
        <w:t xml:space="preserve"> form regarding the work of the teacher candidate.</w:t>
      </w:r>
    </w:p>
    <w:p w14:paraId="237FF9C3" w14:textId="77777777" w:rsidR="009854D8" w:rsidRDefault="00000000">
      <w:pPr>
        <w:numPr>
          <w:ilvl w:val="0"/>
          <w:numId w:val="3"/>
        </w:numPr>
        <w:spacing w:line="259" w:lineRule="auto"/>
        <w:rPr>
          <w:sz w:val="24"/>
          <w:szCs w:val="24"/>
        </w:rPr>
      </w:pPr>
      <w:r>
        <w:rPr>
          <w:sz w:val="24"/>
          <w:szCs w:val="24"/>
        </w:rPr>
        <w:t>Because student teaching often goes beyond the time when NDNU grades need to be submitted, a grade of in progress, IP, will be assigned until completion of student teaching after which a ﬁnal grade will be submitted.</w:t>
      </w:r>
    </w:p>
    <w:p w14:paraId="7F9D64E9" w14:textId="77777777" w:rsidR="009854D8" w:rsidRDefault="009854D8">
      <w:pPr>
        <w:spacing w:line="259" w:lineRule="auto"/>
        <w:rPr>
          <w:sz w:val="24"/>
          <w:szCs w:val="24"/>
        </w:rPr>
      </w:pPr>
    </w:p>
    <w:p w14:paraId="10667010" w14:textId="7799FBE1" w:rsidR="00A32891" w:rsidRDefault="00A32891">
      <w:pPr>
        <w:pStyle w:val="Heading1"/>
        <w:spacing w:before="0" w:after="0" w:line="259" w:lineRule="auto"/>
        <w:jc w:val="center"/>
        <w:rPr>
          <w:bCs/>
          <w:color w:val="4472C4"/>
          <w:sz w:val="28"/>
          <w:szCs w:val="28"/>
        </w:rPr>
      </w:pPr>
      <w:bookmarkStart w:id="24" w:name="_uoq5phbzv73u" w:colFirst="0" w:colLast="0"/>
      <w:bookmarkStart w:id="25" w:name="IDPTransitiontoInduction"/>
      <w:bookmarkEnd w:id="24"/>
      <w:r>
        <w:rPr>
          <w:b/>
          <w:color w:val="4472C4"/>
          <w:sz w:val="28"/>
          <w:szCs w:val="28"/>
        </w:rPr>
        <w:t>INDIVIDUAL DEVELOPMENT PLAN/TRANSITION TO INDUCTION</w:t>
      </w:r>
    </w:p>
    <w:bookmarkEnd w:id="25"/>
    <w:p w14:paraId="36B2DF5E" w14:textId="77777777" w:rsidR="00A32891" w:rsidRDefault="00A32891" w:rsidP="00A32891">
      <w:pPr>
        <w:rPr>
          <w:bCs/>
          <w:color w:val="000000" w:themeColor="text1"/>
          <w:sz w:val="24"/>
          <w:szCs w:val="24"/>
        </w:rPr>
      </w:pPr>
    </w:p>
    <w:p w14:paraId="4763F146" w14:textId="46A80094" w:rsidR="00A32891" w:rsidRDefault="00A32891" w:rsidP="00A32891">
      <w:r w:rsidRPr="00BF627E">
        <w:rPr>
          <w:bCs/>
          <w:color w:val="000000" w:themeColor="text1"/>
          <w:sz w:val="24"/>
          <w:szCs w:val="24"/>
        </w:rPr>
        <w:t>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w:t>
      </w:r>
      <w:r>
        <w:rPr>
          <w:bCs/>
          <w:color w:val="000000" w:themeColor="text1"/>
          <w:sz w:val="24"/>
          <w:szCs w:val="24"/>
        </w:rPr>
        <w:t xml:space="preserve"> (</w:t>
      </w:r>
      <w:hyperlink w:anchor="AppendixFIDP" w:history="1">
        <w:r w:rsidRPr="00497077">
          <w:rPr>
            <w:rStyle w:val="Hyperlink"/>
            <w:bCs/>
            <w:sz w:val="24"/>
            <w:szCs w:val="24"/>
          </w:rPr>
          <w:t>Form in Appendix F</w:t>
        </w:r>
      </w:hyperlink>
      <w:r>
        <w:rPr>
          <w:bCs/>
          <w:color w:val="000000" w:themeColor="text1"/>
          <w:sz w:val="24"/>
          <w:szCs w:val="24"/>
        </w:rPr>
        <w:t>)</w:t>
      </w:r>
    </w:p>
    <w:p w14:paraId="0D0C71D2" w14:textId="77777777" w:rsidR="00A32891" w:rsidRDefault="00A32891" w:rsidP="00A32891"/>
    <w:p w14:paraId="48A687E6" w14:textId="77777777" w:rsidR="00A32891" w:rsidRPr="00A32891" w:rsidRDefault="00A32891" w:rsidP="00A32891"/>
    <w:p w14:paraId="54352BE4" w14:textId="571309A9" w:rsidR="009854D8" w:rsidRDefault="00000000">
      <w:pPr>
        <w:pStyle w:val="Heading1"/>
        <w:spacing w:before="0" w:after="0" w:line="259" w:lineRule="auto"/>
        <w:jc w:val="center"/>
        <w:rPr>
          <w:b/>
          <w:color w:val="4472C4"/>
          <w:sz w:val="28"/>
          <w:szCs w:val="28"/>
        </w:rPr>
      </w:pPr>
      <w:r>
        <w:rPr>
          <w:b/>
          <w:color w:val="4472C4"/>
          <w:sz w:val="28"/>
          <w:szCs w:val="28"/>
        </w:rPr>
        <w:t>RESPONSIBILITIES AND QUALIFICATIONS OF THE COOPERATING TEACHER</w:t>
      </w:r>
    </w:p>
    <w:p w14:paraId="16E19D3A" w14:textId="77777777" w:rsidR="009854D8" w:rsidRDefault="009854D8">
      <w:pPr>
        <w:spacing w:line="259" w:lineRule="auto"/>
        <w:rPr>
          <w:sz w:val="24"/>
          <w:szCs w:val="24"/>
        </w:rPr>
      </w:pPr>
    </w:p>
    <w:p w14:paraId="7EEE93B2" w14:textId="77777777" w:rsidR="00487E26" w:rsidRDefault="00000000">
      <w:pPr>
        <w:spacing w:line="259" w:lineRule="auto"/>
        <w:rPr>
          <w:sz w:val="24"/>
          <w:szCs w:val="24"/>
        </w:rPr>
      </w:pPr>
      <w:r>
        <w:rPr>
          <w:sz w:val="24"/>
          <w:szCs w:val="24"/>
        </w:rPr>
        <w:t xml:space="preserve">The Cooperating Teacher is the teacher of the class to which the student teacher is assigned. This teacher is selected by the school administration, in collaboration with NDNU </w:t>
      </w:r>
      <w:r w:rsidR="00487E26">
        <w:rPr>
          <w:sz w:val="24"/>
          <w:szCs w:val="24"/>
        </w:rPr>
        <w:t>s</w:t>
      </w:r>
      <w:r>
        <w:rPr>
          <w:sz w:val="24"/>
          <w:szCs w:val="24"/>
        </w:rPr>
        <w:t xml:space="preserve">ingle subject placement coordinator and program director, because of outstanding professional competency including capabilities and interest in helping others to learn to teach. </w:t>
      </w:r>
    </w:p>
    <w:p w14:paraId="53686F4C" w14:textId="77777777" w:rsidR="00487E26" w:rsidRDefault="00487E26">
      <w:pPr>
        <w:spacing w:line="259" w:lineRule="auto"/>
        <w:rPr>
          <w:sz w:val="24"/>
          <w:szCs w:val="24"/>
        </w:rPr>
      </w:pPr>
    </w:p>
    <w:p w14:paraId="2482E8A7" w14:textId="77777777" w:rsidR="00487E26" w:rsidRDefault="00487E26" w:rsidP="00487E26">
      <w:pPr>
        <w:pBdr>
          <w:top w:val="nil"/>
          <w:left w:val="nil"/>
          <w:bottom w:val="nil"/>
          <w:right w:val="nil"/>
          <w:between w:val="nil"/>
        </w:pBdr>
        <w:rPr>
          <w:color w:val="000000"/>
          <w:sz w:val="24"/>
          <w:szCs w:val="24"/>
        </w:rPr>
      </w:pPr>
      <w:r>
        <w:rPr>
          <w:color w:val="000000"/>
          <w:sz w:val="24"/>
          <w:szCs w:val="24"/>
        </w:rPr>
        <w:t xml:space="preserve">The District Intern Liaison assigned to provide support for an intern teacher is selected by the district, is a teacher or administrator, preferably at the school site, who meets the same requirements as a </w:t>
      </w:r>
      <w:r>
        <w:rPr>
          <w:sz w:val="24"/>
          <w:szCs w:val="24"/>
        </w:rPr>
        <w:t>c</w:t>
      </w:r>
      <w:r>
        <w:rPr>
          <w:color w:val="000000"/>
          <w:sz w:val="24"/>
          <w:szCs w:val="24"/>
        </w:rPr>
        <w:t xml:space="preserve">ooperating </w:t>
      </w:r>
      <w:r>
        <w:rPr>
          <w:sz w:val="24"/>
          <w:szCs w:val="24"/>
        </w:rPr>
        <w:t>t</w:t>
      </w:r>
      <w:r>
        <w:rPr>
          <w:color w:val="000000"/>
          <w:sz w:val="24"/>
          <w:szCs w:val="24"/>
        </w:rPr>
        <w:t>eacher and does not evaluate the intern.</w:t>
      </w:r>
    </w:p>
    <w:p w14:paraId="737682C0" w14:textId="77777777" w:rsidR="00487E26" w:rsidRDefault="00487E26">
      <w:pPr>
        <w:spacing w:line="259" w:lineRule="auto"/>
        <w:rPr>
          <w:sz w:val="24"/>
          <w:szCs w:val="24"/>
        </w:rPr>
      </w:pPr>
    </w:p>
    <w:p w14:paraId="685973EA" w14:textId="45AD3C9F" w:rsidR="009854D8" w:rsidRDefault="00000000">
      <w:pPr>
        <w:spacing w:line="259" w:lineRule="auto"/>
        <w:rPr>
          <w:sz w:val="24"/>
          <w:szCs w:val="24"/>
        </w:rPr>
      </w:pPr>
      <w:r>
        <w:rPr>
          <w:sz w:val="24"/>
          <w:szCs w:val="24"/>
        </w:rPr>
        <w:t>The cooperating teacher</w:t>
      </w:r>
      <w:r w:rsidR="00487E26">
        <w:rPr>
          <w:sz w:val="24"/>
          <w:szCs w:val="24"/>
        </w:rPr>
        <w:t>/intern liaison</w:t>
      </w:r>
      <w:r>
        <w:rPr>
          <w:sz w:val="24"/>
          <w:szCs w:val="24"/>
        </w:rPr>
        <w:t>:</w:t>
      </w:r>
    </w:p>
    <w:p w14:paraId="4AC0BA8A" w14:textId="77777777" w:rsidR="009854D8" w:rsidRDefault="00000000">
      <w:pPr>
        <w:numPr>
          <w:ilvl w:val="0"/>
          <w:numId w:val="22"/>
        </w:numPr>
        <w:spacing w:line="259" w:lineRule="auto"/>
        <w:rPr>
          <w:sz w:val="24"/>
          <w:szCs w:val="24"/>
        </w:rPr>
      </w:pPr>
      <w:r>
        <w:rPr>
          <w:sz w:val="24"/>
          <w:szCs w:val="24"/>
        </w:rPr>
        <w:t xml:space="preserve">Holds a Clear Credential in the content area and a minimum of three years of content area (preferably secondary) teaching experience, including experience </w:t>
      </w:r>
      <w:r>
        <w:rPr>
          <w:sz w:val="24"/>
          <w:szCs w:val="24"/>
        </w:rPr>
        <w:lastRenderedPageBreak/>
        <w:t>working in diverse school settings as well as knowledge/experience teaching English Learners</w:t>
      </w:r>
    </w:p>
    <w:p w14:paraId="5EC11480" w14:textId="0E64E9AB" w:rsidR="009854D8" w:rsidRDefault="00000000">
      <w:pPr>
        <w:numPr>
          <w:ilvl w:val="0"/>
          <w:numId w:val="22"/>
        </w:numPr>
        <w:spacing w:line="259" w:lineRule="auto"/>
        <w:rPr>
          <w:sz w:val="24"/>
          <w:szCs w:val="24"/>
        </w:rPr>
      </w:pPr>
      <w:r>
        <w:rPr>
          <w:sz w:val="24"/>
          <w:szCs w:val="24"/>
        </w:rPr>
        <w:t>Will</w:t>
      </w:r>
      <w:r w:rsidR="002A46DB">
        <w:rPr>
          <w:sz w:val="24"/>
          <w:szCs w:val="24"/>
        </w:rPr>
        <w:t>/Has</w:t>
      </w:r>
      <w:r>
        <w:rPr>
          <w:sz w:val="24"/>
          <w:szCs w:val="24"/>
        </w:rPr>
        <w:t xml:space="preserve"> conduct classrooms which: a) provide a healthy emotional climate for students b) have a constructive program of classroom management c) provide for individual diﬀerences d) make use of sound teaching-learning processes</w:t>
      </w:r>
    </w:p>
    <w:p w14:paraId="303C6092" w14:textId="77777777" w:rsidR="009854D8" w:rsidRDefault="00000000">
      <w:pPr>
        <w:numPr>
          <w:ilvl w:val="0"/>
          <w:numId w:val="22"/>
        </w:numPr>
        <w:spacing w:line="259" w:lineRule="auto"/>
        <w:rPr>
          <w:sz w:val="24"/>
          <w:szCs w:val="24"/>
        </w:rPr>
      </w:pPr>
      <w:r>
        <w:rPr>
          <w:sz w:val="24"/>
          <w:szCs w:val="24"/>
        </w:rPr>
        <w:t>Will model eﬀective teaching of the State Content Standards, including Common Core State Standards (CCSS) and Next Generation Science Standards (NGSS) as well as use of Universal Design for Learning (UDL) and Multi-Tiered Systems of Support (MTSS).</w:t>
      </w:r>
    </w:p>
    <w:p w14:paraId="1751945D" w14:textId="77777777" w:rsidR="009854D8" w:rsidRDefault="00000000">
      <w:pPr>
        <w:numPr>
          <w:ilvl w:val="0"/>
          <w:numId w:val="22"/>
        </w:numPr>
        <w:spacing w:line="259" w:lineRule="auto"/>
        <w:rPr>
          <w:sz w:val="24"/>
          <w:szCs w:val="24"/>
        </w:rPr>
      </w:pPr>
      <w:r>
        <w:rPr>
          <w:sz w:val="24"/>
          <w:szCs w:val="24"/>
        </w:rPr>
        <w:t xml:space="preserve">Will assist candidates in meeting Teacher Performance Expectations (TPEs) </w:t>
      </w:r>
    </w:p>
    <w:p w14:paraId="2FB566AA" w14:textId="77777777" w:rsidR="009854D8" w:rsidRDefault="00000000">
      <w:pPr>
        <w:numPr>
          <w:ilvl w:val="0"/>
          <w:numId w:val="22"/>
        </w:numPr>
        <w:spacing w:line="259" w:lineRule="auto"/>
        <w:rPr>
          <w:sz w:val="24"/>
          <w:szCs w:val="24"/>
        </w:rPr>
      </w:pPr>
      <w:r>
        <w:rPr>
          <w:sz w:val="24"/>
          <w:szCs w:val="24"/>
        </w:rPr>
        <w:t>Will assist candidates in completing Teaching Performance Assessment (TPA) requirements.</w:t>
      </w:r>
    </w:p>
    <w:p w14:paraId="5D30480B" w14:textId="77777777" w:rsidR="009854D8" w:rsidRDefault="00000000">
      <w:pPr>
        <w:numPr>
          <w:ilvl w:val="0"/>
          <w:numId w:val="22"/>
        </w:numPr>
        <w:spacing w:line="259" w:lineRule="auto"/>
        <w:rPr>
          <w:sz w:val="24"/>
          <w:szCs w:val="24"/>
        </w:rPr>
      </w:pPr>
      <w:r>
        <w:rPr>
          <w:sz w:val="24"/>
          <w:szCs w:val="24"/>
        </w:rPr>
        <w:t>Will provide an overview of the program including goals and objectives for the class, anticipating learning activities, sources for instructional materials, and means of assessment, including how everything relates to the state-adopted academic standards and teaching performance expectations</w:t>
      </w:r>
    </w:p>
    <w:p w14:paraId="2048C85B" w14:textId="77777777" w:rsidR="009854D8" w:rsidRDefault="00000000">
      <w:pPr>
        <w:numPr>
          <w:ilvl w:val="0"/>
          <w:numId w:val="22"/>
        </w:numPr>
        <w:spacing w:line="259" w:lineRule="auto"/>
        <w:rPr>
          <w:sz w:val="24"/>
          <w:szCs w:val="24"/>
        </w:rPr>
      </w:pPr>
      <w:r>
        <w:rPr>
          <w:sz w:val="24"/>
          <w:szCs w:val="24"/>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33B164A" w14:textId="77777777" w:rsidR="009854D8" w:rsidRDefault="00000000">
      <w:pPr>
        <w:numPr>
          <w:ilvl w:val="0"/>
          <w:numId w:val="22"/>
        </w:numPr>
        <w:spacing w:line="259" w:lineRule="auto"/>
        <w:rPr>
          <w:sz w:val="24"/>
          <w:szCs w:val="24"/>
        </w:rPr>
      </w:pPr>
      <w:r>
        <w:rPr>
          <w:sz w:val="24"/>
          <w:szCs w:val="24"/>
        </w:rPr>
        <w:t>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b) Routines and procedures already established with the students and how ﬂexible she/he wishes it to be. c) Expectations regarding punctuality, dress, and the reporting of student teacher/intern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14:paraId="2CD2D672" w14:textId="77777777" w:rsidR="009854D8" w:rsidRDefault="00000000">
      <w:pPr>
        <w:numPr>
          <w:ilvl w:val="0"/>
          <w:numId w:val="22"/>
        </w:numPr>
        <w:spacing w:line="259" w:lineRule="auto"/>
        <w:rPr>
          <w:sz w:val="24"/>
          <w:szCs w:val="24"/>
        </w:rPr>
      </w:pPr>
      <w:r>
        <w:rPr>
          <w:sz w:val="24"/>
          <w:szCs w:val="24"/>
        </w:rPr>
        <w:t>Acquaint the student teacher/intern with the school procedures, forms, and equipment, such as:</w:t>
      </w:r>
    </w:p>
    <w:p w14:paraId="2F79AAC8" w14:textId="77777777" w:rsidR="009854D8" w:rsidRDefault="00000000">
      <w:pPr>
        <w:numPr>
          <w:ilvl w:val="0"/>
          <w:numId w:val="67"/>
        </w:numPr>
        <w:spacing w:line="259" w:lineRule="auto"/>
        <w:rPr>
          <w:sz w:val="24"/>
          <w:szCs w:val="24"/>
        </w:rPr>
      </w:pPr>
      <w:r>
        <w:rPr>
          <w:sz w:val="24"/>
          <w:szCs w:val="24"/>
        </w:rPr>
        <w:t>Policy Handbook</w:t>
      </w:r>
    </w:p>
    <w:p w14:paraId="69998C8D" w14:textId="77777777" w:rsidR="009854D8" w:rsidRDefault="00000000">
      <w:pPr>
        <w:numPr>
          <w:ilvl w:val="0"/>
          <w:numId w:val="67"/>
        </w:numPr>
        <w:spacing w:line="259" w:lineRule="auto"/>
        <w:rPr>
          <w:sz w:val="24"/>
          <w:szCs w:val="24"/>
        </w:rPr>
      </w:pPr>
      <w:r>
        <w:rPr>
          <w:sz w:val="24"/>
          <w:szCs w:val="24"/>
        </w:rPr>
        <w:t>Calendar of school events</w:t>
      </w:r>
    </w:p>
    <w:p w14:paraId="42B1EB84" w14:textId="77777777" w:rsidR="009854D8" w:rsidRDefault="00000000">
      <w:pPr>
        <w:numPr>
          <w:ilvl w:val="0"/>
          <w:numId w:val="67"/>
        </w:numPr>
        <w:spacing w:line="259" w:lineRule="auto"/>
        <w:rPr>
          <w:sz w:val="24"/>
          <w:szCs w:val="24"/>
        </w:rPr>
      </w:pPr>
      <w:r>
        <w:rPr>
          <w:sz w:val="24"/>
          <w:szCs w:val="24"/>
        </w:rPr>
        <w:t>Master schedule and special day schedule</w:t>
      </w:r>
    </w:p>
    <w:p w14:paraId="3EA50F2E" w14:textId="77777777" w:rsidR="009854D8" w:rsidRDefault="00000000">
      <w:pPr>
        <w:numPr>
          <w:ilvl w:val="0"/>
          <w:numId w:val="67"/>
        </w:numPr>
        <w:spacing w:line="259" w:lineRule="auto"/>
        <w:rPr>
          <w:sz w:val="24"/>
          <w:szCs w:val="24"/>
        </w:rPr>
      </w:pPr>
      <w:r>
        <w:rPr>
          <w:sz w:val="24"/>
          <w:szCs w:val="24"/>
        </w:rPr>
        <w:t>Copies of school forms (hall passes, attendance forms, referral forms, counseling forms, etc.)</w:t>
      </w:r>
    </w:p>
    <w:p w14:paraId="5D442496" w14:textId="77777777" w:rsidR="009854D8" w:rsidRDefault="00000000">
      <w:pPr>
        <w:numPr>
          <w:ilvl w:val="0"/>
          <w:numId w:val="67"/>
        </w:numPr>
        <w:spacing w:line="259" w:lineRule="auto"/>
        <w:rPr>
          <w:sz w:val="24"/>
          <w:szCs w:val="24"/>
        </w:rPr>
      </w:pPr>
      <w:r>
        <w:rPr>
          <w:sz w:val="24"/>
          <w:szCs w:val="24"/>
        </w:rPr>
        <w:t>Report cards, student progress reports, and conference notices</w:t>
      </w:r>
    </w:p>
    <w:p w14:paraId="1A3C7645" w14:textId="77777777" w:rsidR="009854D8" w:rsidRDefault="00000000">
      <w:pPr>
        <w:numPr>
          <w:ilvl w:val="0"/>
          <w:numId w:val="67"/>
        </w:numPr>
        <w:spacing w:line="259" w:lineRule="auto"/>
        <w:rPr>
          <w:sz w:val="24"/>
          <w:szCs w:val="24"/>
        </w:rPr>
      </w:pPr>
      <w:r>
        <w:rPr>
          <w:sz w:val="24"/>
          <w:szCs w:val="24"/>
        </w:rPr>
        <w:t>Parental notes</w:t>
      </w:r>
    </w:p>
    <w:p w14:paraId="1C91FE80" w14:textId="77777777" w:rsidR="009854D8" w:rsidRDefault="00000000">
      <w:pPr>
        <w:numPr>
          <w:ilvl w:val="0"/>
          <w:numId w:val="67"/>
        </w:numPr>
        <w:spacing w:line="259" w:lineRule="auto"/>
        <w:rPr>
          <w:sz w:val="24"/>
          <w:szCs w:val="24"/>
        </w:rPr>
      </w:pPr>
      <w:r>
        <w:rPr>
          <w:sz w:val="24"/>
          <w:szCs w:val="24"/>
        </w:rPr>
        <w:t>Fire and disaster drill procedures</w:t>
      </w:r>
    </w:p>
    <w:p w14:paraId="27DD2847" w14:textId="77777777" w:rsidR="009854D8" w:rsidRDefault="00000000">
      <w:pPr>
        <w:numPr>
          <w:ilvl w:val="0"/>
          <w:numId w:val="67"/>
        </w:numPr>
        <w:spacing w:line="259" w:lineRule="auto"/>
        <w:rPr>
          <w:sz w:val="24"/>
          <w:szCs w:val="24"/>
        </w:rPr>
      </w:pPr>
      <w:r>
        <w:rPr>
          <w:sz w:val="24"/>
          <w:szCs w:val="24"/>
        </w:rPr>
        <w:lastRenderedPageBreak/>
        <w:t>Medical service, ﬁrst-aid procedures, and other emergencies</w:t>
      </w:r>
    </w:p>
    <w:p w14:paraId="6A5EF2F9" w14:textId="77777777" w:rsidR="009854D8" w:rsidRDefault="00000000">
      <w:pPr>
        <w:numPr>
          <w:ilvl w:val="0"/>
          <w:numId w:val="67"/>
        </w:numPr>
        <w:spacing w:line="259" w:lineRule="auto"/>
        <w:rPr>
          <w:sz w:val="24"/>
          <w:szCs w:val="24"/>
        </w:rPr>
      </w:pPr>
      <w:r>
        <w:rPr>
          <w:sz w:val="24"/>
          <w:szCs w:val="24"/>
        </w:rPr>
        <w:t>Accident reports</w:t>
      </w:r>
    </w:p>
    <w:p w14:paraId="579C29B9" w14:textId="77777777" w:rsidR="009854D8" w:rsidRDefault="00000000">
      <w:pPr>
        <w:numPr>
          <w:ilvl w:val="0"/>
          <w:numId w:val="67"/>
        </w:numPr>
        <w:spacing w:line="259" w:lineRule="auto"/>
        <w:rPr>
          <w:sz w:val="24"/>
          <w:szCs w:val="24"/>
        </w:rPr>
      </w:pPr>
      <w:r>
        <w:rPr>
          <w:sz w:val="24"/>
          <w:szCs w:val="24"/>
        </w:rPr>
        <w:t>Counseling and guidance procedures</w:t>
      </w:r>
    </w:p>
    <w:p w14:paraId="1CF9944C" w14:textId="77777777" w:rsidR="009854D8" w:rsidRDefault="00000000">
      <w:pPr>
        <w:numPr>
          <w:ilvl w:val="0"/>
          <w:numId w:val="67"/>
        </w:numPr>
        <w:spacing w:line="259" w:lineRule="auto"/>
        <w:rPr>
          <w:sz w:val="24"/>
          <w:szCs w:val="24"/>
        </w:rPr>
      </w:pPr>
      <w:r>
        <w:rPr>
          <w:sz w:val="24"/>
          <w:szCs w:val="24"/>
        </w:rPr>
        <w:t>Library facilities</w:t>
      </w:r>
    </w:p>
    <w:p w14:paraId="2DBAE547" w14:textId="77777777" w:rsidR="009854D8" w:rsidRDefault="00000000">
      <w:pPr>
        <w:numPr>
          <w:ilvl w:val="0"/>
          <w:numId w:val="67"/>
        </w:numPr>
        <w:spacing w:line="259" w:lineRule="auto"/>
        <w:rPr>
          <w:sz w:val="24"/>
          <w:szCs w:val="24"/>
        </w:rPr>
      </w:pPr>
      <w:r>
        <w:rPr>
          <w:sz w:val="24"/>
          <w:szCs w:val="24"/>
        </w:rPr>
        <w:t>Technology services and equipment</w:t>
      </w:r>
    </w:p>
    <w:p w14:paraId="75FA9B13" w14:textId="77777777" w:rsidR="009854D8" w:rsidRDefault="00000000">
      <w:pPr>
        <w:numPr>
          <w:ilvl w:val="0"/>
          <w:numId w:val="67"/>
        </w:numPr>
        <w:spacing w:line="259" w:lineRule="auto"/>
        <w:rPr>
          <w:sz w:val="24"/>
          <w:szCs w:val="24"/>
        </w:rPr>
      </w:pPr>
      <w:r>
        <w:rPr>
          <w:sz w:val="24"/>
          <w:szCs w:val="24"/>
        </w:rPr>
        <w:t>Routines and classroom management procedures</w:t>
      </w:r>
    </w:p>
    <w:p w14:paraId="2A1C1047" w14:textId="77777777" w:rsidR="009854D8" w:rsidRDefault="00000000">
      <w:pPr>
        <w:numPr>
          <w:ilvl w:val="0"/>
          <w:numId w:val="67"/>
        </w:numPr>
        <w:spacing w:line="259" w:lineRule="auto"/>
        <w:rPr>
          <w:sz w:val="24"/>
          <w:szCs w:val="24"/>
        </w:rPr>
      </w:pPr>
      <w:r>
        <w:rPr>
          <w:sz w:val="24"/>
          <w:szCs w:val="24"/>
        </w:rPr>
        <w:t>Curriculum guides, study guides</w:t>
      </w:r>
    </w:p>
    <w:p w14:paraId="11A94EAF" w14:textId="77777777" w:rsidR="009854D8" w:rsidRDefault="00000000">
      <w:pPr>
        <w:numPr>
          <w:ilvl w:val="0"/>
          <w:numId w:val="67"/>
        </w:numPr>
        <w:spacing w:line="259" w:lineRule="auto"/>
        <w:rPr>
          <w:sz w:val="24"/>
          <w:szCs w:val="24"/>
        </w:rPr>
      </w:pPr>
      <w:r>
        <w:rPr>
          <w:sz w:val="24"/>
          <w:szCs w:val="24"/>
        </w:rPr>
        <w:t>Use of student cumulative records</w:t>
      </w:r>
    </w:p>
    <w:p w14:paraId="273C4FB7" w14:textId="77777777" w:rsidR="009854D8" w:rsidRDefault="00000000">
      <w:pPr>
        <w:numPr>
          <w:ilvl w:val="0"/>
          <w:numId w:val="67"/>
        </w:numPr>
        <w:spacing w:line="259" w:lineRule="auto"/>
        <w:rPr>
          <w:sz w:val="24"/>
          <w:szCs w:val="24"/>
        </w:rPr>
      </w:pPr>
      <w:r>
        <w:rPr>
          <w:sz w:val="24"/>
          <w:szCs w:val="24"/>
        </w:rPr>
        <w:t>Teacher mailboxes, email, classroom webpage</w:t>
      </w:r>
    </w:p>
    <w:p w14:paraId="4FCAE58A" w14:textId="77777777" w:rsidR="009854D8" w:rsidRDefault="00000000">
      <w:pPr>
        <w:numPr>
          <w:ilvl w:val="0"/>
          <w:numId w:val="67"/>
        </w:numPr>
        <w:spacing w:line="259" w:lineRule="auto"/>
        <w:rPr>
          <w:sz w:val="24"/>
          <w:szCs w:val="24"/>
        </w:rPr>
      </w:pPr>
      <w:r>
        <w:rPr>
          <w:sz w:val="24"/>
          <w:szCs w:val="24"/>
        </w:rPr>
        <w:t>Services available through the district oﬃce</w:t>
      </w:r>
    </w:p>
    <w:p w14:paraId="35D4B29B" w14:textId="77777777" w:rsidR="009854D8" w:rsidRDefault="00000000">
      <w:pPr>
        <w:numPr>
          <w:ilvl w:val="0"/>
          <w:numId w:val="67"/>
        </w:numPr>
        <w:spacing w:line="259" w:lineRule="auto"/>
        <w:rPr>
          <w:sz w:val="24"/>
          <w:szCs w:val="24"/>
        </w:rPr>
      </w:pPr>
      <w:r>
        <w:rPr>
          <w:sz w:val="24"/>
          <w:szCs w:val="24"/>
        </w:rPr>
        <w:t>Procedure for providing lesson plans for substitute teachers</w:t>
      </w:r>
    </w:p>
    <w:p w14:paraId="3BD4A51F" w14:textId="77777777" w:rsidR="009854D8" w:rsidRDefault="00000000">
      <w:pPr>
        <w:numPr>
          <w:ilvl w:val="0"/>
          <w:numId w:val="67"/>
        </w:numPr>
        <w:spacing w:line="259" w:lineRule="auto"/>
        <w:rPr>
          <w:sz w:val="24"/>
          <w:szCs w:val="24"/>
        </w:rPr>
      </w:pPr>
      <w:r>
        <w:rPr>
          <w:sz w:val="24"/>
          <w:szCs w:val="24"/>
        </w:rPr>
        <w:t>Awareness of legislation regarding harassment</w:t>
      </w:r>
    </w:p>
    <w:p w14:paraId="67CF74AB" w14:textId="77777777" w:rsidR="009854D8" w:rsidRDefault="00000000">
      <w:pPr>
        <w:numPr>
          <w:ilvl w:val="0"/>
          <w:numId w:val="67"/>
        </w:numPr>
        <w:spacing w:line="259" w:lineRule="auto"/>
        <w:rPr>
          <w:sz w:val="24"/>
          <w:szCs w:val="24"/>
        </w:rPr>
      </w:pPr>
      <w:r>
        <w:rPr>
          <w:sz w:val="24"/>
          <w:szCs w:val="24"/>
        </w:rPr>
        <w:t>Awareness of legislation regarding student discipline</w:t>
      </w:r>
    </w:p>
    <w:p w14:paraId="1CBBBF3B" w14:textId="77777777" w:rsidR="009854D8" w:rsidRDefault="00000000">
      <w:pPr>
        <w:numPr>
          <w:ilvl w:val="0"/>
          <w:numId w:val="67"/>
        </w:numPr>
        <w:spacing w:line="259" w:lineRule="auto"/>
        <w:rPr>
          <w:sz w:val="24"/>
          <w:szCs w:val="24"/>
        </w:rPr>
      </w:pPr>
      <w:r>
        <w:rPr>
          <w:sz w:val="24"/>
          <w:szCs w:val="24"/>
        </w:rPr>
        <w:t>Will provide opportunities for the student teacher/intern to observe and teach all curricular areas appropriate for the assigned grade level.</w:t>
      </w:r>
    </w:p>
    <w:p w14:paraId="69A3FE9E" w14:textId="77777777" w:rsidR="009854D8" w:rsidRDefault="00000000">
      <w:pPr>
        <w:numPr>
          <w:ilvl w:val="0"/>
          <w:numId w:val="67"/>
        </w:numPr>
        <w:spacing w:line="259" w:lineRule="auto"/>
        <w:rPr>
          <w:sz w:val="24"/>
          <w:szCs w:val="24"/>
        </w:rPr>
      </w:pPr>
      <w:r>
        <w:rPr>
          <w:sz w:val="24"/>
          <w:szCs w:val="24"/>
        </w:rPr>
        <w:t>Will participate in the interim and ﬁnal evaluations of the student’s teaching eﬀectiveness.</w:t>
      </w:r>
    </w:p>
    <w:p w14:paraId="536BD87A" w14:textId="77777777" w:rsidR="009854D8" w:rsidRDefault="00000000">
      <w:pPr>
        <w:numPr>
          <w:ilvl w:val="0"/>
          <w:numId w:val="67"/>
        </w:numPr>
        <w:spacing w:line="259" w:lineRule="auto"/>
        <w:rPr>
          <w:sz w:val="24"/>
          <w:szCs w:val="24"/>
        </w:rPr>
      </w:pPr>
      <w:r>
        <w:rPr>
          <w:sz w:val="24"/>
          <w:szCs w:val="24"/>
        </w:rPr>
        <w:t>Upon request, write a letter of recommendation for the candidate’s ﬁle.</w:t>
      </w:r>
    </w:p>
    <w:p w14:paraId="6B5C9B6E" w14:textId="77777777" w:rsidR="009854D8" w:rsidRDefault="009854D8">
      <w:pPr>
        <w:spacing w:line="259" w:lineRule="auto"/>
        <w:rPr>
          <w:sz w:val="24"/>
          <w:szCs w:val="24"/>
        </w:rPr>
      </w:pPr>
    </w:p>
    <w:p w14:paraId="5AC3C65E" w14:textId="77777777" w:rsidR="009854D8" w:rsidRDefault="00000000">
      <w:pPr>
        <w:spacing w:line="259" w:lineRule="auto"/>
        <w:rPr>
          <w:sz w:val="24"/>
          <w:szCs w:val="24"/>
        </w:rPr>
      </w:pPr>
      <w:r>
        <w:rPr>
          <w:sz w:val="24"/>
          <w:szCs w:val="24"/>
        </w:rPr>
        <w:t>If the cooperating teacher or intern liaison is concerned with the performance of the student teacher/intern, he/she must communicate this with the student teacher/intern and the university supervisor. If necessary, the school principal and program director should be requested to come to a conference. The student teacher/intern may be referred to the Education Committee. If the concerns cannot be resolved, the student teacher/intern may be removed from the student teaching assignment. Consideration of another assignment is the responsibility of the university.</w:t>
      </w:r>
    </w:p>
    <w:p w14:paraId="239DE449" w14:textId="77777777" w:rsidR="009854D8" w:rsidRDefault="009854D8">
      <w:pPr>
        <w:spacing w:line="259" w:lineRule="auto"/>
        <w:rPr>
          <w:color w:val="4472C4"/>
          <w:sz w:val="24"/>
          <w:szCs w:val="24"/>
        </w:rPr>
      </w:pPr>
    </w:p>
    <w:p w14:paraId="19896056" w14:textId="362B164B" w:rsidR="009854D8" w:rsidRDefault="00000000" w:rsidP="00497077">
      <w:pPr>
        <w:pStyle w:val="Heading1"/>
        <w:spacing w:before="0" w:after="0" w:line="259" w:lineRule="auto"/>
        <w:jc w:val="center"/>
        <w:rPr>
          <w:b/>
          <w:color w:val="4472C4"/>
          <w:sz w:val="28"/>
          <w:szCs w:val="28"/>
        </w:rPr>
      </w:pPr>
      <w:bookmarkStart w:id="26" w:name="_6tmw70qjbt0r" w:colFirst="0" w:colLast="0"/>
      <w:bookmarkEnd w:id="26"/>
      <w:r>
        <w:rPr>
          <w:b/>
          <w:color w:val="4472C4"/>
          <w:sz w:val="28"/>
          <w:szCs w:val="28"/>
        </w:rPr>
        <w:t>RESPONSIBILITIES OF SCHOOL PRINCIPAL</w:t>
      </w:r>
    </w:p>
    <w:p w14:paraId="43C90725" w14:textId="77777777" w:rsidR="00497077" w:rsidRPr="00497077" w:rsidRDefault="00497077" w:rsidP="00497077"/>
    <w:p w14:paraId="46418AA6" w14:textId="77777777" w:rsidR="009854D8" w:rsidRDefault="00000000">
      <w:pPr>
        <w:numPr>
          <w:ilvl w:val="0"/>
          <w:numId w:val="53"/>
        </w:numPr>
        <w:spacing w:line="259" w:lineRule="auto"/>
        <w:rPr>
          <w:sz w:val="24"/>
          <w:szCs w:val="24"/>
        </w:rPr>
      </w:pPr>
      <w:r>
        <w:rPr>
          <w:sz w:val="24"/>
          <w:szCs w:val="24"/>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B70E01D" w14:textId="77777777" w:rsidR="009854D8" w:rsidRDefault="00000000">
      <w:pPr>
        <w:numPr>
          <w:ilvl w:val="0"/>
          <w:numId w:val="53"/>
        </w:numPr>
        <w:spacing w:line="259" w:lineRule="auto"/>
        <w:rPr>
          <w:sz w:val="24"/>
          <w:szCs w:val="24"/>
        </w:rPr>
      </w:pPr>
      <w:r>
        <w:rPr>
          <w:sz w:val="24"/>
          <w:szCs w:val="24"/>
        </w:rPr>
        <w:t>The school principal will advise the teacher candidate of orientation meetings, in-service, and workshops that the candidate could attend and that might be of value to the candidate in his/her teaching experience.</w:t>
      </w:r>
    </w:p>
    <w:p w14:paraId="1452A243" w14:textId="77777777" w:rsidR="009854D8" w:rsidRDefault="00000000">
      <w:pPr>
        <w:numPr>
          <w:ilvl w:val="0"/>
          <w:numId w:val="53"/>
        </w:numPr>
        <w:spacing w:line="259" w:lineRule="auto"/>
        <w:rPr>
          <w:sz w:val="24"/>
          <w:szCs w:val="24"/>
        </w:rPr>
      </w:pPr>
      <w:r>
        <w:rPr>
          <w:sz w:val="24"/>
          <w:szCs w:val="24"/>
        </w:rPr>
        <w:t>The cooperating teacher should be advised by the principal whenever he/she thinks it is appropriate for the teacher candidate to attend a faculty meeting.</w:t>
      </w:r>
    </w:p>
    <w:p w14:paraId="4127A321" w14:textId="77777777" w:rsidR="009854D8" w:rsidRDefault="00000000">
      <w:pPr>
        <w:numPr>
          <w:ilvl w:val="0"/>
          <w:numId w:val="53"/>
        </w:numPr>
        <w:spacing w:line="259" w:lineRule="auto"/>
        <w:rPr>
          <w:sz w:val="24"/>
          <w:szCs w:val="24"/>
        </w:rPr>
      </w:pPr>
      <w:r>
        <w:rPr>
          <w:sz w:val="24"/>
          <w:szCs w:val="24"/>
        </w:rPr>
        <w:t xml:space="preserve">The school principal should be included in the evaluation conferences and department meetings whenever the cooperating teacher, student teacher/intern, or university supervisor think it is necessary. On occasion, the principal may be </w:t>
      </w:r>
      <w:r>
        <w:rPr>
          <w:sz w:val="24"/>
          <w:szCs w:val="24"/>
        </w:rPr>
        <w:lastRenderedPageBreak/>
        <w:t>asked by the teacher candidate to write a letter of recommendation for his/her placement ﬁle.</w:t>
      </w:r>
    </w:p>
    <w:p w14:paraId="28AA0B12" w14:textId="77777777" w:rsidR="009854D8" w:rsidRDefault="00000000">
      <w:pPr>
        <w:numPr>
          <w:ilvl w:val="0"/>
          <w:numId w:val="53"/>
        </w:numPr>
        <w:spacing w:line="259" w:lineRule="auto"/>
        <w:rPr>
          <w:sz w:val="24"/>
          <w:szCs w:val="24"/>
        </w:rPr>
      </w:pPr>
      <w:r>
        <w:rPr>
          <w:sz w:val="24"/>
          <w:szCs w:val="24"/>
        </w:rPr>
        <w:t>If the school principal has concerns about the student teacher/intern, they must notify the NDNU placement coordinator, university supervisor, and/or single subject program director.</w:t>
      </w:r>
    </w:p>
    <w:p w14:paraId="1E778277" w14:textId="77777777" w:rsidR="009854D8" w:rsidRDefault="009854D8">
      <w:pPr>
        <w:spacing w:line="259" w:lineRule="auto"/>
        <w:rPr>
          <w:sz w:val="24"/>
          <w:szCs w:val="24"/>
        </w:rPr>
      </w:pPr>
    </w:p>
    <w:p w14:paraId="69D4C94C" w14:textId="77777777" w:rsidR="009854D8" w:rsidRDefault="00000000">
      <w:pPr>
        <w:pStyle w:val="Heading1"/>
        <w:spacing w:before="0" w:after="0" w:line="259" w:lineRule="auto"/>
        <w:jc w:val="center"/>
        <w:rPr>
          <w:b/>
          <w:color w:val="4472C4"/>
          <w:sz w:val="28"/>
          <w:szCs w:val="28"/>
        </w:rPr>
      </w:pPr>
      <w:bookmarkStart w:id="27" w:name="_pxe8ne37brje" w:colFirst="0" w:colLast="0"/>
      <w:bookmarkEnd w:id="27"/>
      <w:r>
        <w:rPr>
          <w:b/>
          <w:color w:val="4472C4"/>
          <w:sz w:val="28"/>
          <w:szCs w:val="28"/>
        </w:rPr>
        <w:t>RESPONSIBILITIES OF UNIVERSITY PROGRAM DIRECTOR</w:t>
      </w:r>
    </w:p>
    <w:p w14:paraId="233B600C" w14:textId="77777777" w:rsidR="009854D8" w:rsidRDefault="009854D8">
      <w:pPr>
        <w:spacing w:line="259" w:lineRule="auto"/>
        <w:rPr>
          <w:sz w:val="24"/>
          <w:szCs w:val="24"/>
        </w:rPr>
      </w:pPr>
    </w:p>
    <w:p w14:paraId="37E0745E" w14:textId="77777777" w:rsidR="009854D8" w:rsidRDefault="00000000">
      <w:pPr>
        <w:numPr>
          <w:ilvl w:val="0"/>
          <w:numId w:val="86"/>
        </w:numPr>
        <w:spacing w:line="259" w:lineRule="auto"/>
        <w:rPr>
          <w:sz w:val="24"/>
          <w:szCs w:val="24"/>
        </w:rPr>
      </w:pPr>
      <w:r>
        <w:rPr>
          <w:sz w:val="24"/>
          <w:szCs w:val="24"/>
        </w:rPr>
        <w:t>The university program director interviews each candidate at the time he/she applies for admission to the teacher education program. After the candidate has been accepted into the program, the placement coordinator of student/intern teacher assignments is responsible for making all arrangements for placement assignments.</w:t>
      </w:r>
    </w:p>
    <w:p w14:paraId="38DD02FB" w14:textId="77777777" w:rsidR="009854D8" w:rsidRDefault="00000000">
      <w:pPr>
        <w:numPr>
          <w:ilvl w:val="0"/>
          <w:numId w:val="86"/>
        </w:numPr>
        <w:spacing w:line="259" w:lineRule="auto"/>
        <w:rPr>
          <w:sz w:val="24"/>
          <w:szCs w:val="24"/>
        </w:rPr>
      </w:pPr>
      <w:r>
        <w:rPr>
          <w:sz w:val="24"/>
          <w:szCs w:val="24"/>
        </w:rPr>
        <w:t>The program director is responsible for the initial preparation and update of a handbook with necessary information for the teacher candidate and those parties concerned with the student teaching experience.</w:t>
      </w:r>
    </w:p>
    <w:p w14:paraId="11C81FF1" w14:textId="77777777" w:rsidR="009854D8" w:rsidRDefault="00000000">
      <w:pPr>
        <w:numPr>
          <w:ilvl w:val="0"/>
          <w:numId w:val="86"/>
        </w:numPr>
        <w:spacing w:line="259" w:lineRule="auto"/>
        <w:rPr>
          <w:sz w:val="24"/>
          <w:szCs w:val="24"/>
        </w:rPr>
      </w:pPr>
      <w:r>
        <w:rPr>
          <w:sz w:val="24"/>
          <w:szCs w:val="24"/>
        </w:rPr>
        <w:t>The program director or other education faculty member is responsible for the initial orientation seminars for teacher candidates.</w:t>
      </w:r>
    </w:p>
    <w:p w14:paraId="457E2256" w14:textId="77777777" w:rsidR="009854D8" w:rsidRDefault="00000000">
      <w:pPr>
        <w:numPr>
          <w:ilvl w:val="0"/>
          <w:numId w:val="86"/>
        </w:numPr>
        <w:spacing w:line="259" w:lineRule="auto"/>
        <w:rPr>
          <w:sz w:val="24"/>
          <w:szCs w:val="24"/>
        </w:rPr>
      </w:pPr>
      <w:r>
        <w:rPr>
          <w:sz w:val="24"/>
          <w:szCs w:val="24"/>
        </w:rPr>
        <w:t>The student teaching/intern seminar professor, in collaboration with the program director, is responsible for planning and conducting weekly seminars.</w:t>
      </w:r>
    </w:p>
    <w:p w14:paraId="12F82984" w14:textId="77777777" w:rsidR="009854D8" w:rsidRDefault="00000000">
      <w:pPr>
        <w:numPr>
          <w:ilvl w:val="0"/>
          <w:numId w:val="86"/>
        </w:numPr>
        <w:spacing w:line="259" w:lineRule="auto"/>
        <w:rPr>
          <w:sz w:val="24"/>
          <w:szCs w:val="24"/>
        </w:rPr>
      </w:pPr>
      <w:r>
        <w:rPr>
          <w:sz w:val="24"/>
          <w:szCs w:val="24"/>
        </w:rPr>
        <w:t>The program director is to be available for conferencing with all parties involved in the student teacher/intern experience whenever deemed necessary</w:t>
      </w:r>
    </w:p>
    <w:p w14:paraId="555D727C" w14:textId="77777777" w:rsidR="009854D8" w:rsidRDefault="00000000">
      <w:pPr>
        <w:numPr>
          <w:ilvl w:val="0"/>
          <w:numId w:val="86"/>
        </w:numPr>
        <w:spacing w:line="259" w:lineRule="auto"/>
        <w:rPr>
          <w:sz w:val="24"/>
          <w:szCs w:val="24"/>
        </w:rPr>
      </w:pPr>
      <w:r>
        <w:rPr>
          <w:sz w:val="24"/>
          <w:szCs w:val="24"/>
        </w:rPr>
        <w:t>The program director presents reports to the School of Education’s Education Committee.</w:t>
      </w:r>
    </w:p>
    <w:p w14:paraId="7CFDEE76" w14:textId="77777777" w:rsidR="009854D8" w:rsidRDefault="00000000">
      <w:pPr>
        <w:numPr>
          <w:ilvl w:val="0"/>
          <w:numId w:val="86"/>
        </w:numPr>
        <w:spacing w:line="259" w:lineRule="auto"/>
        <w:rPr>
          <w:sz w:val="24"/>
          <w:szCs w:val="24"/>
        </w:rPr>
      </w:pPr>
      <w:r>
        <w:rPr>
          <w:sz w:val="24"/>
          <w:szCs w:val="24"/>
        </w:rPr>
        <w:t>The program director, in conjunction with the supervisor, facilitates any change in a student teaching assignment.</w:t>
      </w:r>
    </w:p>
    <w:p w14:paraId="34B228E4" w14:textId="77777777" w:rsidR="009854D8" w:rsidRDefault="009854D8">
      <w:pPr>
        <w:spacing w:line="259" w:lineRule="auto"/>
        <w:rPr>
          <w:sz w:val="24"/>
          <w:szCs w:val="24"/>
        </w:rPr>
      </w:pPr>
    </w:p>
    <w:p w14:paraId="31D78E9E" w14:textId="77777777" w:rsidR="009854D8" w:rsidRDefault="00000000">
      <w:pPr>
        <w:pStyle w:val="Heading1"/>
        <w:spacing w:before="0" w:after="0" w:line="259" w:lineRule="auto"/>
        <w:jc w:val="center"/>
        <w:rPr>
          <w:b/>
          <w:color w:val="4472C4"/>
          <w:sz w:val="28"/>
          <w:szCs w:val="28"/>
        </w:rPr>
      </w:pPr>
      <w:bookmarkStart w:id="28" w:name="_2d9vhbwn7bx" w:colFirst="0" w:colLast="0"/>
      <w:bookmarkEnd w:id="28"/>
      <w:r>
        <w:rPr>
          <w:b/>
          <w:color w:val="4472C4"/>
          <w:sz w:val="28"/>
          <w:szCs w:val="28"/>
        </w:rPr>
        <w:t>RESPONSIBILITIES OF UNIVERSITY SUPERVISOR</w:t>
      </w:r>
    </w:p>
    <w:p w14:paraId="35870A6E" w14:textId="77777777" w:rsidR="009854D8" w:rsidRDefault="009854D8">
      <w:pPr>
        <w:spacing w:line="259" w:lineRule="auto"/>
        <w:jc w:val="center"/>
        <w:rPr>
          <w:b/>
          <w:sz w:val="24"/>
          <w:szCs w:val="24"/>
        </w:rPr>
      </w:pPr>
    </w:p>
    <w:p w14:paraId="18A7FF4C" w14:textId="77777777" w:rsidR="009854D8" w:rsidRDefault="00000000">
      <w:pPr>
        <w:spacing w:line="259" w:lineRule="auto"/>
        <w:rPr>
          <w:sz w:val="24"/>
          <w:szCs w:val="24"/>
        </w:rPr>
      </w:pPr>
      <w:r>
        <w:rPr>
          <w:sz w:val="24"/>
          <w:szCs w:val="24"/>
        </w:rPr>
        <w:t>The university supervisor is the university support person to whom the student is assigned. The university supervisor serves as liaison between the school district and Notre Dame de Namur University. The cooperating teacher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7FF9B835" w14:textId="77777777" w:rsidR="009854D8" w:rsidRDefault="009854D8">
      <w:pPr>
        <w:spacing w:line="259" w:lineRule="auto"/>
        <w:rPr>
          <w:sz w:val="24"/>
          <w:szCs w:val="24"/>
        </w:rPr>
      </w:pPr>
    </w:p>
    <w:p w14:paraId="2A1CD2E6" w14:textId="77777777" w:rsidR="009854D8" w:rsidRDefault="00000000">
      <w:pPr>
        <w:numPr>
          <w:ilvl w:val="0"/>
          <w:numId w:val="63"/>
        </w:numPr>
        <w:spacing w:line="259" w:lineRule="auto"/>
        <w:rPr>
          <w:sz w:val="24"/>
          <w:szCs w:val="24"/>
        </w:rPr>
      </w:pPr>
      <w:r>
        <w:rPr>
          <w:sz w:val="24"/>
          <w:szCs w:val="24"/>
        </w:rPr>
        <w:t>Meet with the principal and cooperating teacher prior to or during the ﬁrst week of the student teacher/intern’s assignment to discuss the experiences desired for the student teacher/intern, conferences, evaluation procedures, and schedules.</w:t>
      </w:r>
    </w:p>
    <w:p w14:paraId="2ED38EF5" w14:textId="77777777" w:rsidR="009854D8" w:rsidRDefault="00000000">
      <w:pPr>
        <w:numPr>
          <w:ilvl w:val="0"/>
          <w:numId w:val="63"/>
        </w:numPr>
        <w:spacing w:line="259" w:lineRule="auto"/>
        <w:rPr>
          <w:sz w:val="24"/>
          <w:szCs w:val="24"/>
        </w:rPr>
      </w:pPr>
      <w:r>
        <w:rPr>
          <w:sz w:val="24"/>
          <w:szCs w:val="24"/>
        </w:rPr>
        <w:t>Visit the school regularly to observe the student teacher/intern (a minimum of 6 formal visits). If the assignment is at a partnership school, a weekly visit is minimum.</w:t>
      </w:r>
    </w:p>
    <w:p w14:paraId="052018D6" w14:textId="77777777" w:rsidR="009854D8" w:rsidRDefault="00000000">
      <w:pPr>
        <w:numPr>
          <w:ilvl w:val="0"/>
          <w:numId w:val="63"/>
        </w:numPr>
        <w:spacing w:line="259" w:lineRule="auto"/>
        <w:rPr>
          <w:sz w:val="24"/>
          <w:szCs w:val="24"/>
        </w:rPr>
      </w:pPr>
      <w:r>
        <w:rPr>
          <w:sz w:val="24"/>
          <w:szCs w:val="24"/>
        </w:rPr>
        <w:lastRenderedPageBreak/>
        <w:t>Conference with the student teacher/intern following the observation period and discuss competencies as well as suggestions to help the student teacher/intern.</w:t>
      </w:r>
    </w:p>
    <w:p w14:paraId="3B657653" w14:textId="7A32FFEF" w:rsidR="009854D8" w:rsidRDefault="00000000">
      <w:pPr>
        <w:numPr>
          <w:ilvl w:val="0"/>
          <w:numId w:val="63"/>
        </w:numPr>
        <w:spacing w:line="259" w:lineRule="auto"/>
        <w:rPr>
          <w:sz w:val="24"/>
          <w:szCs w:val="24"/>
        </w:rPr>
      </w:pPr>
      <w:r>
        <w:rPr>
          <w:sz w:val="24"/>
          <w:szCs w:val="24"/>
        </w:rPr>
        <w:t xml:space="preserve">Write a summary of the observation and conference on the </w:t>
      </w:r>
      <w:hyperlink w:anchor="AppendixB" w:history="1">
        <w:r w:rsidRPr="00497077">
          <w:rPr>
            <w:rStyle w:val="Hyperlink"/>
            <w:sz w:val="24"/>
            <w:szCs w:val="24"/>
          </w:rPr>
          <w:t>Observation form</w:t>
        </w:r>
      </w:hyperlink>
      <w:r>
        <w:rPr>
          <w:sz w:val="24"/>
          <w:szCs w:val="24"/>
        </w:rPr>
        <w:t xml:space="preserve"> provided by the university. The student teacher/intern should receive one copy.</w:t>
      </w:r>
    </w:p>
    <w:p w14:paraId="3E792AEA" w14:textId="77777777" w:rsidR="009854D8" w:rsidRDefault="00000000">
      <w:pPr>
        <w:numPr>
          <w:ilvl w:val="0"/>
          <w:numId w:val="63"/>
        </w:numPr>
        <w:spacing w:line="259" w:lineRule="auto"/>
        <w:rPr>
          <w:sz w:val="24"/>
          <w:szCs w:val="24"/>
        </w:rPr>
      </w:pPr>
      <w:r>
        <w:rPr>
          <w:sz w:val="24"/>
          <w:szCs w:val="24"/>
        </w:rPr>
        <w:t>Confer with the cooperating teacher and student teacher/intern on a regular basis so that there is an awareness at all times of the student teacher/intern’s progress.</w:t>
      </w:r>
    </w:p>
    <w:p w14:paraId="497027E7" w14:textId="77777777" w:rsidR="009854D8" w:rsidRDefault="00000000">
      <w:pPr>
        <w:numPr>
          <w:ilvl w:val="0"/>
          <w:numId w:val="63"/>
        </w:numPr>
        <w:spacing w:line="259" w:lineRule="auto"/>
        <w:rPr>
          <w:sz w:val="24"/>
          <w:szCs w:val="24"/>
        </w:rPr>
      </w:pPr>
      <w:r>
        <w:rPr>
          <w:sz w:val="24"/>
          <w:szCs w:val="24"/>
        </w:rPr>
        <w:t>Advise the program director of any problems or concerns that may need conferencing with the student teacher/intern and/or cooperating teacher.</w:t>
      </w:r>
    </w:p>
    <w:p w14:paraId="6EB79B09" w14:textId="77777777" w:rsidR="009854D8" w:rsidRDefault="00000000">
      <w:pPr>
        <w:numPr>
          <w:ilvl w:val="0"/>
          <w:numId w:val="63"/>
        </w:numPr>
        <w:spacing w:line="259" w:lineRule="auto"/>
        <w:rPr>
          <w:sz w:val="24"/>
          <w:szCs w:val="24"/>
        </w:rPr>
      </w:pPr>
      <w:r>
        <w:rPr>
          <w:sz w:val="24"/>
          <w:szCs w:val="24"/>
        </w:rPr>
        <w:t>Assist in conducting weekly seminars with the student teacher/interns in which problems of concern to the student teacher/interns can be discussed.</w:t>
      </w:r>
    </w:p>
    <w:p w14:paraId="14C3AB79" w14:textId="77777777" w:rsidR="009854D8" w:rsidRDefault="00000000">
      <w:pPr>
        <w:numPr>
          <w:ilvl w:val="0"/>
          <w:numId w:val="63"/>
        </w:numPr>
        <w:spacing w:line="259" w:lineRule="auto"/>
        <w:rPr>
          <w:sz w:val="24"/>
          <w:szCs w:val="24"/>
        </w:rPr>
      </w:pPr>
      <w:r>
        <w:rPr>
          <w:sz w:val="24"/>
          <w:szCs w:val="24"/>
        </w:rPr>
        <w:t>Assist the student teacher/intern to address areas for improvement identiﬁed by the student teacher/intern, cooperating teacher, or supervisor.</w:t>
      </w:r>
    </w:p>
    <w:p w14:paraId="3195F688" w14:textId="34B7AE84" w:rsidR="009854D8" w:rsidRDefault="00000000">
      <w:pPr>
        <w:numPr>
          <w:ilvl w:val="0"/>
          <w:numId w:val="63"/>
        </w:numPr>
        <w:spacing w:line="259" w:lineRule="auto"/>
        <w:rPr>
          <w:sz w:val="24"/>
          <w:szCs w:val="24"/>
        </w:rPr>
      </w:pPr>
      <w:r>
        <w:rPr>
          <w:sz w:val="24"/>
          <w:szCs w:val="24"/>
        </w:rPr>
        <w:t xml:space="preserve">On the scheduled dates, submit a report on teacher candidate’s progress by completing the </w:t>
      </w:r>
      <w:hyperlink w:anchor="AppendixEMid" w:history="1">
        <w:r w:rsidRPr="00497077">
          <w:rPr>
            <w:rStyle w:val="Hyperlink"/>
            <w:sz w:val="24"/>
            <w:szCs w:val="24"/>
          </w:rPr>
          <w:t>Evaluation of Student Teacher/Intern E</w:t>
        </w:r>
        <w:r w:rsidRPr="00497077">
          <w:rPr>
            <w:rStyle w:val="Hyperlink"/>
            <w:rFonts w:ascii="Cambria Math" w:hAnsi="Cambria Math" w:cs="Cambria Math"/>
            <w:sz w:val="24"/>
            <w:szCs w:val="24"/>
          </w:rPr>
          <w:t>ﬀ</w:t>
        </w:r>
        <w:r w:rsidRPr="00497077">
          <w:rPr>
            <w:rStyle w:val="Hyperlink"/>
            <w:sz w:val="24"/>
            <w:szCs w:val="24"/>
          </w:rPr>
          <w:t>ectiveness</w:t>
        </w:r>
      </w:hyperlink>
      <w:r>
        <w:rPr>
          <w:sz w:val="24"/>
          <w:szCs w:val="24"/>
        </w:rPr>
        <w:t xml:space="preserve"> form provided by the university during midterm and ﬁnal evaluation. At the end of each semester, a letter grade is given.</w:t>
      </w:r>
    </w:p>
    <w:p w14:paraId="611F9460" w14:textId="77777777" w:rsidR="009854D8" w:rsidRDefault="00000000">
      <w:pPr>
        <w:numPr>
          <w:ilvl w:val="0"/>
          <w:numId w:val="63"/>
        </w:numPr>
        <w:spacing w:line="259" w:lineRule="auto"/>
        <w:rPr>
          <w:sz w:val="24"/>
          <w:szCs w:val="24"/>
        </w:rPr>
      </w:pPr>
      <w:r>
        <w:rPr>
          <w:sz w:val="24"/>
          <w:szCs w:val="24"/>
        </w:rPr>
        <w:t>Upon request, write a letter of recommendation for the student ﬁle.</w:t>
      </w:r>
    </w:p>
    <w:p w14:paraId="138BFFF8" w14:textId="77777777" w:rsidR="009854D8" w:rsidRDefault="00000000">
      <w:pPr>
        <w:numPr>
          <w:ilvl w:val="0"/>
          <w:numId w:val="63"/>
        </w:numPr>
        <w:spacing w:line="259" w:lineRule="auto"/>
        <w:rPr>
          <w:sz w:val="24"/>
          <w:szCs w:val="24"/>
        </w:rPr>
      </w:pPr>
      <w:r>
        <w:rPr>
          <w:sz w:val="24"/>
          <w:szCs w:val="24"/>
        </w:rPr>
        <w:t>Attend monthly university supervisor meetings, led by the placement coordinator and program director, to discuss progress of candidates.</w:t>
      </w:r>
    </w:p>
    <w:p w14:paraId="7CE77F71" w14:textId="77777777" w:rsidR="009854D8" w:rsidRDefault="00000000">
      <w:pPr>
        <w:numPr>
          <w:ilvl w:val="0"/>
          <w:numId w:val="63"/>
        </w:numPr>
        <w:spacing w:line="259" w:lineRule="auto"/>
        <w:rPr>
          <w:sz w:val="24"/>
          <w:szCs w:val="24"/>
        </w:rPr>
      </w:pPr>
      <w:r>
        <w:rPr>
          <w:sz w:val="24"/>
          <w:szCs w:val="24"/>
        </w:rPr>
        <w:t>Attend School of Education meetings when requested.</w:t>
      </w:r>
    </w:p>
    <w:p w14:paraId="581114A6" w14:textId="77777777" w:rsidR="009854D8" w:rsidRDefault="009854D8">
      <w:pPr>
        <w:spacing w:line="259" w:lineRule="auto"/>
        <w:rPr>
          <w:sz w:val="24"/>
          <w:szCs w:val="24"/>
        </w:rPr>
      </w:pPr>
    </w:p>
    <w:p w14:paraId="22521539" w14:textId="77777777" w:rsidR="009854D8" w:rsidRDefault="00000000">
      <w:pPr>
        <w:pStyle w:val="Heading1"/>
        <w:spacing w:before="0" w:after="0" w:line="259" w:lineRule="auto"/>
        <w:jc w:val="center"/>
        <w:rPr>
          <w:b/>
          <w:color w:val="4472C4"/>
          <w:sz w:val="28"/>
          <w:szCs w:val="28"/>
        </w:rPr>
      </w:pPr>
      <w:bookmarkStart w:id="29" w:name="_mwil3t5r1yqk" w:colFirst="0" w:colLast="0"/>
      <w:bookmarkEnd w:id="29"/>
      <w:r>
        <w:rPr>
          <w:b/>
          <w:color w:val="4472C4"/>
          <w:sz w:val="28"/>
          <w:szCs w:val="28"/>
        </w:rPr>
        <w:t>RESPONSIBILITIES OF PLACEMENT COORDINATOR FOR STUDENT TEACHER/INTERN</w:t>
      </w:r>
    </w:p>
    <w:p w14:paraId="4204FB48" w14:textId="77777777" w:rsidR="009854D8" w:rsidRDefault="009854D8">
      <w:pPr>
        <w:spacing w:line="259" w:lineRule="auto"/>
        <w:rPr>
          <w:b/>
          <w:sz w:val="24"/>
          <w:szCs w:val="24"/>
        </w:rPr>
      </w:pPr>
    </w:p>
    <w:p w14:paraId="5428CF3F" w14:textId="77777777" w:rsidR="009854D8" w:rsidRDefault="00000000">
      <w:pPr>
        <w:numPr>
          <w:ilvl w:val="0"/>
          <w:numId w:val="58"/>
        </w:numPr>
        <w:spacing w:line="259" w:lineRule="auto"/>
        <w:rPr>
          <w:sz w:val="24"/>
          <w:szCs w:val="24"/>
        </w:rPr>
      </w:pPr>
      <w:r>
        <w:rPr>
          <w:sz w:val="24"/>
          <w:szCs w:val="24"/>
        </w:rPr>
        <w:t>Coordinates and negotiates student teaching placements with school and district administrators.</w:t>
      </w:r>
    </w:p>
    <w:p w14:paraId="3CA398C6" w14:textId="77777777" w:rsidR="009854D8" w:rsidRDefault="00000000">
      <w:pPr>
        <w:numPr>
          <w:ilvl w:val="0"/>
          <w:numId w:val="58"/>
        </w:numPr>
        <w:spacing w:line="259" w:lineRule="auto"/>
        <w:rPr>
          <w:sz w:val="24"/>
          <w:szCs w:val="24"/>
        </w:rPr>
      </w:pPr>
      <w:r>
        <w:rPr>
          <w:sz w:val="24"/>
          <w:szCs w:val="24"/>
        </w:rPr>
        <w:t>Provides School of Education executive assistant with a matrix of placement data.</w:t>
      </w:r>
    </w:p>
    <w:p w14:paraId="6B28CB8E" w14:textId="77777777" w:rsidR="009854D8" w:rsidRDefault="00000000">
      <w:pPr>
        <w:numPr>
          <w:ilvl w:val="0"/>
          <w:numId w:val="58"/>
        </w:numPr>
        <w:spacing w:line="259" w:lineRule="auto"/>
        <w:rPr>
          <w:sz w:val="24"/>
          <w:szCs w:val="24"/>
        </w:rPr>
      </w:pPr>
      <w:r>
        <w:rPr>
          <w:sz w:val="24"/>
          <w:szCs w:val="24"/>
        </w:rPr>
        <w:t xml:space="preserve">In collaboration with the School of Education executive assistant, oversee student teaching contracts and district/school memorandum of understanding (MOUs). </w:t>
      </w:r>
    </w:p>
    <w:p w14:paraId="1715E872" w14:textId="77777777" w:rsidR="009854D8" w:rsidRDefault="00000000">
      <w:pPr>
        <w:numPr>
          <w:ilvl w:val="0"/>
          <w:numId w:val="58"/>
        </w:numPr>
        <w:spacing w:line="259" w:lineRule="auto"/>
        <w:rPr>
          <w:sz w:val="24"/>
          <w:szCs w:val="24"/>
        </w:rPr>
      </w:pPr>
      <w:r>
        <w:rPr>
          <w:sz w:val="24"/>
          <w:szCs w:val="24"/>
        </w:rPr>
        <w:t xml:space="preserve"> Maintains current contact and placement data.</w:t>
      </w:r>
    </w:p>
    <w:p w14:paraId="3E83196F" w14:textId="77777777" w:rsidR="009854D8" w:rsidRDefault="00000000">
      <w:pPr>
        <w:numPr>
          <w:ilvl w:val="0"/>
          <w:numId w:val="58"/>
        </w:numPr>
        <w:spacing w:line="259" w:lineRule="auto"/>
        <w:rPr>
          <w:sz w:val="24"/>
          <w:szCs w:val="24"/>
        </w:rPr>
      </w:pPr>
      <w:r>
        <w:rPr>
          <w:sz w:val="24"/>
          <w:szCs w:val="24"/>
        </w:rPr>
        <w:t>In collaboration with the program director, plan and co lead monthly university supervisor meetings.</w:t>
      </w:r>
    </w:p>
    <w:p w14:paraId="46737DC2" w14:textId="77777777" w:rsidR="009854D8" w:rsidRDefault="00000000">
      <w:pPr>
        <w:numPr>
          <w:ilvl w:val="0"/>
          <w:numId w:val="58"/>
        </w:numPr>
        <w:spacing w:line="259" w:lineRule="auto"/>
        <w:rPr>
          <w:sz w:val="24"/>
          <w:szCs w:val="24"/>
        </w:rPr>
      </w:pPr>
      <w:r>
        <w:rPr>
          <w:sz w:val="24"/>
          <w:szCs w:val="24"/>
        </w:rPr>
        <w:t>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cooperating teacher and does not evaluate the intern.</w:t>
      </w:r>
    </w:p>
    <w:p w14:paraId="57AC4B6D" w14:textId="77777777" w:rsidR="009854D8" w:rsidRDefault="009854D8">
      <w:pPr>
        <w:spacing w:after="160" w:line="259" w:lineRule="auto"/>
        <w:ind w:left="720"/>
        <w:rPr>
          <w:color w:val="4472C4"/>
          <w:sz w:val="24"/>
          <w:szCs w:val="24"/>
        </w:rPr>
      </w:pPr>
    </w:p>
    <w:p w14:paraId="07D6672C" w14:textId="77777777" w:rsidR="009854D8" w:rsidRDefault="00000000">
      <w:pPr>
        <w:pStyle w:val="Heading1"/>
        <w:spacing w:before="0" w:after="0" w:line="259" w:lineRule="auto"/>
        <w:jc w:val="center"/>
        <w:rPr>
          <w:b/>
          <w:color w:val="4472C4"/>
          <w:sz w:val="28"/>
          <w:szCs w:val="28"/>
        </w:rPr>
      </w:pPr>
      <w:bookmarkStart w:id="30" w:name="_a3wqxi9tybpr" w:colFirst="0" w:colLast="0"/>
      <w:bookmarkEnd w:id="30"/>
      <w:r>
        <w:rPr>
          <w:b/>
          <w:color w:val="4472C4"/>
          <w:sz w:val="28"/>
          <w:szCs w:val="28"/>
        </w:rPr>
        <w:lastRenderedPageBreak/>
        <w:t>UNIVERSITY SUPERVISOR – GUIDELINES FOR OBSERVING STUDENT TEACHER/INTERN</w:t>
      </w:r>
    </w:p>
    <w:p w14:paraId="4740BCE7" w14:textId="77777777" w:rsidR="009854D8" w:rsidRDefault="009854D8">
      <w:pPr>
        <w:spacing w:line="259" w:lineRule="auto"/>
        <w:jc w:val="center"/>
        <w:rPr>
          <w:b/>
          <w:sz w:val="24"/>
          <w:szCs w:val="24"/>
        </w:rPr>
      </w:pPr>
    </w:p>
    <w:p w14:paraId="199BD36B" w14:textId="77777777" w:rsidR="009854D8" w:rsidRDefault="00000000">
      <w:pPr>
        <w:spacing w:line="259" w:lineRule="auto"/>
        <w:rPr>
          <w:sz w:val="24"/>
          <w:szCs w:val="24"/>
        </w:rPr>
      </w:pPr>
      <w:r>
        <w:rPr>
          <w:sz w:val="24"/>
          <w:szCs w:val="24"/>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0A0A801F" w14:textId="77777777" w:rsidR="009854D8" w:rsidRDefault="009854D8">
      <w:pPr>
        <w:spacing w:line="259" w:lineRule="auto"/>
        <w:rPr>
          <w:sz w:val="24"/>
          <w:szCs w:val="24"/>
        </w:rPr>
      </w:pPr>
    </w:p>
    <w:p w14:paraId="4FE1ED58" w14:textId="77777777" w:rsidR="009854D8" w:rsidRDefault="00000000">
      <w:pPr>
        <w:spacing w:line="259" w:lineRule="auto"/>
        <w:rPr>
          <w:sz w:val="24"/>
          <w:szCs w:val="24"/>
        </w:rPr>
      </w:pPr>
      <w:r>
        <w:rPr>
          <w:sz w:val="24"/>
          <w:szCs w:val="24"/>
        </w:rPr>
        <w:t>Following are some guidelines that the university supervisor may use while observing the teacher candidate:</w:t>
      </w:r>
    </w:p>
    <w:p w14:paraId="295B18C5" w14:textId="77777777" w:rsidR="009854D8" w:rsidRDefault="00000000">
      <w:pPr>
        <w:numPr>
          <w:ilvl w:val="0"/>
          <w:numId w:val="7"/>
        </w:numPr>
        <w:spacing w:line="259" w:lineRule="auto"/>
        <w:rPr>
          <w:sz w:val="24"/>
          <w:szCs w:val="24"/>
        </w:rPr>
      </w:pPr>
      <w:r>
        <w:rPr>
          <w:sz w:val="24"/>
          <w:szCs w:val="24"/>
        </w:rPr>
        <w:t>The relationship of the teacher candidate with her/his students may include:</w:t>
      </w:r>
    </w:p>
    <w:p w14:paraId="26D20234" w14:textId="77777777" w:rsidR="009854D8" w:rsidRDefault="00000000">
      <w:pPr>
        <w:numPr>
          <w:ilvl w:val="0"/>
          <w:numId w:val="91"/>
        </w:numPr>
        <w:spacing w:line="259" w:lineRule="auto"/>
        <w:rPr>
          <w:sz w:val="24"/>
          <w:szCs w:val="24"/>
        </w:rPr>
      </w:pPr>
      <w:r>
        <w:rPr>
          <w:sz w:val="24"/>
          <w:szCs w:val="24"/>
        </w:rPr>
        <w:t>Classroom management</w:t>
      </w:r>
    </w:p>
    <w:p w14:paraId="61AB470D" w14:textId="77777777" w:rsidR="009854D8" w:rsidRDefault="00000000">
      <w:pPr>
        <w:numPr>
          <w:ilvl w:val="0"/>
          <w:numId w:val="91"/>
        </w:numPr>
        <w:spacing w:line="259" w:lineRule="auto"/>
        <w:rPr>
          <w:sz w:val="24"/>
          <w:szCs w:val="24"/>
        </w:rPr>
      </w:pPr>
      <w:r>
        <w:rPr>
          <w:sz w:val="24"/>
          <w:szCs w:val="24"/>
        </w:rPr>
        <w:t>Delivery of directions, statements, questions</w:t>
      </w:r>
    </w:p>
    <w:p w14:paraId="02D1A67A" w14:textId="77777777" w:rsidR="009854D8" w:rsidRDefault="00000000">
      <w:pPr>
        <w:numPr>
          <w:ilvl w:val="0"/>
          <w:numId w:val="91"/>
        </w:numPr>
        <w:spacing w:line="259" w:lineRule="auto"/>
        <w:rPr>
          <w:sz w:val="24"/>
          <w:szCs w:val="24"/>
        </w:rPr>
      </w:pPr>
      <w:r>
        <w:rPr>
          <w:sz w:val="24"/>
          <w:szCs w:val="24"/>
        </w:rPr>
        <w:t>Sensitivity to learning needs by adapting lessons as needed</w:t>
      </w:r>
    </w:p>
    <w:p w14:paraId="3FEC4740" w14:textId="77777777" w:rsidR="009854D8" w:rsidRDefault="00000000">
      <w:pPr>
        <w:numPr>
          <w:ilvl w:val="0"/>
          <w:numId w:val="91"/>
        </w:numPr>
        <w:spacing w:line="259" w:lineRule="auto"/>
        <w:rPr>
          <w:sz w:val="24"/>
          <w:szCs w:val="24"/>
        </w:rPr>
      </w:pPr>
      <w:r>
        <w:rPr>
          <w:sz w:val="24"/>
          <w:szCs w:val="24"/>
        </w:rPr>
        <w:t>Awareness of classroom management challenges and methods for solving them</w:t>
      </w:r>
    </w:p>
    <w:p w14:paraId="66762D2E" w14:textId="77777777" w:rsidR="009854D8" w:rsidRDefault="00000000">
      <w:pPr>
        <w:numPr>
          <w:ilvl w:val="0"/>
          <w:numId w:val="91"/>
        </w:numPr>
        <w:spacing w:line="259" w:lineRule="auto"/>
        <w:rPr>
          <w:sz w:val="24"/>
          <w:szCs w:val="24"/>
        </w:rPr>
      </w:pPr>
      <w:r>
        <w:rPr>
          <w:sz w:val="24"/>
          <w:szCs w:val="24"/>
        </w:rPr>
        <w:t>Special challenges in the classroom</w:t>
      </w:r>
    </w:p>
    <w:p w14:paraId="5EB020C4" w14:textId="77777777" w:rsidR="009854D8" w:rsidRDefault="00000000">
      <w:pPr>
        <w:numPr>
          <w:ilvl w:val="0"/>
          <w:numId w:val="7"/>
        </w:numPr>
        <w:spacing w:line="259" w:lineRule="auto"/>
        <w:rPr>
          <w:sz w:val="24"/>
          <w:szCs w:val="24"/>
        </w:rPr>
      </w:pPr>
      <w:r>
        <w:rPr>
          <w:sz w:val="24"/>
          <w:szCs w:val="24"/>
        </w:rPr>
        <w:t xml:space="preserve">The teaching procedures employed by the teacher candidate may include: </w:t>
      </w:r>
    </w:p>
    <w:p w14:paraId="25E5DDFD" w14:textId="77777777" w:rsidR="009854D8" w:rsidRDefault="00000000">
      <w:pPr>
        <w:numPr>
          <w:ilvl w:val="0"/>
          <w:numId w:val="47"/>
        </w:numPr>
        <w:spacing w:line="259" w:lineRule="auto"/>
        <w:rPr>
          <w:sz w:val="24"/>
          <w:szCs w:val="24"/>
        </w:rPr>
      </w:pPr>
      <w:r>
        <w:rPr>
          <w:sz w:val="24"/>
          <w:szCs w:val="24"/>
        </w:rPr>
        <w:t xml:space="preserve"> Indication of prior planning, formulation of learning goals, and organization. </w:t>
      </w:r>
    </w:p>
    <w:p w14:paraId="7E820421" w14:textId="77777777" w:rsidR="009854D8" w:rsidRDefault="00000000">
      <w:pPr>
        <w:numPr>
          <w:ilvl w:val="0"/>
          <w:numId w:val="47"/>
        </w:numPr>
        <w:spacing w:line="259" w:lineRule="auto"/>
        <w:rPr>
          <w:sz w:val="24"/>
          <w:szCs w:val="24"/>
        </w:rPr>
      </w:pPr>
      <w:r>
        <w:rPr>
          <w:sz w:val="24"/>
          <w:szCs w:val="24"/>
        </w:rPr>
        <w:t xml:space="preserve">The relation of the lesson to the normal sequence of the curriculum </w:t>
      </w:r>
    </w:p>
    <w:p w14:paraId="5CE5624B" w14:textId="77777777" w:rsidR="009854D8" w:rsidRDefault="00000000">
      <w:pPr>
        <w:numPr>
          <w:ilvl w:val="0"/>
          <w:numId w:val="47"/>
        </w:numPr>
        <w:spacing w:line="259" w:lineRule="auto"/>
        <w:rPr>
          <w:sz w:val="24"/>
          <w:szCs w:val="24"/>
        </w:rPr>
      </w:pPr>
      <w:r>
        <w:rPr>
          <w:sz w:val="24"/>
          <w:szCs w:val="24"/>
        </w:rPr>
        <w:t>The appropriateness for the class of the teaching methods used</w:t>
      </w:r>
    </w:p>
    <w:p w14:paraId="66F8BE45" w14:textId="77777777" w:rsidR="009854D8" w:rsidRDefault="00000000">
      <w:pPr>
        <w:numPr>
          <w:ilvl w:val="0"/>
          <w:numId w:val="47"/>
        </w:numPr>
        <w:spacing w:line="259" w:lineRule="auto"/>
        <w:rPr>
          <w:sz w:val="24"/>
          <w:szCs w:val="24"/>
        </w:rPr>
      </w:pPr>
      <w:r>
        <w:rPr>
          <w:sz w:val="24"/>
          <w:szCs w:val="24"/>
        </w:rPr>
        <w:t>Instructional materials</w:t>
      </w:r>
    </w:p>
    <w:p w14:paraId="6FA853E6" w14:textId="77777777" w:rsidR="009854D8" w:rsidRDefault="00000000">
      <w:pPr>
        <w:numPr>
          <w:ilvl w:val="0"/>
          <w:numId w:val="47"/>
        </w:numPr>
        <w:spacing w:line="259" w:lineRule="auto"/>
        <w:rPr>
          <w:sz w:val="24"/>
          <w:szCs w:val="24"/>
        </w:rPr>
      </w:pPr>
      <w:r>
        <w:rPr>
          <w:sz w:val="24"/>
          <w:szCs w:val="24"/>
        </w:rPr>
        <w:t>Assessment techniques</w:t>
      </w:r>
    </w:p>
    <w:p w14:paraId="27A7A1E8" w14:textId="77777777" w:rsidR="009854D8" w:rsidRDefault="00000000">
      <w:pPr>
        <w:numPr>
          <w:ilvl w:val="0"/>
          <w:numId w:val="47"/>
        </w:numPr>
        <w:spacing w:line="259" w:lineRule="auto"/>
        <w:rPr>
          <w:sz w:val="24"/>
          <w:szCs w:val="24"/>
        </w:rPr>
      </w:pPr>
      <w:r>
        <w:rPr>
          <w:sz w:val="24"/>
          <w:szCs w:val="24"/>
        </w:rPr>
        <w:t>Techniques for transfer of learning and reinforcement</w:t>
      </w:r>
    </w:p>
    <w:p w14:paraId="64FB04CA" w14:textId="77777777" w:rsidR="009854D8" w:rsidRDefault="00000000">
      <w:pPr>
        <w:numPr>
          <w:ilvl w:val="0"/>
          <w:numId w:val="7"/>
        </w:numPr>
        <w:spacing w:line="259" w:lineRule="auto"/>
        <w:rPr>
          <w:sz w:val="24"/>
          <w:szCs w:val="24"/>
        </w:rPr>
      </w:pPr>
      <w:r>
        <w:rPr>
          <w:sz w:val="24"/>
          <w:szCs w:val="24"/>
        </w:rPr>
        <w:t>The learning environment may include:</w:t>
      </w:r>
    </w:p>
    <w:p w14:paraId="0CF3AC7A" w14:textId="77777777" w:rsidR="009854D8" w:rsidRDefault="00000000">
      <w:pPr>
        <w:numPr>
          <w:ilvl w:val="0"/>
          <w:numId w:val="36"/>
        </w:numPr>
        <w:spacing w:line="259" w:lineRule="auto"/>
        <w:rPr>
          <w:sz w:val="24"/>
          <w:szCs w:val="24"/>
        </w:rPr>
      </w:pPr>
      <w:r>
        <w:rPr>
          <w:sz w:val="24"/>
          <w:szCs w:val="24"/>
        </w:rPr>
        <w:t>Personal characteristics of the teacher candidate</w:t>
      </w:r>
    </w:p>
    <w:p w14:paraId="7B2C77CB" w14:textId="77777777" w:rsidR="009854D8" w:rsidRDefault="00000000">
      <w:pPr>
        <w:numPr>
          <w:ilvl w:val="0"/>
          <w:numId w:val="36"/>
        </w:numPr>
        <w:spacing w:line="259" w:lineRule="auto"/>
        <w:rPr>
          <w:sz w:val="24"/>
          <w:szCs w:val="24"/>
        </w:rPr>
      </w:pPr>
      <w:r>
        <w:rPr>
          <w:sz w:val="24"/>
          <w:szCs w:val="24"/>
        </w:rPr>
        <w:t>Appearance and voice</w:t>
      </w:r>
    </w:p>
    <w:p w14:paraId="73FC9EC7" w14:textId="77777777" w:rsidR="009854D8" w:rsidRDefault="00000000">
      <w:pPr>
        <w:numPr>
          <w:ilvl w:val="0"/>
          <w:numId w:val="36"/>
        </w:numPr>
        <w:spacing w:line="259" w:lineRule="auto"/>
        <w:rPr>
          <w:sz w:val="24"/>
          <w:szCs w:val="24"/>
        </w:rPr>
      </w:pPr>
      <w:r>
        <w:rPr>
          <w:sz w:val="24"/>
          <w:szCs w:val="24"/>
        </w:rPr>
        <w:t>Language usage, including spelling and handwriting</w:t>
      </w:r>
    </w:p>
    <w:p w14:paraId="3D64380C" w14:textId="77777777" w:rsidR="009854D8" w:rsidRDefault="00000000">
      <w:pPr>
        <w:numPr>
          <w:ilvl w:val="0"/>
          <w:numId w:val="36"/>
        </w:numPr>
        <w:spacing w:line="259" w:lineRule="auto"/>
        <w:rPr>
          <w:sz w:val="24"/>
          <w:szCs w:val="24"/>
        </w:rPr>
      </w:pPr>
      <w:r>
        <w:rPr>
          <w:sz w:val="24"/>
          <w:szCs w:val="24"/>
        </w:rPr>
        <w:t>Vitality and enthusiasm</w:t>
      </w:r>
    </w:p>
    <w:p w14:paraId="48C6F2A9" w14:textId="77777777" w:rsidR="009854D8" w:rsidRDefault="00000000">
      <w:pPr>
        <w:numPr>
          <w:ilvl w:val="0"/>
          <w:numId w:val="36"/>
        </w:numPr>
        <w:spacing w:line="259" w:lineRule="auto"/>
        <w:rPr>
          <w:sz w:val="24"/>
          <w:szCs w:val="24"/>
        </w:rPr>
      </w:pPr>
      <w:r>
        <w:rPr>
          <w:sz w:val="24"/>
          <w:szCs w:val="24"/>
        </w:rPr>
        <w:t>Pacing</w:t>
      </w:r>
    </w:p>
    <w:p w14:paraId="1358101E" w14:textId="77777777" w:rsidR="009854D8" w:rsidRDefault="00000000">
      <w:pPr>
        <w:numPr>
          <w:ilvl w:val="0"/>
          <w:numId w:val="36"/>
        </w:numPr>
        <w:spacing w:line="259" w:lineRule="auto"/>
        <w:rPr>
          <w:sz w:val="24"/>
          <w:szCs w:val="24"/>
        </w:rPr>
      </w:pPr>
      <w:r>
        <w:rPr>
          <w:sz w:val="24"/>
          <w:szCs w:val="24"/>
        </w:rPr>
        <w:t>Any idiosyncrasies that might aﬀect teaching eﬀectiveness</w:t>
      </w:r>
    </w:p>
    <w:p w14:paraId="346F16C1" w14:textId="77777777" w:rsidR="009854D8" w:rsidRDefault="00000000">
      <w:pPr>
        <w:numPr>
          <w:ilvl w:val="0"/>
          <w:numId w:val="36"/>
        </w:numPr>
        <w:spacing w:line="259" w:lineRule="auto"/>
        <w:rPr>
          <w:sz w:val="24"/>
          <w:szCs w:val="24"/>
        </w:rPr>
      </w:pPr>
      <w:r>
        <w:rPr>
          <w:sz w:val="24"/>
          <w:szCs w:val="24"/>
        </w:rPr>
        <w:t>Room characteristics (organization of materials, light, ventilation, relevance of bulletin boards and displays to subject matter and teaching situation, environment that encourages group cohesiveness and cooperative eﬀorts)</w:t>
      </w:r>
    </w:p>
    <w:p w14:paraId="24C8CB5F" w14:textId="77777777" w:rsidR="009854D8" w:rsidRDefault="00000000">
      <w:pPr>
        <w:numPr>
          <w:ilvl w:val="0"/>
          <w:numId w:val="7"/>
        </w:numPr>
        <w:spacing w:line="259" w:lineRule="auto"/>
        <w:rPr>
          <w:sz w:val="24"/>
          <w:szCs w:val="24"/>
        </w:rPr>
      </w:pPr>
      <w:r>
        <w:rPr>
          <w:sz w:val="24"/>
          <w:szCs w:val="24"/>
        </w:rPr>
        <w:t>Professional behavior monitored/evaluated for legal and ethical obligations as noted in section CSTP 6: Developing as a Professional Educator (TPE 6).</w:t>
      </w:r>
    </w:p>
    <w:p w14:paraId="462ECC82" w14:textId="77777777" w:rsidR="009854D8" w:rsidRDefault="00000000">
      <w:pPr>
        <w:numPr>
          <w:ilvl w:val="0"/>
          <w:numId w:val="7"/>
        </w:numPr>
        <w:spacing w:line="259" w:lineRule="auto"/>
        <w:rPr>
          <w:sz w:val="24"/>
          <w:szCs w:val="24"/>
        </w:rPr>
      </w:pPr>
      <w:r>
        <w:rPr>
          <w:sz w:val="24"/>
          <w:szCs w:val="24"/>
        </w:rPr>
        <w:t>Monitor completion of the Teaching Performance Assessment (TPA) requirements.</w:t>
      </w:r>
    </w:p>
    <w:p w14:paraId="0C687EA2" w14:textId="77777777" w:rsidR="009854D8" w:rsidRDefault="009854D8">
      <w:pPr>
        <w:spacing w:line="259" w:lineRule="auto"/>
        <w:ind w:left="720"/>
        <w:rPr>
          <w:sz w:val="24"/>
          <w:szCs w:val="24"/>
        </w:rPr>
      </w:pPr>
    </w:p>
    <w:p w14:paraId="7B11F2D8" w14:textId="77777777" w:rsidR="0015564F" w:rsidRDefault="0015564F">
      <w:pPr>
        <w:spacing w:line="259" w:lineRule="auto"/>
        <w:ind w:left="720"/>
        <w:rPr>
          <w:sz w:val="24"/>
          <w:szCs w:val="24"/>
        </w:rPr>
      </w:pPr>
    </w:p>
    <w:p w14:paraId="24FA2B20" w14:textId="77777777" w:rsidR="007C2055" w:rsidRDefault="007C2055">
      <w:pPr>
        <w:spacing w:line="259" w:lineRule="auto"/>
        <w:ind w:left="720"/>
        <w:rPr>
          <w:sz w:val="24"/>
          <w:szCs w:val="24"/>
        </w:rPr>
      </w:pPr>
    </w:p>
    <w:p w14:paraId="5CE2E9E7" w14:textId="77777777" w:rsidR="007C2055" w:rsidRDefault="007C2055">
      <w:pPr>
        <w:spacing w:line="259" w:lineRule="auto"/>
        <w:ind w:left="720"/>
        <w:rPr>
          <w:sz w:val="24"/>
          <w:szCs w:val="24"/>
        </w:rPr>
      </w:pPr>
    </w:p>
    <w:p w14:paraId="1FCEB371" w14:textId="77777777" w:rsidR="009854D8" w:rsidRDefault="00000000">
      <w:pPr>
        <w:pStyle w:val="Heading1"/>
        <w:spacing w:before="0" w:after="0" w:line="259" w:lineRule="auto"/>
        <w:jc w:val="center"/>
        <w:rPr>
          <w:b/>
          <w:color w:val="4472C4"/>
          <w:sz w:val="28"/>
          <w:szCs w:val="28"/>
        </w:rPr>
      </w:pPr>
      <w:bookmarkStart w:id="31" w:name="_9qrumkcm8ait" w:colFirst="0" w:colLast="0"/>
      <w:bookmarkEnd w:id="31"/>
      <w:r>
        <w:rPr>
          <w:b/>
          <w:color w:val="4472C4"/>
          <w:sz w:val="28"/>
          <w:szCs w:val="28"/>
        </w:rPr>
        <w:lastRenderedPageBreak/>
        <w:t>APPLYING FOR YOUR CREDENTIAL - DOCUMENTS AND TIMELINES</w:t>
      </w:r>
    </w:p>
    <w:p w14:paraId="57C6BE6E" w14:textId="77777777" w:rsidR="009854D8" w:rsidRDefault="009854D8">
      <w:pPr>
        <w:spacing w:after="160" w:line="259" w:lineRule="auto"/>
        <w:rPr>
          <w:rFonts w:ascii="Calibri" w:eastAsia="Calibri" w:hAnsi="Calibri" w:cs="Calibri"/>
        </w:rPr>
      </w:pPr>
    </w:p>
    <w:p w14:paraId="7E846DA1" w14:textId="77777777" w:rsidR="009854D8" w:rsidRDefault="00000000">
      <w:pPr>
        <w:spacing w:after="160" w:line="259" w:lineRule="auto"/>
        <w:rPr>
          <w:sz w:val="24"/>
          <w:szCs w:val="24"/>
        </w:rPr>
      </w:pPr>
      <w:r>
        <w:rPr>
          <w:sz w:val="24"/>
          <w:szCs w:val="24"/>
        </w:rPr>
        <w:t xml:space="preserve">During the ﬁnal semester you should submit to the Credentials Oﬃce a completed Application for Credential Recommendation link: </w:t>
      </w:r>
      <w:r>
        <w:rPr>
          <w:b/>
          <w:sz w:val="24"/>
          <w:szCs w:val="24"/>
        </w:rPr>
        <w:t>(</w:t>
      </w:r>
      <w:hyperlink r:id="rId19">
        <w:r>
          <w:rPr>
            <w:b/>
            <w:color w:val="1155CC"/>
            <w:sz w:val="24"/>
            <w:szCs w:val="24"/>
            <w:u w:val="single"/>
          </w:rPr>
          <w:t>https://files.constantcontact.com/6162c2a4701/2c9d82d0-477d-4870-bdea-269ad8c1cf26.pdf?rdr=true</w:t>
        </w:r>
      </w:hyperlink>
      <w:r>
        <w:rPr>
          <w:b/>
          <w:sz w:val="24"/>
          <w:szCs w:val="24"/>
        </w:rPr>
        <w:t>)</w:t>
      </w:r>
      <w:r>
        <w:rPr>
          <w:sz w:val="24"/>
          <w:szCs w:val="24"/>
        </w:rPr>
        <w:t>. When you have completed all requirements (including required course grades posted on your transcript), the Credentials Analyst will review the required documents in your Student File on Canvas as well as your NDNU transcripts and submit a university recommendation to the Commission on Teacher Credentialing on your behalf. By having the documents above submitted in advance, the candidates will help ensure that the credential recommendation is processed in a timely manner. After the recommendation has been submitted, you will receive an email from the CTC requiring you to complete an online application and submit a CTC application fee electronically. Within 10-14 days after completion of this step, you should receive your credential from the CTC via email.</w:t>
      </w:r>
    </w:p>
    <w:p w14:paraId="396EBA5E" w14:textId="77777777" w:rsidR="009854D8" w:rsidRDefault="00000000">
      <w:pPr>
        <w:spacing w:after="160" w:line="259" w:lineRule="auto"/>
        <w:rPr>
          <w:b/>
          <w:color w:val="4472C4"/>
          <w:sz w:val="24"/>
          <w:szCs w:val="24"/>
        </w:rPr>
      </w:pPr>
      <w:r>
        <w:rPr>
          <w:b/>
          <w:color w:val="4472C4"/>
          <w:sz w:val="24"/>
          <w:szCs w:val="24"/>
        </w:rPr>
        <w:t>The Professional Clear 2042 - SINGLE Subject Credential-</w:t>
      </w:r>
    </w:p>
    <w:p w14:paraId="67F06BCE" w14:textId="77777777" w:rsidR="009854D8" w:rsidRDefault="00000000">
      <w:pPr>
        <w:spacing w:after="160" w:line="259" w:lineRule="auto"/>
        <w:rPr>
          <w:sz w:val="24"/>
          <w:szCs w:val="24"/>
        </w:rPr>
      </w:pPr>
      <w:r>
        <w:rPr>
          <w:sz w:val="24"/>
          <w:szCs w:val="24"/>
        </w:rPr>
        <w:t xml:space="preserve">California has a two-tier credential structure. The Preliminary Single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0">
        <w:r>
          <w:rPr>
            <w:b/>
            <w:color w:val="1155CC"/>
            <w:sz w:val="24"/>
            <w:szCs w:val="24"/>
            <w:u w:val="single"/>
          </w:rPr>
          <w:t>https://www.ctc.ca.gov/credentials/leaflets/SINGLE-subject-teaching-credential-(cl-561c)</w:t>
        </w:r>
      </w:hyperlink>
      <w:r>
        <w:rPr>
          <w:sz w:val="24"/>
          <w:szCs w:val="24"/>
        </w:rPr>
        <w:t xml:space="preserve">. </w:t>
      </w:r>
    </w:p>
    <w:p w14:paraId="4A51CDF9" w14:textId="77777777" w:rsidR="001D3EEE" w:rsidRDefault="001D3EEE">
      <w:pPr>
        <w:spacing w:after="160" w:line="259" w:lineRule="auto"/>
        <w:rPr>
          <w:sz w:val="24"/>
          <w:szCs w:val="24"/>
        </w:rPr>
      </w:pPr>
    </w:p>
    <w:p w14:paraId="0D64BEDE" w14:textId="77777777" w:rsidR="009854D8" w:rsidRDefault="00000000">
      <w:pPr>
        <w:pStyle w:val="Heading1"/>
        <w:spacing w:before="0" w:after="0" w:line="259" w:lineRule="auto"/>
        <w:jc w:val="center"/>
        <w:rPr>
          <w:b/>
          <w:color w:val="4472C4"/>
          <w:sz w:val="28"/>
          <w:szCs w:val="28"/>
        </w:rPr>
      </w:pPr>
      <w:bookmarkStart w:id="32" w:name="_wt0jdwr3tfku" w:colFirst="0" w:colLast="0"/>
      <w:bookmarkEnd w:id="32"/>
      <w:r>
        <w:rPr>
          <w:b/>
          <w:color w:val="4472C4"/>
          <w:sz w:val="28"/>
          <w:szCs w:val="28"/>
        </w:rPr>
        <w:t>ARTICULATION BETWEEN NDNU’S CREDENTIAL AND MASTER’S PROGRAM</w:t>
      </w:r>
    </w:p>
    <w:p w14:paraId="6CFAF5E1" w14:textId="77777777" w:rsidR="009854D8" w:rsidRDefault="009854D8">
      <w:pPr>
        <w:spacing w:line="259" w:lineRule="auto"/>
        <w:jc w:val="center"/>
        <w:rPr>
          <w:b/>
          <w:sz w:val="24"/>
          <w:szCs w:val="24"/>
        </w:rPr>
      </w:pPr>
    </w:p>
    <w:p w14:paraId="72B7B185" w14:textId="3958F982" w:rsidR="009854D8" w:rsidRDefault="00000000">
      <w:pPr>
        <w:spacing w:line="259" w:lineRule="auto"/>
        <w:rPr>
          <w:sz w:val="24"/>
          <w:szCs w:val="24"/>
        </w:rPr>
      </w:pPr>
      <w:r>
        <w:rPr>
          <w:sz w:val="24"/>
          <w:szCs w:val="24"/>
        </w:rPr>
        <w:t xml:space="preserve">Completers of NDNU’s credential program have a unique opportunity to count up to twelve credential units toward a master’s degree. Courses approved for articulation include: EDU 4100, EDU 4104, EDU 4110, EDU 4107, EDU 4120, EDU 4410, </w:t>
      </w:r>
      <w:r w:rsidR="001D3EEE">
        <w:rPr>
          <w:sz w:val="24"/>
          <w:szCs w:val="24"/>
        </w:rPr>
        <w:t xml:space="preserve">EDU </w:t>
      </w:r>
      <w:r>
        <w:rPr>
          <w:sz w:val="24"/>
          <w:szCs w:val="24"/>
        </w:rPr>
        <w:t>4405</w:t>
      </w:r>
      <w:r w:rsidR="001D3EEE">
        <w:rPr>
          <w:sz w:val="24"/>
          <w:szCs w:val="24"/>
        </w:rPr>
        <w:t>, and EDU 4119</w:t>
      </w:r>
      <w:r>
        <w:rPr>
          <w:sz w:val="24"/>
          <w:szCs w:val="24"/>
        </w:rPr>
        <w:t xml:space="preserve">. </w:t>
      </w:r>
    </w:p>
    <w:p w14:paraId="0C223408" w14:textId="77777777" w:rsidR="009854D8" w:rsidRDefault="009854D8">
      <w:pPr>
        <w:spacing w:line="259" w:lineRule="auto"/>
        <w:rPr>
          <w:sz w:val="24"/>
          <w:szCs w:val="24"/>
        </w:rPr>
      </w:pPr>
    </w:p>
    <w:p w14:paraId="1732BC00" w14:textId="77777777" w:rsidR="009854D8" w:rsidRDefault="00000000">
      <w:pPr>
        <w:spacing w:line="259" w:lineRule="auto"/>
        <w:rPr>
          <w:sz w:val="24"/>
          <w:szCs w:val="24"/>
        </w:rPr>
      </w:pPr>
      <w:r>
        <w:rPr>
          <w:sz w:val="24"/>
          <w:szCs w:val="24"/>
        </w:rPr>
        <w:t>It is important to note that the master’s degree must be completed within seven years of taking the ﬁrst graduate class. In other words, if a student enrolls in EDU4100 in the fall of 2023 and the student is counting that course toward a master’s degree, then the student must complete his/her master’s degree by August 15, 2030.</w:t>
      </w:r>
    </w:p>
    <w:p w14:paraId="1062FC1B" w14:textId="77777777" w:rsidR="009854D8" w:rsidRDefault="009854D8">
      <w:pPr>
        <w:spacing w:line="259" w:lineRule="auto"/>
        <w:rPr>
          <w:sz w:val="24"/>
          <w:szCs w:val="24"/>
        </w:rPr>
      </w:pPr>
    </w:p>
    <w:p w14:paraId="406E62D0" w14:textId="77777777" w:rsidR="009854D8" w:rsidRDefault="00000000">
      <w:pPr>
        <w:spacing w:line="259" w:lineRule="auto"/>
        <w:rPr>
          <w:sz w:val="24"/>
          <w:szCs w:val="24"/>
        </w:rPr>
      </w:pPr>
      <w:r>
        <w:rPr>
          <w:sz w:val="24"/>
          <w:szCs w:val="24"/>
        </w:rPr>
        <w:lastRenderedPageBreak/>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65D19895" w14:textId="77777777" w:rsidR="009854D8" w:rsidRDefault="009854D8">
      <w:pPr>
        <w:spacing w:line="259" w:lineRule="auto"/>
        <w:rPr>
          <w:sz w:val="24"/>
          <w:szCs w:val="24"/>
        </w:rPr>
      </w:pPr>
    </w:p>
    <w:p w14:paraId="34D76FDC" w14:textId="77777777" w:rsidR="009854D8" w:rsidRDefault="00000000">
      <w:pPr>
        <w:pStyle w:val="Heading1"/>
        <w:spacing w:before="0" w:after="0" w:line="259" w:lineRule="auto"/>
        <w:jc w:val="center"/>
        <w:rPr>
          <w:b/>
          <w:color w:val="4472C4"/>
          <w:sz w:val="28"/>
          <w:szCs w:val="28"/>
        </w:rPr>
      </w:pPr>
      <w:bookmarkStart w:id="33" w:name="_grfvlmvt3arm" w:colFirst="0" w:colLast="0"/>
      <w:bookmarkEnd w:id="33"/>
      <w:r>
        <w:rPr>
          <w:b/>
          <w:color w:val="4472C4"/>
          <w:sz w:val="28"/>
          <w:szCs w:val="28"/>
        </w:rPr>
        <w:t>NDNU POLICIES AND PROCEDURES</w:t>
      </w:r>
    </w:p>
    <w:p w14:paraId="47EB1BB2" w14:textId="77777777" w:rsidR="009854D8" w:rsidRDefault="009854D8">
      <w:pPr>
        <w:spacing w:line="259" w:lineRule="auto"/>
        <w:jc w:val="center"/>
        <w:rPr>
          <w:b/>
          <w:sz w:val="24"/>
          <w:szCs w:val="24"/>
        </w:rPr>
      </w:pPr>
    </w:p>
    <w:p w14:paraId="21924E2A" w14:textId="77777777" w:rsidR="009854D8" w:rsidRPr="00DE6A1E" w:rsidRDefault="00000000">
      <w:pPr>
        <w:numPr>
          <w:ilvl w:val="0"/>
          <w:numId w:val="102"/>
        </w:numPr>
        <w:spacing w:line="259" w:lineRule="auto"/>
        <w:rPr>
          <w:color w:val="000000"/>
          <w:sz w:val="24"/>
          <w:szCs w:val="24"/>
        </w:rPr>
      </w:pPr>
      <w:bookmarkStart w:id="34" w:name="RepeatPolicy"/>
      <w:r w:rsidRPr="00DE6A1E">
        <w:rPr>
          <w:b/>
          <w:color w:val="4472C4"/>
          <w:sz w:val="24"/>
          <w:szCs w:val="24"/>
        </w:rPr>
        <w:t>REPEAT POLICY</w:t>
      </w:r>
    </w:p>
    <w:bookmarkEnd w:id="34"/>
    <w:p w14:paraId="04CD5437" w14:textId="77777777" w:rsidR="009854D8" w:rsidRPr="00DE6A1E" w:rsidRDefault="00000000">
      <w:pPr>
        <w:spacing w:line="259" w:lineRule="auto"/>
        <w:ind w:left="720"/>
        <w:rPr>
          <w:sz w:val="24"/>
          <w:szCs w:val="24"/>
        </w:rPr>
      </w:pPr>
      <w:r w:rsidRPr="00DE6A1E">
        <w:rPr>
          <w:sz w:val="24"/>
          <w:szCs w:val="24"/>
        </w:rPr>
        <w:t>A student must maintain a 3.0 cumulative GPA in graduate courses in order to remain in good standing. A course with less than a grade of "C" (2.0) must be repeated. Check with advisor or program director regarding grading</w:t>
      </w:r>
    </w:p>
    <w:p w14:paraId="542462E0" w14:textId="77777777" w:rsidR="009854D8" w:rsidRPr="00DE6A1E" w:rsidRDefault="00000000">
      <w:pPr>
        <w:spacing w:line="259" w:lineRule="auto"/>
        <w:ind w:left="720"/>
        <w:rPr>
          <w:sz w:val="24"/>
          <w:szCs w:val="24"/>
        </w:rPr>
      </w:pPr>
      <w:r w:rsidRPr="00DE6A1E">
        <w:rPr>
          <w:sz w:val="24"/>
          <w:szCs w:val="24"/>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684091DA" w14:textId="77777777" w:rsidR="009854D8" w:rsidRDefault="009854D8">
      <w:pPr>
        <w:spacing w:line="259" w:lineRule="auto"/>
        <w:rPr>
          <w:color w:val="4472C4"/>
          <w:sz w:val="24"/>
          <w:szCs w:val="24"/>
        </w:rPr>
      </w:pPr>
    </w:p>
    <w:p w14:paraId="10283C9A" w14:textId="77777777" w:rsidR="009854D8" w:rsidRDefault="00000000">
      <w:pPr>
        <w:numPr>
          <w:ilvl w:val="0"/>
          <w:numId w:val="102"/>
        </w:numPr>
        <w:spacing w:line="259" w:lineRule="auto"/>
        <w:rPr>
          <w:b/>
          <w:color w:val="000000"/>
          <w:sz w:val="24"/>
          <w:szCs w:val="24"/>
        </w:rPr>
      </w:pPr>
      <w:bookmarkStart w:id="35" w:name="EdCommittee"/>
      <w:r>
        <w:rPr>
          <w:b/>
          <w:color w:val="4472C4"/>
          <w:sz w:val="24"/>
          <w:szCs w:val="24"/>
        </w:rPr>
        <w:t>EDUCATION COMMITTEE</w:t>
      </w:r>
    </w:p>
    <w:bookmarkEnd w:id="35"/>
    <w:p w14:paraId="72A9A2B4" w14:textId="7CE339FC" w:rsidR="009854D8" w:rsidRDefault="00000000">
      <w:pPr>
        <w:spacing w:line="259" w:lineRule="auto"/>
        <w:ind w:left="720"/>
        <w:rPr>
          <w:b/>
          <w:sz w:val="24"/>
          <w:szCs w:val="24"/>
        </w:rPr>
      </w:pPr>
      <w:r>
        <w:rPr>
          <w:sz w:val="24"/>
          <w:szCs w:val="24"/>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0D3CD85" w14:textId="77777777" w:rsidR="009854D8" w:rsidRDefault="009854D8">
      <w:pPr>
        <w:spacing w:line="259" w:lineRule="auto"/>
        <w:ind w:left="720"/>
        <w:rPr>
          <w:sz w:val="24"/>
          <w:szCs w:val="24"/>
        </w:rPr>
      </w:pPr>
    </w:p>
    <w:p w14:paraId="08806A5F" w14:textId="77777777" w:rsidR="009854D8" w:rsidRDefault="00000000">
      <w:pPr>
        <w:spacing w:line="259" w:lineRule="auto"/>
        <w:ind w:left="720"/>
        <w:rPr>
          <w:b/>
          <w:sz w:val="24"/>
          <w:szCs w:val="24"/>
        </w:rPr>
      </w:pPr>
      <w:r>
        <w:rPr>
          <w:sz w:val="24"/>
          <w:szCs w:val="24"/>
        </w:rPr>
        <w:t>Any candidate demonstrating diﬃculty in student or intern teaching must be referred to the Committee by the university supervisor in consultation with the program director. Additionally, the chair of the Committee polls instructors of all foundation courses each semester for names of students whose progress and/or social skills in class indicate that they may have diﬃculty succeeding in the teaching profession. Other students may be referred to the Committee by any faculty member including university ﬁeld supervisors or by the Dean of the School of Education after consultation with the student’s advisor and program director. The Education Committee keeps in mind two goals in its discussion of such referrals:</w:t>
      </w:r>
    </w:p>
    <w:p w14:paraId="417D6626" w14:textId="77777777" w:rsidR="009854D8" w:rsidRDefault="00000000">
      <w:pPr>
        <w:numPr>
          <w:ilvl w:val="0"/>
          <w:numId w:val="61"/>
        </w:numPr>
        <w:spacing w:line="259" w:lineRule="auto"/>
        <w:rPr>
          <w:sz w:val="24"/>
          <w:szCs w:val="24"/>
        </w:rPr>
      </w:pPr>
      <w:r>
        <w:rPr>
          <w:sz w:val="24"/>
          <w:szCs w:val="24"/>
        </w:rPr>
        <w:t>Early identiﬁcation of students who need extra help in succeeding in the program</w:t>
      </w:r>
    </w:p>
    <w:p w14:paraId="02C49D05" w14:textId="77777777" w:rsidR="009854D8" w:rsidRDefault="00000000">
      <w:pPr>
        <w:numPr>
          <w:ilvl w:val="0"/>
          <w:numId w:val="61"/>
        </w:numPr>
        <w:spacing w:line="259" w:lineRule="auto"/>
        <w:rPr>
          <w:sz w:val="24"/>
          <w:szCs w:val="24"/>
        </w:rPr>
      </w:pPr>
      <w:r>
        <w:rPr>
          <w:sz w:val="24"/>
          <w:szCs w:val="24"/>
        </w:rPr>
        <w:lastRenderedPageBreak/>
        <w:t>Early identiﬁcation of individuals who, in spite of academic success in classes, may not be able to succeed in the teaching profession</w:t>
      </w:r>
    </w:p>
    <w:p w14:paraId="4BC87ACB" w14:textId="77777777" w:rsidR="009854D8" w:rsidRDefault="009854D8">
      <w:pPr>
        <w:spacing w:line="259" w:lineRule="auto"/>
        <w:rPr>
          <w:sz w:val="24"/>
          <w:szCs w:val="24"/>
        </w:rPr>
      </w:pPr>
    </w:p>
    <w:p w14:paraId="651B9D81" w14:textId="77777777" w:rsidR="009854D8" w:rsidRDefault="00000000">
      <w:pPr>
        <w:spacing w:line="259" w:lineRule="auto"/>
        <w:rPr>
          <w:sz w:val="24"/>
          <w:szCs w:val="24"/>
        </w:rPr>
      </w:pPr>
      <w:r>
        <w:rPr>
          <w:sz w:val="24"/>
          <w:szCs w:val="24"/>
        </w:rPr>
        <w:t>On rare occasions, the Committee may make any of the following recommendations:</w:t>
      </w:r>
    </w:p>
    <w:p w14:paraId="6F7653F3" w14:textId="77777777" w:rsidR="009854D8" w:rsidRDefault="00000000">
      <w:pPr>
        <w:numPr>
          <w:ilvl w:val="0"/>
          <w:numId w:val="44"/>
        </w:numPr>
        <w:spacing w:line="259" w:lineRule="auto"/>
        <w:rPr>
          <w:sz w:val="24"/>
          <w:szCs w:val="24"/>
        </w:rPr>
      </w:pPr>
      <w:r>
        <w:rPr>
          <w:sz w:val="24"/>
          <w:szCs w:val="24"/>
        </w:rPr>
        <w:t>Require that a student successfully complete a third semester of supervised ﬁeld experience (intern or student teaching)</w:t>
      </w:r>
    </w:p>
    <w:p w14:paraId="297F754F" w14:textId="77777777" w:rsidR="009854D8" w:rsidRDefault="00000000">
      <w:pPr>
        <w:numPr>
          <w:ilvl w:val="0"/>
          <w:numId w:val="44"/>
        </w:numPr>
        <w:spacing w:line="259" w:lineRule="auto"/>
        <w:rPr>
          <w:sz w:val="24"/>
          <w:szCs w:val="24"/>
        </w:rPr>
      </w:pPr>
      <w:r>
        <w:rPr>
          <w:sz w:val="24"/>
          <w:szCs w:val="24"/>
        </w:rPr>
        <w:t>Require that an intern be dropped from the internship and complete the supervised ﬁeld experience through student teaching</w:t>
      </w:r>
    </w:p>
    <w:p w14:paraId="19C41E0F" w14:textId="77777777" w:rsidR="009854D8" w:rsidRDefault="00000000">
      <w:pPr>
        <w:numPr>
          <w:ilvl w:val="0"/>
          <w:numId w:val="44"/>
        </w:numPr>
        <w:spacing w:line="259" w:lineRule="auto"/>
        <w:rPr>
          <w:sz w:val="24"/>
          <w:szCs w:val="24"/>
        </w:rPr>
      </w:pPr>
      <w:r>
        <w:rPr>
          <w:sz w:val="24"/>
          <w:szCs w:val="24"/>
        </w:rPr>
        <w:t xml:space="preserve">Disqualify a student from the credential program (see possible reasons for disqualiﬁcation below) </w:t>
      </w:r>
    </w:p>
    <w:p w14:paraId="13C1EE6F" w14:textId="77777777" w:rsidR="009854D8" w:rsidRDefault="009854D8">
      <w:pPr>
        <w:spacing w:line="259" w:lineRule="auto"/>
        <w:ind w:left="720"/>
        <w:rPr>
          <w:sz w:val="24"/>
          <w:szCs w:val="24"/>
        </w:rPr>
      </w:pPr>
    </w:p>
    <w:p w14:paraId="11E4C8A8" w14:textId="77777777" w:rsidR="009854D8" w:rsidRDefault="00000000">
      <w:pPr>
        <w:spacing w:line="259" w:lineRule="auto"/>
        <w:ind w:left="720"/>
        <w:rPr>
          <w:b/>
          <w:color w:val="4472C4"/>
          <w:sz w:val="24"/>
          <w:szCs w:val="24"/>
        </w:rPr>
      </w:pPr>
      <w:bookmarkStart w:id="36" w:name="TerminationofCandidates"/>
      <w:r>
        <w:rPr>
          <w:b/>
          <w:color w:val="4472C4"/>
          <w:sz w:val="24"/>
          <w:szCs w:val="24"/>
        </w:rPr>
        <w:t xml:space="preserve">Termination of Candidates </w:t>
      </w:r>
      <w:bookmarkEnd w:id="36"/>
      <w:r>
        <w:rPr>
          <w:b/>
          <w:color w:val="4472C4"/>
          <w:sz w:val="24"/>
          <w:szCs w:val="24"/>
        </w:rPr>
        <w:t>from the NDNU Teaching Credential Program</w:t>
      </w:r>
    </w:p>
    <w:p w14:paraId="10F28E94" w14:textId="77777777" w:rsidR="009854D8" w:rsidRDefault="009854D8">
      <w:pPr>
        <w:spacing w:line="259" w:lineRule="auto"/>
        <w:ind w:left="720"/>
        <w:rPr>
          <w:sz w:val="24"/>
          <w:szCs w:val="24"/>
        </w:rPr>
      </w:pPr>
    </w:p>
    <w:p w14:paraId="44548A6C" w14:textId="77777777" w:rsidR="009854D8" w:rsidRDefault="00000000">
      <w:pPr>
        <w:spacing w:line="259" w:lineRule="auto"/>
        <w:rPr>
          <w:sz w:val="24"/>
          <w:szCs w:val="24"/>
        </w:rPr>
      </w:pPr>
      <w:r>
        <w:rPr>
          <w:sz w:val="24"/>
          <w:szCs w:val="24"/>
        </w:rPr>
        <w:t>The following constitute grounds for withdrawal or termination-disqualiﬁcation of a candidate from the teacher credential program at NDNU:</w:t>
      </w:r>
    </w:p>
    <w:p w14:paraId="7A4F3616" w14:textId="77777777" w:rsidR="009854D8" w:rsidRDefault="00000000">
      <w:pPr>
        <w:numPr>
          <w:ilvl w:val="0"/>
          <w:numId w:val="85"/>
        </w:numPr>
        <w:spacing w:line="259" w:lineRule="auto"/>
        <w:rPr>
          <w:sz w:val="24"/>
          <w:szCs w:val="24"/>
        </w:rPr>
      </w:pPr>
      <w:r>
        <w:rPr>
          <w:sz w:val="24"/>
          <w:szCs w:val="24"/>
        </w:rPr>
        <w:t>False reporting of attendance, punctuality, and activities at the school site.</w:t>
      </w:r>
    </w:p>
    <w:p w14:paraId="4BDAD690" w14:textId="77777777" w:rsidR="009854D8" w:rsidRDefault="00000000">
      <w:pPr>
        <w:numPr>
          <w:ilvl w:val="0"/>
          <w:numId w:val="85"/>
        </w:numPr>
        <w:spacing w:line="259" w:lineRule="auto"/>
        <w:rPr>
          <w:sz w:val="24"/>
          <w:szCs w:val="24"/>
        </w:rPr>
      </w:pPr>
      <w:r>
        <w:rPr>
          <w:sz w:val="24"/>
          <w:szCs w:val="24"/>
        </w:rPr>
        <w:t>Plagiarism in required written assignments.</w:t>
      </w:r>
    </w:p>
    <w:p w14:paraId="256633CC" w14:textId="77777777" w:rsidR="009854D8" w:rsidRDefault="00000000">
      <w:pPr>
        <w:numPr>
          <w:ilvl w:val="0"/>
          <w:numId w:val="85"/>
        </w:numPr>
        <w:spacing w:line="259" w:lineRule="auto"/>
        <w:rPr>
          <w:sz w:val="24"/>
          <w:szCs w:val="24"/>
        </w:rPr>
      </w:pPr>
      <w:r>
        <w:rPr>
          <w:sz w:val="24"/>
          <w:szCs w:val="24"/>
        </w:rPr>
        <w:t>Change of status of the credential candidate with the CCTC, speciﬁcally the suspension or revocation of the candidate’s Certiﬁcate of Clearance.</w:t>
      </w:r>
    </w:p>
    <w:p w14:paraId="5CDDD8A6" w14:textId="77777777" w:rsidR="009854D8" w:rsidRDefault="00000000">
      <w:pPr>
        <w:numPr>
          <w:ilvl w:val="0"/>
          <w:numId w:val="85"/>
        </w:numPr>
        <w:spacing w:line="259" w:lineRule="auto"/>
        <w:rPr>
          <w:sz w:val="24"/>
          <w:szCs w:val="24"/>
        </w:rPr>
      </w:pPr>
      <w:r>
        <w:rPr>
          <w:sz w:val="24"/>
          <w:szCs w:val="24"/>
        </w:rPr>
        <w:t>Use of profanity or demeaning or hostile language with colleagues, faculty, staﬀ, students, or parents at the assigned school site or at NDNU.</w:t>
      </w:r>
    </w:p>
    <w:p w14:paraId="45CD3358" w14:textId="77777777" w:rsidR="009854D8" w:rsidRDefault="00000000">
      <w:pPr>
        <w:numPr>
          <w:ilvl w:val="0"/>
          <w:numId w:val="85"/>
        </w:numPr>
        <w:spacing w:line="259" w:lineRule="auto"/>
        <w:rPr>
          <w:sz w:val="24"/>
          <w:szCs w:val="24"/>
        </w:rPr>
      </w:pPr>
      <w:r>
        <w:rPr>
          <w:sz w:val="24"/>
          <w:szCs w:val="24"/>
        </w:rPr>
        <w:t>Sexual harassment or misconduct at the assigned school site or NDNU.</w:t>
      </w:r>
    </w:p>
    <w:p w14:paraId="6C37850B" w14:textId="77777777" w:rsidR="009854D8" w:rsidRDefault="00000000">
      <w:pPr>
        <w:numPr>
          <w:ilvl w:val="0"/>
          <w:numId w:val="85"/>
        </w:numPr>
        <w:spacing w:line="259" w:lineRule="auto"/>
        <w:rPr>
          <w:sz w:val="24"/>
          <w:szCs w:val="24"/>
        </w:rPr>
      </w:pPr>
      <w:r>
        <w:rPr>
          <w:sz w:val="24"/>
          <w:szCs w:val="24"/>
        </w:rPr>
        <w:t>Conduct at the assigned school site that would warrant suspension or termination of an employee by the school district where the candidate is placed.</w:t>
      </w:r>
    </w:p>
    <w:p w14:paraId="28F7DB2D" w14:textId="77777777" w:rsidR="009854D8" w:rsidRDefault="00000000">
      <w:pPr>
        <w:numPr>
          <w:ilvl w:val="0"/>
          <w:numId w:val="85"/>
        </w:numPr>
        <w:spacing w:line="259" w:lineRule="auto"/>
        <w:rPr>
          <w:sz w:val="24"/>
          <w:szCs w:val="24"/>
        </w:rPr>
      </w:pPr>
      <w:r>
        <w:rPr>
          <w:sz w:val="24"/>
          <w:szCs w:val="24"/>
        </w:rPr>
        <w:t xml:space="preserve">Request by the school site administration/district supervisor/cooperating teacher to terminate the candidate’s student teaching/intern assignment prior to the scheduled end of the placement. </w:t>
      </w:r>
    </w:p>
    <w:p w14:paraId="47A021A4" w14:textId="77777777" w:rsidR="009854D8" w:rsidRDefault="00000000">
      <w:pPr>
        <w:numPr>
          <w:ilvl w:val="0"/>
          <w:numId w:val="85"/>
        </w:numPr>
        <w:spacing w:line="259" w:lineRule="auto"/>
        <w:rPr>
          <w:sz w:val="24"/>
          <w:szCs w:val="24"/>
        </w:rPr>
      </w:pPr>
      <w:r>
        <w:rPr>
          <w:sz w:val="24"/>
          <w:szCs w:val="24"/>
        </w:rPr>
        <w:t xml:space="preserve">Exceeding the allowed number of absences for student teaching seminars and ﬁeld placements. </w:t>
      </w:r>
    </w:p>
    <w:p w14:paraId="653777AD" w14:textId="77777777" w:rsidR="009854D8" w:rsidRDefault="00000000">
      <w:pPr>
        <w:numPr>
          <w:ilvl w:val="0"/>
          <w:numId w:val="85"/>
        </w:numPr>
        <w:spacing w:line="259" w:lineRule="auto"/>
        <w:rPr>
          <w:sz w:val="24"/>
          <w:szCs w:val="24"/>
        </w:rPr>
      </w:pPr>
      <w:r>
        <w:rPr>
          <w:sz w:val="24"/>
          <w:szCs w:val="24"/>
        </w:rPr>
        <w:t>Attempts to change an assigned school/teacher placement without prior consultation/approval from the NDNU placement coordinator.</w:t>
      </w:r>
    </w:p>
    <w:p w14:paraId="1BF725A8" w14:textId="77777777" w:rsidR="009854D8" w:rsidRDefault="00000000">
      <w:pPr>
        <w:numPr>
          <w:ilvl w:val="0"/>
          <w:numId w:val="85"/>
        </w:numPr>
        <w:spacing w:line="259" w:lineRule="auto"/>
        <w:rPr>
          <w:sz w:val="24"/>
          <w:szCs w:val="24"/>
        </w:rPr>
      </w:pPr>
      <w:r>
        <w:rPr>
          <w:sz w:val="24"/>
          <w:szCs w:val="24"/>
        </w:rPr>
        <w:t>Failure to satisfactorily complete the TPA required for state licensure.</w:t>
      </w:r>
    </w:p>
    <w:p w14:paraId="736C5088" w14:textId="77777777" w:rsidR="009854D8" w:rsidRDefault="009854D8">
      <w:pPr>
        <w:spacing w:line="259" w:lineRule="auto"/>
        <w:rPr>
          <w:sz w:val="24"/>
          <w:szCs w:val="24"/>
        </w:rPr>
      </w:pPr>
    </w:p>
    <w:p w14:paraId="1D5A5B95" w14:textId="77777777" w:rsidR="009854D8" w:rsidRDefault="00000000">
      <w:pPr>
        <w:spacing w:line="259" w:lineRule="auto"/>
        <w:rPr>
          <w:b/>
          <w:sz w:val="24"/>
          <w:szCs w:val="24"/>
        </w:rPr>
      </w:pPr>
      <w:r>
        <w:rPr>
          <w:sz w:val="24"/>
          <w:szCs w:val="24"/>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1">
        <w:r>
          <w:rPr>
            <w:b/>
            <w:color w:val="1155CC"/>
            <w:sz w:val="24"/>
            <w:szCs w:val="24"/>
            <w:u w:val="single"/>
          </w:rPr>
          <w:t>https://www.ndnu.edu/wp-content/uploads/23-24-Graduate-Catalog-Final-1.pdf</w:t>
        </w:r>
      </w:hyperlink>
      <w:r>
        <w:rPr>
          <w:b/>
          <w:sz w:val="24"/>
          <w:szCs w:val="24"/>
        </w:rPr>
        <w:t xml:space="preserve"> </w:t>
      </w:r>
    </w:p>
    <w:p w14:paraId="2E782571" w14:textId="77777777" w:rsidR="009854D8" w:rsidRDefault="009854D8">
      <w:pPr>
        <w:spacing w:line="259" w:lineRule="auto"/>
        <w:rPr>
          <w:sz w:val="24"/>
          <w:szCs w:val="24"/>
        </w:rPr>
      </w:pPr>
    </w:p>
    <w:p w14:paraId="25372195" w14:textId="77777777" w:rsidR="0015564F" w:rsidRDefault="0015564F">
      <w:pPr>
        <w:spacing w:line="259" w:lineRule="auto"/>
        <w:rPr>
          <w:sz w:val="24"/>
          <w:szCs w:val="24"/>
        </w:rPr>
      </w:pPr>
    </w:p>
    <w:p w14:paraId="358A749A" w14:textId="77777777" w:rsidR="0015564F" w:rsidRDefault="0015564F">
      <w:pPr>
        <w:spacing w:line="259" w:lineRule="auto"/>
        <w:rPr>
          <w:sz w:val="24"/>
          <w:szCs w:val="24"/>
        </w:rPr>
      </w:pPr>
    </w:p>
    <w:p w14:paraId="52413060" w14:textId="77777777" w:rsidR="009854D8" w:rsidRDefault="00000000">
      <w:pPr>
        <w:numPr>
          <w:ilvl w:val="0"/>
          <w:numId w:val="102"/>
        </w:numPr>
        <w:spacing w:line="259" w:lineRule="auto"/>
        <w:rPr>
          <w:b/>
          <w:sz w:val="24"/>
          <w:szCs w:val="24"/>
        </w:rPr>
      </w:pPr>
      <w:bookmarkStart w:id="37" w:name="StikePolicy"/>
      <w:r>
        <w:rPr>
          <w:b/>
          <w:color w:val="4472C4"/>
          <w:sz w:val="24"/>
          <w:szCs w:val="24"/>
        </w:rPr>
        <w:lastRenderedPageBreak/>
        <w:t xml:space="preserve">NOTRE DAME DE NAMUR UNIVERSITY’S POLICY </w:t>
      </w:r>
      <w:bookmarkEnd w:id="37"/>
      <w:r>
        <w:rPr>
          <w:b/>
          <w:color w:val="4472C4"/>
          <w:sz w:val="24"/>
          <w:szCs w:val="24"/>
        </w:rPr>
        <w:t>FOR STUDENT TEACHER/INTERNS DURING A TEACHER STRIKE</w:t>
      </w:r>
    </w:p>
    <w:p w14:paraId="29E9A1ED" w14:textId="77777777" w:rsidR="009854D8" w:rsidRDefault="00000000">
      <w:pPr>
        <w:spacing w:line="259" w:lineRule="auto"/>
        <w:rPr>
          <w:sz w:val="24"/>
          <w:szCs w:val="24"/>
        </w:rPr>
      </w:pPr>
      <w:r>
        <w:rPr>
          <w:sz w:val="24"/>
          <w:szCs w:val="24"/>
        </w:rPr>
        <w:t>Notre Dame de Namur University shall maintain a position of neutrality in any strike involving school districts with which it has contracts for the placement of student/intern teachers.</w:t>
      </w:r>
    </w:p>
    <w:p w14:paraId="02F5CCC7" w14:textId="77777777" w:rsidR="009854D8" w:rsidRDefault="009854D8">
      <w:pPr>
        <w:spacing w:line="259" w:lineRule="auto"/>
        <w:rPr>
          <w:sz w:val="24"/>
          <w:szCs w:val="24"/>
        </w:rPr>
      </w:pPr>
    </w:p>
    <w:p w14:paraId="2ABDB34E" w14:textId="77777777" w:rsidR="009854D8" w:rsidRDefault="00000000">
      <w:pPr>
        <w:spacing w:line="259" w:lineRule="auto"/>
        <w:rPr>
          <w:sz w:val="24"/>
          <w:szCs w:val="24"/>
        </w:rPr>
      </w:pPr>
      <w:r>
        <w:rPr>
          <w:sz w:val="24"/>
          <w:szCs w:val="24"/>
        </w:rPr>
        <w:t>Notre Dame de Namur University has an obligation to protect its students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 teaching. If it appears, however, that the strike may be of long duration and that the teacher candidate may be deprived of adequate teaching experience, the program director may re-assign the teacher candidate to a non-striking district.</w:t>
      </w:r>
    </w:p>
    <w:p w14:paraId="4A9475FA" w14:textId="77777777" w:rsidR="009854D8" w:rsidRDefault="009854D8">
      <w:pPr>
        <w:spacing w:line="259" w:lineRule="auto"/>
        <w:rPr>
          <w:sz w:val="24"/>
          <w:szCs w:val="24"/>
        </w:rPr>
      </w:pPr>
    </w:p>
    <w:p w14:paraId="3C7EE2F8" w14:textId="77777777" w:rsidR="009854D8" w:rsidRDefault="00000000">
      <w:pPr>
        <w:spacing w:line="259" w:lineRule="auto"/>
        <w:rPr>
          <w:sz w:val="24"/>
          <w:szCs w:val="24"/>
        </w:rPr>
      </w:pPr>
      <w:r>
        <w:rPr>
          <w:sz w:val="24"/>
          <w:szCs w:val="24"/>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6AD61431" w14:textId="77777777" w:rsidR="009854D8" w:rsidRDefault="009854D8">
      <w:pPr>
        <w:spacing w:line="259" w:lineRule="auto"/>
        <w:rPr>
          <w:sz w:val="24"/>
          <w:szCs w:val="24"/>
        </w:rPr>
      </w:pPr>
    </w:p>
    <w:p w14:paraId="31D17C4F" w14:textId="77777777" w:rsidR="009854D8" w:rsidRDefault="00000000">
      <w:pPr>
        <w:spacing w:line="259" w:lineRule="auto"/>
        <w:rPr>
          <w:sz w:val="24"/>
          <w:szCs w:val="24"/>
        </w:rPr>
      </w:pPr>
      <w:r>
        <w:rPr>
          <w:sz w:val="24"/>
          <w:szCs w:val="24"/>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4C9ABABD" w14:textId="77777777" w:rsidR="009854D8" w:rsidRDefault="009854D8">
      <w:pPr>
        <w:spacing w:line="259" w:lineRule="auto"/>
        <w:rPr>
          <w:sz w:val="24"/>
          <w:szCs w:val="24"/>
        </w:rPr>
      </w:pPr>
    </w:p>
    <w:p w14:paraId="66FACEE8" w14:textId="77777777" w:rsidR="009854D8" w:rsidRDefault="00000000">
      <w:pPr>
        <w:spacing w:line="259" w:lineRule="auto"/>
        <w:rPr>
          <w:sz w:val="24"/>
          <w:szCs w:val="24"/>
        </w:rPr>
      </w:pPr>
      <w:r>
        <w:rPr>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3EE089DA" w14:textId="77777777" w:rsidR="009854D8" w:rsidRDefault="009854D8">
      <w:pPr>
        <w:spacing w:line="259" w:lineRule="auto"/>
        <w:rPr>
          <w:sz w:val="24"/>
          <w:szCs w:val="24"/>
        </w:rPr>
      </w:pPr>
    </w:p>
    <w:p w14:paraId="4715356E" w14:textId="77777777" w:rsidR="009854D8" w:rsidRDefault="00000000">
      <w:pPr>
        <w:spacing w:line="259" w:lineRule="auto"/>
        <w:rPr>
          <w:sz w:val="24"/>
          <w:szCs w:val="24"/>
        </w:rPr>
      </w:pPr>
      <w:r>
        <w:rPr>
          <w:sz w:val="24"/>
          <w:szCs w:val="24"/>
        </w:rPr>
        <w:t>Neither university nor district personnel shall refer to student teacher/intern strike actions when evaluating for the purpose of preparing rating sheets or letters of recommendation.</w:t>
      </w:r>
    </w:p>
    <w:p w14:paraId="13AF9082" w14:textId="77777777" w:rsidR="009854D8" w:rsidRDefault="009854D8">
      <w:pPr>
        <w:spacing w:line="259" w:lineRule="auto"/>
        <w:rPr>
          <w:sz w:val="24"/>
          <w:szCs w:val="24"/>
        </w:rPr>
      </w:pPr>
    </w:p>
    <w:p w14:paraId="51479302" w14:textId="77777777" w:rsidR="009854D8" w:rsidRDefault="00000000">
      <w:pPr>
        <w:numPr>
          <w:ilvl w:val="0"/>
          <w:numId w:val="102"/>
        </w:numPr>
        <w:spacing w:line="259" w:lineRule="auto"/>
        <w:rPr>
          <w:b/>
          <w:sz w:val="24"/>
          <w:szCs w:val="24"/>
        </w:rPr>
      </w:pPr>
      <w:bookmarkStart w:id="38" w:name="SexualHarrssment"/>
      <w:r>
        <w:rPr>
          <w:b/>
          <w:color w:val="4472C4"/>
          <w:sz w:val="24"/>
          <w:szCs w:val="24"/>
        </w:rPr>
        <w:t xml:space="preserve">NOTRE DAME DE NAMUR UNIVERSITY’S </w:t>
      </w:r>
      <w:bookmarkEnd w:id="38"/>
      <w:r>
        <w:rPr>
          <w:b/>
          <w:color w:val="4472C4"/>
          <w:sz w:val="24"/>
          <w:szCs w:val="24"/>
        </w:rPr>
        <w:t>SEXUAL HARASSMENT POLICY</w:t>
      </w:r>
    </w:p>
    <w:p w14:paraId="41DF8E04" w14:textId="77777777" w:rsidR="009854D8" w:rsidRDefault="00000000">
      <w:pPr>
        <w:spacing w:line="259" w:lineRule="auto"/>
        <w:rPr>
          <w:b/>
          <w:sz w:val="24"/>
          <w:szCs w:val="24"/>
        </w:rPr>
      </w:pPr>
      <w:r>
        <w:rPr>
          <w:sz w:val="24"/>
          <w:szCs w:val="24"/>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22">
        <w:r>
          <w:rPr>
            <w:b/>
            <w:color w:val="1155CC"/>
            <w:sz w:val="24"/>
            <w:szCs w:val="24"/>
            <w:u w:val="single"/>
          </w:rPr>
          <w:t>https://www.ndnu.edu/wp-content/uploads/23-24-Graduate-Catalog-Final-1.pdf</w:t>
        </w:r>
      </w:hyperlink>
      <w:r>
        <w:rPr>
          <w:b/>
          <w:sz w:val="24"/>
          <w:szCs w:val="24"/>
        </w:rPr>
        <w:t xml:space="preserve"> </w:t>
      </w:r>
    </w:p>
    <w:p w14:paraId="38580493" w14:textId="77777777" w:rsidR="009854D8" w:rsidRDefault="00000000">
      <w:pPr>
        <w:spacing w:line="259" w:lineRule="auto"/>
        <w:rPr>
          <w:color w:val="4472C4"/>
          <w:sz w:val="24"/>
          <w:szCs w:val="24"/>
        </w:rPr>
      </w:pPr>
      <w:r>
        <w:rPr>
          <w:sz w:val="24"/>
          <w:szCs w:val="24"/>
        </w:rPr>
        <w:t xml:space="preserve"> </w:t>
      </w:r>
    </w:p>
    <w:p w14:paraId="23B43C11" w14:textId="77777777" w:rsidR="009854D8" w:rsidRDefault="00000000">
      <w:pPr>
        <w:numPr>
          <w:ilvl w:val="0"/>
          <w:numId w:val="102"/>
        </w:numPr>
        <w:spacing w:line="259" w:lineRule="auto"/>
        <w:rPr>
          <w:b/>
          <w:sz w:val="24"/>
          <w:szCs w:val="24"/>
        </w:rPr>
      </w:pPr>
      <w:bookmarkStart w:id="39" w:name="AcademicHonesty"/>
      <w:r>
        <w:rPr>
          <w:b/>
          <w:color w:val="4472C4"/>
          <w:sz w:val="24"/>
          <w:szCs w:val="24"/>
        </w:rPr>
        <w:lastRenderedPageBreak/>
        <w:t>ACADEMIC HONESTY</w:t>
      </w:r>
    </w:p>
    <w:bookmarkEnd w:id="39"/>
    <w:p w14:paraId="547128A6" w14:textId="77777777" w:rsidR="009854D8" w:rsidRDefault="00000000">
      <w:pPr>
        <w:spacing w:line="259" w:lineRule="auto"/>
        <w:rPr>
          <w:sz w:val="24"/>
          <w:szCs w:val="24"/>
        </w:rPr>
      </w:pPr>
      <w:r>
        <w:rPr>
          <w:sz w:val="24"/>
          <w:szCs w:val="24"/>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Pr>
          <w:sz w:val="24"/>
          <w:szCs w:val="24"/>
        </w:rPr>
        <w:t>own</w:t>
      </w:r>
      <w:proofErr w:type="gramEnd"/>
      <w:r>
        <w:rPr>
          <w:sz w:val="24"/>
          <w:szCs w:val="24"/>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1431454B" w14:textId="77777777" w:rsidR="009854D8" w:rsidRDefault="009854D8">
      <w:pPr>
        <w:spacing w:line="259" w:lineRule="auto"/>
        <w:rPr>
          <w:sz w:val="24"/>
          <w:szCs w:val="24"/>
        </w:rPr>
      </w:pPr>
    </w:p>
    <w:p w14:paraId="413C11AF" w14:textId="77777777" w:rsidR="009854D8" w:rsidRDefault="00000000">
      <w:pPr>
        <w:spacing w:line="259" w:lineRule="auto"/>
        <w:rPr>
          <w:b/>
          <w:sz w:val="24"/>
          <w:szCs w:val="24"/>
        </w:rPr>
      </w:pPr>
      <w:r>
        <w:rPr>
          <w:sz w:val="24"/>
          <w:szCs w:val="24"/>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23">
        <w:r>
          <w:rPr>
            <w:b/>
            <w:color w:val="1155CC"/>
            <w:sz w:val="24"/>
            <w:szCs w:val="24"/>
            <w:u w:val="single"/>
          </w:rPr>
          <w:t>https://www.ndnu.edu/wp-content/uploads/23-24-Graduate-Catalog-Final-1.pdf</w:t>
        </w:r>
      </w:hyperlink>
      <w:r>
        <w:rPr>
          <w:b/>
          <w:sz w:val="24"/>
          <w:szCs w:val="24"/>
        </w:rPr>
        <w:t xml:space="preserve"> </w:t>
      </w:r>
    </w:p>
    <w:p w14:paraId="387F2C55" w14:textId="77777777" w:rsidR="009854D8" w:rsidRDefault="009854D8">
      <w:pPr>
        <w:spacing w:line="259" w:lineRule="auto"/>
        <w:rPr>
          <w:sz w:val="24"/>
          <w:szCs w:val="24"/>
        </w:rPr>
      </w:pPr>
    </w:p>
    <w:p w14:paraId="01D496D8" w14:textId="77777777" w:rsidR="009854D8" w:rsidRDefault="00000000">
      <w:pPr>
        <w:numPr>
          <w:ilvl w:val="0"/>
          <w:numId w:val="102"/>
        </w:numPr>
        <w:spacing w:line="259" w:lineRule="auto"/>
        <w:rPr>
          <w:b/>
          <w:sz w:val="24"/>
          <w:szCs w:val="24"/>
        </w:rPr>
      </w:pPr>
      <w:bookmarkStart w:id="40" w:name="DRC"/>
      <w:r>
        <w:rPr>
          <w:b/>
          <w:color w:val="4472C4"/>
          <w:sz w:val="24"/>
          <w:szCs w:val="24"/>
        </w:rPr>
        <w:t>DISABILITY RESOURCE CENTER</w:t>
      </w:r>
    </w:p>
    <w:bookmarkEnd w:id="40"/>
    <w:p w14:paraId="53AB8767" w14:textId="27BE812D" w:rsidR="009854D8" w:rsidRDefault="00000000">
      <w:pPr>
        <w:spacing w:line="259" w:lineRule="auto"/>
        <w:rPr>
          <w:sz w:val="24"/>
          <w:szCs w:val="24"/>
        </w:rPr>
      </w:pPr>
      <w:r>
        <w:rPr>
          <w:sz w:val="24"/>
          <w:szCs w:val="24"/>
        </w:rPr>
        <w:t xml:space="preserve">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meeting to verify your eligibility for any classroom accommodations, and for academic assistance related to your disability. Accommodations are not provided retroactively. The DRC can be reached by email at </w:t>
      </w:r>
      <w:hyperlink r:id="rId24" w:history="1">
        <w:r w:rsidR="00063F5E" w:rsidRPr="003B48EA">
          <w:rPr>
            <w:rStyle w:val="Hyperlink"/>
            <w:sz w:val="24"/>
            <w:szCs w:val="24"/>
          </w:rPr>
          <w:t>DRC@ndnu.edu</w:t>
        </w:r>
      </w:hyperlink>
    </w:p>
    <w:p w14:paraId="76765754" w14:textId="77777777" w:rsidR="009854D8" w:rsidRDefault="009854D8">
      <w:pPr>
        <w:spacing w:line="259" w:lineRule="auto"/>
        <w:rPr>
          <w:b/>
          <w:sz w:val="24"/>
          <w:szCs w:val="24"/>
        </w:rPr>
      </w:pPr>
    </w:p>
    <w:p w14:paraId="35012B5A" w14:textId="77777777" w:rsidR="009854D8" w:rsidRDefault="00000000">
      <w:pPr>
        <w:numPr>
          <w:ilvl w:val="0"/>
          <w:numId w:val="102"/>
        </w:numPr>
        <w:spacing w:line="259" w:lineRule="auto"/>
        <w:rPr>
          <w:b/>
          <w:sz w:val="24"/>
          <w:szCs w:val="24"/>
        </w:rPr>
      </w:pPr>
      <w:bookmarkStart w:id="41" w:name="Misconduct"/>
      <w:r>
        <w:rPr>
          <w:b/>
          <w:color w:val="4472C4"/>
          <w:sz w:val="24"/>
          <w:szCs w:val="24"/>
        </w:rPr>
        <w:t>PROCEDURES FOR HANDLING ACADEMIC,</w:t>
      </w:r>
      <w:bookmarkEnd w:id="41"/>
      <w:r>
        <w:rPr>
          <w:b/>
          <w:color w:val="4472C4"/>
          <w:sz w:val="24"/>
          <w:szCs w:val="24"/>
        </w:rPr>
        <w:t xml:space="preserve"> BEHAVIORAL AND PROFESSIONAL MISCONDUCT</w:t>
      </w:r>
    </w:p>
    <w:p w14:paraId="08E8DC83" w14:textId="77777777" w:rsidR="009854D8" w:rsidRDefault="00000000">
      <w:pPr>
        <w:spacing w:line="259" w:lineRule="auto"/>
        <w:rPr>
          <w:b/>
          <w:sz w:val="24"/>
          <w:szCs w:val="24"/>
        </w:rPr>
      </w:pPr>
      <w:r>
        <w:rPr>
          <w:sz w:val="24"/>
          <w:szCs w:val="24"/>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w:t>
      </w:r>
      <w:r>
        <w:rPr>
          <w:sz w:val="24"/>
          <w:szCs w:val="24"/>
        </w:rPr>
        <w:lastRenderedPageBreak/>
        <w:t xml:space="preserve">catalog for directions on how to report student conduct issues: </w:t>
      </w:r>
      <w:hyperlink r:id="rId25">
        <w:r>
          <w:rPr>
            <w:b/>
            <w:color w:val="1155CC"/>
            <w:sz w:val="24"/>
            <w:szCs w:val="24"/>
            <w:u w:val="single"/>
          </w:rPr>
          <w:t>https://www.ndnu.edu/wp-content/uploads/23-24-Graduate-Catalog-Final-1.pdf</w:t>
        </w:r>
      </w:hyperlink>
      <w:r>
        <w:rPr>
          <w:b/>
          <w:sz w:val="24"/>
          <w:szCs w:val="24"/>
        </w:rPr>
        <w:t xml:space="preserve"> </w:t>
      </w:r>
    </w:p>
    <w:p w14:paraId="686045A2" w14:textId="77777777" w:rsidR="009854D8" w:rsidRDefault="00000000">
      <w:pPr>
        <w:spacing w:line="259" w:lineRule="auto"/>
        <w:rPr>
          <w:sz w:val="24"/>
          <w:szCs w:val="24"/>
        </w:rPr>
      </w:pPr>
      <w:r>
        <w:rPr>
          <w:sz w:val="24"/>
          <w:szCs w:val="24"/>
        </w:rPr>
        <w:t xml:space="preserve"> </w:t>
      </w:r>
    </w:p>
    <w:p w14:paraId="505C52F5" w14:textId="77777777" w:rsidR="009854D8" w:rsidRDefault="00000000">
      <w:pPr>
        <w:spacing w:line="259" w:lineRule="auto"/>
        <w:rPr>
          <w:b/>
          <w:color w:val="4472C4"/>
          <w:sz w:val="24"/>
          <w:szCs w:val="24"/>
        </w:rPr>
      </w:pPr>
      <w:r>
        <w:rPr>
          <w:b/>
          <w:color w:val="4472C4"/>
          <w:sz w:val="24"/>
          <w:szCs w:val="24"/>
        </w:rPr>
        <w:t xml:space="preserve">   H. </w:t>
      </w:r>
      <w:bookmarkStart w:id="42" w:name="GrievanceProcess"/>
      <w:r>
        <w:rPr>
          <w:b/>
          <w:color w:val="4472C4"/>
          <w:sz w:val="24"/>
          <w:szCs w:val="24"/>
        </w:rPr>
        <w:t xml:space="preserve">Grievance Process Related to Student, </w:t>
      </w:r>
      <w:bookmarkEnd w:id="42"/>
      <w:r>
        <w:rPr>
          <w:b/>
          <w:color w:val="4472C4"/>
          <w:sz w:val="24"/>
          <w:szCs w:val="24"/>
        </w:rPr>
        <w:t>Faculty, Staﬀ, or Administrators</w:t>
      </w:r>
    </w:p>
    <w:p w14:paraId="00E76B8E" w14:textId="77777777" w:rsidR="009854D8" w:rsidRDefault="009854D8">
      <w:pPr>
        <w:spacing w:line="259" w:lineRule="auto"/>
        <w:rPr>
          <w:sz w:val="24"/>
          <w:szCs w:val="24"/>
        </w:rPr>
      </w:pPr>
    </w:p>
    <w:p w14:paraId="4915E54D" w14:textId="77777777" w:rsidR="009854D8" w:rsidRDefault="00000000">
      <w:pPr>
        <w:spacing w:line="259" w:lineRule="auto"/>
        <w:rPr>
          <w:sz w:val="24"/>
          <w:szCs w:val="24"/>
        </w:rPr>
      </w:pPr>
      <w:r>
        <w:rPr>
          <w:sz w:val="24"/>
          <w:szCs w:val="24"/>
        </w:rPr>
        <w:t>Grievance Process Related to Student Faculty, Staﬀ, or Administrators</w:t>
      </w:r>
    </w:p>
    <w:p w14:paraId="680A9616" w14:textId="77777777" w:rsidR="009854D8" w:rsidRDefault="00000000">
      <w:pPr>
        <w:spacing w:line="259" w:lineRule="auto"/>
        <w:rPr>
          <w:b/>
          <w:sz w:val="24"/>
          <w:szCs w:val="24"/>
        </w:rPr>
      </w:pPr>
      <w:r>
        <w:rPr>
          <w:sz w:val="24"/>
          <w:szCs w:val="24"/>
        </w:rPr>
        <w:t xml:space="preserve">A student may ﬁle a grievance related to the conduct of another student, faculty, staﬀ, or administrative member of the campus community. Please refer to the Student Grievance Policy and Process in the NDNU catalog: </w:t>
      </w:r>
      <w:hyperlink r:id="rId26">
        <w:r>
          <w:rPr>
            <w:b/>
            <w:color w:val="1155CC"/>
            <w:sz w:val="24"/>
            <w:szCs w:val="24"/>
            <w:u w:val="single"/>
          </w:rPr>
          <w:t>https://www.ndnu.edu/wp-content/uploads/23-24-Graduate-Catalog-Final-1.pdf</w:t>
        </w:r>
      </w:hyperlink>
      <w:r>
        <w:rPr>
          <w:b/>
          <w:sz w:val="24"/>
          <w:szCs w:val="24"/>
        </w:rPr>
        <w:t xml:space="preserve"> </w:t>
      </w:r>
    </w:p>
    <w:p w14:paraId="792CAA7F" w14:textId="77777777" w:rsidR="009854D8" w:rsidRDefault="009854D8">
      <w:pPr>
        <w:spacing w:line="259" w:lineRule="auto"/>
        <w:rPr>
          <w:sz w:val="24"/>
          <w:szCs w:val="24"/>
        </w:rPr>
      </w:pPr>
    </w:p>
    <w:p w14:paraId="4195C88A" w14:textId="77777777" w:rsidR="009854D8" w:rsidRDefault="009854D8">
      <w:pPr>
        <w:spacing w:line="259" w:lineRule="auto"/>
        <w:rPr>
          <w:sz w:val="24"/>
          <w:szCs w:val="24"/>
        </w:rPr>
      </w:pPr>
    </w:p>
    <w:p w14:paraId="2A3B4075" w14:textId="77777777" w:rsidR="009854D8" w:rsidRDefault="009854D8">
      <w:pPr>
        <w:spacing w:line="259" w:lineRule="auto"/>
        <w:jc w:val="center"/>
        <w:rPr>
          <w:b/>
          <w:color w:val="4472C4"/>
          <w:sz w:val="24"/>
          <w:szCs w:val="24"/>
        </w:rPr>
      </w:pPr>
    </w:p>
    <w:p w14:paraId="3E2498AD" w14:textId="77777777" w:rsidR="009854D8" w:rsidRDefault="009854D8">
      <w:pPr>
        <w:spacing w:line="259" w:lineRule="auto"/>
        <w:jc w:val="center"/>
        <w:rPr>
          <w:b/>
          <w:color w:val="4472C4"/>
          <w:sz w:val="24"/>
          <w:szCs w:val="24"/>
        </w:rPr>
      </w:pPr>
    </w:p>
    <w:p w14:paraId="1D020C53" w14:textId="77777777" w:rsidR="009854D8" w:rsidRDefault="009854D8">
      <w:pPr>
        <w:spacing w:line="259" w:lineRule="auto"/>
        <w:jc w:val="center"/>
        <w:rPr>
          <w:b/>
          <w:color w:val="4472C4"/>
          <w:sz w:val="24"/>
          <w:szCs w:val="24"/>
        </w:rPr>
      </w:pPr>
    </w:p>
    <w:p w14:paraId="729FA012" w14:textId="77777777" w:rsidR="009854D8" w:rsidRDefault="009854D8">
      <w:pPr>
        <w:spacing w:line="259" w:lineRule="auto"/>
        <w:jc w:val="center"/>
        <w:rPr>
          <w:b/>
          <w:color w:val="4472C4"/>
          <w:sz w:val="24"/>
          <w:szCs w:val="24"/>
        </w:rPr>
      </w:pPr>
    </w:p>
    <w:p w14:paraId="70CCBD29" w14:textId="77777777" w:rsidR="009854D8" w:rsidRDefault="009854D8">
      <w:pPr>
        <w:spacing w:line="259" w:lineRule="auto"/>
        <w:jc w:val="center"/>
        <w:rPr>
          <w:b/>
          <w:color w:val="4472C4"/>
          <w:sz w:val="24"/>
          <w:szCs w:val="24"/>
        </w:rPr>
      </w:pPr>
    </w:p>
    <w:p w14:paraId="7981BA03" w14:textId="77777777" w:rsidR="009854D8" w:rsidRDefault="009854D8">
      <w:pPr>
        <w:spacing w:line="259" w:lineRule="auto"/>
        <w:jc w:val="center"/>
        <w:rPr>
          <w:b/>
          <w:color w:val="4472C4"/>
          <w:sz w:val="24"/>
          <w:szCs w:val="24"/>
        </w:rPr>
      </w:pPr>
    </w:p>
    <w:p w14:paraId="00CA097E" w14:textId="77777777" w:rsidR="009854D8" w:rsidRDefault="009854D8">
      <w:pPr>
        <w:spacing w:line="259" w:lineRule="auto"/>
        <w:jc w:val="center"/>
        <w:rPr>
          <w:b/>
          <w:color w:val="4472C4"/>
          <w:sz w:val="24"/>
          <w:szCs w:val="24"/>
        </w:rPr>
      </w:pPr>
    </w:p>
    <w:p w14:paraId="61DAD8C0" w14:textId="77777777" w:rsidR="009854D8" w:rsidRDefault="009854D8">
      <w:pPr>
        <w:spacing w:line="259" w:lineRule="auto"/>
        <w:jc w:val="center"/>
        <w:rPr>
          <w:b/>
          <w:color w:val="4472C4"/>
          <w:sz w:val="24"/>
          <w:szCs w:val="24"/>
        </w:rPr>
      </w:pPr>
    </w:p>
    <w:p w14:paraId="23BA1D83" w14:textId="77777777" w:rsidR="009854D8" w:rsidRDefault="009854D8">
      <w:pPr>
        <w:spacing w:line="259" w:lineRule="auto"/>
        <w:jc w:val="center"/>
        <w:rPr>
          <w:b/>
          <w:color w:val="4472C4"/>
          <w:sz w:val="24"/>
          <w:szCs w:val="24"/>
        </w:rPr>
      </w:pPr>
    </w:p>
    <w:p w14:paraId="360AEEC7" w14:textId="77777777" w:rsidR="009854D8" w:rsidRDefault="009854D8">
      <w:pPr>
        <w:spacing w:line="259" w:lineRule="auto"/>
        <w:jc w:val="center"/>
        <w:rPr>
          <w:b/>
          <w:color w:val="4472C4"/>
          <w:sz w:val="24"/>
          <w:szCs w:val="24"/>
        </w:rPr>
      </w:pPr>
    </w:p>
    <w:p w14:paraId="5C770702" w14:textId="77777777" w:rsidR="009854D8" w:rsidRDefault="009854D8">
      <w:pPr>
        <w:spacing w:line="259" w:lineRule="auto"/>
        <w:jc w:val="center"/>
        <w:rPr>
          <w:b/>
          <w:color w:val="4472C4"/>
          <w:sz w:val="24"/>
          <w:szCs w:val="24"/>
        </w:rPr>
      </w:pPr>
    </w:p>
    <w:p w14:paraId="5D54B2D7" w14:textId="77777777" w:rsidR="009854D8" w:rsidRDefault="009854D8">
      <w:pPr>
        <w:spacing w:line="259" w:lineRule="auto"/>
        <w:jc w:val="center"/>
        <w:rPr>
          <w:b/>
          <w:color w:val="4472C4"/>
          <w:sz w:val="24"/>
          <w:szCs w:val="24"/>
        </w:rPr>
      </w:pPr>
    </w:p>
    <w:p w14:paraId="155DB727" w14:textId="77777777" w:rsidR="009854D8" w:rsidRDefault="009854D8">
      <w:pPr>
        <w:spacing w:line="259" w:lineRule="auto"/>
        <w:jc w:val="center"/>
        <w:rPr>
          <w:b/>
          <w:color w:val="4472C4"/>
          <w:sz w:val="24"/>
          <w:szCs w:val="24"/>
        </w:rPr>
      </w:pPr>
    </w:p>
    <w:p w14:paraId="47480CDD" w14:textId="77777777" w:rsidR="009854D8" w:rsidRDefault="009854D8">
      <w:pPr>
        <w:spacing w:line="259" w:lineRule="auto"/>
        <w:jc w:val="center"/>
        <w:rPr>
          <w:b/>
          <w:color w:val="4472C4"/>
          <w:sz w:val="24"/>
          <w:szCs w:val="24"/>
        </w:rPr>
      </w:pPr>
    </w:p>
    <w:p w14:paraId="32224EE1" w14:textId="77777777" w:rsidR="009854D8" w:rsidRDefault="009854D8">
      <w:pPr>
        <w:spacing w:line="259" w:lineRule="auto"/>
        <w:jc w:val="center"/>
        <w:rPr>
          <w:b/>
          <w:color w:val="4472C4"/>
          <w:sz w:val="24"/>
          <w:szCs w:val="24"/>
        </w:rPr>
      </w:pPr>
    </w:p>
    <w:p w14:paraId="6938EA59" w14:textId="77777777" w:rsidR="009854D8" w:rsidRDefault="009854D8">
      <w:pPr>
        <w:spacing w:line="259" w:lineRule="auto"/>
        <w:jc w:val="center"/>
        <w:rPr>
          <w:b/>
          <w:color w:val="4472C4"/>
          <w:sz w:val="24"/>
          <w:szCs w:val="24"/>
        </w:rPr>
      </w:pPr>
    </w:p>
    <w:p w14:paraId="478345A7" w14:textId="77777777" w:rsidR="009854D8" w:rsidRDefault="009854D8">
      <w:pPr>
        <w:spacing w:line="259" w:lineRule="auto"/>
        <w:jc w:val="center"/>
        <w:rPr>
          <w:b/>
          <w:color w:val="4472C4"/>
          <w:sz w:val="24"/>
          <w:szCs w:val="24"/>
        </w:rPr>
      </w:pPr>
    </w:p>
    <w:p w14:paraId="1213F209" w14:textId="77777777" w:rsidR="009854D8" w:rsidRDefault="009854D8">
      <w:pPr>
        <w:spacing w:line="259" w:lineRule="auto"/>
        <w:jc w:val="center"/>
        <w:rPr>
          <w:b/>
          <w:color w:val="4472C4"/>
          <w:sz w:val="24"/>
          <w:szCs w:val="24"/>
        </w:rPr>
      </w:pPr>
    </w:p>
    <w:p w14:paraId="2238F8FF" w14:textId="77777777" w:rsidR="009854D8" w:rsidRDefault="009854D8">
      <w:pPr>
        <w:spacing w:line="259" w:lineRule="auto"/>
        <w:jc w:val="center"/>
        <w:rPr>
          <w:b/>
          <w:color w:val="4472C4"/>
          <w:sz w:val="24"/>
          <w:szCs w:val="24"/>
        </w:rPr>
      </w:pPr>
    </w:p>
    <w:p w14:paraId="7EB50B2D" w14:textId="77777777" w:rsidR="009854D8" w:rsidRDefault="009854D8">
      <w:pPr>
        <w:spacing w:line="259" w:lineRule="auto"/>
        <w:jc w:val="center"/>
        <w:rPr>
          <w:b/>
          <w:color w:val="4472C4"/>
          <w:sz w:val="24"/>
          <w:szCs w:val="24"/>
        </w:rPr>
      </w:pPr>
    </w:p>
    <w:p w14:paraId="027AB490" w14:textId="77777777" w:rsidR="009854D8" w:rsidRDefault="009854D8">
      <w:pPr>
        <w:spacing w:line="259" w:lineRule="auto"/>
        <w:jc w:val="center"/>
        <w:rPr>
          <w:b/>
          <w:color w:val="4472C4"/>
          <w:sz w:val="24"/>
          <w:szCs w:val="24"/>
        </w:rPr>
      </w:pPr>
    </w:p>
    <w:p w14:paraId="386DAB7D" w14:textId="77777777" w:rsidR="009854D8" w:rsidRDefault="009854D8">
      <w:pPr>
        <w:spacing w:line="259" w:lineRule="auto"/>
        <w:jc w:val="center"/>
        <w:rPr>
          <w:b/>
          <w:color w:val="4472C4"/>
          <w:sz w:val="24"/>
          <w:szCs w:val="24"/>
        </w:rPr>
      </w:pPr>
    </w:p>
    <w:p w14:paraId="6258B693" w14:textId="77777777" w:rsidR="009854D8" w:rsidRDefault="009854D8">
      <w:pPr>
        <w:spacing w:line="259" w:lineRule="auto"/>
        <w:jc w:val="center"/>
        <w:rPr>
          <w:b/>
          <w:color w:val="4472C4"/>
          <w:sz w:val="24"/>
          <w:szCs w:val="24"/>
        </w:rPr>
      </w:pPr>
    </w:p>
    <w:p w14:paraId="0060FFEC" w14:textId="77777777" w:rsidR="009854D8" w:rsidRDefault="009854D8">
      <w:pPr>
        <w:spacing w:line="259" w:lineRule="auto"/>
        <w:jc w:val="center"/>
        <w:rPr>
          <w:b/>
          <w:color w:val="4472C4"/>
          <w:sz w:val="24"/>
          <w:szCs w:val="24"/>
        </w:rPr>
      </w:pPr>
    </w:p>
    <w:p w14:paraId="24469E09" w14:textId="77777777" w:rsidR="009854D8" w:rsidRDefault="009854D8">
      <w:pPr>
        <w:spacing w:line="259" w:lineRule="auto"/>
        <w:jc w:val="center"/>
        <w:rPr>
          <w:b/>
          <w:color w:val="4472C4"/>
          <w:sz w:val="24"/>
          <w:szCs w:val="24"/>
        </w:rPr>
      </w:pPr>
    </w:p>
    <w:p w14:paraId="44297392" w14:textId="77777777" w:rsidR="009854D8" w:rsidRDefault="009854D8">
      <w:pPr>
        <w:spacing w:line="259" w:lineRule="auto"/>
        <w:jc w:val="center"/>
        <w:rPr>
          <w:b/>
          <w:color w:val="4472C4"/>
          <w:sz w:val="24"/>
          <w:szCs w:val="24"/>
        </w:rPr>
      </w:pPr>
    </w:p>
    <w:p w14:paraId="05438807" w14:textId="77777777" w:rsidR="009854D8" w:rsidRDefault="009854D8">
      <w:pPr>
        <w:spacing w:line="259" w:lineRule="auto"/>
        <w:jc w:val="center"/>
        <w:rPr>
          <w:b/>
          <w:color w:val="4472C4"/>
          <w:sz w:val="24"/>
          <w:szCs w:val="24"/>
        </w:rPr>
      </w:pPr>
    </w:p>
    <w:p w14:paraId="0AC61BCF" w14:textId="77777777" w:rsidR="009854D8" w:rsidRDefault="009854D8">
      <w:pPr>
        <w:spacing w:line="259" w:lineRule="auto"/>
        <w:jc w:val="center"/>
        <w:rPr>
          <w:b/>
          <w:color w:val="4472C4"/>
          <w:sz w:val="24"/>
          <w:szCs w:val="24"/>
        </w:rPr>
      </w:pPr>
    </w:p>
    <w:p w14:paraId="6D258E91" w14:textId="77777777" w:rsidR="009854D8" w:rsidRDefault="009854D8">
      <w:pPr>
        <w:spacing w:line="259" w:lineRule="auto"/>
        <w:jc w:val="center"/>
        <w:rPr>
          <w:b/>
          <w:color w:val="4472C4"/>
          <w:sz w:val="24"/>
          <w:szCs w:val="24"/>
        </w:rPr>
      </w:pPr>
    </w:p>
    <w:p w14:paraId="54DB3D9F" w14:textId="77777777" w:rsidR="009854D8" w:rsidRDefault="009854D8">
      <w:pPr>
        <w:spacing w:line="259" w:lineRule="auto"/>
        <w:jc w:val="center"/>
        <w:rPr>
          <w:b/>
          <w:color w:val="4472C4"/>
          <w:sz w:val="24"/>
          <w:szCs w:val="24"/>
        </w:rPr>
      </w:pPr>
    </w:p>
    <w:p w14:paraId="79D7DAA5" w14:textId="77777777" w:rsidR="009854D8" w:rsidRDefault="009854D8">
      <w:pPr>
        <w:spacing w:line="259" w:lineRule="auto"/>
        <w:jc w:val="center"/>
        <w:rPr>
          <w:b/>
          <w:color w:val="4472C4"/>
          <w:sz w:val="24"/>
          <w:szCs w:val="24"/>
        </w:rPr>
      </w:pPr>
    </w:p>
    <w:p w14:paraId="68EBDCA2" w14:textId="77777777" w:rsidR="009854D8" w:rsidRDefault="009854D8">
      <w:pPr>
        <w:spacing w:line="259" w:lineRule="auto"/>
        <w:jc w:val="center"/>
        <w:rPr>
          <w:b/>
          <w:color w:val="4472C4"/>
          <w:sz w:val="24"/>
          <w:szCs w:val="24"/>
        </w:rPr>
      </w:pPr>
    </w:p>
    <w:p w14:paraId="3B7C13E2" w14:textId="77777777" w:rsidR="009854D8" w:rsidRDefault="009854D8">
      <w:pPr>
        <w:spacing w:line="259" w:lineRule="auto"/>
        <w:jc w:val="center"/>
        <w:rPr>
          <w:b/>
          <w:color w:val="4472C4"/>
          <w:sz w:val="24"/>
          <w:szCs w:val="24"/>
        </w:rPr>
      </w:pPr>
    </w:p>
    <w:p w14:paraId="2213A78F" w14:textId="77777777" w:rsidR="009854D8" w:rsidRDefault="00000000">
      <w:pPr>
        <w:pStyle w:val="Heading1"/>
        <w:spacing w:before="0" w:after="0" w:line="259" w:lineRule="auto"/>
        <w:jc w:val="center"/>
        <w:rPr>
          <w:b/>
          <w:color w:val="4472C4"/>
          <w:sz w:val="28"/>
          <w:szCs w:val="28"/>
        </w:rPr>
      </w:pPr>
      <w:bookmarkStart w:id="43" w:name="_e9by4xg25x5" w:colFirst="0" w:colLast="0"/>
      <w:bookmarkEnd w:id="43"/>
      <w:r>
        <w:rPr>
          <w:b/>
          <w:color w:val="4472C4"/>
          <w:sz w:val="28"/>
          <w:szCs w:val="28"/>
        </w:rPr>
        <w:t>APPENDICES</w:t>
      </w:r>
    </w:p>
    <w:p w14:paraId="670FE659" w14:textId="77777777" w:rsidR="009854D8" w:rsidRDefault="009854D8">
      <w:pPr>
        <w:spacing w:line="259" w:lineRule="auto"/>
        <w:jc w:val="center"/>
        <w:rPr>
          <w:b/>
          <w:sz w:val="24"/>
          <w:szCs w:val="24"/>
        </w:rPr>
      </w:pPr>
    </w:p>
    <w:p w14:paraId="6804D685" w14:textId="77777777" w:rsidR="009854D8" w:rsidRDefault="009854D8">
      <w:pPr>
        <w:spacing w:line="259" w:lineRule="auto"/>
        <w:jc w:val="center"/>
        <w:rPr>
          <w:b/>
          <w:sz w:val="24"/>
          <w:szCs w:val="24"/>
        </w:rPr>
      </w:pPr>
    </w:p>
    <w:p w14:paraId="1CA6A5A1" w14:textId="77777777" w:rsidR="009854D8" w:rsidRDefault="009854D8">
      <w:pPr>
        <w:spacing w:line="259" w:lineRule="auto"/>
        <w:jc w:val="center"/>
        <w:rPr>
          <w:b/>
          <w:sz w:val="24"/>
          <w:szCs w:val="24"/>
        </w:rPr>
      </w:pPr>
    </w:p>
    <w:p w14:paraId="402CC7E3" w14:textId="77777777" w:rsidR="009854D8" w:rsidRDefault="009854D8">
      <w:pPr>
        <w:spacing w:line="259" w:lineRule="auto"/>
        <w:jc w:val="center"/>
        <w:rPr>
          <w:b/>
          <w:sz w:val="24"/>
          <w:szCs w:val="24"/>
        </w:rPr>
      </w:pPr>
    </w:p>
    <w:p w14:paraId="10FD245D" w14:textId="77777777" w:rsidR="009854D8" w:rsidRDefault="009854D8">
      <w:pPr>
        <w:spacing w:line="259" w:lineRule="auto"/>
        <w:jc w:val="center"/>
        <w:rPr>
          <w:b/>
          <w:sz w:val="24"/>
          <w:szCs w:val="24"/>
        </w:rPr>
      </w:pPr>
    </w:p>
    <w:p w14:paraId="358196F7" w14:textId="77777777" w:rsidR="004D3089" w:rsidRDefault="004D3089">
      <w:pPr>
        <w:spacing w:line="259" w:lineRule="auto"/>
        <w:jc w:val="center"/>
        <w:rPr>
          <w:b/>
          <w:sz w:val="24"/>
          <w:szCs w:val="24"/>
        </w:rPr>
      </w:pPr>
    </w:p>
    <w:p w14:paraId="78464757" w14:textId="77777777" w:rsidR="004D3089" w:rsidRDefault="004D3089">
      <w:pPr>
        <w:spacing w:line="259" w:lineRule="auto"/>
        <w:jc w:val="center"/>
        <w:rPr>
          <w:b/>
          <w:sz w:val="24"/>
          <w:szCs w:val="24"/>
        </w:rPr>
      </w:pPr>
    </w:p>
    <w:p w14:paraId="1CFCEA73" w14:textId="77777777" w:rsidR="004D3089" w:rsidRDefault="004D3089">
      <w:pPr>
        <w:spacing w:line="259" w:lineRule="auto"/>
        <w:jc w:val="center"/>
        <w:rPr>
          <w:b/>
          <w:sz w:val="24"/>
          <w:szCs w:val="24"/>
        </w:rPr>
      </w:pPr>
    </w:p>
    <w:p w14:paraId="79C2E564" w14:textId="77777777" w:rsidR="004D3089" w:rsidRDefault="004D3089">
      <w:pPr>
        <w:spacing w:line="259" w:lineRule="auto"/>
        <w:jc w:val="center"/>
        <w:rPr>
          <w:b/>
          <w:sz w:val="24"/>
          <w:szCs w:val="24"/>
        </w:rPr>
      </w:pPr>
    </w:p>
    <w:p w14:paraId="73A52DC2" w14:textId="77777777" w:rsidR="004D3089" w:rsidRDefault="004D3089">
      <w:pPr>
        <w:spacing w:line="259" w:lineRule="auto"/>
        <w:jc w:val="center"/>
        <w:rPr>
          <w:b/>
          <w:sz w:val="24"/>
          <w:szCs w:val="24"/>
        </w:rPr>
      </w:pPr>
    </w:p>
    <w:p w14:paraId="067B4CA0" w14:textId="77777777" w:rsidR="004D3089" w:rsidRDefault="004D3089">
      <w:pPr>
        <w:spacing w:line="259" w:lineRule="auto"/>
        <w:jc w:val="center"/>
        <w:rPr>
          <w:b/>
          <w:sz w:val="24"/>
          <w:szCs w:val="24"/>
        </w:rPr>
      </w:pPr>
    </w:p>
    <w:p w14:paraId="3A0F9621" w14:textId="77777777" w:rsidR="004D3089" w:rsidRDefault="004D3089">
      <w:pPr>
        <w:spacing w:line="259" w:lineRule="auto"/>
        <w:jc w:val="center"/>
        <w:rPr>
          <w:b/>
          <w:sz w:val="24"/>
          <w:szCs w:val="24"/>
        </w:rPr>
      </w:pPr>
    </w:p>
    <w:p w14:paraId="14281991" w14:textId="77777777" w:rsidR="004D3089" w:rsidRDefault="004D3089">
      <w:pPr>
        <w:spacing w:line="259" w:lineRule="auto"/>
        <w:jc w:val="center"/>
        <w:rPr>
          <w:b/>
          <w:sz w:val="24"/>
          <w:szCs w:val="24"/>
        </w:rPr>
      </w:pPr>
    </w:p>
    <w:p w14:paraId="26B704E8" w14:textId="77777777" w:rsidR="004D3089" w:rsidRDefault="004D3089">
      <w:pPr>
        <w:spacing w:line="259" w:lineRule="auto"/>
        <w:jc w:val="center"/>
        <w:rPr>
          <w:b/>
          <w:sz w:val="24"/>
          <w:szCs w:val="24"/>
        </w:rPr>
      </w:pPr>
    </w:p>
    <w:p w14:paraId="0A2D9B52" w14:textId="77777777" w:rsidR="004D3089" w:rsidRDefault="004D3089">
      <w:pPr>
        <w:spacing w:line="259" w:lineRule="auto"/>
        <w:jc w:val="center"/>
        <w:rPr>
          <w:b/>
          <w:sz w:val="24"/>
          <w:szCs w:val="24"/>
        </w:rPr>
      </w:pPr>
    </w:p>
    <w:p w14:paraId="7666E4D7" w14:textId="77777777" w:rsidR="004D3089" w:rsidRDefault="004D3089">
      <w:pPr>
        <w:spacing w:line="259" w:lineRule="auto"/>
        <w:jc w:val="center"/>
        <w:rPr>
          <w:b/>
          <w:sz w:val="24"/>
          <w:szCs w:val="24"/>
        </w:rPr>
      </w:pPr>
    </w:p>
    <w:p w14:paraId="36442EDE" w14:textId="77777777" w:rsidR="004D3089" w:rsidRDefault="004D3089">
      <w:pPr>
        <w:spacing w:line="259" w:lineRule="auto"/>
        <w:jc w:val="center"/>
        <w:rPr>
          <w:b/>
          <w:sz w:val="24"/>
          <w:szCs w:val="24"/>
        </w:rPr>
      </w:pPr>
    </w:p>
    <w:p w14:paraId="1365D888" w14:textId="77777777" w:rsidR="004D3089" w:rsidRDefault="004D3089">
      <w:pPr>
        <w:spacing w:line="259" w:lineRule="auto"/>
        <w:jc w:val="center"/>
        <w:rPr>
          <w:b/>
          <w:sz w:val="24"/>
          <w:szCs w:val="24"/>
        </w:rPr>
      </w:pPr>
    </w:p>
    <w:p w14:paraId="712F5C11" w14:textId="77777777" w:rsidR="004D3089" w:rsidRDefault="004D3089">
      <w:pPr>
        <w:spacing w:line="259" w:lineRule="auto"/>
        <w:jc w:val="center"/>
        <w:rPr>
          <w:b/>
          <w:sz w:val="24"/>
          <w:szCs w:val="24"/>
        </w:rPr>
      </w:pPr>
    </w:p>
    <w:p w14:paraId="34E7128B" w14:textId="77777777" w:rsidR="004D3089" w:rsidRDefault="004D3089">
      <w:pPr>
        <w:spacing w:line="259" w:lineRule="auto"/>
        <w:jc w:val="center"/>
        <w:rPr>
          <w:b/>
          <w:sz w:val="24"/>
          <w:szCs w:val="24"/>
        </w:rPr>
      </w:pPr>
    </w:p>
    <w:p w14:paraId="0251D5EA" w14:textId="77777777" w:rsidR="004D3089" w:rsidRDefault="004D3089">
      <w:pPr>
        <w:spacing w:line="259" w:lineRule="auto"/>
        <w:jc w:val="center"/>
        <w:rPr>
          <w:b/>
          <w:sz w:val="24"/>
          <w:szCs w:val="24"/>
        </w:rPr>
      </w:pPr>
    </w:p>
    <w:p w14:paraId="3A4F3502" w14:textId="77777777" w:rsidR="004D3089" w:rsidRDefault="004D3089">
      <w:pPr>
        <w:spacing w:line="259" w:lineRule="auto"/>
        <w:jc w:val="center"/>
        <w:rPr>
          <w:b/>
          <w:sz w:val="24"/>
          <w:szCs w:val="24"/>
        </w:rPr>
      </w:pPr>
    </w:p>
    <w:p w14:paraId="2C07E394" w14:textId="77777777" w:rsidR="004D3089" w:rsidRDefault="004D3089">
      <w:pPr>
        <w:spacing w:line="259" w:lineRule="auto"/>
        <w:jc w:val="center"/>
        <w:rPr>
          <w:b/>
          <w:sz w:val="24"/>
          <w:szCs w:val="24"/>
        </w:rPr>
      </w:pPr>
    </w:p>
    <w:p w14:paraId="6A1D6415" w14:textId="77777777" w:rsidR="004D3089" w:rsidRDefault="004D3089">
      <w:pPr>
        <w:spacing w:line="259" w:lineRule="auto"/>
        <w:jc w:val="center"/>
        <w:rPr>
          <w:b/>
          <w:sz w:val="24"/>
          <w:szCs w:val="24"/>
        </w:rPr>
      </w:pPr>
    </w:p>
    <w:p w14:paraId="7597F03D" w14:textId="77777777" w:rsidR="004D3089" w:rsidRDefault="004D3089">
      <w:pPr>
        <w:spacing w:line="259" w:lineRule="auto"/>
        <w:jc w:val="center"/>
        <w:rPr>
          <w:b/>
          <w:sz w:val="24"/>
          <w:szCs w:val="24"/>
        </w:rPr>
      </w:pPr>
    </w:p>
    <w:p w14:paraId="490267AC" w14:textId="77777777" w:rsidR="004D3089" w:rsidRDefault="004D3089">
      <w:pPr>
        <w:spacing w:line="259" w:lineRule="auto"/>
        <w:jc w:val="center"/>
        <w:rPr>
          <w:b/>
          <w:sz w:val="24"/>
          <w:szCs w:val="24"/>
        </w:rPr>
      </w:pPr>
    </w:p>
    <w:p w14:paraId="28DA3DC7" w14:textId="77777777" w:rsidR="004D3089" w:rsidRDefault="004D3089">
      <w:pPr>
        <w:spacing w:line="259" w:lineRule="auto"/>
        <w:jc w:val="center"/>
        <w:rPr>
          <w:b/>
          <w:sz w:val="24"/>
          <w:szCs w:val="24"/>
        </w:rPr>
      </w:pPr>
    </w:p>
    <w:p w14:paraId="03CB130C" w14:textId="77777777" w:rsidR="004D3089" w:rsidRDefault="004D3089">
      <w:pPr>
        <w:spacing w:line="259" w:lineRule="auto"/>
        <w:jc w:val="center"/>
        <w:rPr>
          <w:b/>
          <w:sz w:val="24"/>
          <w:szCs w:val="24"/>
        </w:rPr>
      </w:pPr>
    </w:p>
    <w:p w14:paraId="28BE88B2" w14:textId="77777777" w:rsidR="004D3089" w:rsidRDefault="004D3089">
      <w:pPr>
        <w:spacing w:line="259" w:lineRule="auto"/>
        <w:jc w:val="center"/>
        <w:rPr>
          <w:b/>
          <w:sz w:val="24"/>
          <w:szCs w:val="24"/>
        </w:rPr>
      </w:pPr>
    </w:p>
    <w:p w14:paraId="727E0947" w14:textId="77777777" w:rsidR="004D3089" w:rsidRDefault="004D3089">
      <w:pPr>
        <w:spacing w:line="259" w:lineRule="auto"/>
        <w:jc w:val="center"/>
        <w:rPr>
          <w:b/>
          <w:sz w:val="24"/>
          <w:szCs w:val="24"/>
        </w:rPr>
      </w:pPr>
    </w:p>
    <w:p w14:paraId="1E7B460A" w14:textId="77777777" w:rsidR="004D3089" w:rsidRDefault="004D3089">
      <w:pPr>
        <w:spacing w:line="259" w:lineRule="auto"/>
        <w:jc w:val="center"/>
        <w:rPr>
          <w:b/>
          <w:sz w:val="24"/>
          <w:szCs w:val="24"/>
        </w:rPr>
      </w:pPr>
    </w:p>
    <w:p w14:paraId="39937AB1" w14:textId="77777777" w:rsidR="004D3089" w:rsidRDefault="004D3089">
      <w:pPr>
        <w:spacing w:line="259" w:lineRule="auto"/>
        <w:jc w:val="center"/>
        <w:rPr>
          <w:b/>
          <w:sz w:val="24"/>
          <w:szCs w:val="24"/>
        </w:rPr>
      </w:pPr>
    </w:p>
    <w:p w14:paraId="6E378CD5" w14:textId="77777777" w:rsidR="004D3089" w:rsidRDefault="004D3089">
      <w:pPr>
        <w:spacing w:line="259" w:lineRule="auto"/>
        <w:jc w:val="center"/>
        <w:rPr>
          <w:b/>
          <w:sz w:val="24"/>
          <w:szCs w:val="24"/>
        </w:rPr>
      </w:pPr>
    </w:p>
    <w:p w14:paraId="221F159B" w14:textId="77777777" w:rsidR="004D3089" w:rsidRDefault="004D3089">
      <w:pPr>
        <w:spacing w:line="259" w:lineRule="auto"/>
        <w:jc w:val="center"/>
        <w:rPr>
          <w:b/>
          <w:sz w:val="24"/>
          <w:szCs w:val="24"/>
        </w:rPr>
      </w:pPr>
    </w:p>
    <w:p w14:paraId="3833F9D1" w14:textId="77777777" w:rsidR="004D3089" w:rsidRDefault="004D3089">
      <w:pPr>
        <w:spacing w:line="259" w:lineRule="auto"/>
        <w:jc w:val="center"/>
        <w:rPr>
          <w:b/>
          <w:sz w:val="24"/>
          <w:szCs w:val="24"/>
        </w:rPr>
      </w:pPr>
    </w:p>
    <w:p w14:paraId="4D94C3E3" w14:textId="77777777" w:rsidR="004D3089" w:rsidRDefault="004D3089">
      <w:pPr>
        <w:spacing w:line="259" w:lineRule="auto"/>
        <w:jc w:val="center"/>
        <w:rPr>
          <w:b/>
          <w:sz w:val="24"/>
          <w:szCs w:val="24"/>
        </w:rPr>
      </w:pPr>
    </w:p>
    <w:p w14:paraId="299271A0" w14:textId="77777777" w:rsidR="004D3089" w:rsidRDefault="004D3089">
      <w:pPr>
        <w:spacing w:line="259" w:lineRule="auto"/>
        <w:jc w:val="center"/>
        <w:rPr>
          <w:b/>
          <w:sz w:val="24"/>
          <w:szCs w:val="24"/>
        </w:rPr>
      </w:pPr>
    </w:p>
    <w:p w14:paraId="5A68AF8B" w14:textId="77777777" w:rsidR="009854D8" w:rsidRDefault="009854D8">
      <w:pPr>
        <w:spacing w:line="259" w:lineRule="auto"/>
        <w:jc w:val="center"/>
        <w:rPr>
          <w:b/>
          <w:sz w:val="24"/>
          <w:szCs w:val="24"/>
        </w:rPr>
      </w:pPr>
    </w:p>
    <w:p w14:paraId="5C1F81D9" w14:textId="77777777" w:rsidR="009854D8" w:rsidRDefault="009854D8">
      <w:pPr>
        <w:spacing w:line="259" w:lineRule="auto"/>
        <w:rPr>
          <w:b/>
          <w:sz w:val="24"/>
          <w:szCs w:val="24"/>
        </w:rPr>
      </w:pPr>
    </w:p>
    <w:p w14:paraId="3FC55320" w14:textId="77777777" w:rsidR="009854D8" w:rsidRDefault="009854D8">
      <w:pPr>
        <w:spacing w:line="259" w:lineRule="auto"/>
        <w:jc w:val="center"/>
        <w:rPr>
          <w:b/>
          <w:sz w:val="24"/>
          <w:szCs w:val="24"/>
        </w:rPr>
      </w:pPr>
    </w:p>
    <w:p w14:paraId="1012BEAE" w14:textId="77777777" w:rsidR="009854D8" w:rsidRDefault="00000000">
      <w:pPr>
        <w:widowControl w:val="0"/>
        <w:spacing w:after="160" w:line="240" w:lineRule="auto"/>
        <w:rPr>
          <w:rFonts w:ascii="Roboto" w:eastAsia="Roboto" w:hAnsi="Roboto" w:cs="Roboto"/>
          <w:b/>
          <w:color w:val="4472C4"/>
          <w:sz w:val="24"/>
          <w:szCs w:val="24"/>
        </w:rPr>
      </w:pPr>
      <w:bookmarkStart w:id="44" w:name="AppendixA"/>
      <w:r>
        <w:rPr>
          <w:rFonts w:ascii="Roboto" w:eastAsia="Roboto" w:hAnsi="Roboto" w:cs="Roboto"/>
          <w:b/>
          <w:color w:val="4472C4"/>
          <w:sz w:val="24"/>
          <w:szCs w:val="24"/>
        </w:rPr>
        <w:lastRenderedPageBreak/>
        <w:t xml:space="preserve">Appendix A, </w:t>
      </w:r>
      <w:bookmarkEnd w:id="44"/>
      <w:r>
        <w:rPr>
          <w:rFonts w:ascii="Roboto" w:eastAsia="Roboto" w:hAnsi="Roboto" w:cs="Roboto"/>
          <w:b/>
          <w:color w:val="4472C4"/>
          <w:sz w:val="24"/>
          <w:szCs w:val="24"/>
        </w:rPr>
        <w:t>NDNU Lesson Plan Template</w:t>
      </w:r>
    </w:p>
    <w:tbl>
      <w:tblPr>
        <w:tblStyle w:val="a0"/>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0"/>
        <w:gridCol w:w="3540"/>
        <w:gridCol w:w="3720"/>
      </w:tblGrid>
      <w:tr w:rsidR="009854D8" w14:paraId="7EB650F4" w14:textId="77777777">
        <w:trPr>
          <w:trHeight w:val="240"/>
          <w:jc w:val="center"/>
        </w:trPr>
        <w:tc>
          <w:tcPr>
            <w:tcW w:w="3540" w:type="dxa"/>
            <w:shd w:val="clear" w:color="auto" w:fill="EFEFEF"/>
            <w:tcMar>
              <w:top w:w="100" w:type="dxa"/>
              <w:left w:w="100" w:type="dxa"/>
              <w:bottom w:w="100" w:type="dxa"/>
              <w:right w:w="100" w:type="dxa"/>
            </w:tcMar>
          </w:tcPr>
          <w:p w14:paraId="3A29DAB3"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Teacher:  </w:t>
            </w:r>
          </w:p>
        </w:tc>
        <w:tc>
          <w:tcPr>
            <w:tcW w:w="3540" w:type="dxa"/>
            <w:shd w:val="clear" w:color="auto" w:fill="EFEFEF"/>
            <w:tcMar>
              <w:top w:w="100" w:type="dxa"/>
              <w:left w:w="100" w:type="dxa"/>
              <w:bottom w:w="100" w:type="dxa"/>
              <w:right w:w="100" w:type="dxa"/>
            </w:tcMar>
          </w:tcPr>
          <w:p w14:paraId="72B7D56C"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Date:  </w:t>
            </w:r>
          </w:p>
        </w:tc>
        <w:tc>
          <w:tcPr>
            <w:tcW w:w="3720" w:type="dxa"/>
            <w:shd w:val="clear" w:color="auto" w:fill="EFEFEF"/>
            <w:tcMar>
              <w:top w:w="100" w:type="dxa"/>
              <w:left w:w="100" w:type="dxa"/>
              <w:bottom w:w="100" w:type="dxa"/>
              <w:right w:w="100" w:type="dxa"/>
            </w:tcMar>
          </w:tcPr>
          <w:p w14:paraId="11838C9E"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Subject:  </w:t>
            </w:r>
          </w:p>
        </w:tc>
      </w:tr>
      <w:tr w:rsidR="009854D8" w14:paraId="4FCF6251" w14:textId="77777777">
        <w:trPr>
          <w:trHeight w:val="258"/>
          <w:jc w:val="center"/>
        </w:trPr>
        <w:tc>
          <w:tcPr>
            <w:tcW w:w="7080" w:type="dxa"/>
            <w:gridSpan w:val="2"/>
            <w:shd w:val="clear" w:color="auto" w:fill="EFEFEF"/>
            <w:tcMar>
              <w:top w:w="100" w:type="dxa"/>
              <w:left w:w="100" w:type="dxa"/>
              <w:bottom w:w="100" w:type="dxa"/>
              <w:right w:w="100" w:type="dxa"/>
            </w:tcMar>
          </w:tcPr>
          <w:p w14:paraId="334C8C63"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Central Focus:</w:t>
            </w:r>
          </w:p>
        </w:tc>
        <w:tc>
          <w:tcPr>
            <w:tcW w:w="3720" w:type="dxa"/>
            <w:shd w:val="clear" w:color="auto" w:fill="EFEFEF"/>
            <w:tcMar>
              <w:top w:w="100" w:type="dxa"/>
              <w:left w:w="100" w:type="dxa"/>
              <w:bottom w:w="100" w:type="dxa"/>
              <w:right w:w="100" w:type="dxa"/>
            </w:tcMar>
          </w:tcPr>
          <w:p w14:paraId="1AB29373"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 xml:space="preserve">Grade:  </w:t>
            </w:r>
          </w:p>
        </w:tc>
      </w:tr>
      <w:tr w:rsidR="009854D8" w14:paraId="172E2385" w14:textId="77777777">
        <w:trPr>
          <w:trHeight w:val="440"/>
          <w:jc w:val="center"/>
        </w:trPr>
        <w:tc>
          <w:tcPr>
            <w:tcW w:w="10800" w:type="dxa"/>
            <w:gridSpan w:val="3"/>
            <w:shd w:val="clear" w:color="auto" w:fill="EFEFEF"/>
            <w:tcMar>
              <w:top w:w="100" w:type="dxa"/>
              <w:left w:w="100" w:type="dxa"/>
              <w:bottom w:w="100" w:type="dxa"/>
              <w:right w:w="100" w:type="dxa"/>
            </w:tcMar>
          </w:tcPr>
          <w:p w14:paraId="61FB9876" w14:textId="77777777" w:rsidR="009854D8" w:rsidRDefault="00000000">
            <w:pPr>
              <w:widowControl w:val="0"/>
              <w:spacing w:line="240" w:lineRule="auto"/>
              <w:jc w:val="center"/>
              <w:rPr>
                <w:rFonts w:ascii="Roboto" w:eastAsia="Roboto" w:hAnsi="Roboto" w:cs="Roboto"/>
                <w:sz w:val="18"/>
                <w:szCs w:val="18"/>
              </w:rPr>
            </w:pPr>
            <w:r>
              <w:rPr>
                <w:rFonts w:ascii="Roboto" w:eastAsia="Roboto" w:hAnsi="Roboto" w:cs="Roboto"/>
                <w:b/>
                <w:sz w:val="18"/>
                <w:szCs w:val="18"/>
              </w:rPr>
              <w:t xml:space="preserve">Identify Credential Program: </w:t>
            </w:r>
            <w:r>
              <w:rPr>
                <w:rFonts w:ascii="Roboto" w:eastAsia="Roboto" w:hAnsi="Roboto" w:cs="Roboto"/>
                <w:i/>
                <w:sz w:val="18"/>
                <w:szCs w:val="18"/>
              </w:rPr>
              <w:t xml:space="preserve">(Highlight Program Title)  </w:t>
            </w:r>
          </w:p>
          <w:p w14:paraId="0C14DB4F" w14:textId="77777777" w:rsidR="009854D8" w:rsidRDefault="00000000">
            <w:pPr>
              <w:widowControl w:val="0"/>
              <w:spacing w:line="240" w:lineRule="auto"/>
              <w:jc w:val="center"/>
              <w:rPr>
                <w:rFonts w:ascii="Roboto" w:eastAsia="Roboto" w:hAnsi="Roboto" w:cs="Roboto"/>
                <w:sz w:val="18"/>
                <w:szCs w:val="18"/>
              </w:rPr>
            </w:pPr>
            <w:r>
              <w:rPr>
                <w:rFonts w:ascii="Roboto" w:eastAsia="Roboto" w:hAnsi="Roboto" w:cs="Roboto"/>
                <w:sz w:val="18"/>
                <w:szCs w:val="18"/>
              </w:rPr>
              <w:t xml:space="preserve">MS Cred, SS Cred, </w:t>
            </w:r>
            <w:proofErr w:type="spellStart"/>
            <w:r>
              <w:rPr>
                <w:rFonts w:ascii="Roboto" w:eastAsia="Roboto" w:hAnsi="Roboto" w:cs="Roboto"/>
                <w:sz w:val="18"/>
                <w:szCs w:val="18"/>
              </w:rPr>
              <w:t>EdSpec</w:t>
            </w:r>
            <w:proofErr w:type="spellEnd"/>
            <w:r>
              <w:rPr>
                <w:rFonts w:ascii="Roboto" w:eastAsia="Roboto" w:hAnsi="Roboto" w:cs="Roboto"/>
                <w:sz w:val="18"/>
                <w:szCs w:val="18"/>
              </w:rPr>
              <w:t xml:space="preserve"> MMSN, </w:t>
            </w:r>
            <w:proofErr w:type="spellStart"/>
            <w:r>
              <w:rPr>
                <w:rFonts w:ascii="Roboto" w:eastAsia="Roboto" w:hAnsi="Roboto" w:cs="Roboto"/>
                <w:sz w:val="18"/>
                <w:szCs w:val="18"/>
              </w:rPr>
              <w:t>EdSpec</w:t>
            </w:r>
            <w:proofErr w:type="spellEnd"/>
            <w:r>
              <w:rPr>
                <w:rFonts w:ascii="Roboto" w:eastAsia="Roboto" w:hAnsi="Roboto" w:cs="Roboto"/>
                <w:sz w:val="18"/>
                <w:szCs w:val="18"/>
              </w:rPr>
              <w:t xml:space="preserve"> ESN</w:t>
            </w:r>
          </w:p>
        </w:tc>
      </w:tr>
      <w:tr w:rsidR="009854D8" w14:paraId="70F91D75" w14:textId="77777777">
        <w:trPr>
          <w:trHeight w:val="440"/>
          <w:jc w:val="center"/>
        </w:trPr>
        <w:tc>
          <w:tcPr>
            <w:tcW w:w="10800" w:type="dxa"/>
            <w:gridSpan w:val="3"/>
            <w:shd w:val="clear" w:color="auto" w:fill="E6B8AF"/>
            <w:tcMar>
              <w:top w:w="100" w:type="dxa"/>
              <w:left w:w="100" w:type="dxa"/>
              <w:bottom w:w="100" w:type="dxa"/>
              <w:right w:w="100" w:type="dxa"/>
            </w:tcMar>
          </w:tcPr>
          <w:p w14:paraId="6015532C" w14:textId="77777777" w:rsidR="009854D8" w:rsidRDefault="00000000">
            <w:pPr>
              <w:widowControl w:val="0"/>
              <w:spacing w:line="240" w:lineRule="auto"/>
              <w:rPr>
                <w:rFonts w:ascii="Roboto" w:eastAsia="Roboto" w:hAnsi="Roboto" w:cs="Roboto"/>
                <w:sz w:val="18"/>
                <w:szCs w:val="18"/>
              </w:rPr>
            </w:pPr>
            <w:r>
              <w:rPr>
                <w:rFonts w:ascii="Roboto" w:eastAsia="Roboto" w:hAnsi="Roboto" w:cs="Roboto"/>
                <w:b/>
                <w:sz w:val="18"/>
                <w:szCs w:val="18"/>
              </w:rPr>
              <w:t>Identify Common Core State Standards, CA State Content standards and/or Next Generation Science Standards:</w:t>
            </w:r>
            <w:r>
              <w:rPr>
                <w:rFonts w:ascii="Roboto" w:eastAsia="Roboto" w:hAnsi="Roboto" w:cs="Roboto"/>
                <w:sz w:val="18"/>
                <w:szCs w:val="18"/>
              </w:rPr>
              <w:t xml:space="preserve"> </w:t>
            </w:r>
          </w:p>
          <w:p w14:paraId="2D249F1E" w14:textId="77777777" w:rsidR="009854D8" w:rsidRDefault="00000000">
            <w:pPr>
              <w:widowControl w:val="0"/>
              <w:spacing w:line="240" w:lineRule="auto"/>
              <w:rPr>
                <w:rFonts w:ascii="Roboto" w:eastAsia="Roboto" w:hAnsi="Roboto" w:cs="Roboto"/>
                <w:sz w:val="18"/>
                <w:szCs w:val="18"/>
              </w:rPr>
            </w:pPr>
            <w:r>
              <w:rPr>
                <w:rFonts w:ascii="Roboto" w:eastAsia="Roboto" w:hAnsi="Roboto" w:cs="Roboto"/>
                <w:i/>
                <w:sz w:val="18"/>
                <w:szCs w:val="18"/>
              </w:rPr>
              <w:t>(Provide number and full text)</w:t>
            </w:r>
          </w:p>
        </w:tc>
      </w:tr>
      <w:tr w:rsidR="009854D8" w14:paraId="3E3C60D4" w14:textId="77777777">
        <w:trPr>
          <w:trHeight w:val="440"/>
          <w:jc w:val="center"/>
        </w:trPr>
        <w:tc>
          <w:tcPr>
            <w:tcW w:w="10800" w:type="dxa"/>
            <w:gridSpan w:val="3"/>
            <w:shd w:val="clear" w:color="auto" w:fill="auto"/>
            <w:tcMar>
              <w:top w:w="100" w:type="dxa"/>
              <w:left w:w="100" w:type="dxa"/>
              <w:bottom w:w="100" w:type="dxa"/>
              <w:right w:w="100" w:type="dxa"/>
            </w:tcMar>
          </w:tcPr>
          <w:p w14:paraId="1FEC105C" w14:textId="77777777" w:rsidR="009854D8" w:rsidRDefault="009854D8">
            <w:pPr>
              <w:widowControl w:val="0"/>
              <w:spacing w:after="160" w:line="240" w:lineRule="auto"/>
              <w:rPr>
                <w:rFonts w:ascii="Roboto" w:eastAsia="Roboto" w:hAnsi="Roboto" w:cs="Roboto"/>
                <w:sz w:val="18"/>
                <w:szCs w:val="18"/>
              </w:rPr>
            </w:pPr>
          </w:p>
        </w:tc>
      </w:tr>
      <w:tr w:rsidR="009854D8" w14:paraId="2AB6C261" w14:textId="77777777">
        <w:trPr>
          <w:trHeight w:val="440"/>
          <w:jc w:val="center"/>
        </w:trPr>
        <w:tc>
          <w:tcPr>
            <w:tcW w:w="10800" w:type="dxa"/>
            <w:gridSpan w:val="3"/>
            <w:shd w:val="clear" w:color="auto" w:fill="E6B8AF"/>
            <w:tcMar>
              <w:top w:w="100" w:type="dxa"/>
              <w:left w:w="100" w:type="dxa"/>
              <w:bottom w:w="100" w:type="dxa"/>
              <w:right w:w="100" w:type="dxa"/>
            </w:tcMar>
          </w:tcPr>
          <w:p w14:paraId="2D5B82D4"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Content-Specific Learning Goals/Objectives:</w:t>
            </w:r>
          </w:p>
        </w:tc>
      </w:tr>
      <w:tr w:rsidR="009854D8" w14:paraId="355F68A0" w14:textId="77777777">
        <w:trPr>
          <w:trHeight w:val="440"/>
          <w:jc w:val="center"/>
        </w:trPr>
        <w:tc>
          <w:tcPr>
            <w:tcW w:w="10800" w:type="dxa"/>
            <w:gridSpan w:val="3"/>
            <w:shd w:val="clear" w:color="auto" w:fill="auto"/>
            <w:tcMar>
              <w:top w:w="100" w:type="dxa"/>
              <w:left w:w="100" w:type="dxa"/>
              <w:bottom w:w="100" w:type="dxa"/>
              <w:right w:w="100" w:type="dxa"/>
            </w:tcMar>
          </w:tcPr>
          <w:p w14:paraId="404BC207" w14:textId="77777777" w:rsidR="009854D8" w:rsidRDefault="009854D8">
            <w:pPr>
              <w:widowControl w:val="0"/>
              <w:spacing w:after="160" w:line="240" w:lineRule="auto"/>
              <w:rPr>
                <w:rFonts w:ascii="Roboto" w:eastAsia="Roboto" w:hAnsi="Roboto" w:cs="Roboto"/>
                <w:sz w:val="18"/>
                <w:szCs w:val="18"/>
              </w:rPr>
            </w:pPr>
          </w:p>
        </w:tc>
      </w:tr>
      <w:tr w:rsidR="009854D8" w14:paraId="57E723D1" w14:textId="77777777">
        <w:trPr>
          <w:trHeight w:val="375"/>
          <w:jc w:val="center"/>
        </w:trPr>
        <w:tc>
          <w:tcPr>
            <w:tcW w:w="10800" w:type="dxa"/>
            <w:gridSpan w:val="3"/>
            <w:shd w:val="clear" w:color="auto" w:fill="E6B8AF"/>
            <w:tcMar>
              <w:top w:w="100" w:type="dxa"/>
              <w:left w:w="100" w:type="dxa"/>
              <w:bottom w:w="100" w:type="dxa"/>
              <w:right w:w="100" w:type="dxa"/>
            </w:tcMar>
          </w:tcPr>
          <w:p w14:paraId="283D930D" w14:textId="77777777" w:rsidR="009854D8" w:rsidRDefault="00000000">
            <w:pPr>
              <w:widowControl w:val="0"/>
              <w:spacing w:line="240" w:lineRule="auto"/>
              <w:rPr>
                <w:rFonts w:ascii="Roboto" w:eastAsia="Roboto" w:hAnsi="Roboto" w:cs="Roboto"/>
                <w:b/>
                <w:sz w:val="18"/>
                <w:szCs w:val="18"/>
              </w:rPr>
            </w:pPr>
            <w:r>
              <w:rPr>
                <w:rFonts w:ascii="Roboto" w:eastAsia="Roboto" w:hAnsi="Roboto" w:cs="Roboto"/>
                <w:b/>
                <w:sz w:val="18"/>
                <w:szCs w:val="18"/>
              </w:rPr>
              <w:t>Identify English Language Development (ELD) Standards for ELs and Focus Student 1 (FS1):</w:t>
            </w:r>
          </w:p>
          <w:p w14:paraId="5D3F13CA" w14:textId="77777777" w:rsidR="009854D8" w:rsidRDefault="00000000">
            <w:pPr>
              <w:widowControl w:val="0"/>
              <w:spacing w:line="240" w:lineRule="auto"/>
              <w:rPr>
                <w:rFonts w:ascii="Roboto" w:eastAsia="Roboto" w:hAnsi="Roboto" w:cs="Roboto"/>
                <w:i/>
                <w:sz w:val="18"/>
                <w:szCs w:val="18"/>
              </w:rPr>
            </w:pPr>
            <w:r>
              <w:rPr>
                <w:rFonts w:ascii="Roboto" w:eastAsia="Roboto" w:hAnsi="Roboto" w:cs="Roboto"/>
                <w:i/>
                <w:sz w:val="18"/>
                <w:szCs w:val="18"/>
              </w:rPr>
              <w:t>(Provide number and full text)</w:t>
            </w:r>
          </w:p>
        </w:tc>
      </w:tr>
      <w:tr w:rsidR="009854D8" w14:paraId="51FCE770" w14:textId="77777777">
        <w:trPr>
          <w:trHeight w:val="440"/>
          <w:jc w:val="center"/>
        </w:trPr>
        <w:tc>
          <w:tcPr>
            <w:tcW w:w="10800" w:type="dxa"/>
            <w:gridSpan w:val="3"/>
            <w:shd w:val="clear" w:color="auto" w:fill="auto"/>
            <w:tcMar>
              <w:top w:w="100" w:type="dxa"/>
              <w:left w:w="100" w:type="dxa"/>
              <w:bottom w:w="100" w:type="dxa"/>
              <w:right w:w="100" w:type="dxa"/>
            </w:tcMar>
          </w:tcPr>
          <w:p w14:paraId="5955F74B" w14:textId="77777777" w:rsidR="009854D8" w:rsidRDefault="009854D8">
            <w:pPr>
              <w:widowControl w:val="0"/>
              <w:spacing w:after="160" w:line="240" w:lineRule="auto"/>
              <w:rPr>
                <w:rFonts w:ascii="Roboto" w:eastAsia="Roboto" w:hAnsi="Roboto" w:cs="Roboto"/>
                <w:sz w:val="18"/>
                <w:szCs w:val="18"/>
              </w:rPr>
            </w:pPr>
          </w:p>
        </w:tc>
      </w:tr>
      <w:tr w:rsidR="009854D8" w14:paraId="4D3DA0FC" w14:textId="77777777">
        <w:trPr>
          <w:trHeight w:val="312"/>
          <w:jc w:val="center"/>
        </w:trPr>
        <w:tc>
          <w:tcPr>
            <w:tcW w:w="10800" w:type="dxa"/>
            <w:gridSpan w:val="3"/>
            <w:shd w:val="clear" w:color="auto" w:fill="E6B8AF"/>
            <w:tcMar>
              <w:top w:w="100" w:type="dxa"/>
              <w:left w:w="100" w:type="dxa"/>
              <w:bottom w:w="100" w:type="dxa"/>
              <w:right w:w="100" w:type="dxa"/>
            </w:tcMar>
          </w:tcPr>
          <w:p w14:paraId="6E47A2CE"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English Language Development (ELD) Goals and Objectives:</w:t>
            </w:r>
          </w:p>
        </w:tc>
      </w:tr>
      <w:tr w:rsidR="009854D8" w14:paraId="071270D4" w14:textId="77777777">
        <w:trPr>
          <w:trHeight w:val="20"/>
          <w:jc w:val="center"/>
        </w:trPr>
        <w:tc>
          <w:tcPr>
            <w:tcW w:w="10800" w:type="dxa"/>
            <w:gridSpan w:val="3"/>
            <w:shd w:val="clear" w:color="auto" w:fill="auto"/>
            <w:tcMar>
              <w:top w:w="100" w:type="dxa"/>
              <w:left w:w="100" w:type="dxa"/>
              <w:bottom w:w="100" w:type="dxa"/>
              <w:right w:w="100" w:type="dxa"/>
            </w:tcMar>
          </w:tcPr>
          <w:p w14:paraId="5055CFD1" w14:textId="77777777" w:rsidR="009854D8" w:rsidRDefault="009854D8">
            <w:pPr>
              <w:widowControl w:val="0"/>
              <w:spacing w:after="160" w:line="240" w:lineRule="auto"/>
              <w:rPr>
                <w:rFonts w:ascii="Roboto" w:eastAsia="Roboto" w:hAnsi="Roboto" w:cs="Roboto"/>
                <w:sz w:val="18"/>
                <w:szCs w:val="18"/>
              </w:rPr>
            </w:pPr>
          </w:p>
        </w:tc>
      </w:tr>
      <w:tr w:rsidR="009854D8" w14:paraId="4BBD586A" w14:textId="77777777">
        <w:trPr>
          <w:trHeight w:val="348"/>
          <w:jc w:val="center"/>
        </w:trPr>
        <w:tc>
          <w:tcPr>
            <w:tcW w:w="10800" w:type="dxa"/>
            <w:gridSpan w:val="3"/>
            <w:shd w:val="clear" w:color="auto" w:fill="D9EAD3"/>
            <w:tcMar>
              <w:top w:w="100" w:type="dxa"/>
              <w:left w:w="100" w:type="dxa"/>
              <w:bottom w:w="100" w:type="dxa"/>
              <w:right w:w="100" w:type="dxa"/>
            </w:tcMar>
          </w:tcPr>
          <w:p w14:paraId="697F17B5"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Assessments:</w:t>
            </w:r>
            <w:r>
              <w:rPr>
                <w:rFonts w:ascii="Roboto" w:eastAsia="Roboto" w:hAnsi="Roboto" w:cs="Roboto"/>
                <w:sz w:val="18"/>
                <w:szCs w:val="18"/>
              </w:rPr>
              <w:t xml:space="preserve"> (</w:t>
            </w:r>
            <w:r>
              <w:rPr>
                <w:rFonts w:ascii="Roboto" w:eastAsia="Roboto" w:hAnsi="Roboto" w:cs="Roboto"/>
                <w:i/>
                <w:sz w:val="18"/>
                <w:szCs w:val="18"/>
              </w:rPr>
              <w:t>e.g., diagnostic/formative/summative, formal/informal</w:t>
            </w:r>
            <w:r>
              <w:rPr>
                <w:rFonts w:ascii="Roboto" w:eastAsia="Roboto" w:hAnsi="Roboto" w:cs="Roboto"/>
                <w:sz w:val="18"/>
                <w:szCs w:val="18"/>
              </w:rPr>
              <w:t>)</w:t>
            </w:r>
          </w:p>
        </w:tc>
      </w:tr>
      <w:tr w:rsidR="009854D8" w14:paraId="225F48A5" w14:textId="77777777">
        <w:trPr>
          <w:trHeight w:val="440"/>
          <w:jc w:val="center"/>
        </w:trPr>
        <w:tc>
          <w:tcPr>
            <w:tcW w:w="10800" w:type="dxa"/>
            <w:gridSpan w:val="3"/>
            <w:shd w:val="clear" w:color="auto" w:fill="auto"/>
            <w:tcMar>
              <w:top w:w="100" w:type="dxa"/>
              <w:left w:w="100" w:type="dxa"/>
              <w:bottom w:w="100" w:type="dxa"/>
              <w:right w:w="100" w:type="dxa"/>
            </w:tcMar>
          </w:tcPr>
          <w:p w14:paraId="39F5B64C"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sz w:val="18"/>
                <w:szCs w:val="18"/>
              </w:rPr>
              <w:t>The assessment tools I will be using are. . .</w:t>
            </w:r>
          </w:p>
        </w:tc>
      </w:tr>
      <w:tr w:rsidR="009854D8" w14:paraId="13FA6E9D" w14:textId="77777777">
        <w:trPr>
          <w:trHeight w:val="195"/>
          <w:jc w:val="center"/>
        </w:trPr>
        <w:tc>
          <w:tcPr>
            <w:tcW w:w="10800" w:type="dxa"/>
            <w:gridSpan w:val="3"/>
            <w:shd w:val="clear" w:color="auto" w:fill="auto"/>
            <w:tcMar>
              <w:top w:w="100" w:type="dxa"/>
              <w:left w:w="100" w:type="dxa"/>
              <w:bottom w:w="100" w:type="dxa"/>
              <w:right w:w="100" w:type="dxa"/>
            </w:tcMar>
          </w:tcPr>
          <w:p w14:paraId="3C729CE9"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sz w:val="18"/>
                <w:szCs w:val="18"/>
              </w:rPr>
              <w:t xml:space="preserve">The evaluative criteria for this lesson are. . . </w:t>
            </w:r>
          </w:p>
        </w:tc>
      </w:tr>
      <w:tr w:rsidR="009854D8" w14:paraId="7E2612F7" w14:textId="77777777">
        <w:trPr>
          <w:trHeight w:val="708"/>
          <w:jc w:val="center"/>
        </w:trPr>
        <w:tc>
          <w:tcPr>
            <w:tcW w:w="10800" w:type="dxa"/>
            <w:gridSpan w:val="3"/>
            <w:shd w:val="clear" w:color="auto" w:fill="D9EAD3"/>
            <w:tcMar>
              <w:top w:w="100" w:type="dxa"/>
              <w:left w:w="100" w:type="dxa"/>
              <w:bottom w:w="100" w:type="dxa"/>
              <w:right w:w="100" w:type="dxa"/>
            </w:tcMar>
          </w:tcPr>
          <w:p w14:paraId="097239F5"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t>Higher Order Thinking Skills (HOTs): (</w:t>
            </w:r>
            <w:r>
              <w:rPr>
                <w:rFonts w:ascii="Roboto" w:eastAsia="Roboto" w:hAnsi="Roboto" w:cs="Roboto"/>
                <w:i/>
                <w:sz w:val="18"/>
                <w:szCs w:val="18"/>
              </w:rPr>
              <w:t>Consider what level of cognitive skill (e.g., analysis, synthesis, evaluation, interpretation, transfer), is needed to complete the tasks in your lesson. Move students towards tasks that will promote original thinking, problem solving, and analysis.)</w:t>
            </w:r>
          </w:p>
        </w:tc>
      </w:tr>
      <w:tr w:rsidR="009854D8" w14:paraId="7AD6FFC7" w14:textId="77777777">
        <w:trPr>
          <w:trHeight w:val="440"/>
          <w:jc w:val="center"/>
        </w:trPr>
        <w:tc>
          <w:tcPr>
            <w:tcW w:w="10800" w:type="dxa"/>
            <w:gridSpan w:val="3"/>
            <w:shd w:val="clear" w:color="auto" w:fill="auto"/>
            <w:tcMar>
              <w:top w:w="100" w:type="dxa"/>
              <w:left w:w="100" w:type="dxa"/>
              <w:bottom w:w="100" w:type="dxa"/>
              <w:right w:w="100" w:type="dxa"/>
            </w:tcMar>
          </w:tcPr>
          <w:p w14:paraId="15B278F5" w14:textId="77777777" w:rsidR="009854D8" w:rsidRDefault="009854D8">
            <w:pPr>
              <w:widowControl w:val="0"/>
              <w:spacing w:after="160" w:line="240" w:lineRule="auto"/>
              <w:rPr>
                <w:rFonts w:ascii="Roboto" w:eastAsia="Roboto" w:hAnsi="Roboto" w:cs="Roboto"/>
                <w:sz w:val="18"/>
                <w:szCs w:val="18"/>
              </w:rPr>
            </w:pPr>
          </w:p>
        </w:tc>
      </w:tr>
      <w:tr w:rsidR="009854D8" w14:paraId="44586A62" w14:textId="77777777">
        <w:trPr>
          <w:trHeight w:val="510"/>
          <w:jc w:val="center"/>
        </w:trPr>
        <w:tc>
          <w:tcPr>
            <w:tcW w:w="10800" w:type="dxa"/>
            <w:gridSpan w:val="3"/>
            <w:shd w:val="clear" w:color="auto" w:fill="E6B8AF"/>
            <w:tcMar>
              <w:top w:w="100" w:type="dxa"/>
              <w:left w:w="100" w:type="dxa"/>
              <w:bottom w:w="100" w:type="dxa"/>
              <w:right w:w="100" w:type="dxa"/>
            </w:tcMar>
          </w:tcPr>
          <w:p w14:paraId="251F7F03"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t>Student Assets: (</w:t>
            </w:r>
            <w:r>
              <w:rPr>
                <w:rFonts w:ascii="Roboto" w:eastAsia="Roboto" w:hAnsi="Roboto" w:cs="Roboto"/>
                <w:i/>
                <w:sz w:val="18"/>
                <w:szCs w:val="18"/>
              </w:rPr>
              <w:t>Explain how the lesson plan builds on students’ interests and experiences outside of the classroom related to the goals/objectives for the lesson)</w:t>
            </w:r>
          </w:p>
        </w:tc>
      </w:tr>
      <w:tr w:rsidR="009854D8" w14:paraId="121E88D6" w14:textId="77777777">
        <w:trPr>
          <w:trHeight w:val="440"/>
          <w:jc w:val="center"/>
        </w:trPr>
        <w:tc>
          <w:tcPr>
            <w:tcW w:w="10800" w:type="dxa"/>
            <w:gridSpan w:val="3"/>
            <w:shd w:val="clear" w:color="auto" w:fill="FFFFFF"/>
            <w:tcMar>
              <w:top w:w="100" w:type="dxa"/>
              <w:left w:w="100" w:type="dxa"/>
              <w:bottom w:w="100" w:type="dxa"/>
              <w:right w:w="100" w:type="dxa"/>
            </w:tcMar>
          </w:tcPr>
          <w:p w14:paraId="0EF618B5" w14:textId="77777777" w:rsidR="009854D8" w:rsidRDefault="009854D8">
            <w:pPr>
              <w:widowControl w:val="0"/>
              <w:spacing w:after="160" w:line="240" w:lineRule="auto"/>
              <w:rPr>
                <w:rFonts w:ascii="Roboto" w:eastAsia="Roboto" w:hAnsi="Roboto" w:cs="Roboto"/>
                <w:b/>
                <w:sz w:val="18"/>
                <w:szCs w:val="18"/>
              </w:rPr>
            </w:pPr>
          </w:p>
        </w:tc>
      </w:tr>
      <w:tr w:rsidR="009854D8" w14:paraId="5BD230B2" w14:textId="77777777">
        <w:trPr>
          <w:trHeight w:val="440"/>
          <w:jc w:val="center"/>
        </w:trPr>
        <w:tc>
          <w:tcPr>
            <w:tcW w:w="10800" w:type="dxa"/>
            <w:gridSpan w:val="3"/>
            <w:shd w:val="clear" w:color="auto" w:fill="E6B8AF"/>
            <w:tcMar>
              <w:top w:w="100" w:type="dxa"/>
              <w:left w:w="100" w:type="dxa"/>
              <w:bottom w:w="100" w:type="dxa"/>
              <w:right w:w="100" w:type="dxa"/>
            </w:tcMar>
          </w:tcPr>
          <w:p w14:paraId="38742C3F"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lastRenderedPageBreak/>
              <w:t xml:space="preserve">Prior Academic Knowledge: </w:t>
            </w:r>
            <w:r>
              <w:rPr>
                <w:rFonts w:ascii="Roboto" w:eastAsia="Roboto" w:hAnsi="Roboto" w:cs="Roboto"/>
                <w:b/>
                <w:i/>
                <w:sz w:val="18"/>
                <w:szCs w:val="18"/>
              </w:rPr>
              <w:t>(</w:t>
            </w:r>
            <w:r>
              <w:rPr>
                <w:rFonts w:ascii="Roboto" w:eastAsia="Roboto" w:hAnsi="Roboto" w:cs="Roboto"/>
                <w:i/>
                <w:sz w:val="18"/>
                <w:szCs w:val="18"/>
              </w:rPr>
              <w:t>Explain how the lesson plan builds on student’s prior academic knowledge related to the content-specific learning goals selected for the lesson (e.g., “Yesterday, we learned about. . ..”)</w:t>
            </w:r>
          </w:p>
        </w:tc>
      </w:tr>
      <w:tr w:rsidR="009854D8" w14:paraId="6E0DCB0E" w14:textId="77777777">
        <w:trPr>
          <w:trHeight w:val="440"/>
          <w:jc w:val="center"/>
        </w:trPr>
        <w:tc>
          <w:tcPr>
            <w:tcW w:w="10800" w:type="dxa"/>
            <w:gridSpan w:val="3"/>
            <w:tcMar>
              <w:top w:w="100" w:type="dxa"/>
              <w:left w:w="100" w:type="dxa"/>
              <w:bottom w:w="100" w:type="dxa"/>
              <w:right w:w="100" w:type="dxa"/>
            </w:tcMar>
          </w:tcPr>
          <w:p w14:paraId="29A30544" w14:textId="77777777" w:rsidR="009854D8" w:rsidRDefault="009854D8">
            <w:pPr>
              <w:widowControl w:val="0"/>
              <w:spacing w:after="160" w:line="240" w:lineRule="auto"/>
              <w:rPr>
                <w:rFonts w:ascii="Roboto" w:eastAsia="Roboto" w:hAnsi="Roboto" w:cs="Roboto"/>
                <w:b/>
                <w:sz w:val="18"/>
                <w:szCs w:val="18"/>
              </w:rPr>
            </w:pPr>
          </w:p>
        </w:tc>
      </w:tr>
      <w:tr w:rsidR="009854D8" w14:paraId="71F330B4" w14:textId="77777777">
        <w:trPr>
          <w:trHeight w:val="440"/>
          <w:jc w:val="center"/>
        </w:trPr>
        <w:tc>
          <w:tcPr>
            <w:tcW w:w="10800" w:type="dxa"/>
            <w:gridSpan w:val="3"/>
            <w:shd w:val="clear" w:color="auto" w:fill="D9EAD3"/>
            <w:tcMar>
              <w:top w:w="100" w:type="dxa"/>
              <w:left w:w="100" w:type="dxa"/>
              <w:bottom w:w="100" w:type="dxa"/>
              <w:right w:w="100" w:type="dxa"/>
            </w:tcMar>
          </w:tcPr>
          <w:p w14:paraId="2233D19F" w14:textId="77777777" w:rsidR="009854D8" w:rsidRDefault="00000000">
            <w:pPr>
              <w:widowControl w:val="0"/>
              <w:spacing w:line="240" w:lineRule="auto"/>
              <w:jc w:val="center"/>
              <w:rPr>
                <w:rFonts w:ascii="Roboto" w:eastAsia="Roboto" w:hAnsi="Roboto" w:cs="Roboto"/>
                <w:b/>
                <w:sz w:val="18"/>
                <w:szCs w:val="18"/>
              </w:rPr>
            </w:pPr>
            <w:r>
              <w:rPr>
                <w:rFonts w:ascii="Roboto" w:eastAsia="Roboto" w:hAnsi="Roboto" w:cs="Roboto"/>
                <w:b/>
                <w:sz w:val="18"/>
                <w:szCs w:val="18"/>
              </w:rPr>
              <w:t>Lesson Delivery</w:t>
            </w:r>
          </w:p>
          <w:p w14:paraId="38FD8C11" w14:textId="77777777" w:rsidR="009854D8" w:rsidRDefault="00000000">
            <w:pPr>
              <w:widowControl w:val="0"/>
              <w:spacing w:line="240" w:lineRule="auto"/>
              <w:jc w:val="center"/>
              <w:rPr>
                <w:rFonts w:ascii="Roboto" w:eastAsia="Roboto" w:hAnsi="Roboto" w:cs="Roboto"/>
                <w:i/>
                <w:sz w:val="18"/>
                <w:szCs w:val="18"/>
              </w:rPr>
            </w:pPr>
            <w:r>
              <w:rPr>
                <w:rFonts w:ascii="Roboto" w:eastAsia="Roboto" w:hAnsi="Roboto" w:cs="Roboto"/>
                <w:i/>
                <w:sz w:val="18"/>
                <w:szCs w:val="18"/>
              </w:rPr>
              <w:t>Provide a time range estimate for each component</w:t>
            </w:r>
          </w:p>
        </w:tc>
      </w:tr>
      <w:tr w:rsidR="009854D8" w14:paraId="3902C959" w14:textId="77777777">
        <w:trPr>
          <w:trHeight w:val="440"/>
          <w:jc w:val="center"/>
        </w:trPr>
        <w:tc>
          <w:tcPr>
            <w:tcW w:w="10800" w:type="dxa"/>
            <w:gridSpan w:val="3"/>
            <w:shd w:val="clear" w:color="auto" w:fill="D9EAD3"/>
            <w:tcMar>
              <w:top w:w="100" w:type="dxa"/>
              <w:left w:w="100" w:type="dxa"/>
              <w:bottom w:w="100" w:type="dxa"/>
              <w:right w:w="100" w:type="dxa"/>
            </w:tcMar>
          </w:tcPr>
          <w:p w14:paraId="19A06300"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t>Introduction:</w:t>
            </w:r>
            <w:r>
              <w:rPr>
                <w:rFonts w:ascii="Roboto" w:eastAsia="Roboto" w:hAnsi="Roboto" w:cs="Roboto"/>
                <w:sz w:val="18"/>
                <w:szCs w:val="18"/>
              </w:rPr>
              <w:t xml:space="preserve"> </w:t>
            </w:r>
            <w:r>
              <w:rPr>
                <w:rFonts w:ascii="Roboto" w:eastAsia="Roboto" w:hAnsi="Roboto" w:cs="Roboto"/>
                <w:i/>
                <w:sz w:val="18"/>
                <w:szCs w:val="18"/>
              </w:rPr>
              <w:t>(Set/hook, connection of content to previous learning and learning objective, e.g., “Today we will... . Remember that yesterday we learned about . . .”)</w:t>
            </w:r>
          </w:p>
        </w:tc>
      </w:tr>
      <w:tr w:rsidR="009854D8" w14:paraId="64E79B11" w14:textId="77777777">
        <w:trPr>
          <w:trHeight w:val="440"/>
          <w:jc w:val="center"/>
        </w:trPr>
        <w:tc>
          <w:tcPr>
            <w:tcW w:w="10800" w:type="dxa"/>
            <w:gridSpan w:val="3"/>
            <w:shd w:val="clear" w:color="auto" w:fill="auto"/>
            <w:tcMar>
              <w:top w:w="100" w:type="dxa"/>
              <w:left w:w="100" w:type="dxa"/>
              <w:bottom w:w="100" w:type="dxa"/>
              <w:right w:w="100" w:type="dxa"/>
            </w:tcMar>
          </w:tcPr>
          <w:p w14:paraId="3AF326B6" w14:textId="77777777" w:rsidR="009854D8" w:rsidRDefault="009854D8">
            <w:pPr>
              <w:widowControl w:val="0"/>
              <w:spacing w:after="160" w:line="240" w:lineRule="auto"/>
              <w:rPr>
                <w:rFonts w:ascii="Roboto" w:eastAsia="Roboto" w:hAnsi="Roboto" w:cs="Roboto"/>
                <w:sz w:val="18"/>
                <w:szCs w:val="18"/>
              </w:rPr>
            </w:pPr>
          </w:p>
          <w:tbl>
            <w:tblPr>
              <w:tblStyle w:val="a1"/>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9854D8" w14:paraId="77850D67" w14:textId="77777777">
              <w:tc>
                <w:tcPr>
                  <w:tcW w:w="1410" w:type="dxa"/>
                  <w:shd w:val="clear" w:color="auto" w:fill="D9EAD3"/>
                  <w:tcMar>
                    <w:top w:w="100" w:type="dxa"/>
                    <w:left w:w="100" w:type="dxa"/>
                    <w:bottom w:w="100" w:type="dxa"/>
                    <w:right w:w="100" w:type="dxa"/>
                  </w:tcMar>
                </w:tcPr>
                <w:p w14:paraId="1D20E39E"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Anticipated Time</w:t>
                  </w:r>
                </w:p>
              </w:tc>
              <w:tc>
                <w:tcPr>
                  <w:tcW w:w="5760" w:type="dxa"/>
                  <w:shd w:val="clear" w:color="auto" w:fill="D9EAD3"/>
                  <w:tcMar>
                    <w:top w:w="100" w:type="dxa"/>
                    <w:left w:w="100" w:type="dxa"/>
                    <w:bottom w:w="100" w:type="dxa"/>
                    <w:right w:w="100" w:type="dxa"/>
                  </w:tcMar>
                </w:tcPr>
                <w:p w14:paraId="11C8F387"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65332E53"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Students will. . .</w:t>
                  </w:r>
                </w:p>
              </w:tc>
            </w:tr>
            <w:tr w:rsidR="009854D8" w14:paraId="16658002" w14:textId="77777777">
              <w:trPr>
                <w:trHeight w:val="87"/>
              </w:trPr>
              <w:tc>
                <w:tcPr>
                  <w:tcW w:w="1410" w:type="dxa"/>
                  <w:shd w:val="clear" w:color="auto" w:fill="auto"/>
                  <w:tcMar>
                    <w:top w:w="100" w:type="dxa"/>
                    <w:left w:w="100" w:type="dxa"/>
                    <w:bottom w:w="100" w:type="dxa"/>
                    <w:right w:w="100" w:type="dxa"/>
                  </w:tcMar>
                </w:tcPr>
                <w:p w14:paraId="46600DCC" w14:textId="77777777" w:rsidR="009854D8" w:rsidRDefault="009854D8">
                  <w:pPr>
                    <w:widowControl w:val="0"/>
                    <w:spacing w:after="160" w:line="240" w:lineRule="auto"/>
                    <w:rPr>
                      <w:rFonts w:ascii="Roboto" w:eastAsia="Roboto" w:hAnsi="Roboto" w:cs="Roboto"/>
                      <w:sz w:val="18"/>
                      <w:szCs w:val="18"/>
                    </w:rPr>
                  </w:pPr>
                </w:p>
              </w:tc>
              <w:tc>
                <w:tcPr>
                  <w:tcW w:w="5760" w:type="dxa"/>
                  <w:shd w:val="clear" w:color="auto" w:fill="auto"/>
                  <w:tcMar>
                    <w:top w:w="100" w:type="dxa"/>
                    <w:left w:w="100" w:type="dxa"/>
                    <w:bottom w:w="100" w:type="dxa"/>
                    <w:right w:w="100" w:type="dxa"/>
                  </w:tcMar>
                </w:tcPr>
                <w:p w14:paraId="6DFE1BCE" w14:textId="77777777" w:rsidR="009854D8" w:rsidRDefault="009854D8">
                  <w:pPr>
                    <w:widowControl w:val="0"/>
                    <w:spacing w:after="160"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487D9FBA" w14:textId="77777777" w:rsidR="009854D8" w:rsidRDefault="009854D8">
                  <w:pPr>
                    <w:widowControl w:val="0"/>
                    <w:spacing w:after="160" w:line="240" w:lineRule="auto"/>
                    <w:rPr>
                      <w:rFonts w:ascii="Roboto" w:eastAsia="Roboto" w:hAnsi="Roboto" w:cs="Roboto"/>
                      <w:sz w:val="18"/>
                      <w:szCs w:val="18"/>
                    </w:rPr>
                  </w:pPr>
                </w:p>
              </w:tc>
            </w:tr>
          </w:tbl>
          <w:p w14:paraId="4EEC939C" w14:textId="77777777" w:rsidR="009854D8" w:rsidRDefault="009854D8">
            <w:pPr>
              <w:widowControl w:val="0"/>
              <w:spacing w:after="160" w:line="240" w:lineRule="auto"/>
              <w:rPr>
                <w:rFonts w:ascii="Roboto" w:eastAsia="Roboto" w:hAnsi="Roboto" w:cs="Roboto"/>
                <w:sz w:val="18"/>
                <w:szCs w:val="18"/>
              </w:rPr>
            </w:pPr>
          </w:p>
        </w:tc>
      </w:tr>
      <w:tr w:rsidR="009854D8" w14:paraId="16058123" w14:textId="77777777">
        <w:trPr>
          <w:trHeight w:val="440"/>
          <w:jc w:val="center"/>
        </w:trPr>
        <w:tc>
          <w:tcPr>
            <w:tcW w:w="10800" w:type="dxa"/>
            <w:gridSpan w:val="3"/>
            <w:shd w:val="clear" w:color="auto" w:fill="D9EAD3"/>
            <w:tcMar>
              <w:top w:w="100" w:type="dxa"/>
              <w:left w:w="100" w:type="dxa"/>
              <w:bottom w:w="100" w:type="dxa"/>
              <w:right w:w="100" w:type="dxa"/>
            </w:tcMar>
          </w:tcPr>
          <w:p w14:paraId="2434BB63"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t>Instruction:</w:t>
            </w:r>
            <w:r>
              <w:rPr>
                <w:rFonts w:ascii="Roboto" w:eastAsia="Roboto" w:hAnsi="Roboto" w:cs="Roboto"/>
                <w:sz w:val="18"/>
                <w:szCs w:val="18"/>
              </w:rPr>
              <w:t xml:space="preserve"> (</w:t>
            </w:r>
            <w:r>
              <w:rPr>
                <w:rFonts w:ascii="Roboto" w:eastAsia="Roboto" w:hAnsi="Roboto" w:cs="Roboto"/>
                <w:i/>
                <w:sz w:val="18"/>
                <w:szCs w:val="18"/>
              </w:rPr>
              <w:t>including guided practice, accommodations/modifications/differentiations, and assessment including higher order thinking skills)</w:t>
            </w:r>
          </w:p>
        </w:tc>
      </w:tr>
      <w:tr w:rsidR="009854D8" w14:paraId="30034D49" w14:textId="77777777">
        <w:trPr>
          <w:trHeight w:val="440"/>
          <w:jc w:val="center"/>
        </w:trPr>
        <w:tc>
          <w:tcPr>
            <w:tcW w:w="10800" w:type="dxa"/>
            <w:gridSpan w:val="3"/>
            <w:shd w:val="clear" w:color="auto" w:fill="auto"/>
            <w:tcMar>
              <w:top w:w="100" w:type="dxa"/>
              <w:left w:w="100" w:type="dxa"/>
              <w:bottom w:w="100" w:type="dxa"/>
              <w:right w:w="100" w:type="dxa"/>
            </w:tcMar>
          </w:tcPr>
          <w:p w14:paraId="6C37C9B8" w14:textId="77777777" w:rsidR="009854D8" w:rsidRDefault="009854D8">
            <w:pPr>
              <w:widowControl w:val="0"/>
              <w:spacing w:after="160" w:line="240" w:lineRule="auto"/>
              <w:rPr>
                <w:rFonts w:ascii="Roboto" w:eastAsia="Roboto" w:hAnsi="Roboto" w:cs="Roboto"/>
                <w:sz w:val="18"/>
                <w:szCs w:val="18"/>
              </w:rPr>
            </w:pPr>
          </w:p>
          <w:tbl>
            <w:tblPr>
              <w:tblStyle w:val="a2"/>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9854D8" w14:paraId="0F4A2CA9" w14:textId="77777777">
              <w:tc>
                <w:tcPr>
                  <w:tcW w:w="1245" w:type="dxa"/>
                  <w:shd w:val="clear" w:color="auto" w:fill="D9EAD3"/>
                  <w:tcMar>
                    <w:top w:w="100" w:type="dxa"/>
                    <w:left w:w="100" w:type="dxa"/>
                    <w:bottom w:w="100" w:type="dxa"/>
                    <w:right w:w="100" w:type="dxa"/>
                  </w:tcMar>
                </w:tcPr>
                <w:p w14:paraId="334285EA"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Anticipated Time</w:t>
                  </w:r>
                </w:p>
              </w:tc>
              <w:tc>
                <w:tcPr>
                  <w:tcW w:w="5925" w:type="dxa"/>
                  <w:shd w:val="clear" w:color="auto" w:fill="D9EAD3"/>
                  <w:tcMar>
                    <w:top w:w="100" w:type="dxa"/>
                    <w:left w:w="100" w:type="dxa"/>
                    <w:bottom w:w="100" w:type="dxa"/>
                    <w:right w:w="100" w:type="dxa"/>
                  </w:tcMar>
                </w:tcPr>
                <w:p w14:paraId="1A183568"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Teacher will. . .</w:t>
                  </w:r>
                </w:p>
              </w:tc>
              <w:tc>
                <w:tcPr>
                  <w:tcW w:w="3585" w:type="dxa"/>
                  <w:shd w:val="clear" w:color="auto" w:fill="D9EAD3"/>
                  <w:tcMar>
                    <w:top w:w="100" w:type="dxa"/>
                    <w:left w:w="100" w:type="dxa"/>
                    <w:bottom w:w="100" w:type="dxa"/>
                    <w:right w:w="100" w:type="dxa"/>
                  </w:tcMar>
                </w:tcPr>
                <w:p w14:paraId="2DC590A1"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Students will. . .</w:t>
                  </w:r>
                </w:p>
              </w:tc>
            </w:tr>
            <w:tr w:rsidR="009854D8" w14:paraId="1395A328" w14:textId="77777777">
              <w:trPr>
                <w:trHeight w:val="78"/>
              </w:trPr>
              <w:tc>
                <w:tcPr>
                  <w:tcW w:w="1245" w:type="dxa"/>
                  <w:shd w:val="clear" w:color="auto" w:fill="auto"/>
                  <w:tcMar>
                    <w:top w:w="100" w:type="dxa"/>
                    <w:left w:w="100" w:type="dxa"/>
                    <w:bottom w:w="100" w:type="dxa"/>
                    <w:right w:w="100" w:type="dxa"/>
                  </w:tcMar>
                </w:tcPr>
                <w:p w14:paraId="2B9FFD67" w14:textId="77777777" w:rsidR="009854D8" w:rsidRDefault="009854D8">
                  <w:pPr>
                    <w:widowControl w:val="0"/>
                    <w:spacing w:after="160" w:line="240" w:lineRule="auto"/>
                    <w:rPr>
                      <w:rFonts w:ascii="Roboto" w:eastAsia="Roboto" w:hAnsi="Roboto" w:cs="Roboto"/>
                      <w:sz w:val="18"/>
                      <w:szCs w:val="18"/>
                    </w:rPr>
                  </w:pPr>
                </w:p>
              </w:tc>
              <w:tc>
                <w:tcPr>
                  <w:tcW w:w="5925" w:type="dxa"/>
                  <w:shd w:val="clear" w:color="auto" w:fill="auto"/>
                  <w:tcMar>
                    <w:top w:w="100" w:type="dxa"/>
                    <w:left w:w="100" w:type="dxa"/>
                    <w:bottom w:w="100" w:type="dxa"/>
                    <w:right w:w="100" w:type="dxa"/>
                  </w:tcMar>
                </w:tcPr>
                <w:p w14:paraId="33C92020" w14:textId="77777777" w:rsidR="009854D8" w:rsidRDefault="009854D8">
                  <w:pPr>
                    <w:widowControl w:val="0"/>
                    <w:spacing w:after="160" w:line="240" w:lineRule="auto"/>
                    <w:rPr>
                      <w:rFonts w:ascii="Roboto" w:eastAsia="Roboto" w:hAnsi="Roboto" w:cs="Roboto"/>
                      <w:sz w:val="18"/>
                      <w:szCs w:val="18"/>
                    </w:rPr>
                  </w:pPr>
                </w:p>
              </w:tc>
              <w:tc>
                <w:tcPr>
                  <w:tcW w:w="3585" w:type="dxa"/>
                  <w:shd w:val="clear" w:color="auto" w:fill="auto"/>
                  <w:tcMar>
                    <w:top w:w="100" w:type="dxa"/>
                    <w:left w:w="100" w:type="dxa"/>
                    <w:bottom w:w="100" w:type="dxa"/>
                    <w:right w:w="100" w:type="dxa"/>
                  </w:tcMar>
                </w:tcPr>
                <w:p w14:paraId="45E23EF2" w14:textId="77777777" w:rsidR="009854D8" w:rsidRDefault="009854D8">
                  <w:pPr>
                    <w:widowControl w:val="0"/>
                    <w:spacing w:after="160" w:line="240" w:lineRule="auto"/>
                    <w:rPr>
                      <w:rFonts w:ascii="Roboto" w:eastAsia="Roboto" w:hAnsi="Roboto" w:cs="Roboto"/>
                      <w:sz w:val="18"/>
                      <w:szCs w:val="18"/>
                    </w:rPr>
                  </w:pPr>
                </w:p>
              </w:tc>
            </w:tr>
          </w:tbl>
          <w:p w14:paraId="6EA0F5D1" w14:textId="77777777" w:rsidR="009854D8" w:rsidRDefault="009854D8">
            <w:pPr>
              <w:widowControl w:val="0"/>
              <w:spacing w:after="160" w:line="240" w:lineRule="auto"/>
              <w:rPr>
                <w:rFonts w:ascii="Roboto" w:eastAsia="Roboto" w:hAnsi="Roboto" w:cs="Roboto"/>
                <w:sz w:val="18"/>
                <w:szCs w:val="18"/>
              </w:rPr>
            </w:pPr>
          </w:p>
        </w:tc>
      </w:tr>
      <w:tr w:rsidR="009854D8" w14:paraId="0DFDCB30" w14:textId="77777777">
        <w:trPr>
          <w:trHeight w:val="440"/>
          <w:jc w:val="center"/>
        </w:trPr>
        <w:tc>
          <w:tcPr>
            <w:tcW w:w="10800" w:type="dxa"/>
            <w:gridSpan w:val="3"/>
            <w:shd w:val="clear" w:color="auto" w:fill="D9EAD3"/>
            <w:tcMar>
              <w:top w:w="100" w:type="dxa"/>
              <w:left w:w="100" w:type="dxa"/>
              <w:bottom w:w="100" w:type="dxa"/>
              <w:right w:w="100" w:type="dxa"/>
            </w:tcMar>
          </w:tcPr>
          <w:p w14:paraId="09B8B4D3" w14:textId="77777777" w:rsidR="009854D8" w:rsidRDefault="00000000">
            <w:pPr>
              <w:widowControl w:val="0"/>
              <w:spacing w:after="160" w:line="240" w:lineRule="auto"/>
              <w:rPr>
                <w:rFonts w:ascii="Roboto" w:eastAsia="Roboto" w:hAnsi="Roboto" w:cs="Roboto"/>
                <w:i/>
                <w:sz w:val="18"/>
                <w:szCs w:val="18"/>
              </w:rPr>
            </w:pPr>
            <w:r>
              <w:rPr>
                <w:rFonts w:ascii="Roboto" w:eastAsia="Roboto" w:hAnsi="Roboto" w:cs="Roboto"/>
                <w:b/>
                <w:sz w:val="18"/>
                <w:szCs w:val="18"/>
              </w:rPr>
              <w:t>Closure: (</w:t>
            </w:r>
            <w:r>
              <w:rPr>
                <w:rFonts w:ascii="Roboto" w:eastAsia="Roboto" w:hAnsi="Roboto" w:cs="Roboto"/>
                <w:i/>
                <w:sz w:val="18"/>
                <w:szCs w:val="18"/>
              </w:rPr>
              <w:t>Final check for understanding of knowledge and skills built into instruction, and connection to the next lesson, e.g., “Tomorrow we will…)</w:t>
            </w:r>
          </w:p>
        </w:tc>
      </w:tr>
      <w:tr w:rsidR="009854D8" w14:paraId="34682510" w14:textId="77777777">
        <w:trPr>
          <w:trHeight w:val="105"/>
          <w:jc w:val="center"/>
        </w:trPr>
        <w:tc>
          <w:tcPr>
            <w:tcW w:w="10800" w:type="dxa"/>
            <w:gridSpan w:val="3"/>
            <w:tcMar>
              <w:top w:w="100" w:type="dxa"/>
              <w:left w:w="100" w:type="dxa"/>
              <w:bottom w:w="100" w:type="dxa"/>
              <w:right w:w="100" w:type="dxa"/>
            </w:tcMar>
          </w:tcPr>
          <w:p w14:paraId="5C689D51" w14:textId="77777777" w:rsidR="009854D8" w:rsidRDefault="009854D8">
            <w:pPr>
              <w:widowControl w:val="0"/>
              <w:spacing w:after="160" w:line="240" w:lineRule="auto"/>
              <w:rPr>
                <w:rFonts w:ascii="Roboto" w:eastAsia="Roboto" w:hAnsi="Roboto" w:cs="Roboto"/>
                <w:b/>
                <w:sz w:val="18"/>
                <w:szCs w:val="18"/>
              </w:rPr>
            </w:pPr>
          </w:p>
        </w:tc>
      </w:tr>
      <w:tr w:rsidR="009854D8" w14:paraId="53E9AD53" w14:textId="77777777">
        <w:trPr>
          <w:trHeight w:val="440"/>
          <w:jc w:val="center"/>
        </w:trPr>
        <w:tc>
          <w:tcPr>
            <w:tcW w:w="10800" w:type="dxa"/>
            <w:gridSpan w:val="3"/>
            <w:shd w:val="clear" w:color="auto" w:fill="FFF2CC"/>
            <w:tcMar>
              <w:top w:w="100" w:type="dxa"/>
              <w:left w:w="100" w:type="dxa"/>
              <w:bottom w:w="100" w:type="dxa"/>
              <w:right w:w="100" w:type="dxa"/>
            </w:tcMar>
          </w:tcPr>
          <w:p w14:paraId="1A629B3A"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Language Demands of the lesson</w:t>
            </w:r>
            <w:r>
              <w:rPr>
                <w:rFonts w:ascii="Roboto" w:eastAsia="Roboto" w:hAnsi="Roboto" w:cs="Roboto"/>
                <w:sz w:val="18"/>
                <w:szCs w:val="18"/>
              </w:rPr>
              <w:t>: (What vocabulary will students be using? Include c</w:t>
            </w:r>
            <w:r>
              <w:rPr>
                <w:rFonts w:ascii="Roboto" w:eastAsia="Roboto" w:hAnsi="Roboto" w:cs="Roboto"/>
                <w:b/>
                <w:sz w:val="18"/>
                <w:szCs w:val="18"/>
              </w:rPr>
              <w:t xml:space="preserve">ontent-specific vocabulary and grammar, punctuation, syntax, discipline-specific terminology, or rhetorical conventions, </w:t>
            </w:r>
            <w:r>
              <w:rPr>
                <w:rFonts w:ascii="Roboto" w:eastAsia="Roboto" w:hAnsi="Roboto" w:cs="Roboto"/>
                <w:sz w:val="18"/>
                <w:szCs w:val="18"/>
              </w:rPr>
              <w:t>e.g., vocab like photosynthesis in biology or the structure of a mathematical equation in algebra)</w:t>
            </w:r>
          </w:p>
        </w:tc>
      </w:tr>
      <w:tr w:rsidR="009854D8" w14:paraId="32808CDF" w14:textId="77777777">
        <w:trPr>
          <w:trHeight w:val="440"/>
          <w:jc w:val="center"/>
        </w:trPr>
        <w:tc>
          <w:tcPr>
            <w:tcW w:w="10800" w:type="dxa"/>
            <w:gridSpan w:val="3"/>
            <w:shd w:val="clear" w:color="auto" w:fill="FFFFFF"/>
            <w:tcMar>
              <w:top w:w="100" w:type="dxa"/>
              <w:left w:w="100" w:type="dxa"/>
              <w:bottom w:w="100" w:type="dxa"/>
              <w:right w:w="100" w:type="dxa"/>
            </w:tcMar>
          </w:tcPr>
          <w:p w14:paraId="46AB3E44" w14:textId="77777777" w:rsidR="009854D8" w:rsidRDefault="009854D8">
            <w:pPr>
              <w:widowControl w:val="0"/>
              <w:spacing w:after="160" w:line="240" w:lineRule="auto"/>
              <w:rPr>
                <w:rFonts w:ascii="Roboto" w:eastAsia="Roboto" w:hAnsi="Roboto" w:cs="Roboto"/>
                <w:b/>
                <w:sz w:val="18"/>
                <w:szCs w:val="18"/>
              </w:rPr>
            </w:pPr>
          </w:p>
        </w:tc>
      </w:tr>
      <w:tr w:rsidR="009854D8" w14:paraId="40F7CED8" w14:textId="77777777">
        <w:trPr>
          <w:trHeight w:val="440"/>
          <w:jc w:val="center"/>
        </w:trPr>
        <w:tc>
          <w:tcPr>
            <w:tcW w:w="10800" w:type="dxa"/>
            <w:gridSpan w:val="3"/>
            <w:shd w:val="clear" w:color="auto" w:fill="auto"/>
            <w:tcMar>
              <w:top w:w="100" w:type="dxa"/>
              <w:left w:w="100" w:type="dxa"/>
              <w:bottom w:w="100" w:type="dxa"/>
              <w:right w:w="100" w:type="dxa"/>
            </w:tcMar>
          </w:tcPr>
          <w:p w14:paraId="08A91C82" w14:textId="77777777" w:rsidR="009854D8" w:rsidRDefault="009854D8">
            <w:pPr>
              <w:widowControl w:val="0"/>
              <w:spacing w:after="160" w:line="240" w:lineRule="auto"/>
              <w:rPr>
                <w:rFonts w:ascii="Roboto" w:eastAsia="Roboto" w:hAnsi="Roboto" w:cs="Roboto"/>
                <w:sz w:val="18"/>
                <w:szCs w:val="18"/>
              </w:rPr>
            </w:pPr>
          </w:p>
          <w:tbl>
            <w:tblPr>
              <w:tblStyle w:val="a3"/>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9854D8" w14:paraId="366F0B46" w14:textId="77777777">
              <w:trPr>
                <w:trHeight w:val="2058"/>
              </w:trPr>
              <w:tc>
                <w:tcPr>
                  <w:tcW w:w="2940" w:type="dxa"/>
                  <w:shd w:val="clear" w:color="auto" w:fill="FFF2CC"/>
                  <w:tcMar>
                    <w:top w:w="100" w:type="dxa"/>
                    <w:left w:w="100" w:type="dxa"/>
                    <w:bottom w:w="100" w:type="dxa"/>
                    <w:right w:w="100" w:type="dxa"/>
                  </w:tcMar>
                </w:tcPr>
                <w:p w14:paraId="5AB7645E"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lastRenderedPageBreak/>
                    <w:t xml:space="preserve">Examples of oral </w:t>
                  </w:r>
                  <w:r>
                    <w:rPr>
                      <w:rFonts w:ascii="Roboto" w:eastAsia="Roboto" w:hAnsi="Roboto" w:cs="Roboto"/>
                      <w:sz w:val="18"/>
                      <w:szCs w:val="18"/>
                    </w:rPr>
                    <w:t>(e.g., saying the syllables in Haiku</w:t>
                  </w:r>
                  <w:r>
                    <w:rPr>
                      <w:rFonts w:ascii="Roboto" w:eastAsia="Roboto" w:hAnsi="Roboto" w:cs="Roboto"/>
                      <w:b/>
                      <w:sz w:val="18"/>
                      <w:szCs w:val="18"/>
                    </w:rPr>
                    <w:t>), written</w:t>
                  </w:r>
                  <w:r>
                    <w:rPr>
                      <w:rFonts w:ascii="Roboto" w:eastAsia="Roboto" w:hAnsi="Roboto" w:cs="Roboto"/>
                      <w:sz w:val="18"/>
                      <w:szCs w:val="18"/>
                    </w:rPr>
                    <w:t xml:space="preserve"> (e.g., </w:t>
                  </w:r>
                  <w:proofErr w:type="spellStart"/>
                  <w:r>
                    <w:rPr>
                      <w:rFonts w:ascii="Roboto" w:eastAsia="Roboto" w:hAnsi="Roboto" w:cs="Roboto"/>
                      <w:sz w:val="18"/>
                      <w:szCs w:val="18"/>
                    </w:rPr>
                    <w:t>a+b</w:t>
                  </w:r>
                  <w:proofErr w:type="spellEnd"/>
                  <w:r>
                    <w:rPr>
                      <w:rFonts w:ascii="Roboto" w:eastAsia="Roboto" w:hAnsi="Roboto" w:cs="Roboto"/>
                      <w:sz w:val="18"/>
                      <w:szCs w:val="18"/>
                    </w:rPr>
                    <w:t>=c in math,  a timeline in history, a complete sentence)</w:t>
                  </w:r>
                  <w:r>
                    <w:rPr>
                      <w:rFonts w:ascii="Roboto" w:eastAsia="Roboto" w:hAnsi="Roboto" w:cs="Roboto"/>
                      <w:b/>
                      <w:sz w:val="18"/>
                      <w:szCs w:val="18"/>
                    </w:rPr>
                    <w:t xml:space="preserve">, auditory </w:t>
                  </w:r>
                  <w:r>
                    <w:rPr>
                      <w:rFonts w:ascii="Roboto" w:eastAsia="Roboto" w:hAnsi="Roboto" w:cs="Roboto"/>
                      <w:sz w:val="18"/>
                      <w:szCs w:val="18"/>
                    </w:rPr>
                    <w:t>(e.g., listening to plot in a read aloud)</w:t>
                  </w:r>
                  <w:r>
                    <w:rPr>
                      <w:rFonts w:ascii="Roboto" w:eastAsia="Roboto" w:hAnsi="Roboto" w:cs="Roboto"/>
                      <w:b/>
                      <w:sz w:val="18"/>
                      <w:szCs w:val="18"/>
                    </w:rPr>
                    <w:t xml:space="preserve">, and visual language </w:t>
                  </w:r>
                  <w:r>
                    <w:rPr>
                      <w:rFonts w:ascii="Roboto" w:eastAsia="Roboto" w:hAnsi="Roboto" w:cs="Roboto"/>
                      <w:sz w:val="18"/>
                      <w:szCs w:val="18"/>
                    </w:rPr>
                    <w:t>(e.g., making a model of the plants)</w:t>
                  </w:r>
                </w:p>
              </w:tc>
              <w:tc>
                <w:tcPr>
                  <w:tcW w:w="3690" w:type="dxa"/>
                  <w:shd w:val="clear" w:color="auto" w:fill="FFF2CC"/>
                  <w:tcMar>
                    <w:top w:w="100" w:type="dxa"/>
                    <w:left w:w="100" w:type="dxa"/>
                    <w:bottom w:w="100" w:type="dxa"/>
                    <w:right w:w="100" w:type="dxa"/>
                  </w:tcMar>
                </w:tcPr>
                <w:p w14:paraId="48924C61"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Students will. . .</w:t>
                  </w:r>
                </w:p>
              </w:tc>
              <w:tc>
                <w:tcPr>
                  <w:tcW w:w="4125" w:type="dxa"/>
                  <w:shd w:val="clear" w:color="auto" w:fill="FFF2CC"/>
                  <w:tcMar>
                    <w:top w:w="100" w:type="dxa"/>
                    <w:left w:w="100" w:type="dxa"/>
                    <w:bottom w:w="100" w:type="dxa"/>
                    <w:right w:w="100" w:type="dxa"/>
                  </w:tcMar>
                </w:tcPr>
                <w:p w14:paraId="2F890419" w14:textId="77777777" w:rsidR="009854D8" w:rsidRDefault="00000000">
                  <w:pPr>
                    <w:widowControl w:val="0"/>
                    <w:spacing w:after="160" w:line="240" w:lineRule="auto"/>
                    <w:rPr>
                      <w:rFonts w:ascii="Roboto" w:eastAsia="Roboto" w:hAnsi="Roboto" w:cs="Roboto"/>
                      <w:b/>
                      <w:sz w:val="18"/>
                      <w:szCs w:val="18"/>
                    </w:rPr>
                  </w:pPr>
                  <w:r>
                    <w:rPr>
                      <w:rFonts w:ascii="Roboto" w:eastAsia="Roboto" w:hAnsi="Roboto" w:cs="Roboto"/>
                      <w:b/>
                      <w:sz w:val="18"/>
                      <w:szCs w:val="18"/>
                    </w:rPr>
                    <w:t>Teachers will. . .</w:t>
                  </w:r>
                </w:p>
              </w:tc>
            </w:tr>
            <w:tr w:rsidR="009854D8" w14:paraId="60DE4D40" w14:textId="77777777">
              <w:tc>
                <w:tcPr>
                  <w:tcW w:w="2940" w:type="dxa"/>
                  <w:shd w:val="clear" w:color="auto" w:fill="FFF2CC"/>
                  <w:tcMar>
                    <w:top w:w="100" w:type="dxa"/>
                    <w:left w:w="100" w:type="dxa"/>
                    <w:bottom w:w="100" w:type="dxa"/>
                    <w:right w:w="100" w:type="dxa"/>
                  </w:tcMar>
                </w:tcPr>
                <w:p w14:paraId="5D104E40"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Reading </w:t>
                  </w:r>
                  <w:r>
                    <w:rPr>
                      <w:rFonts w:ascii="Roboto" w:eastAsia="Roboto" w:hAnsi="Roboto" w:cs="Roboto"/>
                      <w:sz w:val="18"/>
                      <w:szCs w:val="18"/>
                    </w:rPr>
                    <w:t>(oral and auditory)</w:t>
                  </w:r>
                </w:p>
              </w:tc>
              <w:tc>
                <w:tcPr>
                  <w:tcW w:w="3690" w:type="dxa"/>
                  <w:shd w:val="clear" w:color="auto" w:fill="auto"/>
                  <w:tcMar>
                    <w:top w:w="100" w:type="dxa"/>
                    <w:left w:w="100" w:type="dxa"/>
                    <w:bottom w:w="100" w:type="dxa"/>
                    <w:right w:w="100" w:type="dxa"/>
                  </w:tcMar>
                </w:tcPr>
                <w:p w14:paraId="5596D493" w14:textId="77777777" w:rsidR="009854D8" w:rsidRDefault="009854D8">
                  <w:pPr>
                    <w:widowControl w:val="0"/>
                    <w:spacing w:after="160"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1665F7C0" w14:textId="77777777" w:rsidR="009854D8" w:rsidRDefault="009854D8">
                  <w:pPr>
                    <w:widowControl w:val="0"/>
                    <w:spacing w:after="160" w:line="240" w:lineRule="auto"/>
                    <w:rPr>
                      <w:rFonts w:ascii="Roboto" w:eastAsia="Roboto" w:hAnsi="Roboto" w:cs="Roboto"/>
                      <w:sz w:val="18"/>
                      <w:szCs w:val="18"/>
                    </w:rPr>
                  </w:pPr>
                </w:p>
              </w:tc>
            </w:tr>
            <w:tr w:rsidR="009854D8" w14:paraId="56D9454B" w14:textId="77777777">
              <w:trPr>
                <w:trHeight w:val="420"/>
              </w:trPr>
              <w:tc>
                <w:tcPr>
                  <w:tcW w:w="2940" w:type="dxa"/>
                  <w:shd w:val="clear" w:color="auto" w:fill="FFF2CC"/>
                  <w:tcMar>
                    <w:top w:w="100" w:type="dxa"/>
                    <w:left w:w="100" w:type="dxa"/>
                    <w:bottom w:w="100" w:type="dxa"/>
                    <w:right w:w="100" w:type="dxa"/>
                  </w:tcMar>
                </w:tcPr>
                <w:p w14:paraId="4B467B8C"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Writing </w:t>
                  </w:r>
                  <w:r>
                    <w:rPr>
                      <w:rFonts w:ascii="Roboto" w:eastAsia="Roboto" w:hAnsi="Roboto" w:cs="Roboto"/>
                      <w:sz w:val="18"/>
                      <w:szCs w:val="18"/>
                    </w:rPr>
                    <w:t>(written, visual language)</w:t>
                  </w:r>
                </w:p>
              </w:tc>
              <w:tc>
                <w:tcPr>
                  <w:tcW w:w="3690" w:type="dxa"/>
                  <w:shd w:val="clear" w:color="auto" w:fill="auto"/>
                  <w:tcMar>
                    <w:top w:w="100" w:type="dxa"/>
                    <w:left w:w="100" w:type="dxa"/>
                    <w:bottom w:w="100" w:type="dxa"/>
                    <w:right w:w="100" w:type="dxa"/>
                  </w:tcMar>
                </w:tcPr>
                <w:p w14:paraId="69FE87E4" w14:textId="77777777" w:rsidR="009854D8" w:rsidRDefault="009854D8">
                  <w:pPr>
                    <w:widowControl w:val="0"/>
                    <w:spacing w:after="160"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64B03474" w14:textId="77777777" w:rsidR="009854D8" w:rsidRDefault="009854D8">
                  <w:pPr>
                    <w:widowControl w:val="0"/>
                    <w:spacing w:after="160" w:line="240" w:lineRule="auto"/>
                    <w:rPr>
                      <w:rFonts w:ascii="Roboto" w:eastAsia="Roboto" w:hAnsi="Roboto" w:cs="Roboto"/>
                      <w:sz w:val="18"/>
                      <w:szCs w:val="18"/>
                    </w:rPr>
                  </w:pPr>
                </w:p>
              </w:tc>
            </w:tr>
            <w:tr w:rsidR="009854D8" w14:paraId="4D385D60" w14:textId="77777777">
              <w:trPr>
                <w:trHeight w:val="195"/>
              </w:trPr>
              <w:tc>
                <w:tcPr>
                  <w:tcW w:w="2940" w:type="dxa"/>
                  <w:shd w:val="clear" w:color="auto" w:fill="FFF2CC"/>
                  <w:tcMar>
                    <w:top w:w="100" w:type="dxa"/>
                    <w:left w:w="100" w:type="dxa"/>
                    <w:bottom w:w="100" w:type="dxa"/>
                    <w:right w:w="100" w:type="dxa"/>
                  </w:tcMar>
                </w:tcPr>
                <w:p w14:paraId="68443173"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 xml:space="preserve">Speaking </w:t>
                  </w:r>
                  <w:r>
                    <w:rPr>
                      <w:rFonts w:ascii="Roboto" w:eastAsia="Roboto" w:hAnsi="Roboto" w:cs="Roboto"/>
                      <w:sz w:val="18"/>
                      <w:szCs w:val="18"/>
                    </w:rPr>
                    <w:t>(oral)</w:t>
                  </w:r>
                </w:p>
              </w:tc>
              <w:tc>
                <w:tcPr>
                  <w:tcW w:w="3690" w:type="dxa"/>
                  <w:shd w:val="clear" w:color="auto" w:fill="auto"/>
                  <w:tcMar>
                    <w:top w:w="100" w:type="dxa"/>
                    <w:left w:w="100" w:type="dxa"/>
                    <w:bottom w:w="100" w:type="dxa"/>
                    <w:right w:w="100" w:type="dxa"/>
                  </w:tcMar>
                </w:tcPr>
                <w:p w14:paraId="1B29F580" w14:textId="77777777" w:rsidR="009854D8" w:rsidRDefault="009854D8">
                  <w:pPr>
                    <w:widowControl w:val="0"/>
                    <w:spacing w:after="160"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33BBF87B" w14:textId="77777777" w:rsidR="009854D8" w:rsidRDefault="009854D8">
                  <w:pPr>
                    <w:widowControl w:val="0"/>
                    <w:spacing w:after="160" w:line="240" w:lineRule="auto"/>
                    <w:rPr>
                      <w:rFonts w:ascii="Roboto" w:eastAsia="Roboto" w:hAnsi="Roboto" w:cs="Roboto"/>
                      <w:sz w:val="18"/>
                      <w:szCs w:val="18"/>
                    </w:rPr>
                  </w:pPr>
                </w:p>
              </w:tc>
            </w:tr>
            <w:tr w:rsidR="009854D8" w14:paraId="278DB09A" w14:textId="77777777">
              <w:trPr>
                <w:trHeight w:val="213"/>
              </w:trPr>
              <w:tc>
                <w:tcPr>
                  <w:tcW w:w="2940" w:type="dxa"/>
                  <w:shd w:val="clear" w:color="auto" w:fill="FFF2CC"/>
                  <w:tcMar>
                    <w:top w:w="100" w:type="dxa"/>
                    <w:left w:w="100" w:type="dxa"/>
                    <w:bottom w:w="100" w:type="dxa"/>
                    <w:right w:w="100" w:type="dxa"/>
                  </w:tcMar>
                </w:tcPr>
                <w:p w14:paraId="06630BC9"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t>Listening</w:t>
                  </w:r>
                  <w:r>
                    <w:rPr>
                      <w:rFonts w:ascii="Roboto" w:eastAsia="Roboto" w:hAnsi="Roboto" w:cs="Roboto"/>
                      <w:sz w:val="18"/>
                      <w:szCs w:val="18"/>
                    </w:rPr>
                    <w:t xml:space="preserve"> (auditory) </w:t>
                  </w:r>
                </w:p>
              </w:tc>
              <w:tc>
                <w:tcPr>
                  <w:tcW w:w="3690" w:type="dxa"/>
                  <w:shd w:val="clear" w:color="auto" w:fill="auto"/>
                  <w:tcMar>
                    <w:top w:w="100" w:type="dxa"/>
                    <w:left w:w="100" w:type="dxa"/>
                    <w:bottom w:w="100" w:type="dxa"/>
                    <w:right w:w="100" w:type="dxa"/>
                  </w:tcMar>
                </w:tcPr>
                <w:p w14:paraId="20C7E4AE" w14:textId="77777777" w:rsidR="009854D8" w:rsidRDefault="009854D8">
                  <w:pPr>
                    <w:widowControl w:val="0"/>
                    <w:spacing w:after="160" w:line="240" w:lineRule="auto"/>
                    <w:rPr>
                      <w:rFonts w:ascii="Roboto" w:eastAsia="Roboto" w:hAnsi="Roboto" w:cs="Roboto"/>
                      <w:sz w:val="18"/>
                      <w:szCs w:val="18"/>
                    </w:rPr>
                  </w:pPr>
                </w:p>
              </w:tc>
              <w:tc>
                <w:tcPr>
                  <w:tcW w:w="4125" w:type="dxa"/>
                  <w:shd w:val="clear" w:color="auto" w:fill="auto"/>
                  <w:tcMar>
                    <w:top w:w="100" w:type="dxa"/>
                    <w:left w:w="100" w:type="dxa"/>
                    <w:bottom w:w="100" w:type="dxa"/>
                    <w:right w:w="100" w:type="dxa"/>
                  </w:tcMar>
                </w:tcPr>
                <w:p w14:paraId="2F9CA5B4" w14:textId="77777777" w:rsidR="009854D8" w:rsidRDefault="009854D8">
                  <w:pPr>
                    <w:widowControl w:val="0"/>
                    <w:spacing w:after="160" w:line="240" w:lineRule="auto"/>
                    <w:rPr>
                      <w:rFonts w:ascii="Roboto" w:eastAsia="Roboto" w:hAnsi="Roboto" w:cs="Roboto"/>
                      <w:sz w:val="18"/>
                      <w:szCs w:val="18"/>
                    </w:rPr>
                  </w:pPr>
                </w:p>
              </w:tc>
            </w:tr>
          </w:tbl>
          <w:p w14:paraId="01BCBEFE" w14:textId="77777777" w:rsidR="009854D8" w:rsidRDefault="009854D8">
            <w:pPr>
              <w:widowControl w:val="0"/>
              <w:spacing w:after="160" w:line="240" w:lineRule="auto"/>
              <w:rPr>
                <w:rFonts w:ascii="Roboto" w:eastAsia="Roboto" w:hAnsi="Roboto" w:cs="Roboto"/>
                <w:sz w:val="18"/>
                <w:szCs w:val="18"/>
              </w:rPr>
            </w:pPr>
          </w:p>
        </w:tc>
      </w:tr>
      <w:tr w:rsidR="009854D8" w14:paraId="5948EC31" w14:textId="77777777">
        <w:trPr>
          <w:trHeight w:val="375"/>
          <w:jc w:val="center"/>
        </w:trPr>
        <w:tc>
          <w:tcPr>
            <w:tcW w:w="10800" w:type="dxa"/>
            <w:gridSpan w:val="3"/>
            <w:tcBorders>
              <w:bottom w:val="nil"/>
            </w:tcBorders>
            <w:shd w:val="clear" w:color="auto" w:fill="E6B8AF"/>
            <w:tcMar>
              <w:top w:w="100" w:type="dxa"/>
              <w:left w:w="100" w:type="dxa"/>
              <w:bottom w:w="100" w:type="dxa"/>
              <w:right w:w="100" w:type="dxa"/>
            </w:tcMar>
          </w:tcPr>
          <w:p w14:paraId="7DC713A0"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b/>
                <w:sz w:val="18"/>
                <w:szCs w:val="18"/>
              </w:rPr>
              <w:lastRenderedPageBreak/>
              <w:t>Instructional Strategies for all students</w:t>
            </w:r>
          </w:p>
        </w:tc>
      </w:tr>
      <w:tr w:rsidR="009854D8" w14:paraId="3CF27E42" w14:textId="77777777">
        <w:trPr>
          <w:trHeight w:val="25"/>
          <w:jc w:val="center"/>
        </w:trPr>
        <w:tc>
          <w:tcPr>
            <w:tcW w:w="3540" w:type="dxa"/>
            <w:tcBorders>
              <w:top w:val="nil"/>
              <w:right w:val="nil"/>
            </w:tcBorders>
            <w:shd w:val="clear" w:color="auto" w:fill="E6B8AF"/>
            <w:tcMar>
              <w:top w:w="100" w:type="dxa"/>
              <w:left w:w="100" w:type="dxa"/>
              <w:bottom w:w="100" w:type="dxa"/>
              <w:right w:w="100" w:type="dxa"/>
            </w:tcMar>
          </w:tcPr>
          <w:p w14:paraId="5D99F26F"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sz w:val="18"/>
                <w:szCs w:val="18"/>
              </w:rPr>
              <w:t>a) Scaffolding (for all students)</w:t>
            </w:r>
          </w:p>
          <w:p w14:paraId="75F675F8" w14:textId="77777777" w:rsidR="009854D8" w:rsidRDefault="00000000">
            <w:pPr>
              <w:widowControl w:val="0"/>
              <w:numPr>
                <w:ilvl w:val="0"/>
                <w:numId w:val="62"/>
              </w:numPr>
              <w:spacing w:line="240" w:lineRule="auto"/>
              <w:ind w:left="45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0B18AFA5" w14:textId="77777777" w:rsidR="009854D8" w:rsidRDefault="00000000">
            <w:pPr>
              <w:widowControl w:val="0"/>
              <w:numPr>
                <w:ilvl w:val="0"/>
                <w:numId w:val="62"/>
              </w:numPr>
              <w:spacing w:line="240" w:lineRule="auto"/>
              <w:ind w:left="45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540" w:type="dxa"/>
            <w:tcBorders>
              <w:top w:val="nil"/>
              <w:left w:val="nil"/>
              <w:right w:val="nil"/>
            </w:tcBorders>
            <w:shd w:val="clear" w:color="auto" w:fill="E6B8AF"/>
            <w:tcMar>
              <w:top w:w="100" w:type="dxa"/>
              <w:left w:w="100" w:type="dxa"/>
              <w:bottom w:w="100" w:type="dxa"/>
              <w:right w:w="100" w:type="dxa"/>
            </w:tcMar>
          </w:tcPr>
          <w:p w14:paraId="4D170CDB"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sz w:val="18"/>
                <w:szCs w:val="18"/>
              </w:rPr>
              <w:t>b) Differentiations (for English Learners, early finishers)</w:t>
            </w:r>
          </w:p>
          <w:p w14:paraId="08550514" w14:textId="77777777" w:rsidR="009854D8" w:rsidRDefault="00000000">
            <w:pPr>
              <w:widowControl w:val="0"/>
              <w:numPr>
                <w:ilvl w:val="0"/>
                <w:numId w:val="108"/>
              </w:numPr>
              <w:spacing w:line="240" w:lineRule="auto"/>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40B089BC" w14:textId="77777777" w:rsidR="009854D8" w:rsidRDefault="00000000">
            <w:pPr>
              <w:widowControl w:val="0"/>
              <w:numPr>
                <w:ilvl w:val="0"/>
                <w:numId w:val="108"/>
              </w:numPr>
              <w:spacing w:line="240" w:lineRule="auto"/>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20" w:type="dxa"/>
            <w:tcBorders>
              <w:top w:val="nil"/>
              <w:left w:val="nil"/>
            </w:tcBorders>
            <w:shd w:val="clear" w:color="auto" w:fill="E6B8AF"/>
            <w:tcMar>
              <w:top w:w="100" w:type="dxa"/>
              <w:left w:w="100" w:type="dxa"/>
              <w:bottom w:w="100" w:type="dxa"/>
              <w:right w:w="100" w:type="dxa"/>
            </w:tcMar>
          </w:tcPr>
          <w:p w14:paraId="4FA0D759" w14:textId="77777777" w:rsidR="009854D8" w:rsidRDefault="00000000">
            <w:pPr>
              <w:widowControl w:val="0"/>
              <w:spacing w:after="160" w:line="240" w:lineRule="auto"/>
              <w:rPr>
                <w:rFonts w:ascii="Roboto" w:eastAsia="Roboto" w:hAnsi="Roboto" w:cs="Roboto"/>
                <w:sz w:val="18"/>
                <w:szCs w:val="18"/>
              </w:rPr>
            </w:pPr>
            <w:r>
              <w:rPr>
                <w:rFonts w:ascii="Roboto" w:eastAsia="Roboto" w:hAnsi="Roboto" w:cs="Roboto"/>
                <w:sz w:val="18"/>
                <w:szCs w:val="18"/>
              </w:rPr>
              <w:t>c) Adaptations (for students with IEPs/504s)</w:t>
            </w:r>
          </w:p>
          <w:p w14:paraId="68725A4E" w14:textId="77777777" w:rsidR="009854D8" w:rsidRDefault="00000000">
            <w:pPr>
              <w:widowControl w:val="0"/>
              <w:numPr>
                <w:ilvl w:val="0"/>
                <w:numId w:val="18"/>
              </w:numPr>
              <w:spacing w:line="240" w:lineRule="auto"/>
              <w:rPr>
                <w:rFonts w:ascii="Roboto" w:eastAsia="Roboto" w:hAnsi="Roboto" w:cs="Roboto"/>
                <w:sz w:val="18"/>
                <w:szCs w:val="18"/>
              </w:rPr>
            </w:pPr>
            <w:r>
              <w:rPr>
                <w:rFonts w:ascii="Roboto" w:eastAsia="Roboto" w:hAnsi="Roboto" w:cs="Roboto"/>
                <w:i/>
                <w:sz w:val="18"/>
                <w:szCs w:val="18"/>
              </w:rPr>
              <w:t>Adaptations that allow students full access to a given lesson and include accommodations and modifications</w:t>
            </w:r>
          </w:p>
          <w:p w14:paraId="05FF4E89" w14:textId="77777777" w:rsidR="009854D8" w:rsidRDefault="00000000">
            <w:pPr>
              <w:widowControl w:val="0"/>
              <w:numPr>
                <w:ilvl w:val="0"/>
                <w:numId w:val="18"/>
              </w:numPr>
              <w:spacing w:line="240" w:lineRule="auto"/>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2E749C56" w14:textId="77777777" w:rsidR="009854D8" w:rsidRDefault="00000000">
            <w:pPr>
              <w:widowControl w:val="0"/>
              <w:spacing w:after="160" w:line="240" w:lineRule="auto"/>
              <w:ind w:left="720"/>
              <w:rPr>
                <w:rFonts w:ascii="Roboto" w:eastAsia="Roboto" w:hAnsi="Roboto" w:cs="Roboto"/>
                <w:i/>
                <w:sz w:val="18"/>
                <w:szCs w:val="18"/>
              </w:rPr>
            </w:pPr>
            <w:r>
              <w:rPr>
                <w:rFonts w:ascii="Roboto" w:eastAsia="Roboto" w:hAnsi="Roboto" w:cs="Roboto"/>
                <w:i/>
                <w:sz w:val="18"/>
                <w:szCs w:val="18"/>
              </w:rPr>
              <w:t>to fully access a given subject matter and to accurately demonstrate knowledge without</w:t>
            </w:r>
          </w:p>
          <w:p w14:paraId="4A9E5C6B" w14:textId="77777777" w:rsidR="009854D8" w:rsidRDefault="00000000">
            <w:pPr>
              <w:widowControl w:val="0"/>
              <w:spacing w:after="160" w:line="240" w:lineRule="auto"/>
              <w:ind w:left="720"/>
              <w:rPr>
                <w:rFonts w:ascii="Roboto" w:eastAsia="Roboto" w:hAnsi="Roboto" w:cs="Roboto"/>
                <w:i/>
                <w:sz w:val="18"/>
                <w:szCs w:val="18"/>
              </w:rPr>
            </w:pPr>
            <w:r>
              <w:rPr>
                <w:rFonts w:ascii="Roboto" w:eastAsia="Roboto" w:hAnsi="Roboto" w:cs="Roboto"/>
                <w:i/>
                <w:sz w:val="18"/>
                <w:szCs w:val="18"/>
              </w:rPr>
              <w:t>requiring a fundamental alteration to the standard or expectation of the assignment or test.</w:t>
            </w:r>
          </w:p>
          <w:p w14:paraId="384C5228" w14:textId="77777777" w:rsidR="009854D8" w:rsidRDefault="00000000">
            <w:pPr>
              <w:widowControl w:val="0"/>
              <w:numPr>
                <w:ilvl w:val="0"/>
                <w:numId w:val="92"/>
              </w:numPr>
              <w:spacing w:line="240" w:lineRule="auto"/>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62F8A7D7" w14:textId="77777777" w:rsidR="009854D8" w:rsidRDefault="00000000">
            <w:pPr>
              <w:widowControl w:val="0"/>
              <w:spacing w:after="160" w:line="240" w:lineRule="auto"/>
              <w:ind w:left="720"/>
              <w:rPr>
                <w:rFonts w:ascii="Roboto" w:eastAsia="Roboto" w:hAnsi="Roboto" w:cs="Roboto"/>
                <w:i/>
                <w:sz w:val="18"/>
                <w:szCs w:val="18"/>
              </w:rPr>
            </w:pPr>
            <w:r>
              <w:rPr>
                <w:rFonts w:ascii="Roboto" w:eastAsia="Roboto" w:hAnsi="Roboto" w:cs="Roboto"/>
                <w:i/>
                <w:sz w:val="18"/>
                <w:szCs w:val="18"/>
              </w:rPr>
              <w:t>access the subject matter and demonstrate knowledge, but in this case the services and</w:t>
            </w:r>
          </w:p>
          <w:p w14:paraId="784BBEBD" w14:textId="77777777" w:rsidR="009854D8" w:rsidRDefault="00000000">
            <w:pPr>
              <w:widowControl w:val="0"/>
              <w:spacing w:after="160" w:line="240" w:lineRule="auto"/>
              <w:ind w:left="720"/>
              <w:rPr>
                <w:rFonts w:ascii="Roboto" w:eastAsia="Roboto" w:hAnsi="Roboto" w:cs="Roboto"/>
                <w:i/>
                <w:sz w:val="18"/>
                <w:szCs w:val="18"/>
              </w:rPr>
            </w:pPr>
            <w:r>
              <w:rPr>
                <w:rFonts w:ascii="Roboto" w:eastAsia="Roboto" w:hAnsi="Roboto" w:cs="Roboto"/>
                <w:i/>
                <w:sz w:val="18"/>
                <w:szCs w:val="18"/>
              </w:rPr>
              <w:t>supports do fundamentally alter the standard or expectation of the assignment or test.</w:t>
            </w:r>
          </w:p>
          <w:p w14:paraId="0CE15E7C" w14:textId="77777777" w:rsidR="009854D8" w:rsidRDefault="009854D8">
            <w:pPr>
              <w:widowControl w:val="0"/>
              <w:spacing w:after="160" w:line="240" w:lineRule="auto"/>
              <w:rPr>
                <w:rFonts w:ascii="Roboto" w:eastAsia="Roboto" w:hAnsi="Roboto" w:cs="Roboto"/>
                <w:sz w:val="18"/>
                <w:szCs w:val="18"/>
              </w:rPr>
            </w:pPr>
          </w:p>
        </w:tc>
      </w:tr>
      <w:tr w:rsidR="009854D8" w14:paraId="00691F97" w14:textId="77777777">
        <w:trPr>
          <w:trHeight w:val="25"/>
          <w:jc w:val="center"/>
        </w:trPr>
        <w:tc>
          <w:tcPr>
            <w:tcW w:w="3540" w:type="dxa"/>
            <w:tcBorders>
              <w:top w:val="nil"/>
              <w:right w:val="nil"/>
            </w:tcBorders>
            <w:tcMar>
              <w:top w:w="100" w:type="dxa"/>
              <w:left w:w="100" w:type="dxa"/>
              <w:bottom w:w="100" w:type="dxa"/>
              <w:right w:w="100" w:type="dxa"/>
            </w:tcMar>
          </w:tcPr>
          <w:p w14:paraId="3DE28132" w14:textId="77777777" w:rsidR="009854D8" w:rsidRDefault="009854D8">
            <w:pPr>
              <w:widowControl w:val="0"/>
              <w:spacing w:after="160" w:line="240" w:lineRule="auto"/>
              <w:rPr>
                <w:rFonts w:ascii="Roboto" w:eastAsia="Roboto" w:hAnsi="Roboto" w:cs="Roboto"/>
                <w:sz w:val="18"/>
                <w:szCs w:val="18"/>
              </w:rPr>
            </w:pPr>
          </w:p>
        </w:tc>
        <w:tc>
          <w:tcPr>
            <w:tcW w:w="3540" w:type="dxa"/>
            <w:tcBorders>
              <w:top w:val="nil"/>
              <w:left w:val="nil"/>
              <w:right w:val="nil"/>
            </w:tcBorders>
            <w:tcMar>
              <w:top w:w="100" w:type="dxa"/>
              <w:left w:w="100" w:type="dxa"/>
              <w:bottom w:w="100" w:type="dxa"/>
              <w:right w:w="100" w:type="dxa"/>
            </w:tcMar>
          </w:tcPr>
          <w:p w14:paraId="35831F20" w14:textId="77777777" w:rsidR="009854D8" w:rsidRDefault="009854D8">
            <w:pPr>
              <w:widowControl w:val="0"/>
              <w:spacing w:after="160" w:line="240" w:lineRule="auto"/>
              <w:rPr>
                <w:rFonts w:ascii="Roboto" w:eastAsia="Roboto" w:hAnsi="Roboto" w:cs="Roboto"/>
                <w:sz w:val="18"/>
                <w:szCs w:val="18"/>
              </w:rPr>
            </w:pPr>
          </w:p>
        </w:tc>
        <w:tc>
          <w:tcPr>
            <w:tcW w:w="3720" w:type="dxa"/>
            <w:tcBorders>
              <w:top w:val="nil"/>
              <w:left w:val="nil"/>
            </w:tcBorders>
            <w:tcMar>
              <w:top w:w="100" w:type="dxa"/>
              <w:left w:w="100" w:type="dxa"/>
              <w:bottom w:w="100" w:type="dxa"/>
              <w:right w:w="100" w:type="dxa"/>
            </w:tcMar>
          </w:tcPr>
          <w:p w14:paraId="024DDECD" w14:textId="77777777" w:rsidR="009854D8" w:rsidRDefault="009854D8">
            <w:pPr>
              <w:widowControl w:val="0"/>
              <w:spacing w:after="160" w:line="240" w:lineRule="auto"/>
              <w:rPr>
                <w:rFonts w:ascii="Roboto" w:eastAsia="Roboto" w:hAnsi="Roboto" w:cs="Roboto"/>
                <w:sz w:val="18"/>
                <w:szCs w:val="18"/>
              </w:rPr>
            </w:pPr>
          </w:p>
        </w:tc>
      </w:tr>
    </w:tbl>
    <w:p w14:paraId="5BED916A" w14:textId="77777777" w:rsidR="009854D8" w:rsidRDefault="009854D8">
      <w:pPr>
        <w:spacing w:line="259" w:lineRule="auto"/>
        <w:rPr>
          <w:b/>
          <w:color w:val="4472C4"/>
          <w:sz w:val="24"/>
          <w:szCs w:val="24"/>
        </w:rPr>
      </w:pPr>
    </w:p>
    <w:p w14:paraId="43F06AC4" w14:textId="77777777" w:rsidR="009854D8" w:rsidRDefault="00000000">
      <w:pPr>
        <w:spacing w:line="259" w:lineRule="auto"/>
        <w:rPr>
          <w:b/>
          <w:color w:val="4472C4"/>
          <w:sz w:val="24"/>
          <w:szCs w:val="24"/>
        </w:rPr>
      </w:pPr>
      <w:bookmarkStart w:id="45" w:name="AppendixB"/>
      <w:r>
        <w:rPr>
          <w:b/>
          <w:color w:val="4472C4"/>
          <w:sz w:val="24"/>
          <w:szCs w:val="24"/>
        </w:rPr>
        <w:lastRenderedPageBreak/>
        <w:t>Appendix B</w:t>
      </w:r>
      <w:bookmarkEnd w:id="45"/>
      <w:r>
        <w:rPr>
          <w:b/>
          <w:color w:val="4472C4"/>
          <w:sz w:val="24"/>
          <w:szCs w:val="24"/>
        </w:rPr>
        <w:t>, NDNU Field Supervisor Observation Form</w:t>
      </w:r>
    </w:p>
    <w:p w14:paraId="793CB3EC" w14:textId="77777777" w:rsidR="009854D8" w:rsidRDefault="00000000">
      <w:pPr>
        <w:spacing w:line="240" w:lineRule="auto"/>
        <w:jc w:val="center"/>
        <w:rPr>
          <w:rFonts w:ascii="Times New Roman" w:eastAsia="Times New Roman" w:hAnsi="Times New Roman" w:cs="Times New Roman"/>
          <w:sz w:val="24"/>
          <w:szCs w:val="24"/>
        </w:rPr>
      </w:pPr>
      <w:r>
        <w:rPr>
          <w:noProof/>
        </w:rPr>
        <w:drawing>
          <wp:inline distT="0" distB="0" distL="0" distR="0" wp14:anchorId="58587237" wp14:editId="54228497">
            <wp:extent cx="2228850" cy="619125"/>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27"/>
                    <a:srcRect/>
                    <a:stretch>
                      <a:fillRect/>
                    </a:stretch>
                  </pic:blipFill>
                  <pic:spPr>
                    <a:xfrm>
                      <a:off x="0" y="0"/>
                      <a:ext cx="2228850" cy="619125"/>
                    </a:xfrm>
                    <a:prstGeom prst="rect">
                      <a:avLst/>
                    </a:prstGeom>
                    <a:ln/>
                  </pic:spPr>
                </pic:pic>
              </a:graphicData>
            </a:graphic>
          </wp:inline>
        </w:drawing>
      </w:r>
    </w:p>
    <w:p w14:paraId="28CF52F5" w14:textId="77777777" w:rsidR="009854D8" w:rsidRDefault="00000000">
      <w:pPr>
        <w:spacing w:line="240" w:lineRule="auto"/>
        <w:jc w:val="center"/>
        <w:rPr>
          <w:rFonts w:ascii="Times New Roman" w:eastAsia="Times New Roman" w:hAnsi="Times New Roman" w:cs="Times New Roman"/>
        </w:rPr>
      </w:pPr>
      <w:r>
        <w:rPr>
          <w:rFonts w:ascii="Roboto" w:eastAsia="Roboto" w:hAnsi="Roboto" w:cs="Roboto"/>
          <w:b/>
          <w:sz w:val="24"/>
          <w:szCs w:val="24"/>
        </w:rPr>
        <w:t xml:space="preserve">School of Education </w:t>
      </w:r>
      <w:r>
        <w:rPr>
          <w:rFonts w:ascii="Arial Unicode MS" w:eastAsia="Arial Unicode MS" w:hAnsi="Arial Unicode MS" w:cs="Arial Unicode MS"/>
          <w:b/>
          <w:sz w:val="14"/>
          <w:szCs w:val="14"/>
        </w:rPr>
        <w:t>♦</w:t>
      </w:r>
      <w:r>
        <w:rPr>
          <w:rFonts w:ascii="Roboto" w:eastAsia="Roboto" w:hAnsi="Roboto" w:cs="Roboto"/>
          <w:b/>
          <w:sz w:val="24"/>
          <w:szCs w:val="24"/>
        </w:rPr>
        <w:t xml:space="preserve"> Field Supervisor Observation Form</w:t>
      </w:r>
    </w:p>
    <w:tbl>
      <w:tblPr>
        <w:tblStyle w:val="a4"/>
        <w:tblW w:w="9340" w:type="dxa"/>
        <w:tblLayout w:type="fixed"/>
        <w:tblLook w:val="0400" w:firstRow="0" w:lastRow="0" w:firstColumn="0" w:lastColumn="0" w:noHBand="0" w:noVBand="1"/>
      </w:tblPr>
      <w:tblGrid>
        <w:gridCol w:w="3808"/>
        <w:gridCol w:w="5532"/>
      </w:tblGrid>
      <w:tr w:rsidR="009854D8" w14:paraId="71A0ED83"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4AE3BF9"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3F976D" w14:textId="77777777" w:rsidR="009854D8" w:rsidRDefault="009854D8">
            <w:pPr>
              <w:spacing w:line="240" w:lineRule="auto"/>
              <w:rPr>
                <w:rFonts w:ascii="Times New Roman" w:eastAsia="Times New Roman" w:hAnsi="Times New Roman" w:cs="Times New Roman"/>
              </w:rPr>
            </w:pPr>
          </w:p>
        </w:tc>
      </w:tr>
      <w:tr w:rsidR="009854D8" w14:paraId="3FB90185"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5C4AE47"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EC504" w14:textId="77777777" w:rsidR="009854D8" w:rsidRDefault="009854D8">
            <w:pPr>
              <w:spacing w:line="240" w:lineRule="auto"/>
              <w:rPr>
                <w:rFonts w:ascii="Times New Roman" w:eastAsia="Times New Roman" w:hAnsi="Times New Roman" w:cs="Times New Roman"/>
              </w:rPr>
            </w:pPr>
          </w:p>
        </w:tc>
      </w:tr>
      <w:tr w:rsidR="009854D8" w14:paraId="33EE5190"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77C27B4"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BFCCF" w14:textId="77777777" w:rsidR="009854D8" w:rsidRDefault="009854D8">
            <w:pPr>
              <w:spacing w:line="240" w:lineRule="auto"/>
              <w:rPr>
                <w:rFonts w:ascii="Times New Roman" w:eastAsia="Times New Roman" w:hAnsi="Times New Roman" w:cs="Times New Roman"/>
              </w:rPr>
            </w:pPr>
          </w:p>
        </w:tc>
      </w:tr>
      <w:tr w:rsidR="009854D8" w14:paraId="6D589DDA"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8BBDC46"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E56E7" w14:textId="77777777" w:rsidR="009854D8" w:rsidRDefault="00000000">
            <w:pPr>
              <w:spacing w:line="240" w:lineRule="auto"/>
              <w:jc w:val="center"/>
              <w:rPr>
                <w:rFonts w:ascii="Times New Roman" w:eastAsia="Times New Roman" w:hAnsi="Times New Roman" w:cs="Times New Roman"/>
              </w:rPr>
            </w:pPr>
            <w:r>
              <w:rPr>
                <w:rFonts w:ascii="Roboto" w:eastAsia="Roboto" w:hAnsi="Roboto" w:cs="Roboto"/>
                <w:sz w:val="20"/>
                <w:szCs w:val="20"/>
              </w:rPr>
              <w:t>1          2         3          4          5          6</w:t>
            </w:r>
          </w:p>
        </w:tc>
      </w:tr>
      <w:tr w:rsidR="009854D8" w14:paraId="11B947A8"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BACAE66"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Instructional Planning</w:t>
            </w:r>
          </w:p>
          <w:p w14:paraId="2AAB8926" w14:textId="77777777" w:rsidR="009854D8" w:rsidRDefault="00000000">
            <w:pPr>
              <w:spacing w:line="240" w:lineRule="auto"/>
              <w:rPr>
                <w:rFonts w:ascii="Times New Roman" w:eastAsia="Times New Roman" w:hAnsi="Times New Roman" w:cs="Times New Roman"/>
              </w:rPr>
            </w:pPr>
            <w:r>
              <w:rPr>
                <w:rFonts w:ascii="Roboto" w:eastAsia="Roboto" w:hAnsi="Roboto" w:cs="Roboto"/>
                <w:i/>
                <w:sz w:val="18"/>
                <w:szCs w:val="18"/>
              </w:rPr>
              <w:t>Lesson planning: e.g., factors that influence planning and teaching, learning objectives, instructional materials, assessment opportunities</w:t>
            </w:r>
          </w:p>
        </w:tc>
      </w:tr>
      <w:tr w:rsidR="009854D8" w14:paraId="43F80C8C" w14:textId="77777777">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EAB23" w14:textId="77777777" w:rsidR="009854D8" w:rsidRDefault="009854D8">
            <w:pPr>
              <w:spacing w:line="240" w:lineRule="auto"/>
              <w:rPr>
                <w:rFonts w:ascii="Times New Roman" w:eastAsia="Times New Roman" w:hAnsi="Times New Roman" w:cs="Times New Roman"/>
                <w:sz w:val="24"/>
                <w:szCs w:val="24"/>
              </w:rPr>
            </w:pPr>
          </w:p>
        </w:tc>
      </w:tr>
      <w:tr w:rsidR="009854D8" w14:paraId="225B6CFD"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1E061E7E"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Instructional Presentation (e.g., engagement of learners)</w:t>
            </w:r>
          </w:p>
          <w:p w14:paraId="6BCC941F" w14:textId="77777777" w:rsidR="009854D8" w:rsidRDefault="00000000">
            <w:pPr>
              <w:spacing w:line="240" w:lineRule="auto"/>
              <w:rPr>
                <w:rFonts w:ascii="Times New Roman" w:eastAsia="Times New Roman" w:hAnsi="Times New Roman" w:cs="Times New Roman"/>
              </w:rPr>
            </w:pPr>
            <w:r>
              <w:rPr>
                <w:rFonts w:ascii="Roboto" w:eastAsia="Roboto" w:hAnsi="Roboto" w:cs="Roboto"/>
                <w:i/>
                <w:sz w:val="18"/>
                <w:szCs w:val="18"/>
              </w:rPr>
              <w:t>Organization-progression of tasks, relationship of objectives/tasks to student’s knowledge/needs, specific strategies-opportunities to intellectually engage in tasks, content accuracy</w:t>
            </w:r>
          </w:p>
        </w:tc>
      </w:tr>
      <w:tr w:rsidR="009854D8" w14:paraId="0E2DA72C" w14:textId="77777777">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70E5D3" w14:textId="77777777" w:rsidR="009854D8" w:rsidRDefault="009854D8">
            <w:pPr>
              <w:spacing w:line="240" w:lineRule="auto"/>
              <w:rPr>
                <w:rFonts w:ascii="Times New Roman" w:eastAsia="Times New Roman" w:hAnsi="Times New Roman" w:cs="Times New Roman"/>
              </w:rPr>
            </w:pPr>
          </w:p>
        </w:tc>
      </w:tr>
      <w:tr w:rsidR="009854D8" w14:paraId="7E1844C6"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872FC75"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Management of Student Behavior and Instructional Time</w:t>
            </w:r>
          </w:p>
          <w:p w14:paraId="3E4BD432" w14:textId="77777777" w:rsidR="009854D8" w:rsidRDefault="00000000">
            <w:pPr>
              <w:spacing w:line="240" w:lineRule="auto"/>
              <w:rPr>
                <w:rFonts w:ascii="Times New Roman" w:eastAsia="Times New Roman" w:hAnsi="Times New Roman" w:cs="Times New Roman"/>
              </w:rPr>
            </w:pPr>
            <w:r>
              <w:rPr>
                <w:rFonts w:ascii="Roboto" w:eastAsia="Roboto" w:hAnsi="Roboto" w:cs="Roboto"/>
                <w:i/>
                <w:sz w:val="18"/>
                <w:szCs w:val="18"/>
              </w:rPr>
              <w:t>e.g., specific planned strategies, forms of support for varied needs</w:t>
            </w:r>
          </w:p>
        </w:tc>
      </w:tr>
      <w:tr w:rsidR="009854D8" w14:paraId="735C4C8D" w14:textId="77777777">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134C21" w14:textId="77777777" w:rsidR="009854D8" w:rsidRDefault="009854D8">
            <w:pPr>
              <w:spacing w:line="240" w:lineRule="auto"/>
              <w:rPr>
                <w:rFonts w:ascii="Times New Roman" w:eastAsia="Times New Roman" w:hAnsi="Times New Roman" w:cs="Times New Roman"/>
              </w:rPr>
            </w:pPr>
          </w:p>
        </w:tc>
      </w:tr>
      <w:tr w:rsidR="009854D8" w14:paraId="1B52D8F0"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36F1B0C3"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Accommodations to Different Learning Needs</w:t>
            </w:r>
            <w:r>
              <w:rPr>
                <w:rFonts w:ascii="Roboto" w:eastAsia="Roboto" w:hAnsi="Roboto" w:cs="Roboto"/>
                <w:b/>
                <w:sz w:val="20"/>
                <w:szCs w:val="20"/>
              </w:rPr>
              <w:t>  </w:t>
            </w:r>
          </w:p>
          <w:p w14:paraId="7117061F" w14:textId="77777777" w:rsidR="009854D8" w:rsidRDefault="00000000">
            <w:pPr>
              <w:spacing w:line="240" w:lineRule="auto"/>
              <w:rPr>
                <w:rFonts w:ascii="Times New Roman" w:eastAsia="Times New Roman" w:hAnsi="Times New Roman" w:cs="Times New Roman"/>
              </w:rPr>
            </w:pPr>
            <w:r>
              <w:rPr>
                <w:rFonts w:ascii="Roboto" w:eastAsia="Roboto" w:hAnsi="Roboto" w:cs="Roboto"/>
                <w:i/>
                <w:sz w:val="18"/>
                <w:szCs w:val="18"/>
              </w:rPr>
              <w:t>e.g., specific planned strategies, forms of support for varied needs</w:t>
            </w:r>
          </w:p>
        </w:tc>
      </w:tr>
      <w:tr w:rsidR="009854D8" w14:paraId="7AD8A253" w14:textId="77777777">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592476" w14:textId="77777777" w:rsidR="009854D8" w:rsidRDefault="009854D8">
            <w:pPr>
              <w:spacing w:line="240" w:lineRule="auto"/>
              <w:rPr>
                <w:rFonts w:ascii="Times New Roman" w:eastAsia="Times New Roman" w:hAnsi="Times New Roman" w:cs="Times New Roman"/>
              </w:rPr>
            </w:pPr>
          </w:p>
        </w:tc>
      </w:tr>
      <w:tr w:rsidR="009854D8" w14:paraId="13631237" w14:textId="77777777">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3D833B9"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Assessment of Student Learning</w:t>
            </w:r>
          </w:p>
          <w:p w14:paraId="78453DDC" w14:textId="77777777" w:rsidR="009854D8" w:rsidRDefault="00000000">
            <w:pPr>
              <w:spacing w:line="240" w:lineRule="auto"/>
              <w:rPr>
                <w:rFonts w:ascii="Times New Roman" w:eastAsia="Times New Roman" w:hAnsi="Times New Roman" w:cs="Times New Roman"/>
              </w:rPr>
            </w:pPr>
            <w:r>
              <w:rPr>
                <w:rFonts w:ascii="Roboto" w:eastAsia="Roboto" w:hAnsi="Roboto" w:cs="Roboto"/>
                <w:i/>
                <w:sz w:val="18"/>
                <w:szCs w:val="18"/>
              </w:rPr>
              <w:t>e.g., assessments match content-specific learning goals and ELD goals, monitoring strategies, assessment product or process to measure proficiency [productive/receptive modalities]</w:t>
            </w:r>
          </w:p>
        </w:tc>
      </w:tr>
      <w:tr w:rsidR="009854D8" w14:paraId="5C41DEC1" w14:textId="77777777">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E9408" w14:textId="77777777" w:rsidR="009854D8" w:rsidRDefault="009854D8">
            <w:pPr>
              <w:spacing w:line="240" w:lineRule="auto"/>
              <w:rPr>
                <w:rFonts w:ascii="Times New Roman" w:eastAsia="Times New Roman" w:hAnsi="Times New Roman" w:cs="Times New Roman"/>
                <w:sz w:val="24"/>
                <w:szCs w:val="24"/>
              </w:rPr>
            </w:pPr>
          </w:p>
        </w:tc>
      </w:tr>
      <w:tr w:rsidR="009854D8" w14:paraId="78B71D3F" w14:textId="77777777">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60B88DF"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8ECF64" w14:textId="77777777" w:rsidR="009854D8" w:rsidRDefault="009854D8">
            <w:pPr>
              <w:numPr>
                <w:ilvl w:val="0"/>
                <w:numId w:val="34"/>
              </w:numPr>
              <w:spacing w:line="240" w:lineRule="auto"/>
              <w:rPr>
                <w:rFonts w:ascii="Roboto" w:eastAsia="Roboto" w:hAnsi="Roboto" w:cs="Roboto"/>
              </w:rPr>
            </w:pPr>
          </w:p>
        </w:tc>
      </w:tr>
      <w:tr w:rsidR="009854D8" w14:paraId="373EF7C8" w14:textId="77777777">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23E9E5A3"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B5955" w14:textId="77777777" w:rsidR="009854D8" w:rsidRDefault="009854D8">
            <w:pPr>
              <w:numPr>
                <w:ilvl w:val="0"/>
                <w:numId w:val="110"/>
              </w:numPr>
              <w:spacing w:line="240" w:lineRule="auto"/>
              <w:rPr>
                <w:rFonts w:ascii="Roboto" w:eastAsia="Roboto" w:hAnsi="Roboto" w:cs="Roboto"/>
                <w:sz w:val="24"/>
                <w:szCs w:val="24"/>
              </w:rPr>
            </w:pPr>
          </w:p>
        </w:tc>
      </w:tr>
      <w:tr w:rsidR="009854D8" w14:paraId="0E3606D8"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5B48EB3"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 xml:space="preserve">Supervisor Signature </w:t>
            </w:r>
            <w:r>
              <w:rPr>
                <w:rFonts w:ascii="Roboto" w:eastAsia="Roboto" w:hAnsi="Roboto" w:cs="Roboto"/>
                <w:i/>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310BC" w14:textId="77777777" w:rsidR="009854D8" w:rsidRDefault="009854D8">
            <w:pPr>
              <w:spacing w:line="240" w:lineRule="auto"/>
              <w:rPr>
                <w:rFonts w:ascii="Times New Roman" w:eastAsia="Times New Roman" w:hAnsi="Times New Roman" w:cs="Times New Roman"/>
                <w:sz w:val="24"/>
                <w:szCs w:val="24"/>
              </w:rPr>
            </w:pPr>
          </w:p>
        </w:tc>
      </w:tr>
      <w:tr w:rsidR="009854D8" w14:paraId="1D68CFFA"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9B13A66"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A4228" w14:textId="77777777" w:rsidR="009854D8" w:rsidRDefault="009854D8">
            <w:pPr>
              <w:spacing w:line="240" w:lineRule="auto"/>
              <w:rPr>
                <w:rFonts w:ascii="Times New Roman" w:eastAsia="Times New Roman" w:hAnsi="Times New Roman" w:cs="Times New Roman"/>
                <w:sz w:val="24"/>
                <w:szCs w:val="24"/>
              </w:rPr>
            </w:pPr>
          </w:p>
        </w:tc>
      </w:tr>
      <w:tr w:rsidR="009854D8" w14:paraId="3C5688F8"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8FF5C52" w14:textId="77777777" w:rsidR="009854D8" w:rsidRDefault="00000000">
            <w:pPr>
              <w:spacing w:line="240" w:lineRule="auto"/>
              <w:rPr>
                <w:rFonts w:ascii="Times New Roman" w:eastAsia="Times New Roman" w:hAnsi="Times New Roman" w:cs="Times New Roman"/>
              </w:rPr>
            </w:pPr>
            <w:r>
              <w:rPr>
                <w:rFonts w:ascii="Roboto" w:eastAsia="Roboto" w:hAnsi="Roboto" w:cs="Roboto"/>
                <w:b/>
                <w:sz w:val="18"/>
                <w:szCs w:val="18"/>
              </w:rPr>
              <w:t xml:space="preserve">Candidate Signature </w:t>
            </w:r>
            <w:r>
              <w:rPr>
                <w:rFonts w:ascii="Roboto" w:eastAsia="Roboto" w:hAnsi="Roboto" w:cs="Roboto"/>
                <w:i/>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859FF6" w14:textId="77777777" w:rsidR="009854D8" w:rsidRDefault="009854D8">
            <w:pPr>
              <w:spacing w:line="240" w:lineRule="auto"/>
              <w:rPr>
                <w:rFonts w:ascii="Times New Roman" w:eastAsia="Times New Roman" w:hAnsi="Times New Roman" w:cs="Times New Roman"/>
                <w:sz w:val="24"/>
                <w:szCs w:val="24"/>
              </w:rPr>
            </w:pPr>
          </w:p>
        </w:tc>
      </w:tr>
      <w:tr w:rsidR="009854D8" w14:paraId="52BFBE94" w14:textId="77777777">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ED15B72" w14:textId="77777777" w:rsidR="009854D8" w:rsidRDefault="00000000">
            <w:pPr>
              <w:spacing w:line="240" w:lineRule="auto"/>
              <w:rPr>
                <w:rFonts w:ascii="Times New Roman" w:eastAsia="Times New Roman" w:hAnsi="Times New Roman" w:cs="Times New Roman"/>
                <w:sz w:val="24"/>
                <w:szCs w:val="24"/>
              </w:rPr>
            </w:pPr>
            <w:r>
              <w:rPr>
                <w:rFonts w:ascii="Roboto" w:eastAsia="Roboto" w:hAnsi="Roboto" w:cs="Roboto"/>
                <w:b/>
                <w:sz w:val="20"/>
                <w:szCs w:val="20"/>
              </w:rPr>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E1DF3" w14:textId="77777777" w:rsidR="009854D8" w:rsidRDefault="009854D8">
            <w:pPr>
              <w:spacing w:line="240" w:lineRule="auto"/>
              <w:rPr>
                <w:rFonts w:ascii="Times New Roman" w:eastAsia="Times New Roman" w:hAnsi="Times New Roman" w:cs="Times New Roman"/>
                <w:sz w:val="24"/>
                <w:szCs w:val="24"/>
              </w:rPr>
            </w:pPr>
          </w:p>
        </w:tc>
      </w:tr>
    </w:tbl>
    <w:p w14:paraId="1561576F" w14:textId="77777777" w:rsidR="00063F5E" w:rsidRDefault="00063F5E" w:rsidP="00C40439">
      <w:pPr>
        <w:spacing w:line="240" w:lineRule="auto"/>
        <w:rPr>
          <w:rFonts w:ascii="Times New Roman" w:eastAsia="Times New Roman" w:hAnsi="Times New Roman" w:cs="Times New Roman"/>
          <w:sz w:val="24"/>
          <w:szCs w:val="24"/>
        </w:rPr>
      </w:pPr>
    </w:p>
    <w:p w14:paraId="621377DF" w14:textId="77777777" w:rsidR="00063F5E" w:rsidRDefault="00063F5E">
      <w:pPr>
        <w:spacing w:line="240" w:lineRule="auto"/>
        <w:jc w:val="center"/>
        <w:rPr>
          <w:rFonts w:ascii="Times New Roman" w:eastAsia="Times New Roman" w:hAnsi="Times New Roman" w:cs="Times New Roman"/>
          <w:sz w:val="24"/>
          <w:szCs w:val="24"/>
        </w:rPr>
      </w:pPr>
    </w:p>
    <w:p w14:paraId="76E180A3" w14:textId="77777777" w:rsidR="009854D8" w:rsidRDefault="00000000">
      <w:pPr>
        <w:spacing w:line="259" w:lineRule="auto"/>
        <w:rPr>
          <w:b/>
          <w:color w:val="4472C4"/>
          <w:sz w:val="24"/>
          <w:szCs w:val="24"/>
        </w:rPr>
      </w:pPr>
      <w:bookmarkStart w:id="46" w:name="AppendixC"/>
      <w:r>
        <w:rPr>
          <w:b/>
          <w:color w:val="4472C4"/>
          <w:sz w:val="24"/>
          <w:szCs w:val="24"/>
        </w:rPr>
        <w:t>Appendix C</w:t>
      </w:r>
      <w:bookmarkEnd w:id="46"/>
      <w:r>
        <w:rPr>
          <w:b/>
          <w:color w:val="4472C4"/>
          <w:sz w:val="24"/>
          <w:szCs w:val="24"/>
        </w:rPr>
        <w:t>, Intern Support and Supervision Form</w:t>
      </w:r>
    </w:p>
    <w:p w14:paraId="17F38463" w14:textId="77777777" w:rsidR="00063F5E" w:rsidRDefault="00063F5E">
      <w:pPr>
        <w:spacing w:line="259" w:lineRule="auto"/>
        <w:rPr>
          <w:b/>
          <w:color w:val="4472C4"/>
          <w:sz w:val="24"/>
          <w:szCs w:val="24"/>
        </w:rPr>
      </w:pPr>
    </w:p>
    <w:p w14:paraId="4410E5D9" w14:textId="77777777" w:rsidR="009854D8" w:rsidRDefault="00000000">
      <w:pPr>
        <w:spacing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574EA09B" w14:textId="77777777" w:rsidR="009854D8" w:rsidRDefault="00000000">
      <w:pPr>
        <w:spacing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4FA972D1" w14:textId="77777777" w:rsidR="006402F9" w:rsidRDefault="00000000">
      <w:pPr>
        <w:spacing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7E742DED" w14:textId="4697FBF3" w:rsidR="009854D8" w:rsidRDefault="00000000">
      <w:pPr>
        <w:spacing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666B74B8" w14:textId="77777777" w:rsidR="006402F9" w:rsidRDefault="00000000">
      <w:pPr>
        <w:spacing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4A12D236" w14:textId="7356DD0F" w:rsidR="009854D8" w:rsidRDefault="00000000">
      <w:pPr>
        <w:spacing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4F1737DC" w14:textId="77777777" w:rsidR="009854D8" w:rsidRDefault="00000000">
      <w:pPr>
        <w:spacing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48C6CF62" w14:textId="77777777" w:rsidR="009854D8" w:rsidRDefault="00000000">
      <w:pPr>
        <w:widowControl w:val="0"/>
        <w:spacing w:after="240" w:line="240" w:lineRule="auto"/>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w:t>
      </w:r>
      <w:proofErr w:type="gramStart"/>
      <w:r>
        <w:rPr>
          <w:rFonts w:ascii="Arial Narrow" w:eastAsia="Arial Narrow" w:hAnsi="Arial Narrow" w:cs="Arial Narrow"/>
        </w:rPr>
        <w:t>an</w:t>
      </w:r>
      <w:proofErr w:type="gramEnd"/>
      <w:r>
        <w:rPr>
          <w:rFonts w:ascii="Arial Narrow" w:eastAsia="Arial Narrow" w:hAnsi="Arial Narrow" w:cs="Arial Narrow"/>
        </w:rPr>
        <w:t xml:space="preserve">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0E0EC1FD" w14:textId="77777777" w:rsidR="009854D8" w:rsidRDefault="00000000">
      <w:pPr>
        <w:widowControl w:val="0"/>
        <w:spacing w:after="240" w:line="240" w:lineRule="auto"/>
        <w:ind w:left="-1080"/>
        <w:jc w:val="center"/>
        <w:rPr>
          <w:rFonts w:ascii="Arial Narrow" w:eastAsia="Arial Narrow" w:hAnsi="Arial Narrow" w:cs="Arial Narrow"/>
          <w:i/>
        </w:rPr>
      </w:pPr>
      <w:bookmarkStart w:id="47" w:name="_gjdgxs" w:colFirst="0" w:colLast="0"/>
      <w:bookmarkEnd w:id="47"/>
      <w:r>
        <w:rPr>
          <w:rFonts w:ascii="Arial Narrow" w:eastAsia="Arial Narrow" w:hAnsi="Arial Narrow" w:cs="Arial Narrow"/>
          <w:i/>
        </w:rPr>
        <w:t>NOTE: A minimum of five hours of support/mentoring and supervision should be provided to the intern teacher every 5 instructional days.</w:t>
      </w:r>
    </w:p>
    <w:tbl>
      <w:tblPr>
        <w:tblStyle w:val="a5"/>
        <w:tblW w:w="1117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213"/>
      </w:tblGrid>
      <w:tr w:rsidR="006402F9" w14:paraId="11547DFD" w14:textId="77777777" w:rsidTr="006402F9">
        <w:trPr>
          <w:trHeight w:val="701"/>
        </w:trPr>
        <w:tc>
          <w:tcPr>
            <w:tcW w:w="860" w:type="dxa"/>
            <w:shd w:val="clear" w:color="auto" w:fill="auto"/>
          </w:tcPr>
          <w:p w14:paraId="6734C327" w14:textId="77777777" w:rsidR="009854D8"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Date</w:t>
            </w:r>
          </w:p>
        </w:tc>
        <w:tc>
          <w:tcPr>
            <w:tcW w:w="1280" w:type="dxa"/>
            <w:shd w:val="clear" w:color="auto" w:fill="auto"/>
          </w:tcPr>
          <w:p w14:paraId="6E2F8A81" w14:textId="77777777" w:rsidR="009854D8"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Activity Code</w:t>
            </w:r>
          </w:p>
        </w:tc>
        <w:tc>
          <w:tcPr>
            <w:tcW w:w="1360" w:type="dxa"/>
            <w:shd w:val="clear" w:color="auto" w:fill="auto"/>
          </w:tcPr>
          <w:p w14:paraId="30E160D0" w14:textId="77777777" w:rsidR="009854D8"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shd w:val="clear" w:color="auto" w:fill="auto"/>
          </w:tcPr>
          <w:p w14:paraId="514BDF42" w14:textId="77777777" w:rsidR="009854D8" w:rsidRDefault="00000000">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 EL specific (hrs./min.)</w:t>
            </w:r>
          </w:p>
        </w:tc>
        <w:tc>
          <w:tcPr>
            <w:tcW w:w="6213" w:type="dxa"/>
            <w:shd w:val="clear" w:color="auto" w:fill="auto"/>
          </w:tcPr>
          <w:p w14:paraId="66C0BCB1" w14:textId="77777777" w:rsidR="009854D8" w:rsidRDefault="00000000">
            <w:pPr>
              <w:spacing w:line="240" w:lineRule="auto"/>
              <w:jc w:val="center"/>
              <w:rPr>
                <w:rFonts w:ascii="Arial Narrow" w:eastAsia="Arial Narrow" w:hAnsi="Arial Narrow" w:cs="Arial Narrow"/>
              </w:rPr>
            </w:pPr>
            <w:r>
              <w:rPr>
                <w:rFonts w:ascii="Arial Narrow" w:eastAsia="Arial Narrow" w:hAnsi="Arial Narrow" w:cs="Arial Narrow"/>
              </w:rPr>
              <w:t>Description/Comments</w:t>
            </w:r>
          </w:p>
          <w:p w14:paraId="0B13CAB7" w14:textId="77777777" w:rsidR="009854D8" w:rsidRDefault="00000000">
            <w:pPr>
              <w:spacing w:line="240" w:lineRule="auto"/>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6402F9" w14:paraId="4BA800FC" w14:textId="77777777" w:rsidTr="006402F9">
        <w:tc>
          <w:tcPr>
            <w:tcW w:w="860" w:type="dxa"/>
          </w:tcPr>
          <w:p w14:paraId="71720C87" w14:textId="77777777" w:rsidR="009854D8" w:rsidRDefault="009854D8">
            <w:pPr>
              <w:widowControl w:val="0"/>
              <w:spacing w:after="240" w:line="240" w:lineRule="auto"/>
              <w:rPr>
                <w:rFonts w:ascii="Arial Narrow" w:eastAsia="Arial Narrow" w:hAnsi="Arial Narrow" w:cs="Arial Narrow"/>
              </w:rPr>
            </w:pPr>
          </w:p>
        </w:tc>
        <w:tc>
          <w:tcPr>
            <w:tcW w:w="1280" w:type="dxa"/>
          </w:tcPr>
          <w:p w14:paraId="3F578B08" w14:textId="77777777" w:rsidR="009854D8" w:rsidRDefault="009854D8">
            <w:pPr>
              <w:widowControl w:val="0"/>
              <w:spacing w:after="240" w:line="240" w:lineRule="auto"/>
              <w:rPr>
                <w:rFonts w:ascii="Arial Narrow" w:eastAsia="Arial Narrow" w:hAnsi="Arial Narrow" w:cs="Arial Narrow"/>
              </w:rPr>
            </w:pPr>
          </w:p>
        </w:tc>
        <w:tc>
          <w:tcPr>
            <w:tcW w:w="1360" w:type="dxa"/>
          </w:tcPr>
          <w:p w14:paraId="1C7D92A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6F642A" w14:textId="77777777" w:rsidR="009854D8" w:rsidRDefault="009854D8">
            <w:pPr>
              <w:widowControl w:val="0"/>
              <w:spacing w:after="240" w:line="240" w:lineRule="auto"/>
              <w:rPr>
                <w:rFonts w:ascii="Arial Narrow" w:eastAsia="Arial Narrow" w:hAnsi="Arial Narrow" w:cs="Arial Narrow"/>
              </w:rPr>
            </w:pPr>
          </w:p>
        </w:tc>
        <w:tc>
          <w:tcPr>
            <w:tcW w:w="6213" w:type="dxa"/>
          </w:tcPr>
          <w:p w14:paraId="046256C9" w14:textId="77777777" w:rsidR="009854D8" w:rsidRDefault="009854D8">
            <w:pPr>
              <w:widowControl w:val="0"/>
              <w:spacing w:after="240" w:line="240" w:lineRule="auto"/>
              <w:rPr>
                <w:rFonts w:ascii="Arial Narrow" w:eastAsia="Arial Narrow" w:hAnsi="Arial Narrow" w:cs="Arial Narrow"/>
              </w:rPr>
            </w:pPr>
          </w:p>
        </w:tc>
      </w:tr>
      <w:tr w:rsidR="006402F9" w14:paraId="4B20BE70" w14:textId="77777777" w:rsidTr="006402F9">
        <w:tc>
          <w:tcPr>
            <w:tcW w:w="860" w:type="dxa"/>
          </w:tcPr>
          <w:p w14:paraId="073AA495" w14:textId="77777777" w:rsidR="009854D8" w:rsidRDefault="009854D8">
            <w:pPr>
              <w:widowControl w:val="0"/>
              <w:spacing w:after="240" w:line="240" w:lineRule="auto"/>
              <w:rPr>
                <w:rFonts w:ascii="Arial Narrow" w:eastAsia="Arial Narrow" w:hAnsi="Arial Narrow" w:cs="Arial Narrow"/>
              </w:rPr>
            </w:pPr>
          </w:p>
        </w:tc>
        <w:tc>
          <w:tcPr>
            <w:tcW w:w="1280" w:type="dxa"/>
          </w:tcPr>
          <w:p w14:paraId="6FC8A438" w14:textId="77777777" w:rsidR="009854D8" w:rsidRDefault="009854D8">
            <w:pPr>
              <w:widowControl w:val="0"/>
              <w:spacing w:after="240" w:line="240" w:lineRule="auto"/>
              <w:rPr>
                <w:rFonts w:ascii="Arial Narrow" w:eastAsia="Arial Narrow" w:hAnsi="Arial Narrow" w:cs="Arial Narrow"/>
              </w:rPr>
            </w:pPr>
          </w:p>
        </w:tc>
        <w:tc>
          <w:tcPr>
            <w:tcW w:w="1360" w:type="dxa"/>
          </w:tcPr>
          <w:p w14:paraId="7F50EC1B" w14:textId="77777777" w:rsidR="009854D8" w:rsidRDefault="009854D8">
            <w:pPr>
              <w:widowControl w:val="0"/>
              <w:spacing w:after="240" w:line="240" w:lineRule="auto"/>
              <w:rPr>
                <w:rFonts w:ascii="Arial Narrow" w:eastAsia="Arial Narrow" w:hAnsi="Arial Narrow" w:cs="Arial Narrow"/>
              </w:rPr>
            </w:pPr>
          </w:p>
        </w:tc>
        <w:tc>
          <w:tcPr>
            <w:tcW w:w="1460" w:type="dxa"/>
          </w:tcPr>
          <w:p w14:paraId="5E7EBA13" w14:textId="77777777" w:rsidR="009854D8" w:rsidRDefault="009854D8">
            <w:pPr>
              <w:widowControl w:val="0"/>
              <w:spacing w:after="240" w:line="240" w:lineRule="auto"/>
              <w:rPr>
                <w:rFonts w:ascii="Arial Narrow" w:eastAsia="Arial Narrow" w:hAnsi="Arial Narrow" w:cs="Arial Narrow"/>
              </w:rPr>
            </w:pPr>
          </w:p>
        </w:tc>
        <w:tc>
          <w:tcPr>
            <w:tcW w:w="6213" w:type="dxa"/>
          </w:tcPr>
          <w:p w14:paraId="3EB544E4" w14:textId="77777777" w:rsidR="009854D8" w:rsidRDefault="009854D8">
            <w:pPr>
              <w:widowControl w:val="0"/>
              <w:spacing w:after="240" w:line="240" w:lineRule="auto"/>
              <w:rPr>
                <w:rFonts w:ascii="Arial Narrow" w:eastAsia="Arial Narrow" w:hAnsi="Arial Narrow" w:cs="Arial Narrow"/>
              </w:rPr>
            </w:pPr>
          </w:p>
        </w:tc>
      </w:tr>
      <w:tr w:rsidR="006402F9" w14:paraId="5224CCD6" w14:textId="77777777" w:rsidTr="006402F9">
        <w:tc>
          <w:tcPr>
            <w:tcW w:w="860" w:type="dxa"/>
          </w:tcPr>
          <w:p w14:paraId="42369FD6" w14:textId="77777777" w:rsidR="009854D8" w:rsidRDefault="009854D8">
            <w:pPr>
              <w:widowControl w:val="0"/>
              <w:spacing w:after="240" w:line="240" w:lineRule="auto"/>
              <w:rPr>
                <w:rFonts w:ascii="Arial Narrow" w:eastAsia="Arial Narrow" w:hAnsi="Arial Narrow" w:cs="Arial Narrow"/>
              </w:rPr>
            </w:pPr>
          </w:p>
        </w:tc>
        <w:tc>
          <w:tcPr>
            <w:tcW w:w="1280" w:type="dxa"/>
          </w:tcPr>
          <w:p w14:paraId="449EA3B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4FB8E8E" w14:textId="77777777" w:rsidR="009854D8" w:rsidRDefault="009854D8">
            <w:pPr>
              <w:widowControl w:val="0"/>
              <w:spacing w:after="240" w:line="240" w:lineRule="auto"/>
              <w:rPr>
                <w:rFonts w:ascii="Arial Narrow" w:eastAsia="Arial Narrow" w:hAnsi="Arial Narrow" w:cs="Arial Narrow"/>
              </w:rPr>
            </w:pPr>
          </w:p>
        </w:tc>
        <w:tc>
          <w:tcPr>
            <w:tcW w:w="1460" w:type="dxa"/>
          </w:tcPr>
          <w:p w14:paraId="1198A6B8" w14:textId="77777777" w:rsidR="009854D8" w:rsidRDefault="009854D8">
            <w:pPr>
              <w:widowControl w:val="0"/>
              <w:spacing w:after="240" w:line="240" w:lineRule="auto"/>
              <w:rPr>
                <w:rFonts w:ascii="Arial Narrow" w:eastAsia="Arial Narrow" w:hAnsi="Arial Narrow" w:cs="Arial Narrow"/>
              </w:rPr>
            </w:pPr>
          </w:p>
        </w:tc>
        <w:tc>
          <w:tcPr>
            <w:tcW w:w="6213" w:type="dxa"/>
          </w:tcPr>
          <w:p w14:paraId="28409F1C" w14:textId="77777777" w:rsidR="009854D8" w:rsidRDefault="009854D8">
            <w:pPr>
              <w:widowControl w:val="0"/>
              <w:spacing w:after="240" w:line="240" w:lineRule="auto"/>
              <w:rPr>
                <w:rFonts w:ascii="Arial Narrow" w:eastAsia="Arial Narrow" w:hAnsi="Arial Narrow" w:cs="Arial Narrow"/>
              </w:rPr>
            </w:pPr>
          </w:p>
        </w:tc>
      </w:tr>
      <w:tr w:rsidR="006402F9" w14:paraId="18D2EB10" w14:textId="77777777" w:rsidTr="006402F9">
        <w:tc>
          <w:tcPr>
            <w:tcW w:w="860" w:type="dxa"/>
          </w:tcPr>
          <w:p w14:paraId="68D31B83" w14:textId="77777777" w:rsidR="009854D8" w:rsidRDefault="009854D8">
            <w:pPr>
              <w:widowControl w:val="0"/>
              <w:spacing w:after="240" w:line="240" w:lineRule="auto"/>
              <w:rPr>
                <w:rFonts w:ascii="Arial Narrow" w:eastAsia="Arial Narrow" w:hAnsi="Arial Narrow" w:cs="Arial Narrow"/>
              </w:rPr>
            </w:pPr>
          </w:p>
        </w:tc>
        <w:tc>
          <w:tcPr>
            <w:tcW w:w="1280" w:type="dxa"/>
          </w:tcPr>
          <w:p w14:paraId="05D34E6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67388C8" w14:textId="77777777" w:rsidR="009854D8" w:rsidRDefault="009854D8">
            <w:pPr>
              <w:widowControl w:val="0"/>
              <w:spacing w:after="240" w:line="240" w:lineRule="auto"/>
              <w:rPr>
                <w:rFonts w:ascii="Arial Narrow" w:eastAsia="Arial Narrow" w:hAnsi="Arial Narrow" w:cs="Arial Narrow"/>
              </w:rPr>
            </w:pPr>
          </w:p>
        </w:tc>
        <w:tc>
          <w:tcPr>
            <w:tcW w:w="1460" w:type="dxa"/>
          </w:tcPr>
          <w:p w14:paraId="69531F72" w14:textId="77777777" w:rsidR="009854D8" w:rsidRDefault="009854D8">
            <w:pPr>
              <w:widowControl w:val="0"/>
              <w:spacing w:after="240" w:line="240" w:lineRule="auto"/>
              <w:rPr>
                <w:rFonts w:ascii="Arial Narrow" w:eastAsia="Arial Narrow" w:hAnsi="Arial Narrow" w:cs="Arial Narrow"/>
              </w:rPr>
            </w:pPr>
          </w:p>
        </w:tc>
        <w:tc>
          <w:tcPr>
            <w:tcW w:w="6213" w:type="dxa"/>
          </w:tcPr>
          <w:p w14:paraId="34EA3A7F" w14:textId="77777777" w:rsidR="009854D8" w:rsidRDefault="009854D8">
            <w:pPr>
              <w:widowControl w:val="0"/>
              <w:spacing w:after="240" w:line="240" w:lineRule="auto"/>
              <w:rPr>
                <w:rFonts w:ascii="Arial Narrow" w:eastAsia="Arial Narrow" w:hAnsi="Arial Narrow" w:cs="Arial Narrow"/>
              </w:rPr>
            </w:pPr>
          </w:p>
        </w:tc>
      </w:tr>
      <w:tr w:rsidR="006402F9" w14:paraId="40E4A948" w14:textId="77777777" w:rsidTr="006402F9">
        <w:tc>
          <w:tcPr>
            <w:tcW w:w="860" w:type="dxa"/>
          </w:tcPr>
          <w:p w14:paraId="6E907EE1" w14:textId="77777777" w:rsidR="009854D8" w:rsidRDefault="009854D8">
            <w:pPr>
              <w:widowControl w:val="0"/>
              <w:spacing w:after="240" w:line="240" w:lineRule="auto"/>
              <w:rPr>
                <w:rFonts w:ascii="Arial Narrow" w:eastAsia="Arial Narrow" w:hAnsi="Arial Narrow" w:cs="Arial Narrow"/>
              </w:rPr>
            </w:pPr>
          </w:p>
        </w:tc>
        <w:tc>
          <w:tcPr>
            <w:tcW w:w="1280" w:type="dxa"/>
          </w:tcPr>
          <w:p w14:paraId="3860752D" w14:textId="77777777" w:rsidR="009854D8" w:rsidRDefault="009854D8">
            <w:pPr>
              <w:widowControl w:val="0"/>
              <w:spacing w:after="240" w:line="240" w:lineRule="auto"/>
              <w:rPr>
                <w:rFonts w:ascii="Arial Narrow" w:eastAsia="Arial Narrow" w:hAnsi="Arial Narrow" w:cs="Arial Narrow"/>
              </w:rPr>
            </w:pPr>
          </w:p>
        </w:tc>
        <w:tc>
          <w:tcPr>
            <w:tcW w:w="1360" w:type="dxa"/>
          </w:tcPr>
          <w:p w14:paraId="677C075A" w14:textId="77777777" w:rsidR="009854D8" w:rsidRDefault="009854D8">
            <w:pPr>
              <w:widowControl w:val="0"/>
              <w:spacing w:after="240" w:line="240" w:lineRule="auto"/>
              <w:rPr>
                <w:rFonts w:ascii="Arial Narrow" w:eastAsia="Arial Narrow" w:hAnsi="Arial Narrow" w:cs="Arial Narrow"/>
              </w:rPr>
            </w:pPr>
          </w:p>
        </w:tc>
        <w:tc>
          <w:tcPr>
            <w:tcW w:w="1460" w:type="dxa"/>
          </w:tcPr>
          <w:p w14:paraId="1C32F6E4" w14:textId="77777777" w:rsidR="009854D8" w:rsidRDefault="009854D8">
            <w:pPr>
              <w:widowControl w:val="0"/>
              <w:spacing w:after="240" w:line="240" w:lineRule="auto"/>
              <w:rPr>
                <w:rFonts w:ascii="Arial Narrow" w:eastAsia="Arial Narrow" w:hAnsi="Arial Narrow" w:cs="Arial Narrow"/>
              </w:rPr>
            </w:pPr>
          </w:p>
        </w:tc>
        <w:tc>
          <w:tcPr>
            <w:tcW w:w="6213" w:type="dxa"/>
          </w:tcPr>
          <w:p w14:paraId="6A365195" w14:textId="77777777" w:rsidR="009854D8" w:rsidRDefault="009854D8">
            <w:pPr>
              <w:widowControl w:val="0"/>
              <w:spacing w:after="240" w:line="240" w:lineRule="auto"/>
              <w:rPr>
                <w:rFonts w:ascii="Arial Narrow" w:eastAsia="Arial Narrow" w:hAnsi="Arial Narrow" w:cs="Arial Narrow"/>
              </w:rPr>
            </w:pPr>
          </w:p>
        </w:tc>
      </w:tr>
      <w:tr w:rsidR="006402F9" w14:paraId="376307F7" w14:textId="77777777" w:rsidTr="006402F9">
        <w:tc>
          <w:tcPr>
            <w:tcW w:w="860" w:type="dxa"/>
          </w:tcPr>
          <w:p w14:paraId="1F3EF511" w14:textId="77777777" w:rsidR="009854D8" w:rsidRDefault="009854D8">
            <w:pPr>
              <w:widowControl w:val="0"/>
              <w:spacing w:after="240" w:line="240" w:lineRule="auto"/>
              <w:rPr>
                <w:rFonts w:ascii="Arial Narrow" w:eastAsia="Arial Narrow" w:hAnsi="Arial Narrow" w:cs="Arial Narrow"/>
              </w:rPr>
            </w:pPr>
          </w:p>
        </w:tc>
        <w:tc>
          <w:tcPr>
            <w:tcW w:w="1280" w:type="dxa"/>
          </w:tcPr>
          <w:p w14:paraId="4D4C52B5" w14:textId="77777777" w:rsidR="009854D8" w:rsidRDefault="009854D8">
            <w:pPr>
              <w:widowControl w:val="0"/>
              <w:spacing w:after="240" w:line="240" w:lineRule="auto"/>
              <w:rPr>
                <w:rFonts w:ascii="Arial Narrow" w:eastAsia="Arial Narrow" w:hAnsi="Arial Narrow" w:cs="Arial Narrow"/>
              </w:rPr>
            </w:pPr>
          </w:p>
        </w:tc>
        <w:tc>
          <w:tcPr>
            <w:tcW w:w="1360" w:type="dxa"/>
          </w:tcPr>
          <w:p w14:paraId="040DD92D" w14:textId="77777777" w:rsidR="009854D8" w:rsidRDefault="009854D8">
            <w:pPr>
              <w:widowControl w:val="0"/>
              <w:spacing w:after="240" w:line="240" w:lineRule="auto"/>
              <w:rPr>
                <w:rFonts w:ascii="Arial Narrow" w:eastAsia="Arial Narrow" w:hAnsi="Arial Narrow" w:cs="Arial Narrow"/>
              </w:rPr>
            </w:pPr>
          </w:p>
        </w:tc>
        <w:tc>
          <w:tcPr>
            <w:tcW w:w="1460" w:type="dxa"/>
          </w:tcPr>
          <w:p w14:paraId="22514AA6" w14:textId="77777777" w:rsidR="009854D8" w:rsidRDefault="009854D8">
            <w:pPr>
              <w:widowControl w:val="0"/>
              <w:spacing w:after="240" w:line="240" w:lineRule="auto"/>
              <w:rPr>
                <w:rFonts w:ascii="Arial Narrow" w:eastAsia="Arial Narrow" w:hAnsi="Arial Narrow" w:cs="Arial Narrow"/>
              </w:rPr>
            </w:pPr>
          </w:p>
        </w:tc>
        <w:tc>
          <w:tcPr>
            <w:tcW w:w="6213" w:type="dxa"/>
          </w:tcPr>
          <w:p w14:paraId="23A977BB" w14:textId="77777777" w:rsidR="009854D8" w:rsidRDefault="009854D8">
            <w:pPr>
              <w:widowControl w:val="0"/>
              <w:spacing w:after="240" w:line="240" w:lineRule="auto"/>
              <w:rPr>
                <w:rFonts w:ascii="Arial Narrow" w:eastAsia="Arial Narrow" w:hAnsi="Arial Narrow" w:cs="Arial Narrow"/>
              </w:rPr>
            </w:pPr>
          </w:p>
        </w:tc>
      </w:tr>
      <w:tr w:rsidR="006402F9" w14:paraId="1DC71ED1" w14:textId="77777777" w:rsidTr="006402F9">
        <w:tc>
          <w:tcPr>
            <w:tcW w:w="860" w:type="dxa"/>
          </w:tcPr>
          <w:p w14:paraId="6D35700F" w14:textId="77777777" w:rsidR="009854D8" w:rsidRDefault="009854D8">
            <w:pPr>
              <w:widowControl w:val="0"/>
              <w:spacing w:after="240" w:line="240" w:lineRule="auto"/>
              <w:rPr>
                <w:rFonts w:ascii="Arial Narrow" w:eastAsia="Arial Narrow" w:hAnsi="Arial Narrow" w:cs="Arial Narrow"/>
              </w:rPr>
            </w:pPr>
          </w:p>
        </w:tc>
        <w:tc>
          <w:tcPr>
            <w:tcW w:w="1280" w:type="dxa"/>
          </w:tcPr>
          <w:p w14:paraId="3618EDC7" w14:textId="77777777" w:rsidR="009854D8" w:rsidRDefault="009854D8">
            <w:pPr>
              <w:widowControl w:val="0"/>
              <w:spacing w:after="240" w:line="240" w:lineRule="auto"/>
              <w:rPr>
                <w:rFonts w:ascii="Arial Narrow" w:eastAsia="Arial Narrow" w:hAnsi="Arial Narrow" w:cs="Arial Narrow"/>
              </w:rPr>
            </w:pPr>
          </w:p>
        </w:tc>
        <w:tc>
          <w:tcPr>
            <w:tcW w:w="1360" w:type="dxa"/>
          </w:tcPr>
          <w:p w14:paraId="7566CE92" w14:textId="77777777" w:rsidR="009854D8" w:rsidRDefault="009854D8">
            <w:pPr>
              <w:widowControl w:val="0"/>
              <w:spacing w:after="240" w:line="240" w:lineRule="auto"/>
              <w:rPr>
                <w:rFonts w:ascii="Arial Narrow" w:eastAsia="Arial Narrow" w:hAnsi="Arial Narrow" w:cs="Arial Narrow"/>
              </w:rPr>
            </w:pPr>
          </w:p>
        </w:tc>
        <w:tc>
          <w:tcPr>
            <w:tcW w:w="1460" w:type="dxa"/>
          </w:tcPr>
          <w:p w14:paraId="040FAABB" w14:textId="77777777" w:rsidR="009854D8" w:rsidRDefault="009854D8">
            <w:pPr>
              <w:widowControl w:val="0"/>
              <w:spacing w:after="240" w:line="240" w:lineRule="auto"/>
              <w:rPr>
                <w:rFonts w:ascii="Arial Narrow" w:eastAsia="Arial Narrow" w:hAnsi="Arial Narrow" w:cs="Arial Narrow"/>
              </w:rPr>
            </w:pPr>
          </w:p>
        </w:tc>
        <w:tc>
          <w:tcPr>
            <w:tcW w:w="6213" w:type="dxa"/>
          </w:tcPr>
          <w:p w14:paraId="68158CCA" w14:textId="77777777" w:rsidR="009854D8" w:rsidRDefault="009854D8">
            <w:pPr>
              <w:widowControl w:val="0"/>
              <w:spacing w:after="240" w:line="240" w:lineRule="auto"/>
              <w:rPr>
                <w:rFonts w:ascii="Arial Narrow" w:eastAsia="Arial Narrow" w:hAnsi="Arial Narrow" w:cs="Arial Narrow"/>
              </w:rPr>
            </w:pPr>
          </w:p>
        </w:tc>
      </w:tr>
      <w:tr w:rsidR="006402F9" w14:paraId="107D6A2F" w14:textId="77777777" w:rsidTr="006402F9">
        <w:tc>
          <w:tcPr>
            <w:tcW w:w="860" w:type="dxa"/>
          </w:tcPr>
          <w:p w14:paraId="7AF5EDF2" w14:textId="77777777" w:rsidR="009854D8" w:rsidRDefault="009854D8">
            <w:pPr>
              <w:widowControl w:val="0"/>
              <w:spacing w:after="240" w:line="240" w:lineRule="auto"/>
              <w:rPr>
                <w:rFonts w:ascii="Arial Narrow" w:eastAsia="Arial Narrow" w:hAnsi="Arial Narrow" w:cs="Arial Narrow"/>
              </w:rPr>
            </w:pPr>
          </w:p>
        </w:tc>
        <w:tc>
          <w:tcPr>
            <w:tcW w:w="1280" w:type="dxa"/>
          </w:tcPr>
          <w:p w14:paraId="47B65BB1" w14:textId="77777777" w:rsidR="009854D8" w:rsidRDefault="009854D8">
            <w:pPr>
              <w:widowControl w:val="0"/>
              <w:spacing w:after="240" w:line="240" w:lineRule="auto"/>
              <w:rPr>
                <w:rFonts w:ascii="Arial Narrow" w:eastAsia="Arial Narrow" w:hAnsi="Arial Narrow" w:cs="Arial Narrow"/>
              </w:rPr>
            </w:pPr>
          </w:p>
        </w:tc>
        <w:tc>
          <w:tcPr>
            <w:tcW w:w="1360" w:type="dxa"/>
          </w:tcPr>
          <w:p w14:paraId="39E87C07" w14:textId="77777777" w:rsidR="009854D8" w:rsidRDefault="009854D8">
            <w:pPr>
              <w:widowControl w:val="0"/>
              <w:spacing w:after="240" w:line="240" w:lineRule="auto"/>
              <w:rPr>
                <w:rFonts w:ascii="Arial Narrow" w:eastAsia="Arial Narrow" w:hAnsi="Arial Narrow" w:cs="Arial Narrow"/>
              </w:rPr>
            </w:pPr>
          </w:p>
        </w:tc>
        <w:tc>
          <w:tcPr>
            <w:tcW w:w="1460" w:type="dxa"/>
          </w:tcPr>
          <w:p w14:paraId="26EAF382" w14:textId="77777777" w:rsidR="009854D8" w:rsidRDefault="009854D8">
            <w:pPr>
              <w:widowControl w:val="0"/>
              <w:spacing w:after="240" w:line="240" w:lineRule="auto"/>
              <w:rPr>
                <w:rFonts w:ascii="Arial Narrow" w:eastAsia="Arial Narrow" w:hAnsi="Arial Narrow" w:cs="Arial Narrow"/>
              </w:rPr>
            </w:pPr>
          </w:p>
        </w:tc>
        <w:tc>
          <w:tcPr>
            <w:tcW w:w="6213" w:type="dxa"/>
          </w:tcPr>
          <w:p w14:paraId="1E8C8956" w14:textId="77777777" w:rsidR="009854D8" w:rsidRDefault="009854D8">
            <w:pPr>
              <w:widowControl w:val="0"/>
              <w:spacing w:after="240" w:line="240" w:lineRule="auto"/>
              <w:rPr>
                <w:rFonts w:ascii="Arial Narrow" w:eastAsia="Arial Narrow" w:hAnsi="Arial Narrow" w:cs="Arial Narrow"/>
              </w:rPr>
            </w:pPr>
          </w:p>
        </w:tc>
      </w:tr>
      <w:tr w:rsidR="006402F9" w14:paraId="2219C4EB" w14:textId="77777777" w:rsidTr="006402F9">
        <w:tc>
          <w:tcPr>
            <w:tcW w:w="860" w:type="dxa"/>
          </w:tcPr>
          <w:p w14:paraId="365F3A8E" w14:textId="77777777" w:rsidR="009854D8" w:rsidRDefault="009854D8">
            <w:pPr>
              <w:widowControl w:val="0"/>
              <w:spacing w:after="240" w:line="240" w:lineRule="auto"/>
              <w:rPr>
                <w:rFonts w:ascii="Arial Narrow" w:eastAsia="Arial Narrow" w:hAnsi="Arial Narrow" w:cs="Arial Narrow"/>
              </w:rPr>
            </w:pPr>
          </w:p>
        </w:tc>
        <w:tc>
          <w:tcPr>
            <w:tcW w:w="1280" w:type="dxa"/>
          </w:tcPr>
          <w:p w14:paraId="7E563D3D" w14:textId="77777777" w:rsidR="009854D8" w:rsidRDefault="009854D8">
            <w:pPr>
              <w:widowControl w:val="0"/>
              <w:spacing w:after="240" w:line="240" w:lineRule="auto"/>
              <w:rPr>
                <w:rFonts w:ascii="Arial Narrow" w:eastAsia="Arial Narrow" w:hAnsi="Arial Narrow" w:cs="Arial Narrow"/>
              </w:rPr>
            </w:pPr>
          </w:p>
        </w:tc>
        <w:tc>
          <w:tcPr>
            <w:tcW w:w="1360" w:type="dxa"/>
          </w:tcPr>
          <w:p w14:paraId="4D783D5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D59636" w14:textId="77777777" w:rsidR="009854D8" w:rsidRDefault="009854D8">
            <w:pPr>
              <w:widowControl w:val="0"/>
              <w:spacing w:after="240" w:line="240" w:lineRule="auto"/>
              <w:rPr>
                <w:rFonts w:ascii="Arial Narrow" w:eastAsia="Arial Narrow" w:hAnsi="Arial Narrow" w:cs="Arial Narrow"/>
              </w:rPr>
            </w:pPr>
          </w:p>
        </w:tc>
        <w:tc>
          <w:tcPr>
            <w:tcW w:w="6213" w:type="dxa"/>
          </w:tcPr>
          <w:p w14:paraId="54F04F29" w14:textId="77777777" w:rsidR="009854D8" w:rsidRDefault="009854D8">
            <w:pPr>
              <w:widowControl w:val="0"/>
              <w:spacing w:after="240" w:line="240" w:lineRule="auto"/>
              <w:rPr>
                <w:rFonts w:ascii="Arial Narrow" w:eastAsia="Arial Narrow" w:hAnsi="Arial Narrow" w:cs="Arial Narrow"/>
              </w:rPr>
            </w:pPr>
          </w:p>
        </w:tc>
      </w:tr>
      <w:tr w:rsidR="006402F9" w14:paraId="1C2A4B26" w14:textId="77777777" w:rsidTr="006402F9">
        <w:trPr>
          <w:trHeight w:val="566"/>
        </w:trPr>
        <w:tc>
          <w:tcPr>
            <w:tcW w:w="860" w:type="dxa"/>
          </w:tcPr>
          <w:p w14:paraId="51A429DC" w14:textId="77777777" w:rsidR="009854D8" w:rsidRDefault="009854D8">
            <w:pPr>
              <w:widowControl w:val="0"/>
              <w:spacing w:after="240" w:line="240" w:lineRule="auto"/>
              <w:rPr>
                <w:rFonts w:ascii="Arial Narrow" w:eastAsia="Arial Narrow" w:hAnsi="Arial Narrow" w:cs="Arial Narrow"/>
              </w:rPr>
            </w:pPr>
          </w:p>
        </w:tc>
        <w:tc>
          <w:tcPr>
            <w:tcW w:w="1280" w:type="dxa"/>
          </w:tcPr>
          <w:p w14:paraId="21E6C97F" w14:textId="77777777" w:rsidR="009854D8" w:rsidRDefault="009854D8">
            <w:pPr>
              <w:widowControl w:val="0"/>
              <w:spacing w:after="240" w:line="240" w:lineRule="auto"/>
              <w:jc w:val="center"/>
              <w:rPr>
                <w:rFonts w:ascii="Arial Narrow" w:eastAsia="Arial Narrow" w:hAnsi="Arial Narrow" w:cs="Arial Narrow"/>
              </w:rPr>
            </w:pPr>
          </w:p>
        </w:tc>
        <w:tc>
          <w:tcPr>
            <w:tcW w:w="1360" w:type="dxa"/>
          </w:tcPr>
          <w:p w14:paraId="2DCCC82F" w14:textId="77777777" w:rsidR="009854D8" w:rsidRDefault="00000000">
            <w:pPr>
              <w:widowControl w:val="0"/>
              <w:spacing w:after="240" w:line="240" w:lineRule="auto"/>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24286BA6" w14:textId="77777777" w:rsidR="009854D8" w:rsidRDefault="00000000">
            <w:pPr>
              <w:widowControl w:val="0"/>
              <w:spacing w:after="240" w:line="240" w:lineRule="auto"/>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213" w:type="dxa"/>
          </w:tcPr>
          <w:p w14:paraId="3DB6781A" w14:textId="77777777" w:rsidR="009854D8" w:rsidRDefault="009854D8">
            <w:pPr>
              <w:widowControl w:val="0"/>
              <w:spacing w:after="240" w:line="240" w:lineRule="auto"/>
              <w:rPr>
                <w:rFonts w:ascii="Arial Narrow" w:eastAsia="Arial Narrow" w:hAnsi="Arial Narrow" w:cs="Arial Narrow"/>
              </w:rPr>
            </w:pPr>
          </w:p>
        </w:tc>
      </w:tr>
    </w:tbl>
    <w:p w14:paraId="1D91B225" w14:textId="77777777" w:rsidR="009854D8" w:rsidRDefault="00000000">
      <w:pPr>
        <w:widowControl w:val="0"/>
        <w:spacing w:after="240" w:line="240" w:lineRule="auto"/>
        <w:ind w:left="-1170" w:firstLine="90"/>
        <w:rPr>
          <w:rFonts w:ascii="Arial Narrow" w:eastAsia="Arial Narrow" w:hAnsi="Arial Narrow" w:cs="Arial Narrow"/>
          <w:sz w:val="20"/>
          <w:szCs w:val="20"/>
        </w:rPr>
      </w:pPr>
      <w:r>
        <w:rPr>
          <w:rFonts w:ascii="Arial Narrow" w:eastAsia="Arial Narrow" w:hAnsi="Arial Narrow" w:cs="Arial Narrow"/>
          <w:sz w:val="20"/>
          <w:szCs w:val="20"/>
        </w:rPr>
        <w:t>Adapted from UC Riverside Form</w:t>
      </w:r>
    </w:p>
    <w:p w14:paraId="52A59D0E" w14:textId="77777777" w:rsidR="00BE38F2" w:rsidRDefault="00000000" w:rsidP="00BE38F2">
      <w:pPr>
        <w:widowControl w:val="0"/>
        <w:spacing w:after="240" w:line="240" w:lineRule="auto"/>
        <w:ind w:left="-1170" w:firstLine="90"/>
        <w:rPr>
          <w:rFonts w:ascii="Arial Narrow" w:eastAsia="Arial Narrow" w:hAnsi="Arial Narrow" w:cs="Arial Narrow"/>
        </w:rPr>
      </w:pPr>
      <w:r>
        <w:rPr>
          <w:rFonts w:ascii="Arial Narrow" w:eastAsia="Arial Narrow" w:hAnsi="Arial Narrow" w:cs="Arial Narrow"/>
        </w:rPr>
        <w:lastRenderedPageBreak/>
        <w:t xml:space="preserve">  </w:t>
      </w:r>
    </w:p>
    <w:p w14:paraId="0858B5AE" w14:textId="4E3E99F8" w:rsidR="00BE38F2" w:rsidRDefault="00000000" w:rsidP="00BE38F2">
      <w:pPr>
        <w:widowControl w:val="0"/>
        <w:spacing w:after="240" w:line="240" w:lineRule="auto"/>
        <w:ind w:left="-1170" w:firstLine="90"/>
        <w:rPr>
          <w:rFonts w:ascii="Arial Narrow" w:eastAsia="Arial Narrow" w:hAnsi="Arial Narrow" w:cs="Arial Narrow"/>
        </w:rPr>
      </w:pPr>
      <w:r>
        <w:rPr>
          <w:rFonts w:ascii="Arial Narrow" w:eastAsia="Arial Narrow" w:hAnsi="Arial Narrow" w:cs="Arial Narrow"/>
        </w:rPr>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0FED6FDB" w14:textId="2C4C5B56" w:rsidR="009854D8" w:rsidRDefault="00000000" w:rsidP="00BE38F2">
      <w:pPr>
        <w:widowControl w:val="0"/>
        <w:spacing w:after="240" w:line="240" w:lineRule="auto"/>
        <w:ind w:left="-1170" w:firstLine="90"/>
        <w:rPr>
          <w:rFonts w:ascii="Arial Narrow" w:eastAsia="Arial Narrow" w:hAnsi="Arial Narrow" w:cs="Arial Narrow"/>
        </w:rPr>
      </w:pPr>
      <w:r>
        <w:rPr>
          <w:rFonts w:ascii="Arial Narrow" w:eastAsia="Arial Narrow" w:hAnsi="Arial Narrow" w:cs="Arial Narrow"/>
        </w:rPr>
        <w:t xml:space="preserve">NDNU or </w:t>
      </w:r>
      <w:r w:rsidR="00BE38F2">
        <w:rPr>
          <w:rFonts w:ascii="Arial Narrow" w:eastAsia="Arial Narrow" w:hAnsi="Arial Narrow" w:cs="Arial Narrow"/>
        </w:rPr>
        <w:t xml:space="preserve"> </w:t>
      </w:r>
      <w:r>
        <w:rPr>
          <w:rFonts w:ascii="Arial Narrow" w:eastAsia="Arial Narrow" w:hAnsi="Arial Narrow" w:cs="Arial Narrow"/>
        </w:rPr>
        <w:t>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22E8D617" w14:textId="77777777" w:rsidR="009854D8" w:rsidRDefault="009854D8">
      <w:pPr>
        <w:widowControl w:val="0"/>
        <w:spacing w:after="240" w:line="240" w:lineRule="auto"/>
        <w:ind w:left="-1170" w:firstLine="90"/>
        <w:jc w:val="center"/>
        <w:rPr>
          <w:rFonts w:ascii="Arial Narrow" w:eastAsia="Arial Narrow" w:hAnsi="Arial Narrow" w:cs="Arial Narrow"/>
          <w:b/>
          <w:u w:val="single"/>
        </w:rPr>
      </w:pPr>
    </w:p>
    <w:p w14:paraId="5969E64D" w14:textId="77777777" w:rsidR="009854D8" w:rsidRDefault="00000000">
      <w:pPr>
        <w:widowControl w:val="0"/>
        <w:spacing w:after="240" w:line="240" w:lineRule="auto"/>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Style w:val="a6"/>
        <w:tblW w:w="1088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9585"/>
      </w:tblGrid>
      <w:tr w:rsidR="00BE38F2" w14:paraId="00A26D75" w14:textId="77777777" w:rsidTr="00BE38F2">
        <w:tc>
          <w:tcPr>
            <w:tcW w:w="1300" w:type="dxa"/>
            <w:shd w:val="clear" w:color="auto" w:fill="FFFFFF"/>
          </w:tcPr>
          <w:p w14:paraId="4EB50FC8" w14:textId="77777777" w:rsidR="009854D8" w:rsidRDefault="00000000">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585" w:type="dxa"/>
            <w:shd w:val="clear" w:color="auto" w:fill="FFFFFF"/>
          </w:tcPr>
          <w:p w14:paraId="132B5682" w14:textId="77777777" w:rsidR="009854D8" w:rsidRDefault="00000000">
            <w:pPr>
              <w:widowControl w:val="0"/>
              <w:spacing w:line="240" w:lineRule="auto"/>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BE38F2" w14:paraId="679D289B" w14:textId="77777777" w:rsidTr="00BE38F2">
        <w:tc>
          <w:tcPr>
            <w:tcW w:w="1300" w:type="dxa"/>
            <w:shd w:val="clear" w:color="auto" w:fill="FFFFFF"/>
          </w:tcPr>
          <w:p w14:paraId="724DC5C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w:t>
            </w:r>
          </w:p>
        </w:tc>
        <w:tc>
          <w:tcPr>
            <w:tcW w:w="9585" w:type="dxa"/>
            <w:shd w:val="clear" w:color="auto" w:fill="FFFFFF"/>
          </w:tcPr>
          <w:p w14:paraId="2CA8ED1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BE38F2" w14:paraId="64F15664" w14:textId="77777777" w:rsidTr="00BE38F2">
        <w:tc>
          <w:tcPr>
            <w:tcW w:w="1300" w:type="dxa"/>
          </w:tcPr>
          <w:p w14:paraId="132BAF8F"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w:t>
            </w:r>
          </w:p>
        </w:tc>
        <w:tc>
          <w:tcPr>
            <w:tcW w:w="9585" w:type="dxa"/>
          </w:tcPr>
          <w:p w14:paraId="0DFAADF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BE38F2" w14:paraId="2AB11CF4" w14:textId="77777777" w:rsidTr="00BE38F2">
        <w:tc>
          <w:tcPr>
            <w:tcW w:w="1300" w:type="dxa"/>
          </w:tcPr>
          <w:p w14:paraId="198C1CDD"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3</w:t>
            </w:r>
          </w:p>
        </w:tc>
        <w:tc>
          <w:tcPr>
            <w:tcW w:w="9585" w:type="dxa"/>
          </w:tcPr>
          <w:p w14:paraId="2F3BF84B"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New Teacher Orientation</w:t>
            </w:r>
          </w:p>
        </w:tc>
      </w:tr>
      <w:tr w:rsidR="00BE38F2" w14:paraId="516A85F6" w14:textId="77777777" w:rsidTr="00BE38F2">
        <w:tc>
          <w:tcPr>
            <w:tcW w:w="1300" w:type="dxa"/>
          </w:tcPr>
          <w:p w14:paraId="67B08FF5"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4</w:t>
            </w:r>
          </w:p>
        </w:tc>
        <w:tc>
          <w:tcPr>
            <w:tcW w:w="9585" w:type="dxa"/>
          </w:tcPr>
          <w:p w14:paraId="7B8FA99A"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Coaching (not evaluation) from Administrator</w:t>
            </w:r>
          </w:p>
        </w:tc>
      </w:tr>
      <w:tr w:rsidR="00BE38F2" w14:paraId="7232DC03" w14:textId="77777777" w:rsidTr="00BE38F2">
        <w:tc>
          <w:tcPr>
            <w:tcW w:w="1300" w:type="dxa"/>
          </w:tcPr>
          <w:p w14:paraId="7EA2025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5</w:t>
            </w:r>
          </w:p>
        </w:tc>
        <w:tc>
          <w:tcPr>
            <w:tcW w:w="9585" w:type="dxa"/>
          </w:tcPr>
          <w:p w14:paraId="2841750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BE38F2" w14:paraId="1142175F" w14:textId="77777777" w:rsidTr="00BE38F2">
        <w:tc>
          <w:tcPr>
            <w:tcW w:w="1300" w:type="dxa"/>
          </w:tcPr>
          <w:p w14:paraId="242F5CD2"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6</w:t>
            </w:r>
          </w:p>
        </w:tc>
        <w:tc>
          <w:tcPr>
            <w:tcW w:w="9585" w:type="dxa"/>
          </w:tcPr>
          <w:p w14:paraId="4808B62F"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BE38F2" w14:paraId="21FDA187" w14:textId="77777777" w:rsidTr="00BE38F2">
        <w:tc>
          <w:tcPr>
            <w:tcW w:w="1300" w:type="dxa"/>
          </w:tcPr>
          <w:p w14:paraId="2F875960"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7</w:t>
            </w:r>
          </w:p>
        </w:tc>
        <w:tc>
          <w:tcPr>
            <w:tcW w:w="9585" w:type="dxa"/>
          </w:tcPr>
          <w:p w14:paraId="767C84C0"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BE38F2" w14:paraId="289CC528" w14:textId="77777777" w:rsidTr="00BE38F2">
        <w:tc>
          <w:tcPr>
            <w:tcW w:w="1300" w:type="dxa"/>
          </w:tcPr>
          <w:p w14:paraId="1A2A818D"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8</w:t>
            </w:r>
          </w:p>
        </w:tc>
        <w:tc>
          <w:tcPr>
            <w:tcW w:w="9585" w:type="dxa"/>
          </w:tcPr>
          <w:p w14:paraId="6BB8B8F7"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214458E3" w14:textId="77777777" w:rsidR="009854D8" w:rsidRDefault="009854D8">
      <w:pPr>
        <w:widowControl w:val="0"/>
        <w:tabs>
          <w:tab w:val="left" w:pos="2507"/>
        </w:tabs>
        <w:spacing w:line="240" w:lineRule="auto"/>
        <w:rPr>
          <w:rFonts w:ascii="Arial Narrow" w:eastAsia="Arial Narrow" w:hAnsi="Arial Narrow" w:cs="Arial Narrow"/>
          <w:b/>
        </w:rPr>
      </w:pPr>
    </w:p>
    <w:tbl>
      <w:tblPr>
        <w:tblStyle w:val="a7"/>
        <w:tblW w:w="1088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9585"/>
      </w:tblGrid>
      <w:tr w:rsidR="00BE38F2" w14:paraId="668D95D8" w14:textId="77777777" w:rsidTr="00BE38F2">
        <w:tc>
          <w:tcPr>
            <w:tcW w:w="1300" w:type="dxa"/>
            <w:shd w:val="clear" w:color="auto" w:fill="auto"/>
          </w:tcPr>
          <w:p w14:paraId="5612CFA2" w14:textId="77777777" w:rsidR="009854D8" w:rsidRDefault="00000000">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585" w:type="dxa"/>
            <w:shd w:val="clear" w:color="auto" w:fill="auto"/>
          </w:tcPr>
          <w:p w14:paraId="2AB46B85" w14:textId="77777777" w:rsidR="009854D8" w:rsidRDefault="00000000">
            <w:pPr>
              <w:widowControl w:val="0"/>
              <w:spacing w:line="240" w:lineRule="auto"/>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BE38F2" w14:paraId="2DA4608B" w14:textId="77777777" w:rsidTr="00BE38F2">
        <w:tc>
          <w:tcPr>
            <w:tcW w:w="1300" w:type="dxa"/>
          </w:tcPr>
          <w:p w14:paraId="60BA7913"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9</w:t>
            </w:r>
          </w:p>
        </w:tc>
        <w:tc>
          <w:tcPr>
            <w:tcW w:w="9585" w:type="dxa"/>
          </w:tcPr>
          <w:p w14:paraId="6CC3C689"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BE38F2" w14:paraId="5DCDE15D" w14:textId="77777777" w:rsidTr="00BE38F2">
        <w:tc>
          <w:tcPr>
            <w:tcW w:w="1300" w:type="dxa"/>
          </w:tcPr>
          <w:p w14:paraId="16188832"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10</w:t>
            </w:r>
          </w:p>
        </w:tc>
        <w:tc>
          <w:tcPr>
            <w:tcW w:w="9585" w:type="dxa"/>
          </w:tcPr>
          <w:p w14:paraId="462D9585"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Conference/webinar or other video conferencing media*</w:t>
            </w:r>
          </w:p>
        </w:tc>
      </w:tr>
      <w:tr w:rsidR="00BE38F2" w14:paraId="3E51744B" w14:textId="77777777" w:rsidTr="00BE38F2">
        <w:tc>
          <w:tcPr>
            <w:tcW w:w="1300" w:type="dxa"/>
          </w:tcPr>
          <w:p w14:paraId="3E4B82A7"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11</w:t>
            </w:r>
          </w:p>
        </w:tc>
        <w:tc>
          <w:tcPr>
            <w:tcW w:w="9585" w:type="dxa"/>
          </w:tcPr>
          <w:p w14:paraId="71E020A6"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55E741FA" w14:textId="77777777" w:rsidR="009854D8" w:rsidRDefault="00000000">
      <w:pPr>
        <w:widowControl w:val="0"/>
        <w:tabs>
          <w:tab w:val="left" w:pos="5107"/>
        </w:tabs>
        <w:spacing w:line="240" w:lineRule="auto"/>
        <w:rPr>
          <w:rFonts w:ascii="Arial Narrow" w:eastAsia="Arial Narrow" w:hAnsi="Arial Narrow" w:cs="Arial Narrow"/>
          <w:b/>
        </w:rPr>
      </w:pPr>
      <w:r>
        <w:rPr>
          <w:rFonts w:ascii="Arial Narrow" w:eastAsia="Arial Narrow" w:hAnsi="Arial Narrow" w:cs="Arial Narrow"/>
          <w:b/>
        </w:rPr>
        <w:tab/>
      </w:r>
    </w:p>
    <w:tbl>
      <w:tblPr>
        <w:tblStyle w:val="a8"/>
        <w:tblW w:w="1088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9585"/>
      </w:tblGrid>
      <w:tr w:rsidR="00BE38F2" w14:paraId="146965B0" w14:textId="77777777" w:rsidTr="00BE38F2">
        <w:tc>
          <w:tcPr>
            <w:tcW w:w="1300" w:type="dxa"/>
            <w:shd w:val="clear" w:color="auto" w:fill="auto"/>
          </w:tcPr>
          <w:p w14:paraId="23DB00C5"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b/>
              </w:rPr>
              <w:t>Activity Code</w:t>
            </w:r>
          </w:p>
        </w:tc>
        <w:tc>
          <w:tcPr>
            <w:tcW w:w="9585" w:type="dxa"/>
            <w:shd w:val="clear" w:color="auto" w:fill="auto"/>
          </w:tcPr>
          <w:p w14:paraId="23B93D17"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BE38F2" w14:paraId="654CBB9A" w14:textId="77777777" w:rsidTr="00BE38F2">
        <w:tc>
          <w:tcPr>
            <w:tcW w:w="1300" w:type="dxa"/>
          </w:tcPr>
          <w:p w14:paraId="2A6ECB9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12</w:t>
            </w:r>
          </w:p>
        </w:tc>
        <w:tc>
          <w:tcPr>
            <w:tcW w:w="9585" w:type="dxa"/>
          </w:tcPr>
          <w:p w14:paraId="7785DBC3"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Classroom Observations and Coaching*</w:t>
            </w:r>
          </w:p>
        </w:tc>
      </w:tr>
      <w:tr w:rsidR="00BE38F2" w14:paraId="7CD1240B" w14:textId="77777777" w:rsidTr="00BE38F2">
        <w:tc>
          <w:tcPr>
            <w:tcW w:w="1300" w:type="dxa"/>
          </w:tcPr>
          <w:p w14:paraId="4BC5F536"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13</w:t>
            </w:r>
          </w:p>
        </w:tc>
        <w:tc>
          <w:tcPr>
            <w:tcW w:w="9585" w:type="dxa"/>
          </w:tcPr>
          <w:p w14:paraId="045CF289"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BE38F2" w14:paraId="1D842AAA" w14:textId="77777777" w:rsidTr="00BE38F2">
        <w:tc>
          <w:tcPr>
            <w:tcW w:w="1300" w:type="dxa"/>
          </w:tcPr>
          <w:p w14:paraId="7E60B5A0"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14</w:t>
            </w:r>
          </w:p>
        </w:tc>
        <w:tc>
          <w:tcPr>
            <w:tcW w:w="9585" w:type="dxa"/>
          </w:tcPr>
          <w:p w14:paraId="5F24B016"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Intern Observation of other teachers and classrooms*</w:t>
            </w:r>
          </w:p>
        </w:tc>
      </w:tr>
      <w:tr w:rsidR="00BE38F2" w14:paraId="2A3E2935" w14:textId="77777777" w:rsidTr="00BE38F2">
        <w:tc>
          <w:tcPr>
            <w:tcW w:w="1300" w:type="dxa"/>
          </w:tcPr>
          <w:p w14:paraId="72657A18"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15</w:t>
            </w:r>
          </w:p>
        </w:tc>
        <w:tc>
          <w:tcPr>
            <w:tcW w:w="9585" w:type="dxa"/>
          </w:tcPr>
          <w:p w14:paraId="3A09EFB8"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BE38F2" w14:paraId="1EF43531" w14:textId="77777777" w:rsidTr="00BE38F2">
        <w:tc>
          <w:tcPr>
            <w:tcW w:w="1300" w:type="dxa"/>
          </w:tcPr>
          <w:p w14:paraId="2DBF950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16</w:t>
            </w:r>
          </w:p>
        </w:tc>
        <w:tc>
          <w:tcPr>
            <w:tcW w:w="9585" w:type="dxa"/>
          </w:tcPr>
          <w:p w14:paraId="29C5A91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BE38F2" w14:paraId="2D3F4200" w14:textId="77777777" w:rsidTr="00BE38F2">
        <w:tc>
          <w:tcPr>
            <w:tcW w:w="1300" w:type="dxa"/>
          </w:tcPr>
          <w:p w14:paraId="19A952DF"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17</w:t>
            </w:r>
          </w:p>
        </w:tc>
        <w:tc>
          <w:tcPr>
            <w:tcW w:w="9585" w:type="dxa"/>
          </w:tcPr>
          <w:p w14:paraId="0FDD0616"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BE38F2" w14:paraId="3584B694" w14:textId="77777777" w:rsidTr="00BE38F2">
        <w:tc>
          <w:tcPr>
            <w:tcW w:w="1300" w:type="dxa"/>
          </w:tcPr>
          <w:p w14:paraId="6ED3C2D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18</w:t>
            </w:r>
          </w:p>
        </w:tc>
        <w:tc>
          <w:tcPr>
            <w:tcW w:w="9585" w:type="dxa"/>
          </w:tcPr>
          <w:p w14:paraId="4CE62E22"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Interactive Journal (Support/ Supervisor and Intern)</w:t>
            </w:r>
          </w:p>
        </w:tc>
      </w:tr>
      <w:tr w:rsidR="00BE38F2" w14:paraId="6AC9F37C" w14:textId="77777777" w:rsidTr="00BE38F2">
        <w:tc>
          <w:tcPr>
            <w:tcW w:w="1300" w:type="dxa"/>
          </w:tcPr>
          <w:p w14:paraId="3F5D18A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19</w:t>
            </w:r>
          </w:p>
        </w:tc>
        <w:tc>
          <w:tcPr>
            <w:tcW w:w="9585" w:type="dxa"/>
          </w:tcPr>
          <w:p w14:paraId="7187335A"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Phone/Email Support Hotline*</w:t>
            </w:r>
          </w:p>
        </w:tc>
      </w:tr>
      <w:tr w:rsidR="00BE38F2" w14:paraId="6B77428E" w14:textId="77777777" w:rsidTr="00BE38F2">
        <w:tc>
          <w:tcPr>
            <w:tcW w:w="1300" w:type="dxa"/>
          </w:tcPr>
          <w:p w14:paraId="608EDC8C"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20</w:t>
            </w:r>
          </w:p>
        </w:tc>
        <w:tc>
          <w:tcPr>
            <w:tcW w:w="9585" w:type="dxa"/>
          </w:tcPr>
          <w:p w14:paraId="63AFD47A"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Observe SDAIE/ELD lessons online or in person*</w:t>
            </w:r>
          </w:p>
        </w:tc>
      </w:tr>
      <w:tr w:rsidR="00BE38F2" w14:paraId="47199F1F" w14:textId="77777777" w:rsidTr="00BE38F2">
        <w:tc>
          <w:tcPr>
            <w:tcW w:w="1300" w:type="dxa"/>
          </w:tcPr>
          <w:p w14:paraId="5941338D"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21</w:t>
            </w:r>
          </w:p>
        </w:tc>
        <w:tc>
          <w:tcPr>
            <w:tcW w:w="9585" w:type="dxa"/>
          </w:tcPr>
          <w:p w14:paraId="35638CB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BE38F2" w14:paraId="371D6429" w14:textId="77777777" w:rsidTr="00BE38F2">
        <w:tc>
          <w:tcPr>
            <w:tcW w:w="1300" w:type="dxa"/>
          </w:tcPr>
          <w:p w14:paraId="3CFA37E9"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22</w:t>
            </w:r>
          </w:p>
        </w:tc>
        <w:tc>
          <w:tcPr>
            <w:tcW w:w="9585" w:type="dxa"/>
          </w:tcPr>
          <w:p w14:paraId="663FC2B4"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BE38F2" w14:paraId="2AEEB3E0" w14:textId="77777777" w:rsidTr="00BE38F2">
        <w:tc>
          <w:tcPr>
            <w:tcW w:w="1300" w:type="dxa"/>
          </w:tcPr>
          <w:p w14:paraId="7D983A87"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23</w:t>
            </w:r>
          </w:p>
        </w:tc>
        <w:tc>
          <w:tcPr>
            <w:tcW w:w="9585" w:type="dxa"/>
          </w:tcPr>
          <w:p w14:paraId="540A51BD"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Professional Literature/Research discussion groups facilitated by appropriately credentialed support person or program supervisor*</w:t>
            </w:r>
          </w:p>
        </w:tc>
      </w:tr>
      <w:tr w:rsidR="00BE38F2" w14:paraId="2230827A" w14:textId="77777777" w:rsidTr="00BE38F2">
        <w:tc>
          <w:tcPr>
            <w:tcW w:w="1300" w:type="dxa"/>
          </w:tcPr>
          <w:p w14:paraId="227767A7"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24</w:t>
            </w:r>
          </w:p>
        </w:tc>
        <w:tc>
          <w:tcPr>
            <w:tcW w:w="9585" w:type="dxa"/>
          </w:tcPr>
          <w:p w14:paraId="59D02BE3" w14:textId="77777777" w:rsidR="009854D8" w:rsidRDefault="00000000">
            <w:pPr>
              <w:widowControl w:val="0"/>
              <w:spacing w:line="240" w:lineRule="auto"/>
              <w:rPr>
                <w:rFonts w:ascii="Arial Narrow" w:eastAsia="Arial Narrow" w:hAnsi="Arial Narrow" w:cs="Arial Narrow"/>
              </w:rPr>
            </w:pPr>
            <w:r>
              <w:rPr>
                <w:rFonts w:ascii="Arial Narrow" w:eastAsia="Arial Narrow" w:hAnsi="Arial Narrow" w:cs="Arial Narrow"/>
              </w:rPr>
              <w:t>Other: (Please include description of activity)</w:t>
            </w:r>
          </w:p>
        </w:tc>
      </w:tr>
    </w:tbl>
    <w:p w14:paraId="3A0A4216" w14:textId="77777777" w:rsidR="009854D8" w:rsidRDefault="00000000">
      <w:pPr>
        <w:widowControl w:val="0"/>
        <w:spacing w:after="240" w:line="240" w:lineRule="auto"/>
        <w:ind w:left="-1080"/>
        <w:rPr>
          <w:b/>
          <w:sz w:val="24"/>
          <w:szCs w:val="24"/>
        </w:rPr>
      </w:pPr>
      <w:r>
        <w:rPr>
          <w:rFonts w:ascii="Arial Narrow" w:eastAsia="Arial Narrow" w:hAnsi="Arial Narrow" w:cs="Arial Narrow"/>
          <w:b/>
        </w:rPr>
        <w:t>*Support Activities can also be used towards the 45-hour EL Support &amp; Supervision Requirement.</w:t>
      </w:r>
    </w:p>
    <w:p w14:paraId="36960F93" w14:textId="77777777" w:rsidR="009854D8" w:rsidRDefault="009854D8">
      <w:pPr>
        <w:spacing w:line="259" w:lineRule="auto"/>
        <w:jc w:val="center"/>
        <w:rPr>
          <w:b/>
          <w:sz w:val="24"/>
          <w:szCs w:val="24"/>
        </w:rPr>
      </w:pPr>
    </w:p>
    <w:p w14:paraId="05371D57" w14:textId="77777777" w:rsidR="00063F5E" w:rsidRDefault="00063F5E">
      <w:pPr>
        <w:spacing w:line="259" w:lineRule="auto"/>
        <w:jc w:val="center"/>
        <w:rPr>
          <w:b/>
          <w:sz w:val="24"/>
          <w:szCs w:val="24"/>
        </w:rPr>
      </w:pPr>
    </w:p>
    <w:p w14:paraId="35E03C1E" w14:textId="77777777" w:rsidR="009854D8" w:rsidRDefault="00000000">
      <w:pPr>
        <w:spacing w:line="259" w:lineRule="auto"/>
        <w:rPr>
          <w:b/>
          <w:color w:val="4472C4"/>
          <w:sz w:val="24"/>
          <w:szCs w:val="24"/>
        </w:rPr>
      </w:pPr>
      <w:bookmarkStart w:id="48" w:name="AppendixD"/>
      <w:r>
        <w:rPr>
          <w:b/>
          <w:color w:val="4472C4"/>
          <w:sz w:val="24"/>
          <w:szCs w:val="24"/>
        </w:rPr>
        <w:t>Appendix D</w:t>
      </w:r>
      <w:bookmarkEnd w:id="48"/>
      <w:r>
        <w:rPr>
          <w:b/>
          <w:color w:val="4472C4"/>
          <w:sz w:val="24"/>
          <w:szCs w:val="24"/>
        </w:rPr>
        <w:t>, Professional Behavior Checklist</w:t>
      </w:r>
    </w:p>
    <w:p w14:paraId="78896B91" w14:textId="77777777" w:rsidR="00063F5E" w:rsidRDefault="00063F5E">
      <w:pPr>
        <w:spacing w:line="259" w:lineRule="auto"/>
        <w:rPr>
          <w:b/>
          <w:color w:val="4472C4"/>
          <w:sz w:val="24"/>
          <w:szCs w:val="24"/>
        </w:rPr>
      </w:pPr>
    </w:p>
    <w:p w14:paraId="27B1DC3C" w14:textId="6D5AAD3B" w:rsidR="009065EC" w:rsidRDefault="009065EC" w:rsidP="009065EC">
      <w:pPr>
        <w:spacing w:line="259" w:lineRule="auto"/>
        <w:jc w:val="center"/>
        <w:rPr>
          <w:b/>
          <w:color w:val="4472C4"/>
          <w:sz w:val="24"/>
          <w:szCs w:val="24"/>
        </w:rPr>
      </w:pPr>
      <w:r w:rsidRPr="000C5453">
        <w:rPr>
          <w:rFonts w:ascii="Calibri" w:eastAsia="Times New Roman" w:hAnsi="Calibri" w:cs="Calibri"/>
          <w:noProof/>
          <w:color w:val="000000"/>
        </w:rPr>
        <w:drawing>
          <wp:inline distT="0" distB="0" distL="0" distR="0" wp14:anchorId="4AB49C8E" wp14:editId="68E00A24">
            <wp:extent cx="1778000" cy="444500"/>
            <wp:effectExtent l="0" t="0" r="0" b="0"/>
            <wp:docPr id="575395541" name="Picture 57539554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28"/>
                    <a:stretch>
                      <a:fillRect/>
                    </a:stretch>
                  </pic:blipFill>
                  <pic:spPr>
                    <a:xfrm>
                      <a:off x="0" y="0"/>
                      <a:ext cx="1791629" cy="447907"/>
                    </a:xfrm>
                    <a:prstGeom prst="rect">
                      <a:avLst/>
                    </a:prstGeom>
                  </pic:spPr>
                </pic:pic>
              </a:graphicData>
            </a:graphic>
          </wp:inline>
        </w:drawing>
      </w:r>
    </w:p>
    <w:p w14:paraId="4CC004CC" w14:textId="77777777" w:rsidR="009065EC" w:rsidRDefault="009065EC">
      <w:pPr>
        <w:spacing w:line="259" w:lineRule="auto"/>
        <w:rPr>
          <w:b/>
          <w:color w:val="4472C4"/>
          <w:sz w:val="24"/>
          <w:szCs w:val="24"/>
        </w:rPr>
      </w:pPr>
    </w:p>
    <w:p w14:paraId="209E7406" w14:textId="77777777" w:rsidR="009065EC" w:rsidRPr="001671EA" w:rsidRDefault="009065EC" w:rsidP="009065EC">
      <w:pPr>
        <w:kinsoku w:val="0"/>
        <w:overflowPunct w:val="0"/>
        <w:autoSpaceDE w:val="0"/>
        <w:autoSpaceDN w:val="0"/>
        <w:adjustRightInd w:val="0"/>
        <w:spacing w:line="319" w:lineRule="exact"/>
        <w:ind w:left="40"/>
        <w:jc w:val="center"/>
        <w:rPr>
          <w:rFonts w:asciiTheme="minorHAnsi" w:hAnsiTheme="minorHAnsi" w:cstheme="minorHAnsi"/>
          <w:b/>
          <w:bCs/>
          <w:sz w:val="24"/>
          <w:szCs w:val="24"/>
        </w:rPr>
      </w:pPr>
      <w:r w:rsidRPr="001671EA">
        <w:rPr>
          <w:rFonts w:asciiTheme="minorHAnsi" w:hAnsiTheme="minorHAnsi" w:cstheme="minorHAnsi"/>
          <w:b/>
          <w:bCs/>
          <w:sz w:val="24"/>
          <w:szCs w:val="24"/>
        </w:rPr>
        <w:t>School</w:t>
      </w:r>
      <w:r w:rsidRPr="001671EA">
        <w:rPr>
          <w:rFonts w:asciiTheme="minorHAnsi" w:hAnsiTheme="minorHAnsi" w:cstheme="minorHAnsi"/>
          <w:b/>
          <w:bCs/>
          <w:spacing w:val="-20"/>
          <w:sz w:val="24"/>
          <w:szCs w:val="24"/>
        </w:rPr>
        <w:t xml:space="preserve"> </w:t>
      </w:r>
      <w:r w:rsidRPr="001671EA">
        <w:rPr>
          <w:rFonts w:asciiTheme="minorHAnsi" w:hAnsiTheme="minorHAnsi" w:cstheme="minorHAnsi"/>
          <w:b/>
          <w:bCs/>
          <w:sz w:val="24"/>
          <w:szCs w:val="24"/>
        </w:rPr>
        <w:t>of</w:t>
      </w:r>
      <w:r w:rsidRPr="001671EA">
        <w:rPr>
          <w:rFonts w:asciiTheme="minorHAnsi" w:hAnsiTheme="minorHAnsi" w:cstheme="minorHAnsi"/>
          <w:b/>
          <w:bCs/>
          <w:spacing w:val="-19"/>
          <w:sz w:val="24"/>
          <w:szCs w:val="24"/>
        </w:rPr>
        <w:t xml:space="preserve"> </w:t>
      </w:r>
      <w:r w:rsidRPr="001671EA">
        <w:rPr>
          <w:rFonts w:asciiTheme="minorHAnsi" w:hAnsiTheme="minorHAnsi" w:cstheme="minorHAnsi"/>
          <w:b/>
          <w:bCs/>
          <w:sz w:val="24"/>
          <w:szCs w:val="24"/>
        </w:rPr>
        <w:t>Education</w:t>
      </w:r>
      <w:r>
        <w:rPr>
          <w:rFonts w:asciiTheme="minorHAnsi" w:hAnsiTheme="minorHAnsi" w:cstheme="minorHAnsi"/>
          <w:b/>
          <w:bCs/>
          <w:sz w:val="24"/>
          <w:szCs w:val="24"/>
        </w:rPr>
        <w:t xml:space="preserve"> - </w:t>
      </w:r>
      <w:r w:rsidRPr="001671EA">
        <w:rPr>
          <w:rFonts w:asciiTheme="minorHAnsi" w:hAnsiTheme="minorHAnsi" w:cstheme="minorHAnsi"/>
          <w:b/>
          <w:bCs/>
          <w:spacing w:val="-4"/>
          <w:sz w:val="24"/>
          <w:szCs w:val="24"/>
        </w:rPr>
        <w:t>Professional</w:t>
      </w:r>
      <w:r w:rsidRPr="001671EA">
        <w:rPr>
          <w:rFonts w:asciiTheme="minorHAnsi" w:hAnsiTheme="minorHAnsi" w:cstheme="minorHAnsi"/>
          <w:b/>
          <w:bCs/>
          <w:spacing w:val="-10"/>
          <w:sz w:val="24"/>
          <w:szCs w:val="24"/>
        </w:rPr>
        <w:t xml:space="preserve"> </w:t>
      </w:r>
      <w:r w:rsidRPr="001671EA">
        <w:rPr>
          <w:rFonts w:asciiTheme="minorHAnsi" w:hAnsiTheme="minorHAnsi" w:cstheme="minorHAnsi"/>
          <w:b/>
          <w:bCs/>
          <w:spacing w:val="-4"/>
          <w:sz w:val="24"/>
          <w:szCs w:val="24"/>
        </w:rPr>
        <w:t>Behavior</w:t>
      </w:r>
      <w:r w:rsidRPr="001671EA">
        <w:rPr>
          <w:rFonts w:asciiTheme="minorHAnsi" w:hAnsiTheme="minorHAnsi" w:cstheme="minorHAnsi"/>
          <w:b/>
          <w:bCs/>
          <w:spacing w:val="-10"/>
          <w:sz w:val="24"/>
          <w:szCs w:val="24"/>
        </w:rPr>
        <w:t xml:space="preserve"> </w:t>
      </w:r>
      <w:r w:rsidRPr="001671EA">
        <w:rPr>
          <w:rFonts w:asciiTheme="minorHAnsi" w:hAnsiTheme="minorHAnsi" w:cstheme="minorHAnsi"/>
          <w:b/>
          <w:bCs/>
          <w:spacing w:val="-4"/>
          <w:sz w:val="24"/>
          <w:szCs w:val="24"/>
        </w:rPr>
        <w:t>Checklist</w:t>
      </w:r>
    </w:p>
    <w:p w14:paraId="2D729A84" w14:textId="77777777" w:rsidR="009065EC" w:rsidRDefault="009065EC" w:rsidP="009065EC">
      <w:pPr>
        <w:spacing w:line="259" w:lineRule="auto"/>
        <w:rPr>
          <w:b/>
          <w:color w:val="4472C4"/>
          <w:sz w:val="24"/>
          <w:szCs w:val="24"/>
        </w:rPr>
      </w:pPr>
    </w:p>
    <w:tbl>
      <w:tblPr>
        <w:tblStyle w:val="a9"/>
        <w:tblW w:w="10935" w:type="dxa"/>
        <w:tblInd w:w="-7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5"/>
        <w:gridCol w:w="5610"/>
      </w:tblGrid>
      <w:tr w:rsidR="009854D8" w14:paraId="1CD946C3" w14:textId="77777777">
        <w:tc>
          <w:tcPr>
            <w:tcW w:w="10935" w:type="dxa"/>
            <w:gridSpan w:val="2"/>
            <w:shd w:val="clear" w:color="auto" w:fill="D9D9D9"/>
            <w:vAlign w:val="bottom"/>
          </w:tcPr>
          <w:p w14:paraId="766F09D6" w14:textId="77777777" w:rsidR="009854D8" w:rsidRDefault="00000000">
            <w:pPr>
              <w:widowControl w:val="0"/>
              <w:spacing w:after="160" w:line="225" w:lineRule="auto"/>
              <w:rPr>
                <w:rFonts w:ascii="Roboto" w:eastAsia="Roboto" w:hAnsi="Roboto" w:cs="Roboto"/>
                <w:b/>
                <w:sz w:val="18"/>
                <w:szCs w:val="18"/>
              </w:rPr>
            </w:pPr>
            <w:r>
              <w:rPr>
                <w:rFonts w:ascii="Roboto" w:eastAsia="Roboto" w:hAnsi="Roboto" w:cs="Roboto"/>
                <w:b/>
              </w:rPr>
              <w:t xml:space="preserve">Check one:    </w:t>
            </w:r>
            <w:r>
              <w:rPr>
                <w:rFonts w:ascii="Roboto" w:eastAsia="Roboto" w:hAnsi="Roboto" w:cs="Roboto"/>
              </w:rPr>
              <w:t xml:space="preserve"> _____Candidate  _____Instructor  _____Supervisor     ____Cooperating Teacher</w:t>
            </w:r>
          </w:p>
        </w:tc>
      </w:tr>
      <w:tr w:rsidR="009854D8" w14:paraId="59B1BC6B" w14:textId="77777777">
        <w:trPr>
          <w:trHeight w:val="420"/>
        </w:trPr>
        <w:tc>
          <w:tcPr>
            <w:tcW w:w="5325" w:type="dxa"/>
            <w:shd w:val="clear" w:color="auto" w:fill="auto"/>
            <w:tcMar>
              <w:top w:w="100" w:type="dxa"/>
              <w:left w:w="100" w:type="dxa"/>
              <w:bottom w:w="100" w:type="dxa"/>
              <w:right w:w="100" w:type="dxa"/>
            </w:tcMar>
          </w:tcPr>
          <w:p w14:paraId="567C6F98" w14:textId="77777777" w:rsidR="009854D8" w:rsidRDefault="00000000">
            <w:pPr>
              <w:widowControl w:val="0"/>
              <w:spacing w:line="225" w:lineRule="auto"/>
              <w:rPr>
                <w:rFonts w:ascii="Roboto" w:eastAsia="Roboto" w:hAnsi="Roboto" w:cs="Roboto"/>
                <w:sz w:val="18"/>
                <w:szCs w:val="18"/>
              </w:rPr>
            </w:pPr>
            <w:r>
              <w:rPr>
                <w:rFonts w:ascii="Roboto" w:eastAsia="Roboto" w:hAnsi="Roboto" w:cs="Roboto"/>
                <w:b/>
              </w:rPr>
              <w:t xml:space="preserve">Candidate Name: </w:t>
            </w:r>
          </w:p>
        </w:tc>
        <w:tc>
          <w:tcPr>
            <w:tcW w:w="5610" w:type="dxa"/>
            <w:shd w:val="clear" w:color="auto" w:fill="auto"/>
            <w:tcMar>
              <w:top w:w="100" w:type="dxa"/>
              <w:left w:w="100" w:type="dxa"/>
              <w:bottom w:w="100" w:type="dxa"/>
              <w:right w:w="100" w:type="dxa"/>
            </w:tcMar>
          </w:tcPr>
          <w:p w14:paraId="7ED2025E" w14:textId="77777777" w:rsidR="009854D8" w:rsidRDefault="00000000">
            <w:pPr>
              <w:widowControl w:val="0"/>
              <w:spacing w:line="225" w:lineRule="auto"/>
              <w:rPr>
                <w:rFonts w:ascii="Roboto" w:eastAsia="Roboto" w:hAnsi="Roboto" w:cs="Roboto"/>
                <w:sz w:val="18"/>
                <w:szCs w:val="18"/>
              </w:rPr>
            </w:pPr>
            <w:r>
              <w:rPr>
                <w:rFonts w:ascii="Roboto" w:eastAsia="Roboto" w:hAnsi="Roboto" w:cs="Roboto"/>
                <w:b/>
              </w:rPr>
              <w:t xml:space="preserve">Evaluator Name:  </w:t>
            </w:r>
          </w:p>
        </w:tc>
      </w:tr>
      <w:tr w:rsidR="009854D8" w14:paraId="7495B14F" w14:textId="77777777">
        <w:trPr>
          <w:trHeight w:val="420"/>
        </w:trPr>
        <w:tc>
          <w:tcPr>
            <w:tcW w:w="5325" w:type="dxa"/>
            <w:shd w:val="clear" w:color="auto" w:fill="FFF2CC"/>
            <w:tcMar>
              <w:top w:w="100" w:type="dxa"/>
              <w:left w:w="100" w:type="dxa"/>
              <w:bottom w:w="100" w:type="dxa"/>
              <w:right w:w="100" w:type="dxa"/>
            </w:tcMar>
          </w:tcPr>
          <w:p w14:paraId="129640D9" w14:textId="77777777" w:rsidR="009854D8" w:rsidRDefault="00000000">
            <w:pPr>
              <w:widowControl w:val="0"/>
              <w:spacing w:line="225" w:lineRule="auto"/>
              <w:rPr>
                <w:rFonts w:ascii="Roboto" w:eastAsia="Roboto" w:hAnsi="Roboto" w:cs="Roboto"/>
                <w:b/>
              </w:rPr>
            </w:pPr>
            <w:r>
              <w:rPr>
                <w:rFonts w:ascii="Roboto" w:eastAsia="Roboto" w:hAnsi="Roboto" w:cs="Roboto"/>
                <w:b/>
              </w:rPr>
              <w:t xml:space="preserve">Candidate Signature:  </w:t>
            </w:r>
          </w:p>
        </w:tc>
        <w:tc>
          <w:tcPr>
            <w:tcW w:w="5610" w:type="dxa"/>
            <w:shd w:val="clear" w:color="auto" w:fill="FFF2CC"/>
            <w:tcMar>
              <w:top w:w="100" w:type="dxa"/>
              <w:left w:w="100" w:type="dxa"/>
              <w:bottom w:w="100" w:type="dxa"/>
              <w:right w:w="100" w:type="dxa"/>
            </w:tcMar>
          </w:tcPr>
          <w:p w14:paraId="29426E7E" w14:textId="77777777" w:rsidR="009854D8" w:rsidRDefault="00000000">
            <w:pPr>
              <w:widowControl w:val="0"/>
              <w:spacing w:line="225" w:lineRule="auto"/>
              <w:rPr>
                <w:rFonts w:ascii="Roboto" w:eastAsia="Roboto" w:hAnsi="Roboto" w:cs="Roboto"/>
                <w:b/>
              </w:rPr>
            </w:pPr>
            <w:r>
              <w:rPr>
                <w:rFonts w:ascii="Roboto" w:eastAsia="Roboto" w:hAnsi="Roboto" w:cs="Roboto"/>
                <w:b/>
              </w:rPr>
              <w:t xml:space="preserve">Evaluator Signature:  </w:t>
            </w:r>
          </w:p>
        </w:tc>
      </w:tr>
      <w:tr w:rsidR="009854D8" w14:paraId="43121ADB" w14:textId="77777777">
        <w:trPr>
          <w:trHeight w:val="420"/>
        </w:trPr>
        <w:tc>
          <w:tcPr>
            <w:tcW w:w="5325" w:type="dxa"/>
            <w:shd w:val="clear" w:color="auto" w:fill="D9D9D9"/>
            <w:vAlign w:val="bottom"/>
          </w:tcPr>
          <w:p w14:paraId="2DC0263A" w14:textId="77777777" w:rsidR="009854D8" w:rsidRDefault="00000000">
            <w:pPr>
              <w:widowControl w:val="0"/>
              <w:spacing w:line="225" w:lineRule="auto"/>
              <w:rPr>
                <w:rFonts w:ascii="Roboto" w:eastAsia="Roboto" w:hAnsi="Roboto" w:cs="Roboto"/>
              </w:rPr>
            </w:pPr>
            <w:r>
              <w:rPr>
                <w:rFonts w:ascii="Roboto" w:eastAsia="Roboto" w:hAnsi="Roboto" w:cs="Roboto"/>
                <w:b/>
              </w:rPr>
              <w:t>Date(s):   Midterm ____________   Final _____________</w:t>
            </w:r>
          </w:p>
        </w:tc>
        <w:tc>
          <w:tcPr>
            <w:tcW w:w="5610" w:type="dxa"/>
            <w:shd w:val="clear" w:color="auto" w:fill="D9D9D9"/>
            <w:vAlign w:val="bottom"/>
          </w:tcPr>
          <w:p w14:paraId="3F874295" w14:textId="77777777" w:rsidR="009854D8" w:rsidRDefault="00000000">
            <w:pPr>
              <w:widowControl w:val="0"/>
              <w:spacing w:line="225" w:lineRule="auto"/>
              <w:rPr>
                <w:rFonts w:ascii="Roboto" w:eastAsia="Roboto" w:hAnsi="Roboto" w:cs="Roboto"/>
                <w:sz w:val="18"/>
                <w:szCs w:val="18"/>
              </w:rPr>
            </w:pPr>
            <w:r>
              <w:rPr>
                <w:rFonts w:ascii="Roboto" w:eastAsia="Roboto" w:hAnsi="Roboto" w:cs="Roboto"/>
                <w:b/>
              </w:rPr>
              <w:t xml:space="preserve">Course Number and Name: </w:t>
            </w:r>
            <w:r>
              <w:rPr>
                <w:rFonts w:ascii="Roboto" w:eastAsia="Roboto" w:hAnsi="Roboto" w:cs="Roboto"/>
              </w:rPr>
              <w:t>EDU</w:t>
            </w:r>
          </w:p>
        </w:tc>
      </w:tr>
    </w:tbl>
    <w:p w14:paraId="289D1D66" w14:textId="77777777" w:rsidR="009854D8" w:rsidRDefault="009854D8">
      <w:pPr>
        <w:widowControl w:val="0"/>
        <w:spacing w:line="240" w:lineRule="auto"/>
        <w:ind w:right="2166"/>
        <w:jc w:val="right"/>
        <w:rPr>
          <w:rFonts w:ascii="Roboto" w:eastAsia="Roboto" w:hAnsi="Roboto" w:cs="Roboto"/>
          <w:sz w:val="18"/>
          <w:szCs w:val="18"/>
        </w:rPr>
      </w:pPr>
    </w:p>
    <w:tbl>
      <w:tblPr>
        <w:tblStyle w:val="aa"/>
        <w:tblW w:w="10935"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60"/>
        <w:gridCol w:w="915"/>
        <w:gridCol w:w="855"/>
        <w:gridCol w:w="3105"/>
      </w:tblGrid>
      <w:tr w:rsidR="009854D8" w14:paraId="590BC735" w14:textId="77777777">
        <w:trPr>
          <w:trHeight w:val="555"/>
        </w:trPr>
        <w:tc>
          <w:tcPr>
            <w:tcW w:w="6060" w:type="dxa"/>
            <w:shd w:val="clear" w:color="auto" w:fill="FCE5CD"/>
            <w:vAlign w:val="center"/>
          </w:tcPr>
          <w:p w14:paraId="2E7DA3BA"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line="259" w:lineRule="auto"/>
              <w:rPr>
                <w:rFonts w:ascii="Roboto" w:eastAsia="Roboto" w:hAnsi="Roboto" w:cs="Roboto"/>
                <w:b/>
                <w:color w:val="1A1924"/>
                <w:sz w:val="20"/>
                <w:szCs w:val="20"/>
              </w:rPr>
            </w:pPr>
            <w:r>
              <w:rPr>
                <w:rFonts w:ascii="Roboto" w:eastAsia="Roboto" w:hAnsi="Roboto" w:cs="Roboto"/>
                <w:b/>
                <w:color w:val="1A1924"/>
                <w:sz w:val="20"/>
                <w:szCs w:val="20"/>
              </w:rPr>
              <w:t xml:space="preserve">              Never  - Seldom - Sometimes - Often - Consistently</w:t>
            </w:r>
          </w:p>
          <w:p w14:paraId="24FEEFF6"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line="230" w:lineRule="auto"/>
              <w:ind w:left="114" w:right="175"/>
              <w:rPr>
                <w:rFonts w:ascii="Roboto" w:eastAsia="Roboto" w:hAnsi="Roboto" w:cs="Roboto"/>
                <w:b/>
              </w:rPr>
            </w:pPr>
            <w:r>
              <w:rPr>
                <w:rFonts w:ascii="Roboto" w:eastAsia="Roboto" w:hAnsi="Roboto" w:cs="Roboto"/>
                <w:b/>
                <w:sz w:val="18"/>
                <w:szCs w:val="18"/>
              </w:rPr>
              <w:t xml:space="preserve">                     1                2                    3                  4                5</w:t>
            </w:r>
          </w:p>
        </w:tc>
        <w:tc>
          <w:tcPr>
            <w:tcW w:w="915" w:type="dxa"/>
            <w:shd w:val="clear" w:color="auto" w:fill="FCE5CD"/>
            <w:vAlign w:val="center"/>
          </w:tcPr>
          <w:p w14:paraId="63487E97" w14:textId="77777777" w:rsidR="009854D8" w:rsidRDefault="00000000">
            <w:pPr>
              <w:widowControl w:val="0"/>
              <w:spacing w:line="225" w:lineRule="auto"/>
              <w:jc w:val="center"/>
              <w:rPr>
                <w:rFonts w:ascii="Roboto" w:eastAsia="Roboto" w:hAnsi="Roboto" w:cs="Roboto"/>
                <w:b/>
                <w:sz w:val="18"/>
                <w:szCs w:val="18"/>
              </w:rPr>
            </w:pPr>
            <w:r>
              <w:rPr>
                <w:rFonts w:ascii="Roboto" w:eastAsia="Roboto" w:hAnsi="Roboto" w:cs="Roboto"/>
                <w:b/>
                <w:sz w:val="18"/>
                <w:szCs w:val="18"/>
              </w:rPr>
              <w:t>Score MIDTERM</w:t>
            </w:r>
          </w:p>
        </w:tc>
        <w:tc>
          <w:tcPr>
            <w:tcW w:w="855" w:type="dxa"/>
            <w:shd w:val="clear" w:color="auto" w:fill="FCE5CD"/>
            <w:vAlign w:val="center"/>
          </w:tcPr>
          <w:p w14:paraId="6F2D58F8" w14:textId="77777777" w:rsidR="009854D8" w:rsidRDefault="00000000">
            <w:pPr>
              <w:widowControl w:val="0"/>
              <w:spacing w:line="225" w:lineRule="auto"/>
              <w:jc w:val="center"/>
              <w:rPr>
                <w:rFonts w:ascii="Roboto" w:eastAsia="Roboto" w:hAnsi="Roboto" w:cs="Roboto"/>
                <w:b/>
                <w:sz w:val="18"/>
                <w:szCs w:val="18"/>
              </w:rPr>
            </w:pPr>
            <w:r>
              <w:rPr>
                <w:rFonts w:ascii="Roboto" w:eastAsia="Roboto" w:hAnsi="Roboto" w:cs="Roboto"/>
                <w:b/>
                <w:sz w:val="18"/>
                <w:szCs w:val="18"/>
              </w:rPr>
              <w:t>Score FINAL</w:t>
            </w:r>
          </w:p>
        </w:tc>
        <w:tc>
          <w:tcPr>
            <w:tcW w:w="3105" w:type="dxa"/>
            <w:shd w:val="clear" w:color="auto" w:fill="FCE5CD"/>
            <w:vAlign w:val="center"/>
          </w:tcPr>
          <w:p w14:paraId="39BB146F" w14:textId="77777777" w:rsidR="009854D8" w:rsidRDefault="00000000">
            <w:pPr>
              <w:widowControl w:val="0"/>
              <w:spacing w:line="240" w:lineRule="auto"/>
              <w:jc w:val="center"/>
              <w:rPr>
                <w:rFonts w:ascii="Roboto" w:eastAsia="Roboto" w:hAnsi="Roboto" w:cs="Roboto"/>
                <w:b/>
                <w:sz w:val="18"/>
                <w:szCs w:val="18"/>
              </w:rPr>
            </w:pPr>
            <w:r>
              <w:rPr>
                <w:rFonts w:ascii="Roboto" w:eastAsia="Roboto" w:hAnsi="Roboto" w:cs="Roboto"/>
                <w:b/>
                <w:sz w:val="18"/>
                <w:szCs w:val="18"/>
              </w:rPr>
              <w:t>Comments</w:t>
            </w:r>
          </w:p>
        </w:tc>
      </w:tr>
      <w:tr w:rsidR="009854D8" w14:paraId="4A744518" w14:textId="77777777">
        <w:trPr>
          <w:trHeight w:val="468"/>
        </w:trPr>
        <w:tc>
          <w:tcPr>
            <w:tcW w:w="6060" w:type="dxa"/>
            <w:shd w:val="clear" w:color="auto" w:fill="FFFFFF"/>
          </w:tcPr>
          <w:p w14:paraId="33E610C6" w14:textId="77777777" w:rsidR="009854D8" w:rsidRDefault="00000000">
            <w:pPr>
              <w:widowControl w:val="0"/>
              <w:spacing w:line="225" w:lineRule="auto"/>
              <w:ind w:left="114"/>
              <w:rPr>
                <w:rFonts w:ascii="Roboto" w:eastAsia="Roboto" w:hAnsi="Roboto" w:cs="Roboto"/>
                <w:sz w:val="18"/>
                <w:szCs w:val="18"/>
              </w:rPr>
            </w:pPr>
            <w:r>
              <w:rPr>
                <w:rFonts w:ascii="Roboto" w:eastAsia="Roboto" w:hAnsi="Roboto" w:cs="Roboto"/>
                <w:sz w:val="18"/>
                <w:szCs w:val="18"/>
              </w:rPr>
              <w:t xml:space="preserve">  1. Communicates effectively in oral form</w:t>
            </w:r>
          </w:p>
        </w:tc>
        <w:tc>
          <w:tcPr>
            <w:tcW w:w="915" w:type="dxa"/>
          </w:tcPr>
          <w:p w14:paraId="1C1E5193" w14:textId="77777777" w:rsidR="009854D8" w:rsidRDefault="009854D8">
            <w:pPr>
              <w:widowControl w:val="0"/>
              <w:spacing w:line="225" w:lineRule="auto"/>
              <w:ind w:left="114"/>
              <w:rPr>
                <w:rFonts w:ascii="Roboto" w:eastAsia="Roboto" w:hAnsi="Roboto" w:cs="Roboto"/>
                <w:b/>
                <w:sz w:val="18"/>
                <w:szCs w:val="18"/>
              </w:rPr>
            </w:pPr>
          </w:p>
        </w:tc>
        <w:tc>
          <w:tcPr>
            <w:tcW w:w="855" w:type="dxa"/>
          </w:tcPr>
          <w:p w14:paraId="522C3F7B" w14:textId="77777777" w:rsidR="009854D8" w:rsidRDefault="009854D8">
            <w:pPr>
              <w:widowControl w:val="0"/>
              <w:spacing w:line="225" w:lineRule="auto"/>
              <w:ind w:left="114"/>
              <w:rPr>
                <w:rFonts w:ascii="Roboto" w:eastAsia="Roboto" w:hAnsi="Roboto" w:cs="Roboto"/>
                <w:b/>
                <w:sz w:val="18"/>
                <w:szCs w:val="18"/>
              </w:rPr>
            </w:pPr>
          </w:p>
        </w:tc>
        <w:tc>
          <w:tcPr>
            <w:tcW w:w="3105" w:type="dxa"/>
          </w:tcPr>
          <w:p w14:paraId="068C2BAD" w14:textId="77777777" w:rsidR="009854D8" w:rsidRDefault="009854D8">
            <w:pPr>
              <w:widowControl w:val="0"/>
              <w:spacing w:line="240" w:lineRule="auto"/>
              <w:rPr>
                <w:rFonts w:ascii="Roboto" w:eastAsia="Roboto" w:hAnsi="Roboto" w:cs="Roboto"/>
                <w:sz w:val="18"/>
                <w:szCs w:val="18"/>
              </w:rPr>
            </w:pPr>
          </w:p>
        </w:tc>
      </w:tr>
      <w:tr w:rsidR="009854D8" w14:paraId="0DA7A8A5" w14:textId="77777777">
        <w:trPr>
          <w:trHeight w:val="468"/>
        </w:trPr>
        <w:tc>
          <w:tcPr>
            <w:tcW w:w="6060" w:type="dxa"/>
          </w:tcPr>
          <w:p w14:paraId="698B7ADD" w14:textId="77777777" w:rsidR="009854D8" w:rsidRDefault="00000000">
            <w:pPr>
              <w:widowControl w:val="0"/>
              <w:spacing w:line="225" w:lineRule="auto"/>
              <w:ind w:left="114"/>
              <w:rPr>
                <w:rFonts w:ascii="Roboto" w:eastAsia="Roboto" w:hAnsi="Roboto" w:cs="Roboto"/>
                <w:sz w:val="18"/>
                <w:szCs w:val="18"/>
              </w:rPr>
            </w:pPr>
            <w:r>
              <w:rPr>
                <w:rFonts w:ascii="Roboto" w:eastAsia="Roboto" w:hAnsi="Roboto" w:cs="Roboto"/>
                <w:sz w:val="18"/>
                <w:szCs w:val="18"/>
              </w:rPr>
              <w:t xml:space="preserve">  2. Communicates effectively in written form</w:t>
            </w:r>
          </w:p>
        </w:tc>
        <w:tc>
          <w:tcPr>
            <w:tcW w:w="915" w:type="dxa"/>
          </w:tcPr>
          <w:p w14:paraId="26F565A0" w14:textId="77777777" w:rsidR="009854D8" w:rsidRDefault="009854D8">
            <w:pPr>
              <w:widowControl w:val="0"/>
              <w:spacing w:after="160" w:line="225" w:lineRule="auto"/>
              <w:ind w:left="114"/>
              <w:rPr>
                <w:rFonts w:ascii="Roboto" w:eastAsia="Roboto" w:hAnsi="Roboto" w:cs="Roboto"/>
                <w:b/>
                <w:sz w:val="18"/>
                <w:szCs w:val="18"/>
              </w:rPr>
            </w:pPr>
          </w:p>
        </w:tc>
        <w:tc>
          <w:tcPr>
            <w:tcW w:w="855" w:type="dxa"/>
          </w:tcPr>
          <w:p w14:paraId="2F486FD6" w14:textId="77777777" w:rsidR="009854D8" w:rsidRDefault="009854D8">
            <w:pPr>
              <w:widowControl w:val="0"/>
              <w:spacing w:after="160" w:line="225" w:lineRule="auto"/>
              <w:ind w:left="114"/>
              <w:rPr>
                <w:rFonts w:ascii="Roboto" w:eastAsia="Roboto" w:hAnsi="Roboto" w:cs="Roboto"/>
                <w:b/>
                <w:sz w:val="18"/>
                <w:szCs w:val="18"/>
              </w:rPr>
            </w:pPr>
          </w:p>
        </w:tc>
        <w:tc>
          <w:tcPr>
            <w:tcW w:w="3105" w:type="dxa"/>
          </w:tcPr>
          <w:p w14:paraId="08F72DE0" w14:textId="77777777" w:rsidR="009854D8" w:rsidRDefault="009854D8">
            <w:pPr>
              <w:widowControl w:val="0"/>
              <w:spacing w:after="160" w:line="240" w:lineRule="auto"/>
              <w:rPr>
                <w:rFonts w:ascii="Roboto" w:eastAsia="Roboto" w:hAnsi="Roboto" w:cs="Roboto"/>
                <w:sz w:val="18"/>
                <w:szCs w:val="18"/>
              </w:rPr>
            </w:pPr>
          </w:p>
        </w:tc>
      </w:tr>
      <w:tr w:rsidR="009854D8" w14:paraId="656D3C3E" w14:textId="77777777">
        <w:trPr>
          <w:trHeight w:val="468"/>
        </w:trPr>
        <w:tc>
          <w:tcPr>
            <w:tcW w:w="6060" w:type="dxa"/>
          </w:tcPr>
          <w:p w14:paraId="73FD733E"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3. Works collaboratively and cooperatively with partner and in groups</w:t>
            </w:r>
          </w:p>
        </w:tc>
        <w:tc>
          <w:tcPr>
            <w:tcW w:w="915" w:type="dxa"/>
          </w:tcPr>
          <w:p w14:paraId="5D3AFF4B"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3B60BE22"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096AE8AF" w14:textId="77777777" w:rsidR="009854D8" w:rsidRDefault="009854D8">
            <w:pPr>
              <w:widowControl w:val="0"/>
              <w:spacing w:after="160" w:line="240" w:lineRule="auto"/>
              <w:rPr>
                <w:rFonts w:ascii="Roboto" w:eastAsia="Roboto" w:hAnsi="Roboto" w:cs="Roboto"/>
                <w:sz w:val="18"/>
                <w:szCs w:val="18"/>
              </w:rPr>
            </w:pPr>
          </w:p>
        </w:tc>
      </w:tr>
      <w:tr w:rsidR="009854D8" w14:paraId="789AB50E" w14:textId="77777777">
        <w:trPr>
          <w:trHeight w:val="468"/>
        </w:trPr>
        <w:tc>
          <w:tcPr>
            <w:tcW w:w="6060" w:type="dxa"/>
          </w:tcPr>
          <w:p w14:paraId="2AACF8FB"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4. Responds favorably to suggestions for improvement</w:t>
            </w:r>
          </w:p>
        </w:tc>
        <w:tc>
          <w:tcPr>
            <w:tcW w:w="915" w:type="dxa"/>
          </w:tcPr>
          <w:p w14:paraId="48D88296"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35168052"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3B459CBC" w14:textId="77777777" w:rsidR="009854D8" w:rsidRDefault="009854D8">
            <w:pPr>
              <w:widowControl w:val="0"/>
              <w:spacing w:after="160" w:line="240" w:lineRule="auto"/>
              <w:rPr>
                <w:rFonts w:ascii="Roboto" w:eastAsia="Roboto" w:hAnsi="Roboto" w:cs="Roboto"/>
                <w:sz w:val="18"/>
                <w:szCs w:val="18"/>
              </w:rPr>
            </w:pPr>
          </w:p>
        </w:tc>
      </w:tr>
      <w:tr w:rsidR="009854D8" w14:paraId="210F14F7" w14:textId="77777777">
        <w:trPr>
          <w:trHeight w:val="468"/>
        </w:trPr>
        <w:tc>
          <w:tcPr>
            <w:tcW w:w="6060" w:type="dxa"/>
          </w:tcPr>
          <w:p w14:paraId="6220D557"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5. Acts with poise, mature judgment, fairness, and self-control</w:t>
            </w:r>
          </w:p>
        </w:tc>
        <w:tc>
          <w:tcPr>
            <w:tcW w:w="915" w:type="dxa"/>
          </w:tcPr>
          <w:p w14:paraId="20A5632B"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03DA2611"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62F30B8D" w14:textId="77777777" w:rsidR="009854D8" w:rsidRDefault="009854D8">
            <w:pPr>
              <w:widowControl w:val="0"/>
              <w:spacing w:after="160" w:line="240" w:lineRule="auto"/>
              <w:rPr>
                <w:rFonts w:ascii="Roboto" w:eastAsia="Roboto" w:hAnsi="Roboto" w:cs="Roboto"/>
                <w:sz w:val="18"/>
                <w:szCs w:val="18"/>
              </w:rPr>
            </w:pPr>
          </w:p>
        </w:tc>
      </w:tr>
      <w:tr w:rsidR="009854D8" w14:paraId="0625093C" w14:textId="77777777">
        <w:trPr>
          <w:trHeight w:val="468"/>
        </w:trPr>
        <w:tc>
          <w:tcPr>
            <w:tcW w:w="6060" w:type="dxa"/>
          </w:tcPr>
          <w:p w14:paraId="5AA3FB0E" w14:textId="77777777" w:rsidR="009854D8" w:rsidRDefault="00000000">
            <w:pPr>
              <w:widowControl w:val="0"/>
              <w:spacing w:line="227" w:lineRule="auto"/>
              <w:ind w:left="114"/>
              <w:rPr>
                <w:rFonts w:ascii="Roboto" w:eastAsia="Roboto" w:hAnsi="Roboto" w:cs="Roboto"/>
                <w:sz w:val="18"/>
                <w:szCs w:val="18"/>
              </w:rPr>
            </w:pPr>
            <w:r>
              <w:rPr>
                <w:rFonts w:ascii="Roboto" w:eastAsia="Roboto" w:hAnsi="Roboto" w:cs="Roboto"/>
                <w:sz w:val="18"/>
                <w:szCs w:val="18"/>
              </w:rPr>
              <w:t xml:space="preserve">  6. Demonstrates good listening skills</w:t>
            </w:r>
          </w:p>
        </w:tc>
        <w:tc>
          <w:tcPr>
            <w:tcW w:w="915" w:type="dxa"/>
          </w:tcPr>
          <w:p w14:paraId="5FE3322F" w14:textId="77777777" w:rsidR="009854D8" w:rsidRDefault="009854D8">
            <w:pPr>
              <w:widowControl w:val="0"/>
              <w:spacing w:after="160" w:line="227" w:lineRule="auto"/>
              <w:ind w:left="114"/>
              <w:rPr>
                <w:rFonts w:ascii="Roboto" w:eastAsia="Roboto" w:hAnsi="Roboto" w:cs="Roboto"/>
                <w:b/>
                <w:sz w:val="18"/>
                <w:szCs w:val="18"/>
              </w:rPr>
            </w:pPr>
          </w:p>
        </w:tc>
        <w:tc>
          <w:tcPr>
            <w:tcW w:w="855" w:type="dxa"/>
          </w:tcPr>
          <w:p w14:paraId="2A0916B5" w14:textId="77777777" w:rsidR="009854D8" w:rsidRDefault="009854D8">
            <w:pPr>
              <w:widowControl w:val="0"/>
              <w:spacing w:after="160" w:line="227" w:lineRule="auto"/>
              <w:ind w:left="114"/>
              <w:rPr>
                <w:rFonts w:ascii="Roboto" w:eastAsia="Roboto" w:hAnsi="Roboto" w:cs="Roboto"/>
                <w:b/>
                <w:sz w:val="18"/>
                <w:szCs w:val="18"/>
              </w:rPr>
            </w:pPr>
          </w:p>
        </w:tc>
        <w:tc>
          <w:tcPr>
            <w:tcW w:w="3105" w:type="dxa"/>
          </w:tcPr>
          <w:p w14:paraId="39B8EB3B" w14:textId="77777777" w:rsidR="009854D8" w:rsidRDefault="009854D8">
            <w:pPr>
              <w:widowControl w:val="0"/>
              <w:spacing w:after="160" w:line="240" w:lineRule="auto"/>
              <w:rPr>
                <w:rFonts w:ascii="Roboto" w:eastAsia="Roboto" w:hAnsi="Roboto" w:cs="Roboto"/>
                <w:sz w:val="18"/>
                <w:szCs w:val="18"/>
              </w:rPr>
            </w:pPr>
          </w:p>
        </w:tc>
      </w:tr>
      <w:tr w:rsidR="009854D8" w14:paraId="05A6DC9C" w14:textId="77777777">
        <w:trPr>
          <w:trHeight w:val="468"/>
        </w:trPr>
        <w:tc>
          <w:tcPr>
            <w:tcW w:w="6060" w:type="dxa"/>
          </w:tcPr>
          <w:p w14:paraId="55DFEB42"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7. Demonstrates ability to respond and adapt to changing situations.</w:t>
            </w:r>
          </w:p>
        </w:tc>
        <w:tc>
          <w:tcPr>
            <w:tcW w:w="915" w:type="dxa"/>
          </w:tcPr>
          <w:p w14:paraId="0A51201E"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6549C9E8"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5AD3AD29" w14:textId="77777777" w:rsidR="009854D8" w:rsidRDefault="009854D8">
            <w:pPr>
              <w:widowControl w:val="0"/>
              <w:spacing w:after="160" w:line="240" w:lineRule="auto"/>
              <w:rPr>
                <w:rFonts w:ascii="Roboto" w:eastAsia="Roboto" w:hAnsi="Roboto" w:cs="Roboto"/>
                <w:sz w:val="18"/>
                <w:szCs w:val="18"/>
              </w:rPr>
            </w:pPr>
          </w:p>
        </w:tc>
      </w:tr>
      <w:tr w:rsidR="009854D8" w14:paraId="5EFEBAF8" w14:textId="77777777">
        <w:trPr>
          <w:trHeight w:val="468"/>
        </w:trPr>
        <w:tc>
          <w:tcPr>
            <w:tcW w:w="6060" w:type="dxa"/>
          </w:tcPr>
          <w:p w14:paraId="6D69F08F"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8. Is punctual and regular in attendance</w:t>
            </w:r>
          </w:p>
        </w:tc>
        <w:tc>
          <w:tcPr>
            <w:tcW w:w="915" w:type="dxa"/>
          </w:tcPr>
          <w:p w14:paraId="143E9E61"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414EAF74"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02ADC22C" w14:textId="77777777" w:rsidR="009854D8" w:rsidRDefault="009854D8">
            <w:pPr>
              <w:widowControl w:val="0"/>
              <w:spacing w:after="160" w:line="240" w:lineRule="auto"/>
              <w:rPr>
                <w:rFonts w:ascii="Roboto" w:eastAsia="Roboto" w:hAnsi="Roboto" w:cs="Roboto"/>
                <w:sz w:val="18"/>
                <w:szCs w:val="18"/>
              </w:rPr>
            </w:pPr>
          </w:p>
        </w:tc>
      </w:tr>
      <w:tr w:rsidR="009854D8" w14:paraId="71070297" w14:textId="77777777">
        <w:trPr>
          <w:trHeight w:val="468"/>
        </w:trPr>
        <w:tc>
          <w:tcPr>
            <w:tcW w:w="6060" w:type="dxa"/>
          </w:tcPr>
          <w:p w14:paraId="6D57A3A5"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9. Sets appropriate priorities</w:t>
            </w:r>
          </w:p>
        </w:tc>
        <w:tc>
          <w:tcPr>
            <w:tcW w:w="915" w:type="dxa"/>
          </w:tcPr>
          <w:p w14:paraId="562DE2D5"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3963E2D1"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480132CF" w14:textId="77777777" w:rsidR="009854D8" w:rsidRDefault="009854D8">
            <w:pPr>
              <w:widowControl w:val="0"/>
              <w:spacing w:after="160" w:line="240" w:lineRule="auto"/>
              <w:rPr>
                <w:rFonts w:ascii="Roboto" w:eastAsia="Roboto" w:hAnsi="Roboto" w:cs="Roboto"/>
                <w:sz w:val="18"/>
                <w:szCs w:val="18"/>
              </w:rPr>
            </w:pPr>
          </w:p>
        </w:tc>
      </w:tr>
      <w:tr w:rsidR="009854D8" w14:paraId="07F43150" w14:textId="77777777">
        <w:trPr>
          <w:trHeight w:val="468"/>
        </w:trPr>
        <w:tc>
          <w:tcPr>
            <w:tcW w:w="6060" w:type="dxa"/>
          </w:tcPr>
          <w:p w14:paraId="34FB616D"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10. Meets deadlines</w:t>
            </w:r>
          </w:p>
        </w:tc>
        <w:tc>
          <w:tcPr>
            <w:tcW w:w="915" w:type="dxa"/>
          </w:tcPr>
          <w:p w14:paraId="2AD57521" w14:textId="77777777" w:rsidR="009854D8" w:rsidRDefault="009854D8">
            <w:pPr>
              <w:widowControl w:val="0"/>
              <w:spacing w:before="1" w:after="160" w:line="240" w:lineRule="auto"/>
              <w:ind w:left="114"/>
              <w:rPr>
                <w:rFonts w:ascii="Roboto" w:eastAsia="Roboto" w:hAnsi="Roboto" w:cs="Roboto"/>
                <w:b/>
                <w:sz w:val="18"/>
                <w:szCs w:val="18"/>
              </w:rPr>
            </w:pPr>
          </w:p>
        </w:tc>
        <w:tc>
          <w:tcPr>
            <w:tcW w:w="855" w:type="dxa"/>
          </w:tcPr>
          <w:p w14:paraId="59FB475B" w14:textId="77777777" w:rsidR="009854D8" w:rsidRDefault="009854D8">
            <w:pPr>
              <w:widowControl w:val="0"/>
              <w:spacing w:before="1" w:after="160" w:line="240" w:lineRule="auto"/>
              <w:ind w:left="114"/>
              <w:rPr>
                <w:rFonts w:ascii="Roboto" w:eastAsia="Roboto" w:hAnsi="Roboto" w:cs="Roboto"/>
                <w:b/>
                <w:sz w:val="18"/>
                <w:szCs w:val="18"/>
              </w:rPr>
            </w:pPr>
          </w:p>
        </w:tc>
        <w:tc>
          <w:tcPr>
            <w:tcW w:w="3105" w:type="dxa"/>
          </w:tcPr>
          <w:p w14:paraId="17ED5C22" w14:textId="77777777" w:rsidR="009854D8" w:rsidRDefault="009854D8">
            <w:pPr>
              <w:widowControl w:val="0"/>
              <w:spacing w:after="160" w:line="240" w:lineRule="auto"/>
              <w:rPr>
                <w:rFonts w:ascii="Roboto" w:eastAsia="Roboto" w:hAnsi="Roboto" w:cs="Roboto"/>
                <w:sz w:val="18"/>
                <w:szCs w:val="18"/>
              </w:rPr>
            </w:pPr>
          </w:p>
        </w:tc>
      </w:tr>
      <w:tr w:rsidR="009854D8" w14:paraId="3ECA9769" w14:textId="77777777">
        <w:trPr>
          <w:trHeight w:val="468"/>
        </w:trPr>
        <w:tc>
          <w:tcPr>
            <w:tcW w:w="6060" w:type="dxa"/>
          </w:tcPr>
          <w:p w14:paraId="3E147CF0"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11. Demonstrates a willingness to learn</w:t>
            </w:r>
          </w:p>
        </w:tc>
        <w:tc>
          <w:tcPr>
            <w:tcW w:w="915" w:type="dxa"/>
          </w:tcPr>
          <w:p w14:paraId="3309E9D7"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1E5CB11A"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6502FDAC" w14:textId="77777777" w:rsidR="009854D8" w:rsidRDefault="009854D8">
            <w:pPr>
              <w:widowControl w:val="0"/>
              <w:spacing w:after="160" w:line="240" w:lineRule="auto"/>
              <w:rPr>
                <w:rFonts w:ascii="Roboto" w:eastAsia="Roboto" w:hAnsi="Roboto" w:cs="Roboto"/>
                <w:sz w:val="18"/>
                <w:szCs w:val="18"/>
              </w:rPr>
            </w:pPr>
          </w:p>
        </w:tc>
      </w:tr>
      <w:tr w:rsidR="009854D8" w14:paraId="3FD64E98" w14:textId="77777777">
        <w:trPr>
          <w:trHeight w:val="468"/>
        </w:trPr>
        <w:tc>
          <w:tcPr>
            <w:tcW w:w="6060" w:type="dxa"/>
          </w:tcPr>
          <w:p w14:paraId="7D1F6E82" w14:textId="77777777" w:rsidR="009854D8" w:rsidRDefault="00000000">
            <w:pPr>
              <w:widowControl w:val="0"/>
              <w:spacing w:line="225" w:lineRule="auto"/>
              <w:ind w:left="114"/>
              <w:rPr>
                <w:rFonts w:ascii="Roboto" w:eastAsia="Roboto" w:hAnsi="Roboto" w:cs="Roboto"/>
                <w:sz w:val="18"/>
                <w:szCs w:val="18"/>
              </w:rPr>
            </w:pPr>
            <w:r>
              <w:rPr>
                <w:rFonts w:ascii="Roboto" w:eastAsia="Roboto" w:hAnsi="Roboto" w:cs="Roboto"/>
                <w:sz w:val="18"/>
                <w:szCs w:val="18"/>
              </w:rPr>
              <w:t>12. Exhibits the ability to make effective and timely decisions</w:t>
            </w:r>
          </w:p>
          <w:p w14:paraId="39DF697D" w14:textId="77777777" w:rsidR="009854D8" w:rsidRDefault="009854D8">
            <w:pPr>
              <w:widowControl w:val="0"/>
              <w:tabs>
                <w:tab w:val="left" w:pos="2275"/>
                <w:tab w:val="left" w:pos="2474"/>
                <w:tab w:val="left" w:pos="3715"/>
                <w:tab w:val="left" w:pos="3915"/>
                <w:tab w:val="left" w:pos="5153"/>
                <w:tab w:val="left" w:pos="5304"/>
                <w:tab w:val="left" w:pos="6596"/>
                <w:tab w:val="right" w:pos="6895"/>
              </w:tabs>
              <w:spacing w:line="230" w:lineRule="auto"/>
              <w:ind w:right="175"/>
              <w:rPr>
                <w:rFonts w:ascii="Roboto" w:eastAsia="Roboto" w:hAnsi="Roboto" w:cs="Roboto"/>
                <w:sz w:val="18"/>
                <w:szCs w:val="18"/>
              </w:rPr>
            </w:pPr>
          </w:p>
        </w:tc>
        <w:tc>
          <w:tcPr>
            <w:tcW w:w="915" w:type="dxa"/>
          </w:tcPr>
          <w:p w14:paraId="4ADEA86A" w14:textId="77777777" w:rsidR="009854D8" w:rsidRDefault="009854D8">
            <w:pPr>
              <w:widowControl w:val="0"/>
              <w:spacing w:after="160" w:line="225" w:lineRule="auto"/>
              <w:ind w:left="114"/>
              <w:rPr>
                <w:rFonts w:ascii="Roboto" w:eastAsia="Roboto" w:hAnsi="Roboto" w:cs="Roboto"/>
                <w:b/>
                <w:sz w:val="18"/>
                <w:szCs w:val="18"/>
              </w:rPr>
            </w:pPr>
          </w:p>
        </w:tc>
        <w:tc>
          <w:tcPr>
            <w:tcW w:w="855" w:type="dxa"/>
          </w:tcPr>
          <w:p w14:paraId="5AEFD9B3" w14:textId="77777777" w:rsidR="009854D8" w:rsidRDefault="009854D8">
            <w:pPr>
              <w:widowControl w:val="0"/>
              <w:spacing w:after="160" w:line="225" w:lineRule="auto"/>
              <w:ind w:left="114"/>
              <w:rPr>
                <w:rFonts w:ascii="Roboto" w:eastAsia="Roboto" w:hAnsi="Roboto" w:cs="Roboto"/>
                <w:b/>
                <w:sz w:val="18"/>
                <w:szCs w:val="18"/>
              </w:rPr>
            </w:pPr>
          </w:p>
        </w:tc>
        <w:tc>
          <w:tcPr>
            <w:tcW w:w="3105" w:type="dxa"/>
          </w:tcPr>
          <w:p w14:paraId="3E7F9725" w14:textId="77777777" w:rsidR="009854D8" w:rsidRDefault="009854D8">
            <w:pPr>
              <w:widowControl w:val="0"/>
              <w:spacing w:after="160" w:line="240" w:lineRule="auto"/>
              <w:rPr>
                <w:rFonts w:ascii="Roboto" w:eastAsia="Roboto" w:hAnsi="Roboto" w:cs="Roboto"/>
                <w:sz w:val="18"/>
                <w:szCs w:val="18"/>
              </w:rPr>
            </w:pPr>
          </w:p>
        </w:tc>
      </w:tr>
      <w:tr w:rsidR="009854D8" w14:paraId="4B2642CA" w14:textId="77777777">
        <w:trPr>
          <w:trHeight w:val="468"/>
        </w:trPr>
        <w:tc>
          <w:tcPr>
            <w:tcW w:w="6060" w:type="dxa"/>
          </w:tcPr>
          <w:p w14:paraId="1B91E321" w14:textId="77777777" w:rsidR="009854D8" w:rsidRDefault="00000000">
            <w:pPr>
              <w:widowControl w:val="0"/>
              <w:spacing w:line="225" w:lineRule="auto"/>
              <w:ind w:left="114"/>
              <w:rPr>
                <w:rFonts w:ascii="Roboto" w:eastAsia="Roboto" w:hAnsi="Roboto" w:cs="Roboto"/>
                <w:sz w:val="18"/>
                <w:szCs w:val="18"/>
              </w:rPr>
            </w:pPr>
            <w:r>
              <w:rPr>
                <w:rFonts w:ascii="Roboto" w:eastAsia="Roboto" w:hAnsi="Roboto" w:cs="Roboto"/>
                <w:sz w:val="18"/>
                <w:szCs w:val="18"/>
              </w:rPr>
              <w:t>13. Strives continually for professional growth and development</w:t>
            </w:r>
          </w:p>
        </w:tc>
        <w:tc>
          <w:tcPr>
            <w:tcW w:w="915" w:type="dxa"/>
          </w:tcPr>
          <w:p w14:paraId="46C32E86" w14:textId="77777777" w:rsidR="009854D8" w:rsidRDefault="009854D8">
            <w:pPr>
              <w:widowControl w:val="0"/>
              <w:spacing w:after="160" w:line="225" w:lineRule="auto"/>
              <w:ind w:left="114"/>
              <w:rPr>
                <w:rFonts w:ascii="Roboto" w:eastAsia="Roboto" w:hAnsi="Roboto" w:cs="Roboto"/>
                <w:b/>
                <w:sz w:val="18"/>
                <w:szCs w:val="18"/>
              </w:rPr>
            </w:pPr>
          </w:p>
        </w:tc>
        <w:tc>
          <w:tcPr>
            <w:tcW w:w="855" w:type="dxa"/>
          </w:tcPr>
          <w:p w14:paraId="48DC93BC" w14:textId="77777777" w:rsidR="009854D8" w:rsidRDefault="009854D8">
            <w:pPr>
              <w:widowControl w:val="0"/>
              <w:spacing w:after="160" w:line="225" w:lineRule="auto"/>
              <w:ind w:left="114"/>
              <w:rPr>
                <w:rFonts w:ascii="Roboto" w:eastAsia="Roboto" w:hAnsi="Roboto" w:cs="Roboto"/>
                <w:b/>
                <w:sz w:val="18"/>
                <w:szCs w:val="18"/>
              </w:rPr>
            </w:pPr>
          </w:p>
        </w:tc>
        <w:tc>
          <w:tcPr>
            <w:tcW w:w="3105" w:type="dxa"/>
          </w:tcPr>
          <w:p w14:paraId="511C70F5" w14:textId="77777777" w:rsidR="009854D8" w:rsidRDefault="009854D8">
            <w:pPr>
              <w:widowControl w:val="0"/>
              <w:spacing w:after="160" w:line="240" w:lineRule="auto"/>
              <w:rPr>
                <w:rFonts w:ascii="Roboto" w:eastAsia="Roboto" w:hAnsi="Roboto" w:cs="Roboto"/>
                <w:sz w:val="18"/>
                <w:szCs w:val="18"/>
              </w:rPr>
            </w:pPr>
          </w:p>
        </w:tc>
      </w:tr>
      <w:tr w:rsidR="009854D8" w14:paraId="6792615A" w14:textId="77777777">
        <w:trPr>
          <w:trHeight w:val="555"/>
        </w:trPr>
        <w:tc>
          <w:tcPr>
            <w:tcW w:w="6060" w:type="dxa"/>
          </w:tcPr>
          <w:p w14:paraId="15DD2CC8"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14. Demonstrates respect for personal, family, cultural, and community </w:t>
            </w:r>
          </w:p>
          <w:p w14:paraId="610BAFA0"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 xml:space="preserve">       values</w:t>
            </w:r>
          </w:p>
        </w:tc>
        <w:tc>
          <w:tcPr>
            <w:tcW w:w="915" w:type="dxa"/>
          </w:tcPr>
          <w:p w14:paraId="185D6518"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51FC06A2"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4C97688A" w14:textId="77777777" w:rsidR="009854D8" w:rsidRDefault="009854D8">
            <w:pPr>
              <w:widowControl w:val="0"/>
              <w:spacing w:after="160" w:line="240" w:lineRule="auto"/>
              <w:rPr>
                <w:rFonts w:ascii="Roboto" w:eastAsia="Roboto" w:hAnsi="Roboto" w:cs="Roboto"/>
                <w:sz w:val="18"/>
                <w:szCs w:val="18"/>
              </w:rPr>
            </w:pPr>
          </w:p>
        </w:tc>
      </w:tr>
      <w:tr w:rsidR="009854D8" w14:paraId="51BBE6B5" w14:textId="77777777">
        <w:trPr>
          <w:trHeight w:val="468"/>
        </w:trPr>
        <w:tc>
          <w:tcPr>
            <w:tcW w:w="6060" w:type="dxa"/>
          </w:tcPr>
          <w:p w14:paraId="75ADB71F" w14:textId="77777777" w:rsidR="009854D8" w:rsidRDefault="00000000">
            <w:pPr>
              <w:widowControl w:val="0"/>
              <w:spacing w:line="240" w:lineRule="auto"/>
              <w:ind w:left="114"/>
              <w:rPr>
                <w:rFonts w:ascii="Roboto" w:eastAsia="Roboto" w:hAnsi="Roboto" w:cs="Roboto"/>
                <w:sz w:val="18"/>
                <w:szCs w:val="18"/>
              </w:rPr>
            </w:pPr>
            <w:r>
              <w:rPr>
                <w:rFonts w:ascii="Roboto" w:eastAsia="Roboto" w:hAnsi="Roboto" w:cs="Roboto"/>
                <w:sz w:val="18"/>
                <w:szCs w:val="18"/>
              </w:rPr>
              <w:t>15. Exhibits creativity and initiative</w:t>
            </w:r>
          </w:p>
        </w:tc>
        <w:tc>
          <w:tcPr>
            <w:tcW w:w="915" w:type="dxa"/>
          </w:tcPr>
          <w:p w14:paraId="24572303" w14:textId="77777777" w:rsidR="009854D8" w:rsidRDefault="009854D8">
            <w:pPr>
              <w:widowControl w:val="0"/>
              <w:spacing w:after="160" w:line="240" w:lineRule="auto"/>
              <w:ind w:left="114"/>
              <w:rPr>
                <w:rFonts w:ascii="Roboto" w:eastAsia="Roboto" w:hAnsi="Roboto" w:cs="Roboto"/>
                <w:b/>
                <w:sz w:val="18"/>
                <w:szCs w:val="18"/>
              </w:rPr>
            </w:pPr>
          </w:p>
        </w:tc>
        <w:tc>
          <w:tcPr>
            <w:tcW w:w="855" w:type="dxa"/>
          </w:tcPr>
          <w:p w14:paraId="3DE70295" w14:textId="77777777" w:rsidR="009854D8" w:rsidRDefault="009854D8">
            <w:pPr>
              <w:widowControl w:val="0"/>
              <w:spacing w:after="160" w:line="240" w:lineRule="auto"/>
              <w:ind w:left="114"/>
              <w:rPr>
                <w:rFonts w:ascii="Roboto" w:eastAsia="Roboto" w:hAnsi="Roboto" w:cs="Roboto"/>
                <w:b/>
                <w:sz w:val="18"/>
                <w:szCs w:val="18"/>
              </w:rPr>
            </w:pPr>
          </w:p>
        </w:tc>
        <w:tc>
          <w:tcPr>
            <w:tcW w:w="3105" w:type="dxa"/>
          </w:tcPr>
          <w:p w14:paraId="625AD575" w14:textId="77777777" w:rsidR="009854D8" w:rsidRDefault="009854D8">
            <w:pPr>
              <w:widowControl w:val="0"/>
              <w:spacing w:after="160" w:line="240" w:lineRule="auto"/>
              <w:rPr>
                <w:rFonts w:ascii="Roboto" w:eastAsia="Roboto" w:hAnsi="Roboto" w:cs="Roboto"/>
                <w:sz w:val="18"/>
                <w:szCs w:val="18"/>
              </w:rPr>
            </w:pPr>
          </w:p>
        </w:tc>
      </w:tr>
      <w:tr w:rsidR="009854D8" w14:paraId="40DAE4BE" w14:textId="77777777">
        <w:trPr>
          <w:trHeight w:val="570"/>
        </w:trPr>
        <w:tc>
          <w:tcPr>
            <w:tcW w:w="6060" w:type="dxa"/>
            <w:tcBorders>
              <w:left w:val="single" w:sz="4" w:space="0" w:color="000000"/>
              <w:bottom w:val="single" w:sz="4" w:space="0" w:color="000000"/>
              <w:right w:val="single" w:sz="4" w:space="0" w:color="000000"/>
            </w:tcBorders>
          </w:tcPr>
          <w:p w14:paraId="308E9B9A" w14:textId="77777777" w:rsidR="009854D8" w:rsidRDefault="00000000">
            <w:pPr>
              <w:widowControl w:val="0"/>
              <w:spacing w:line="240" w:lineRule="auto"/>
              <w:ind w:left="114" w:right="298"/>
              <w:rPr>
                <w:rFonts w:ascii="Roboto" w:eastAsia="Roboto" w:hAnsi="Roboto" w:cs="Roboto"/>
                <w:sz w:val="18"/>
                <w:szCs w:val="18"/>
              </w:rPr>
            </w:pPr>
            <w:r>
              <w:rPr>
                <w:rFonts w:ascii="Roboto" w:eastAsia="Roboto" w:hAnsi="Roboto" w:cs="Roboto"/>
                <w:sz w:val="18"/>
                <w:szCs w:val="18"/>
              </w:rPr>
              <w:lastRenderedPageBreak/>
              <w:t xml:space="preserve">16. Portrays a professional image consistent with school rules,      </w:t>
            </w:r>
          </w:p>
          <w:p w14:paraId="69F4215C" w14:textId="77777777" w:rsidR="009854D8" w:rsidRDefault="00000000">
            <w:pPr>
              <w:widowControl w:val="0"/>
              <w:spacing w:line="240" w:lineRule="auto"/>
              <w:ind w:left="114" w:right="298"/>
              <w:rPr>
                <w:rFonts w:ascii="Roboto" w:eastAsia="Roboto" w:hAnsi="Roboto" w:cs="Roboto"/>
                <w:sz w:val="18"/>
                <w:szCs w:val="18"/>
              </w:rPr>
            </w:pPr>
            <w:r>
              <w:rPr>
                <w:rFonts w:ascii="Roboto" w:eastAsia="Roboto" w:hAnsi="Roboto" w:cs="Roboto"/>
                <w:sz w:val="18"/>
                <w:szCs w:val="18"/>
              </w:rPr>
              <w:t xml:space="preserve">       regulations and standards, including attire and grooming</w:t>
            </w:r>
          </w:p>
        </w:tc>
        <w:tc>
          <w:tcPr>
            <w:tcW w:w="915" w:type="dxa"/>
            <w:tcBorders>
              <w:left w:val="single" w:sz="4" w:space="0" w:color="000000"/>
              <w:bottom w:val="single" w:sz="4" w:space="0" w:color="000000"/>
              <w:right w:val="single" w:sz="4" w:space="0" w:color="000000"/>
            </w:tcBorders>
          </w:tcPr>
          <w:p w14:paraId="55B0AC06" w14:textId="77777777" w:rsidR="009854D8" w:rsidRDefault="009854D8">
            <w:pPr>
              <w:widowControl w:val="0"/>
              <w:spacing w:after="160"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75C447B4" w14:textId="77777777" w:rsidR="009854D8" w:rsidRDefault="009854D8">
            <w:pPr>
              <w:widowControl w:val="0"/>
              <w:spacing w:after="160" w:line="240" w:lineRule="auto"/>
              <w:ind w:left="114" w:right="298"/>
              <w:rPr>
                <w:rFonts w:ascii="Roboto" w:eastAsia="Roboto" w:hAnsi="Roboto" w:cs="Roboto"/>
                <w:b/>
                <w:sz w:val="18"/>
                <w:szCs w:val="18"/>
              </w:rPr>
            </w:pPr>
          </w:p>
        </w:tc>
        <w:tc>
          <w:tcPr>
            <w:tcW w:w="3105" w:type="dxa"/>
          </w:tcPr>
          <w:p w14:paraId="05FFC951" w14:textId="77777777" w:rsidR="009854D8" w:rsidRDefault="009854D8">
            <w:pPr>
              <w:widowControl w:val="0"/>
              <w:spacing w:after="160" w:line="240" w:lineRule="auto"/>
              <w:rPr>
                <w:rFonts w:ascii="Roboto" w:eastAsia="Roboto" w:hAnsi="Roboto" w:cs="Roboto"/>
                <w:sz w:val="18"/>
                <w:szCs w:val="18"/>
              </w:rPr>
            </w:pPr>
          </w:p>
        </w:tc>
      </w:tr>
      <w:tr w:rsidR="009854D8" w14:paraId="1E9C04D3" w14:textId="77777777">
        <w:trPr>
          <w:trHeight w:val="468"/>
        </w:trPr>
        <w:tc>
          <w:tcPr>
            <w:tcW w:w="6060" w:type="dxa"/>
            <w:tcBorders>
              <w:left w:val="single" w:sz="4" w:space="0" w:color="000000"/>
              <w:bottom w:val="single" w:sz="4" w:space="0" w:color="000000"/>
              <w:right w:val="single" w:sz="4" w:space="0" w:color="000000"/>
            </w:tcBorders>
          </w:tcPr>
          <w:p w14:paraId="28862F55" w14:textId="77777777" w:rsidR="009854D8" w:rsidRDefault="00000000">
            <w:pPr>
              <w:widowControl w:val="0"/>
              <w:spacing w:line="240" w:lineRule="auto"/>
              <w:ind w:left="114" w:right="298"/>
              <w:rPr>
                <w:rFonts w:ascii="Roboto" w:eastAsia="Roboto" w:hAnsi="Roboto" w:cs="Roboto"/>
                <w:sz w:val="18"/>
                <w:szCs w:val="18"/>
              </w:rPr>
            </w:pPr>
            <w:r>
              <w:rPr>
                <w:rFonts w:ascii="Roboto" w:eastAsia="Roboto" w:hAnsi="Roboto" w:cs="Roboto"/>
                <w:sz w:val="18"/>
                <w:szCs w:val="18"/>
              </w:rPr>
              <w:t>17. Handles all professional responsibilities in an ethical manner</w:t>
            </w:r>
          </w:p>
        </w:tc>
        <w:tc>
          <w:tcPr>
            <w:tcW w:w="915" w:type="dxa"/>
            <w:tcBorders>
              <w:left w:val="single" w:sz="4" w:space="0" w:color="000000"/>
              <w:bottom w:val="single" w:sz="4" w:space="0" w:color="000000"/>
              <w:right w:val="single" w:sz="4" w:space="0" w:color="000000"/>
            </w:tcBorders>
          </w:tcPr>
          <w:p w14:paraId="3ED28F58" w14:textId="77777777" w:rsidR="009854D8" w:rsidRDefault="009854D8">
            <w:pPr>
              <w:widowControl w:val="0"/>
              <w:spacing w:after="160" w:line="240" w:lineRule="auto"/>
              <w:ind w:left="114" w:right="298"/>
              <w:rPr>
                <w:rFonts w:ascii="Roboto" w:eastAsia="Roboto" w:hAnsi="Roboto" w:cs="Roboto"/>
                <w:b/>
                <w:sz w:val="18"/>
                <w:szCs w:val="18"/>
              </w:rPr>
            </w:pPr>
          </w:p>
        </w:tc>
        <w:tc>
          <w:tcPr>
            <w:tcW w:w="855" w:type="dxa"/>
            <w:tcBorders>
              <w:left w:val="single" w:sz="4" w:space="0" w:color="000000"/>
              <w:bottom w:val="single" w:sz="4" w:space="0" w:color="000000"/>
              <w:right w:val="single" w:sz="4" w:space="0" w:color="000000"/>
            </w:tcBorders>
          </w:tcPr>
          <w:p w14:paraId="2ED1F70A" w14:textId="77777777" w:rsidR="009854D8" w:rsidRDefault="009854D8">
            <w:pPr>
              <w:widowControl w:val="0"/>
              <w:spacing w:after="160" w:line="240" w:lineRule="auto"/>
              <w:ind w:left="114" w:right="298"/>
              <w:rPr>
                <w:rFonts w:ascii="Roboto" w:eastAsia="Roboto" w:hAnsi="Roboto" w:cs="Roboto"/>
                <w:b/>
                <w:sz w:val="18"/>
                <w:szCs w:val="18"/>
              </w:rPr>
            </w:pPr>
          </w:p>
        </w:tc>
        <w:tc>
          <w:tcPr>
            <w:tcW w:w="3105" w:type="dxa"/>
          </w:tcPr>
          <w:p w14:paraId="47FF0CD4" w14:textId="77777777" w:rsidR="009854D8" w:rsidRDefault="009854D8">
            <w:pPr>
              <w:widowControl w:val="0"/>
              <w:spacing w:after="160" w:line="240" w:lineRule="auto"/>
              <w:rPr>
                <w:rFonts w:ascii="Roboto" w:eastAsia="Roboto" w:hAnsi="Roboto" w:cs="Roboto"/>
                <w:sz w:val="18"/>
                <w:szCs w:val="18"/>
              </w:rPr>
            </w:pPr>
          </w:p>
        </w:tc>
      </w:tr>
    </w:tbl>
    <w:p w14:paraId="6271C407" w14:textId="77777777" w:rsidR="009854D8" w:rsidRDefault="00000000">
      <w:pPr>
        <w:widowControl w:val="0"/>
        <w:spacing w:after="160" w:line="240" w:lineRule="auto"/>
        <w:rPr>
          <w:rFonts w:ascii="Calibri" w:eastAsia="Calibri" w:hAnsi="Calibri" w:cs="Calibri"/>
        </w:rPr>
      </w:pPr>
      <w:r>
        <w:rPr>
          <w:rFonts w:ascii="Calibri" w:eastAsia="Calibri" w:hAnsi="Calibri" w:cs="Calibri"/>
        </w:rPr>
        <w:t>Comments:</w:t>
      </w:r>
    </w:p>
    <w:p w14:paraId="417A3548" w14:textId="77777777" w:rsidR="009854D8" w:rsidRDefault="009854D8">
      <w:pPr>
        <w:spacing w:line="259" w:lineRule="auto"/>
        <w:rPr>
          <w:b/>
          <w:color w:val="4472C4"/>
          <w:sz w:val="24"/>
          <w:szCs w:val="24"/>
        </w:rPr>
      </w:pPr>
    </w:p>
    <w:p w14:paraId="085AE4D9" w14:textId="77777777" w:rsidR="009854D8" w:rsidRDefault="009854D8">
      <w:pPr>
        <w:spacing w:line="259" w:lineRule="auto"/>
        <w:rPr>
          <w:b/>
          <w:color w:val="4472C4"/>
          <w:sz w:val="24"/>
          <w:szCs w:val="24"/>
        </w:rPr>
      </w:pPr>
    </w:p>
    <w:p w14:paraId="151D0912" w14:textId="77777777" w:rsidR="00C40439" w:rsidRDefault="00C40439">
      <w:pPr>
        <w:spacing w:line="259" w:lineRule="auto"/>
        <w:rPr>
          <w:b/>
          <w:color w:val="4472C4"/>
          <w:sz w:val="24"/>
          <w:szCs w:val="24"/>
        </w:rPr>
      </w:pPr>
    </w:p>
    <w:p w14:paraId="749EFA16" w14:textId="77777777" w:rsidR="00C40439" w:rsidRDefault="00C40439">
      <w:pPr>
        <w:spacing w:line="259" w:lineRule="auto"/>
        <w:rPr>
          <w:b/>
          <w:color w:val="4472C4"/>
          <w:sz w:val="24"/>
          <w:szCs w:val="24"/>
        </w:rPr>
      </w:pPr>
    </w:p>
    <w:p w14:paraId="4EC38BE5" w14:textId="77777777" w:rsidR="00C40439" w:rsidRDefault="00C40439">
      <w:pPr>
        <w:spacing w:line="259" w:lineRule="auto"/>
        <w:rPr>
          <w:b/>
          <w:color w:val="4472C4"/>
          <w:sz w:val="24"/>
          <w:szCs w:val="24"/>
        </w:rPr>
      </w:pPr>
    </w:p>
    <w:p w14:paraId="7A474F35" w14:textId="77777777" w:rsidR="004D3089" w:rsidRDefault="004D3089">
      <w:pPr>
        <w:spacing w:line="259" w:lineRule="auto"/>
        <w:rPr>
          <w:b/>
          <w:color w:val="4472C4"/>
          <w:sz w:val="24"/>
          <w:szCs w:val="24"/>
        </w:rPr>
      </w:pPr>
    </w:p>
    <w:p w14:paraId="25DB6DBC" w14:textId="77777777" w:rsidR="004D3089" w:rsidRDefault="004D3089">
      <w:pPr>
        <w:spacing w:line="259" w:lineRule="auto"/>
        <w:rPr>
          <w:b/>
          <w:color w:val="4472C4"/>
          <w:sz w:val="24"/>
          <w:szCs w:val="24"/>
        </w:rPr>
      </w:pPr>
    </w:p>
    <w:p w14:paraId="1A208497" w14:textId="77777777" w:rsidR="004D3089" w:rsidRDefault="004D3089">
      <w:pPr>
        <w:spacing w:line="259" w:lineRule="auto"/>
        <w:rPr>
          <w:b/>
          <w:color w:val="4472C4"/>
          <w:sz w:val="24"/>
          <w:szCs w:val="24"/>
        </w:rPr>
      </w:pPr>
    </w:p>
    <w:p w14:paraId="37FAE430" w14:textId="77777777" w:rsidR="004D3089" w:rsidRDefault="004D3089">
      <w:pPr>
        <w:spacing w:line="259" w:lineRule="auto"/>
        <w:rPr>
          <w:b/>
          <w:color w:val="4472C4"/>
          <w:sz w:val="24"/>
          <w:szCs w:val="24"/>
        </w:rPr>
      </w:pPr>
    </w:p>
    <w:p w14:paraId="33CB8A0E" w14:textId="77777777" w:rsidR="004D3089" w:rsidRDefault="004D3089">
      <w:pPr>
        <w:spacing w:line="259" w:lineRule="auto"/>
        <w:rPr>
          <w:b/>
          <w:color w:val="4472C4"/>
          <w:sz w:val="24"/>
          <w:szCs w:val="24"/>
        </w:rPr>
      </w:pPr>
    </w:p>
    <w:p w14:paraId="0AEB746A" w14:textId="77777777" w:rsidR="004D3089" w:rsidRDefault="004D3089">
      <w:pPr>
        <w:spacing w:line="259" w:lineRule="auto"/>
        <w:rPr>
          <w:b/>
          <w:color w:val="4472C4"/>
          <w:sz w:val="24"/>
          <w:szCs w:val="24"/>
        </w:rPr>
      </w:pPr>
    </w:p>
    <w:p w14:paraId="26E14276" w14:textId="77777777" w:rsidR="004D3089" w:rsidRDefault="004D3089">
      <w:pPr>
        <w:spacing w:line="259" w:lineRule="auto"/>
        <w:rPr>
          <w:b/>
          <w:color w:val="4472C4"/>
          <w:sz w:val="24"/>
          <w:szCs w:val="24"/>
        </w:rPr>
      </w:pPr>
    </w:p>
    <w:p w14:paraId="0D6589B1" w14:textId="77777777" w:rsidR="004D3089" w:rsidRDefault="004D3089">
      <w:pPr>
        <w:spacing w:line="259" w:lineRule="auto"/>
        <w:rPr>
          <w:b/>
          <w:color w:val="4472C4"/>
          <w:sz w:val="24"/>
          <w:szCs w:val="24"/>
        </w:rPr>
      </w:pPr>
    </w:p>
    <w:p w14:paraId="7D75E1AF" w14:textId="77777777" w:rsidR="004D3089" w:rsidRDefault="004D3089">
      <w:pPr>
        <w:spacing w:line="259" w:lineRule="auto"/>
        <w:rPr>
          <w:b/>
          <w:color w:val="4472C4"/>
          <w:sz w:val="24"/>
          <w:szCs w:val="24"/>
        </w:rPr>
      </w:pPr>
    </w:p>
    <w:p w14:paraId="3331BA8A" w14:textId="77777777" w:rsidR="004D3089" w:rsidRDefault="004D3089">
      <w:pPr>
        <w:spacing w:line="259" w:lineRule="auto"/>
        <w:rPr>
          <w:b/>
          <w:color w:val="4472C4"/>
          <w:sz w:val="24"/>
          <w:szCs w:val="24"/>
        </w:rPr>
      </w:pPr>
    </w:p>
    <w:p w14:paraId="1E6E1B24" w14:textId="77777777" w:rsidR="004D3089" w:rsidRDefault="004D3089">
      <w:pPr>
        <w:spacing w:line="259" w:lineRule="auto"/>
        <w:rPr>
          <w:b/>
          <w:color w:val="4472C4"/>
          <w:sz w:val="24"/>
          <w:szCs w:val="24"/>
        </w:rPr>
      </w:pPr>
    </w:p>
    <w:p w14:paraId="757B8F2D" w14:textId="77777777" w:rsidR="004D3089" w:rsidRDefault="004D3089">
      <w:pPr>
        <w:spacing w:line="259" w:lineRule="auto"/>
        <w:rPr>
          <w:b/>
          <w:color w:val="4472C4"/>
          <w:sz w:val="24"/>
          <w:szCs w:val="24"/>
        </w:rPr>
      </w:pPr>
    </w:p>
    <w:p w14:paraId="0418CDF8" w14:textId="77777777" w:rsidR="004D3089" w:rsidRDefault="004D3089">
      <w:pPr>
        <w:spacing w:line="259" w:lineRule="auto"/>
        <w:rPr>
          <w:b/>
          <w:color w:val="4472C4"/>
          <w:sz w:val="24"/>
          <w:szCs w:val="24"/>
        </w:rPr>
      </w:pPr>
    </w:p>
    <w:p w14:paraId="5AD1E860" w14:textId="77777777" w:rsidR="004D3089" w:rsidRDefault="004D3089">
      <w:pPr>
        <w:spacing w:line="259" w:lineRule="auto"/>
        <w:rPr>
          <w:b/>
          <w:color w:val="4472C4"/>
          <w:sz w:val="24"/>
          <w:szCs w:val="24"/>
        </w:rPr>
      </w:pPr>
    </w:p>
    <w:p w14:paraId="61C3A758" w14:textId="77777777" w:rsidR="004D3089" w:rsidRDefault="004D3089">
      <w:pPr>
        <w:spacing w:line="259" w:lineRule="auto"/>
        <w:rPr>
          <w:b/>
          <w:color w:val="4472C4"/>
          <w:sz w:val="24"/>
          <w:szCs w:val="24"/>
        </w:rPr>
      </w:pPr>
    </w:p>
    <w:p w14:paraId="215B7E4B" w14:textId="77777777" w:rsidR="004D3089" w:rsidRDefault="004D3089">
      <w:pPr>
        <w:spacing w:line="259" w:lineRule="auto"/>
        <w:rPr>
          <w:b/>
          <w:color w:val="4472C4"/>
          <w:sz w:val="24"/>
          <w:szCs w:val="24"/>
        </w:rPr>
      </w:pPr>
    </w:p>
    <w:p w14:paraId="40C3B874" w14:textId="77777777" w:rsidR="004D3089" w:rsidRDefault="004D3089">
      <w:pPr>
        <w:spacing w:line="259" w:lineRule="auto"/>
        <w:rPr>
          <w:b/>
          <w:color w:val="4472C4"/>
          <w:sz w:val="24"/>
          <w:szCs w:val="24"/>
        </w:rPr>
      </w:pPr>
    </w:p>
    <w:p w14:paraId="14701EF8" w14:textId="77777777" w:rsidR="004D3089" w:rsidRDefault="004D3089">
      <w:pPr>
        <w:spacing w:line="259" w:lineRule="auto"/>
        <w:rPr>
          <w:b/>
          <w:color w:val="4472C4"/>
          <w:sz w:val="24"/>
          <w:szCs w:val="24"/>
        </w:rPr>
      </w:pPr>
    </w:p>
    <w:p w14:paraId="17162B65" w14:textId="77777777" w:rsidR="004D3089" w:rsidRDefault="004D3089">
      <w:pPr>
        <w:spacing w:line="259" w:lineRule="auto"/>
        <w:rPr>
          <w:b/>
          <w:color w:val="4472C4"/>
          <w:sz w:val="24"/>
          <w:szCs w:val="24"/>
        </w:rPr>
      </w:pPr>
    </w:p>
    <w:p w14:paraId="2B510AD1" w14:textId="77777777" w:rsidR="004D3089" w:rsidRDefault="004D3089">
      <w:pPr>
        <w:spacing w:line="259" w:lineRule="auto"/>
        <w:rPr>
          <w:b/>
          <w:color w:val="4472C4"/>
          <w:sz w:val="24"/>
          <w:szCs w:val="24"/>
        </w:rPr>
      </w:pPr>
    </w:p>
    <w:p w14:paraId="549AD562" w14:textId="77777777" w:rsidR="004D3089" w:rsidRDefault="004D3089">
      <w:pPr>
        <w:spacing w:line="259" w:lineRule="auto"/>
        <w:rPr>
          <w:b/>
          <w:color w:val="4472C4"/>
          <w:sz w:val="24"/>
          <w:szCs w:val="24"/>
        </w:rPr>
      </w:pPr>
    </w:p>
    <w:p w14:paraId="356E7E62" w14:textId="77777777" w:rsidR="004D3089" w:rsidRDefault="004D3089">
      <w:pPr>
        <w:spacing w:line="259" w:lineRule="auto"/>
        <w:rPr>
          <w:b/>
          <w:color w:val="4472C4"/>
          <w:sz w:val="24"/>
          <w:szCs w:val="24"/>
        </w:rPr>
      </w:pPr>
    </w:p>
    <w:p w14:paraId="121920CA" w14:textId="77777777" w:rsidR="004D3089" w:rsidRDefault="004D3089">
      <w:pPr>
        <w:spacing w:line="259" w:lineRule="auto"/>
        <w:rPr>
          <w:b/>
          <w:color w:val="4472C4"/>
          <w:sz w:val="24"/>
          <w:szCs w:val="24"/>
        </w:rPr>
      </w:pPr>
    </w:p>
    <w:p w14:paraId="7C084C32" w14:textId="77777777" w:rsidR="004D3089" w:rsidRDefault="004D3089">
      <w:pPr>
        <w:spacing w:line="259" w:lineRule="auto"/>
        <w:rPr>
          <w:b/>
          <w:color w:val="4472C4"/>
          <w:sz w:val="24"/>
          <w:szCs w:val="24"/>
        </w:rPr>
      </w:pPr>
    </w:p>
    <w:p w14:paraId="31B56759" w14:textId="77777777" w:rsidR="004D3089" w:rsidRDefault="004D3089">
      <w:pPr>
        <w:spacing w:line="259" w:lineRule="auto"/>
        <w:rPr>
          <w:b/>
          <w:color w:val="4472C4"/>
          <w:sz w:val="24"/>
          <w:szCs w:val="24"/>
        </w:rPr>
      </w:pPr>
    </w:p>
    <w:p w14:paraId="2067043E" w14:textId="77777777" w:rsidR="004D3089" w:rsidRDefault="004D3089">
      <w:pPr>
        <w:spacing w:line="259" w:lineRule="auto"/>
        <w:rPr>
          <w:b/>
          <w:color w:val="4472C4"/>
          <w:sz w:val="24"/>
          <w:szCs w:val="24"/>
        </w:rPr>
      </w:pPr>
    </w:p>
    <w:p w14:paraId="31AB0F21" w14:textId="77777777" w:rsidR="004D3089" w:rsidRDefault="004D3089">
      <w:pPr>
        <w:spacing w:line="259" w:lineRule="auto"/>
        <w:rPr>
          <w:b/>
          <w:color w:val="4472C4"/>
          <w:sz w:val="24"/>
          <w:szCs w:val="24"/>
        </w:rPr>
      </w:pPr>
    </w:p>
    <w:p w14:paraId="0CABD946" w14:textId="77777777" w:rsidR="004D3089" w:rsidRDefault="004D3089">
      <w:pPr>
        <w:spacing w:line="259" w:lineRule="auto"/>
        <w:rPr>
          <w:b/>
          <w:color w:val="4472C4"/>
          <w:sz w:val="24"/>
          <w:szCs w:val="24"/>
        </w:rPr>
      </w:pPr>
    </w:p>
    <w:p w14:paraId="7D3A0CF2" w14:textId="77777777" w:rsidR="004D3089" w:rsidRDefault="004D3089">
      <w:pPr>
        <w:spacing w:line="259" w:lineRule="auto"/>
        <w:rPr>
          <w:b/>
          <w:color w:val="4472C4"/>
          <w:sz w:val="24"/>
          <w:szCs w:val="24"/>
        </w:rPr>
      </w:pPr>
    </w:p>
    <w:p w14:paraId="6A0078CA" w14:textId="77777777" w:rsidR="004D3089" w:rsidRDefault="004D3089">
      <w:pPr>
        <w:spacing w:line="259" w:lineRule="auto"/>
        <w:rPr>
          <w:b/>
          <w:color w:val="4472C4"/>
          <w:sz w:val="24"/>
          <w:szCs w:val="24"/>
        </w:rPr>
      </w:pPr>
    </w:p>
    <w:p w14:paraId="683509FF" w14:textId="77777777" w:rsidR="00C40439" w:rsidRDefault="00C40439">
      <w:pPr>
        <w:spacing w:line="259" w:lineRule="auto"/>
        <w:rPr>
          <w:b/>
          <w:color w:val="4472C4"/>
          <w:sz w:val="24"/>
          <w:szCs w:val="24"/>
        </w:rPr>
      </w:pPr>
    </w:p>
    <w:p w14:paraId="220A1C92" w14:textId="77777777" w:rsidR="009854D8" w:rsidRDefault="009854D8">
      <w:pPr>
        <w:spacing w:line="259" w:lineRule="auto"/>
        <w:rPr>
          <w:b/>
          <w:color w:val="4472C4"/>
          <w:sz w:val="24"/>
          <w:szCs w:val="24"/>
        </w:rPr>
      </w:pPr>
    </w:p>
    <w:p w14:paraId="78F6C84E" w14:textId="77777777" w:rsidR="009854D8" w:rsidRDefault="009854D8">
      <w:pPr>
        <w:spacing w:line="259" w:lineRule="auto"/>
        <w:rPr>
          <w:b/>
          <w:color w:val="4472C4"/>
          <w:sz w:val="24"/>
          <w:szCs w:val="24"/>
        </w:rPr>
      </w:pPr>
    </w:p>
    <w:p w14:paraId="2E6F4C2D" w14:textId="77777777" w:rsidR="009854D8" w:rsidRDefault="00000000">
      <w:pPr>
        <w:spacing w:line="259" w:lineRule="auto"/>
        <w:rPr>
          <w:b/>
          <w:color w:val="4472C4"/>
          <w:sz w:val="24"/>
          <w:szCs w:val="24"/>
        </w:rPr>
      </w:pPr>
      <w:bookmarkStart w:id="49" w:name="AppendixE"/>
      <w:bookmarkStart w:id="50" w:name="AppendixEMid"/>
      <w:r>
        <w:rPr>
          <w:b/>
          <w:color w:val="4472C4"/>
          <w:sz w:val="24"/>
          <w:szCs w:val="24"/>
        </w:rPr>
        <w:lastRenderedPageBreak/>
        <w:t>Appendix E</w:t>
      </w:r>
      <w:bookmarkEnd w:id="49"/>
      <w:r>
        <w:rPr>
          <w:b/>
          <w:color w:val="4472C4"/>
          <w:sz w:val="24"/>
          <w:szCs w:val="24"/>
        </w:rPr>
        <w:t xml:space="preserve">, Midterm and Final Evaluation Form </w:t>
      </w:r>
    </w:p>
    <w:bookmarkEnd w:id="50"/>
    <w:p w14:paraId="09945233" w14:textId="77777777" w:rsidR="00063F5E" w:rsidRDefault="00063F5E">
      <w:pPr>
        <w:spacing w:line="259" w:lineRule="auto"/>
        <w:rPr>
          <w:b/>
          <w:color w:val="4472C4"/>
          <w:sz w:val="24"/>
          <w:szCs w:val="24"/>
        </w:rPr>
      </w:pPr>
    </w:p>
    <w:p w14:paraId="36C03E3D" w14:textId="77777777" w:rsidR="00101A7A" w:rsidRPr="003914E4" w:rsidRDefault="00101A7A" w:rsidP="00101A7A">
      <w:pPr>
        <w:jc w:val="center"/>
        <w:rPr>
          <w:b/>
        </w:rPr>
      </w:pPr>
      <w:r w:rsidRPr="003914E4">
        <w:rPr>
          <w:b/>
        </w:rPr>
        <w:t>Evaluation of Student/Intern Teacher</w:t>
      </w:r>
    </w:p>
    <w:p w14:paraId="082082BB" w14:textId="77777777" w:rsidR="00101A7A" w:rsidRPr="003914E4" w:rsidRDefault="00101A7A" w:rsidP="00101A7A">
      <w:pPr>
        <w:jc w:val="center"/>
        <w:rPr>
          <w:b/>
        </w:rPr>
      </w:pPr>
      <w:r w:rsidRPr="003914E4">
        <w:rPr>
          <w:b/>
        </w:rPr>
        <w:t>Effectiveness Form</w:t>
      </w:r>
    </w:p>
    <w:p w14:paraId="2CEF15F9" w14:textId="75F21229" w:rsidR="00063F5E" w:rsidRPr="00101A7A" w:rsidRDefault="00101A7A" w:rsidP="00101A7A">
      <w:pPr>
        <w:jc w:val="center"/>
        <w:rPr>
          <w:b/>
        </w:rPr>
      </w:pPr>
      <w:bookmarkStart w:id="51" w:name="MSSS"/>
      <w:r>
        <w:rPr>
          <w:b/>
        </w:rPr>
        <w:t xml:space="preserve"> Multiple Subject and Single Subject Credentials</w:t>
      </w:r>
      <w:bookmarkEnd w:id="51"/>
    </w:p>
    <w:p w14:paraId="61EBA99E" w14:textId="77777777" w:rsidR="00063F5E" w:rsidRDefault="00063F5E">
      <w:pPr>
        <w:spacing w:line="259" w:lineRule="auto"/>
        <w:rPr>
          <w:b/>
          <w:color w:val="4472C4"/>
          <w:sz w:val="24"/>
          <w:szCs w:val="24"/>
        </w:rPr>
      </w:pPr>
    </w:p>
    <w:tbl>
      <w:tblPr>
        <w:tblStyle w:val="ab"/>
        <w:tblW w:w="1041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2D32B344" w14:textId="77777777" w:rsidTr="00101A7A">
        <w:trPr>
          <w:trHeight w:val="462"/>
        </w:trPr>
        <w:tc>
          <w:tcPr>
            <w:tcW w:w="10410" w:type="dxa"/>
            <w:gridSpan w:val="3"/>
            <w:shd w:val="clear" w:color="auto" w:fill="D9D9D9"/>
          </w:tcPr>
          <w:p w14:paraId="7ECA2D24" w14:textId="77777777" w:rsidR="009854D8" w:rsidRDefault="00000000">
            <w:pPr>
              <w:widowControl w:val="0"/>
              <w:spacing w:after="160" w:line="225" w:lineRule="auto"/>
              <w:rPr>
                <w:rFonts w:ascii="Calibri" w:eastAsia="Calibri" w:hAnsi="Calibri" w:cs="Calibri"/>
                <w:b/>
                <w:sz w:val="18"/>
                <w:szCs w:val="18"/>
              </w:rPr>
            </w:pPr>
            <w:r>
              <w:rPr>
                <w:rFonts w:ascii="Calibri" w:eastAsia="Calibri" w:hAnsi="Calibri" w:cs="Calibri"/>
                <w:b/>
              </w:rPr>
              <w:t xml:space="preserve">Check one:    </w:t>
            </w:r>
            <w:r>
              <w:rPr>
                <w:rFonts w:ascii="Calibri" w:eastAsia="Calibri" w:hAnsi="Calibri" w:cs="Calibri"/>
              </w:rPr>
              <w:t xml:space="preserve"> _____Candidate  _____Cooperating Teacher/Intern Support Provider  _____NDNU Supervisor</w:t>
            </w:r>
          </w:p>
        </w:tc>
      </w:tr>
      <w:tr w:rsidR="009854D8" w14:paraId="56704D7A" w14:textId="77777777" w:rsidTr="00101A7A">
        <w:trPr>
          <w:trHeight w:val="462"/>
        </w:trPr>
        <w:tc>
          <w:tcPr>
            <w:tcW w:w="10410" w:type="dxa"/>
            <w:gridSpan w:val="3"/>
            <w:shd w:val="clear" w:color="auto" w:fill="D9D9D9"/>
          </w:tcPr>
          <w:p w14:paraId="0D1414D8" w14:textId="77777777" w:rsidR="009854D8" w:rsidRDefault="00000000">
            <w:pPr>
              <w:widowControl w:val="0"/>
              <w:spacing w:after="160" w:line="225" w:lineRule="auto"/>
              <w:rPr>
                <w:rFonts w:ascii="Calibri" w:eastAsia="Calibri" w:hAnsi="Calibri" w:cs="Calibri"/>
              </w:rPr>
            </w:pPr>
            <w:r>
              <w:rPr>
                <w:rFonts w:ascii="Calibri" w:eastAsia="Calibri" w:hAnsi="Calibri" w:cs="Calibri"/>
                <w:b/>
              </w:rPr>
              <w:t xml:space="preserve">Candidate Name:  </w:t>
            </w:r>
          </w:p>
        </w:tc>
      </w:tr>
      <w:tr w:rsidR="009854D8" w14:paraId="4FF4F43C" w14:textId="77777777" w:rsidTr="00101A7A">
        <w:trPr>
          <w:trHeight w:val="462"/>
        </w:trPr>
        <w:tc>
          <w:tcPr>
            <w:tcW w:w="10410" w:type="dxa"/>
            <w:gridSpan w:val="3"/>
            <w:shd w:val="clear" w:color="auto" w:fill="D9D9D9"/>
          </w:tcPr>
          <w:p w14:paraId="2D592534" w14:textId="77777777" w:rsidR="009854D8" w:rsidRDefault="00000000">
            <w:pPr>
              <w:widowControl w:val="0"/>
              <w:spacing w:after="160" w:line="225" w:lineRule="auto"/>
              <w:rPr>
                <w:rFonts w:ascii="Calibri" w:eastAsia="Calibri" w:hAnsi="Calibri" w:cs="Calibri"/>
              </w:rPr>
            </w:pPr>
            <w:r>
              <w:rPr>
                <w:rFonts w:ascii="Calibri" w:eastAsia="Calibri" w:hAnsi="Calibri" w:cs="Calibri"/>
                <w:b/>
              </w:rPr>
              <w:t xml:space="preserve">Date:  </w:t>
            </w:r>
            <w:r>
              <w:rPr>
                <w:rFonts w:ascii="Calibri" w:eastAsia="Calibri" w:hAnsi="Calibri" w:cs="Calibri"/>
              </w:rPr>
              <w:t>___Fall ____Spring  20__</w:t>
            </w:r>
          </w:p>
        </w:tc>
      </w:tr>
      <w:tr w:rsidR="009854D8" w14:paraId="5EDFC692" w14:textId="77777777" w:rsidTr="00101A7A">
        <w:trPr>
          <w:trHeight w:val="462"/>
        </w:trPr>
        <w:tc>
          <w:tcPr>
            <w:tcW w:w="10410" w:type="dxa"/>
            <w:gridSpan w:val="3"/>
            <w:shd w:val="clear" w:color="auto" w:fill="D9D9D9"/>
          </w:tcPr>
          <w:p w14:paraId="034A926B" w14:textId="77777777" w:rsidR="009854D8" w:rsidRDefault="00000000">
            <w:pPr>
              <w:widowControl w:val="0"/>
              <w:spacing w:after="160" w:line="225" w:lineRule="auto"/>
              <w:rPr>
                <w:rFonts w:ascii="Calibri" w:eastAsia="Calibri" w:hAnsi="Calibri" w:cs="Calibri"/>
              </w:rPr>
            </w:pPr>
            <w:r>
              <w:rPr>
                <w:rFonts w:ascii="Calibri" w:eastAsia="Calibri" w:hAnsi="Calibri" w:cs="Calibri"/>
                <w:b/>
              </w:rPr>
              <w:t xml:space="preserve">Placement (school name, grade/subject as applicable):  </w:t>
            </w:r>
          </w:p>
        </w:tc>
      </w:tr>
      <w:tr w:rsidR="009854D8" w14:paraId="1D333DAF" w14:textId="77777777" w:rsidTr="00101A7A">
        <w:trPr>
          <w:trHeight w:val="462"/>
        </w:trPr>
        <w:tc>
          <w:tcPr>
            <w:tcW w:w="10410" w:type="dxa"/>
            <w:gridSpan w:val="3"/>
            <w:shd w:val="clear" w:color="auto" w:fill="FCE5CD"/>
          </w:tcPr>
          <w:p w14:paraId="49D1B59E" w14:textId="77777777" w:rsidR="009854D8" w:rsidRDefault="00000000">
            <w:pPr>
              <w:widowControl w:val="0"/>
              <w:spacing w:after="160" w:line="225" w:lineRule="auto"/>
              <w:rPr>
                <w:rFonts w:ascii="Calibri" w:eastAsia="Calibri" w:hAnsi="Calibri" w:cs="Calibri"/>
                <w:b/>
              </w:rPr>
            </w:pPr>
            <w:r>
              <w:rPr>
                <w:rFonts w:ascii="Calibri" w:eastAsia="Calibri" w:hAnsi="Calibri" w:cs="Calibri"/>
                <w:b/>
              </w:rPr>
              <w:t>Criterion for Evaluation:</w:t>
            </w:r>
          </w:p>
          <w:p w14:paraId="0D31526E"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N/O = NOT OBSERVED</w:t>
            </w:r>
          </w:p>
          <w:p w14:paraId="38340C3F"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1 = BEGINNING; Evidence is lacking in knowledge, skills and abilities established in the Teaching Performance Expectations</w:t>
            </w:r>
          </w:p>
          <w:p w14:paraId="3FC68EE6"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2 = EMERGING; Showing some evidence of knowledge, skills and abilities established in the Teaching Performance Expectations; more is needed to become a successful 1</w:t>
            </w:r>
            <w:r>
              <w:rPr>
                <w:rFonts w:ascii="Calibri" w:eastAsia="Calibri" w:hAnsi="Calibri" w:cs="Calibri"/>
                <w:vertAlign w:val="superscript"/>
              </w:rPr>
              <w:t>st</w:t>
            </w:r>
            <w:r>
              <w:rPr>
                <w:rFonts w:ascii="Calibri" w:eastAsia="Calibri" w:hAnsi="Calibri" w:cs="Calibri"/>
              </w:rPr>
              <w:t xml:space="preserve"> year teacher.</w:t>
            </w:r>
          </w:p>
          <w:p w14:paraId="3F64E85E"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3 = APPLYING; Sufficient evidence of knowledge, skills and abilities established in the Teaching Performance Expectations; ready to assume the role of a 1</w:t>
            </w:r>
            <w:r>
              <w:rPr>
                <w:rFonts w:ascii="Calibri" w:eastAsia="Calibri" w:hAnsi="Calibri" w:cs="Calibri"/>
                <w:vertAlign w:val="superscript"/>
              </w:rPr>
              <w:t>st</w:t>
            </w:r>
            <w:r>
              <w:rPr>
                <w:rFonts w:ascii="Calibri" w:eastAsia="Calibri" w:hAnsi="Calibri" w:cs="Calibri"/>
              </w:rPr>
              <w:t xml:space="preserve"> year teacher.</w:t>
            </w:r>
          </w:p>
        </w:tc>
      </w:tr>
      <w:tr w:rsidR="009854D8" w14:paraId="59922E50" w14:textId="77777777" w:rsidTr="00101A7A">
        <w:trPr>
          <w:trHeight w:val="462"/>
        </w:trPr>
        <w:tc>
          <w:tcPr>
            <w:tcW w:w="10410" w:type="dxa"/>
            <w:gridSpan w:val="3"/>
          </w:tcPr>
          <w:p w14:paraId="51D22CC1" w14:textId="77777777" w:rsidR="009854D8" w:rsidRDefault="00000000">
            <w:pPr>
              <w:widowControl w:val="0"/>
              <w:spacing w:after="160" w:line="225" w:lineRule="auto"/>
              <w:rPr>
                <w:rFonts w:ascii="Calibri" w:eastAsia="Calibri" w:hAnsi="Calibri" w:cs="Calibri"/>
                <w:b/>
              </w:rPr>
            </w:pPr>
            <w:r>
              <w:rPr>
                <w:rFonts w:ascii="Calibri" w:eastAsia="Calibri" w:hAnsi="Calibri" w:cs="Calibri"/>
                <w:b/>
              </w:rPr>
              <w:t>Midterm Signatures*:</w:t>
            </w:r>
          </w:p>
          <w:p w14:paraId="070BBB36"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__________________________________________          _____________________________________________</w:t>
            </w:r>
          </w:p>
          <w:p w14:paraId="6819CAF3"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Candidate Signature                                                                  Cooperating Teacher/Intern Support Provider</w:t>
            </w:r>
          </w:p>
          <w:p w14:paraId="408BBF4B"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__________________________________________          _____________________________________________</w:t>
            </w:r>
          </w:p>
          <w:p w14:paraId="4C36731E"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NDNU Supervisor                                                                       Date</w:t>
            </w:r>
          </w:p>
          <w:p w14:paraId="5FEB1BB1" w14:textId="77777777" w:rsidR="009854D8" w:rsidRDefault="009854D8">
            <w:pPr>
              <w:widowControl w:val="0"/>
              <w:spacing w:after="160" w:line="225" w:lineRule="auto"/>
              <w:rPr>
                <w:rFonts w:ascii="Calibri" w:eastAsia="Calibri" w:hAnsi="Calibri" w:cs="Calibri"/>
              </w:rPr>
            </w:pPr>
          </w:p>
        </w:tc>
      </w:tr>
      <w:tr w:rsidR="009854D8" w14:paraId="6BCDB934" w14:textId="77777777" w:rsidTr="00101A7A">
        <w:trPr>
          <w:trHeight w:val="462"/>
        </w:trPr>
        <w:tc>
          <w:tcPr>
            <w:tcW w:w="10410" w:type="dxa"/>
            <w:gridSpan w:val="3"/>
          </w:tcPr>
          <w:p w14:paraId="5807AB2C" w14:textId="77777777" w:rsidR="009854D8" w:rsidRDefault="00000000">
            <w:pPr>
              <w:widowControl w:val="0"/>
              <w:spacing w:after="160" w:line="225" w:lineRule="auto"/>
              <w:rPr>
                <w:rFonts w:ascii="Calibri" w:eastAsia="Calibri" w:hAnsi="Calibri" w:cs="Calibri"/>
                <w:b/>
              </w:rPr>
            </w:pPr>
            <w:r>
              <w:rPr>
                <w:rFonts w:ascii="Calibri" w:eastAsia="Calibri" w:hAnsi="Calibri" w:cs="Calibri"/>
                <w:b/>
              </w:rPr>
              <w:t>Final Signatures*:</w:t>
            </w:r>
          </w:p>
          <w:p w14:paraId="393E9758"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__________________________________________          ___________________________________________</w:t>
            </w:r>
          </w:p>
          <w:p w14:paraId="3140D513"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Candidate Signature                                                                  Master Teacher/Site Support Provider</w:t>
            </w:r>
          </w:p>
          <w:p w14:paraId="1F3B0608"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__________________________________________          ___________________________________________</w:t>
            </w:r>
          </w:p>
          <w:p w14:paraId="3663295D" w14:textId="77777777" w:rsidR="009854D8" w:rsidRDefault="00000000">
            <w:pPr>
              <w:widowControl w:val="0"/>
              <w:spacing w:after="160" w:line="225" w:lineRule="auto"/>
              <w:rPr>
                <w:rFonts w:ascii="Calibri" w:eastAsia="Calibri" w:hAnsi="Calibri" w:cs="Calibri"/>
              </w:rPr>
            </w:pPr>
            <w:r>
              <w:rPr>
                <w:rFonts w:ascii="Calibri" w:eastAsia="Calibri" w:hAnsi="Calibri" w:cs="Calibri"/>
              </w:rPr>
              <w:t>NDNU Supervisor                                                                       Date</w:t>
            </w:r>
          </w:p>
          <w:p w14:paraId="1536A111" w14:textId="77777777" w:rsidR="009854D8" w:rsidRDefault="00000000">
            <w:pPr>
              <w:widowControl w:val="0"/>
              <w:spacing w:after="160" w:line="225" w:lineRule="auto"/>
              <w:rPr>
                <w:rFonts w:ascii="Calibri" w:eastAsia="Calibri" w:hAnsi="Calibri" w:cs="Calibri"/>
                <w:b/>
                <w:i/>
                <w:sz w:val="20"/>
                <w:szCs w:val="20"/>
              </w:rPr>
            </w:pPr>
            <w:r>
              <w:rPr>
                <w:rFonts w:ascii="Calibri" w:eastAsia="Calibri" w:hAnsi="Calibri" w:cs="Calibri"/>
                <w:b/>
                <w:i/>
                <w:sz w:val="20"/>
                <w:szCs w:val="20"/>
              </w:rPr>
              <w:t>*digital signatures acceptable</w:t>
            </w:r>
          </w:p>
        </w:tc>
      </w:tr>
      <w:tr w:rsidR="009854D8" w14:paraId="6682F988" w14:textId="77777777" w:rsidTr="00101A7A">
        <w:trPr>
          <w:trHeight w:val="462"/>
        </w:trPr>
        <w:tc>
          <w:tcPr>
            <w:tcW w:w="10410" w:type="dxa"/>
            <w:gridSpan w:val="3"/>
            <w:shd w:val="clear" w:color="auto" w:fill="FCE5CD"/>
            <w:tcMar>
              <w:top w:w="100" w:type="dxa"/>
              <w:left w:w="100" w:type="dxa"/>
              <w:bottom w:w="100" w:type="dxa"/>
              <w:right w:w="100" w:type="dxa"/>
            </w:tcMar>
          </w:tcPr>
          <w:p w14:paraId="4E46EA4A"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1</w:t>
            </w:r>
          </w:p>
          <w:p w14:paraId="1196F007"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Engaging and Supporting All Students in Learning</w:t>
            </w:r>
          </w:p>
        </w:tc>
      </w:tr>
      <w:tr w:rsidR="009854D8" w14:paraId="4F84DC59" w14:textId="77777777" w:rsidTr="00101A7A">
        <w:trPr>
          <w:trHeight w:val="462"/>
        </w:trPr>
        <w:tc>
          <w:tcPr>
            <w:tcW w:w="8775" w:type="dxa"/>
            <w:shd w:val="clear" w:color="auto" w:fill="auto"/>
            <w:tcMar>
              <w:top w:w="100" w:type="dxa"/>
              <w:left w:w="100" w:type="dxa"/>
              <w:bottom w:w="100" w:type="dxa"/>
              <w:right w:w="100" w:type="dxa"/>
            </w:tcMar>
          </w:tcPr>
          <w:p w14:paraId="49ABD110"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lastRenderedPageBreak/>
              <w:t>Not Observed   -   Beginning   -   Emerging   -   Applying</w:t>
            </w:r>
          </w:p>
          <w:p w14:paraId="5F8039EA"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rPr>
            </w:pPr>
            <w:r>
              <w:rPr>
                <w:rFonts w:ascii="Calibri" w:eastAsia="Calibri" w:hAnsi="Calibri" w:cs="Calibri"/>
                <w:b/>
                <w:sz w:val="18"/>
                <w:szCs w:val="18"/>
              </w:rPr>
              <w:t xml:space="preserve">          N/O                         1                            2                      3               </w:t>
            </w:r>
          </w:p>
        </w:tc>
        <w:tc>
          <w:tcPr>
            <w:tcW w:w="870" w:type="dxa"/>
            <w:shd w:val="clear" w:color="auto" w:fill="auto"/>
            <w:tcMar>
              <w:top w:w="100" w:type="dxa"/>
              <w:left w:w="100" w:type="dxa"/>
              <w:bottom w:w="100" w:type="dxa"/>
              <w:right w:w="100" w:type="dxa"/>
            </w:tcMar>
          </w:tcPr>
          <w:p w14:paraId="553A9D73" w14:textId="77777777" w:rsidR="009854D8" w:rsidRDefault="00000000">
            <w:pPr>
              <w:widowControl w:val="0"/>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44B71DA4" w14:textId="77777777" w:rsidR="009854D8" w:rsidRDefault="00000000">
            <w:pPr>
              <w:widowControl w:val="0"/>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3FF906C0" w14:textId="77777777" w:rsidR="009854D8" w:rsidRDefault="00000000">
            <w:pPr>
              <w:widowControl w:val="0"/>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03BAEFE6" w14:textId="77777777" w:rsidTr="00101A7A">
        <w:trPr>
          <w:trHeight w:val="462"/>
        </w:trPr>
        <w:tc>
          <w:tcPr>
            <w:tcW w:w="10410" w:type="dxa"/>
            <w:gridSpan w:val="3"/>
          </w:tcPr>
          <w:p w14:paraId="3706320D"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Apply knowledge of students to engage them in learning including:</w:t>
            </w:r>
          </w:p>
        </w:tc>
      </w:tr>
      <w:tr w:rsidR="009854D8" w14:paraId="3140AA6C" w14:textId="77777777" w:rsidTr="00101A7A">
        <w:trPr>
          <w:trHeight w:val="462"/>
        </w:trPr>
        <w:tc>
          <w:tcPr>
            <w:tcW w:w="8775" w:type="dxa"/>
          </w:tcPr>
          <w:p w14:paraId="3591EF7F" w14:textId="77777777" w:rsidR="009854D8" w:rsidRDefault="00000000">
            <w:pPr>
              <w:widowControl w:val="0"/>
              <w:numPr>
                <w:ilvl w:val="0"/>
                <w:numId w:val="89"/>
              </w:numPr>
              <w:tabs>
                <w:tab w:val="left" w:pos="455"/>
                <w:tab w:val="left" w:pos="456"/>
              </w:tabs>
              <w:spacing w:before="6" w:line="246" w:lineRule="auto"/>
            </w:pPr>
            <w:r>
              <w:rPr>
                <w:rFonts w:ascii="Calibri" w:eastAsia="Calibri" w:hAnsi="Calibri" w:cs="Calibri"/>
              </w:rPr>
              <w:t>Prior experiences, interests, and social-emotional learning needs,</w:t>
            </w:r>
          </w:p>
        </w:tc>
        <w:tc>
          <w:tcPr>
            <w:tcW w:w="870" w:type="dxa"/>
            <w:shd w:val="clear" w:color="auto" w:fill="auto"/>
            <w:tcMar>
              <w:top w:w="100" w:type="dxa"/>
              <w:left w:w="100" w:type="dxa"/>
              <w:bottom w:w="100" w:type="dxa"/>
              <w:right w:w="100" w:type="dxa"/>
            </w:tcMar>
          </w:tcPr>
          <w:p w14:paraId="3A9DA3AB"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C9CAA5E"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66D70FB" w14:textId="77777777" w:rsidTr="00101A7A">
        <w:trPr>
          <w:trHeight w:val="462"/>
        </w:trPr>
        <w:tc>
          <w:tcPr>
            <w:tcW w:w="8775" w:type="dxa"/>
            <w:tcBorders>
              <w:bottom w:val="single" w:sz="6" w:space="0" w:color="000000"/>
            </w:tcBorders>
          </w:tcPr>
          <w:p w14:paraId="18D6B5A6" w14:textId="77777777" w:rsidR="009854D8" w:rsidRDefault="00000000">
            <w:pPr>
              <w:widowControl w:val="0"/>
              <w:numPr>
                <w:ilvl w:val="0"/>
                <w:numId w:val="74"/>
              </w:numPr>
              <w:tabs>
                <w:tab w:val="left" w:pos="455"/>
                <w:tab w:val="left" w:pos="456"/>
              </w:tabs>
              <w:spacing w:before="6" w:line="254" w:lineRule="auto"/>
              <w:ind w:right="168"/>
            </w:pPr>
            <w:r>
              <w:rPr>
                <w:rFonts w:ascii="Calibri" w:eastAsia="Calibri" w:hAnsi="Calibri" w:cs="Calibri"/>
              </w:rPr>
              <w:t>Their funds of knowledge and cultural, language and socioeconomic backgrounds</w:t>
            </w:r>
          </w:p>
        </w:tc>
        <w:tc>
          <w:tcPr>
            <w:tcW w:w="870" w:type="dxa"/>
            <w:shd w:val="clear" w:color="auto" w:fill="auto"/>
            <w:tcMar>
              <w:top w:w="100" w:type="dxa"/>
              <w:left w:w="100" w:type="dxa"/>
              <w:bottom w:w="100" w:type="dxa"/>
              <w:right w:w="100" w:type="dxa"/>
            </w:tcMar>
          </w:tcPr>
          <w:p w14:paraId="00034E91"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9E9B911"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3163A7B" w14:textId="77777777" w:rsidTr="00101A7A">
        <w:trPr>
          <w:trHeight w:val="462"/>
        </w:trPr>
        <w:tc>
          <w:tcPr>
            <w:tcW w:w="10410" w:type="dxa"/>
            <w:gridSpan w:val="3"/>
            <w:tcBorders>
              <w:top w:val="single" w:sz="6" w:space="0" w:color="000000"/>
            </w:tcBorders>
          </w:tcPr>
          <w:p w14:paraId="1F943086" w14:textId="77777777" w:rsidR="009854D8" w:rsidRDefault="00000000">
            <w:pPr>
              <w:widowControl w:val="0"/>
              <w:spacing w:after="160" w:line="249" w:lineRule="auto"/>
              <w:ind w:left="115"/>
              <w:rPr>
                <w:rFonts w:ascii="Calibri" w:eastAsia="Calibri" w:hAnsi="Calibri" w:cs="Calibri"/>
                <w:b/>
              </w:rPr>
            </w:pPr>
            <w:r>
              <w:rPr>
                <w:rFonts w:ascii="Calibri" w:eastAsia="Calibri" w:hAnsi="Calibri" w:cs="Calibri"/>
                <w:b/>
              </w:rPr>
              <w:t>Maintain ongoing communication with students and families including use of technology to:</w:t>
            </w:r>
          </w:p>
        </w:tc>
      </w:tr>
      <w:tr w:rsidR="009854D8" w14:paraId="4C8A53CB" w14:textId="77777777" w:rsidTr="00101A7A">
        <w:trPr>
          <w:trHeight w:val="462"/>
        </w:trPr>
        <w:tc>
          <w:tcPr>
            <w:tcW w:w="8775" w:type="dxa"/>
          </w:tcPr>
          <w:p w14:paraId="56CE4431" w14:textId="77777777" w:rsidR="009854D8" w:rsidRDefault="00000000">
            <w:pPr>
              <w:widowControl w:val="0"/>
              <w:numPr>
                <w:ilvl w:val="0"/>
                <w:numId w:val="8"/>
              </w:numPr>
              <w:tabs>
                <w:tab w:val="left" w:pos="474"/>
                <w:tab w:val="left" w:pos="475"/>
              </w:tabs>
              <w:spacing w:before="6" w:line="246" w:lineRule="auto"/>
            </w:pPr>
            <w:r>
              <w:rPr>
                <w:rFonts w:ascii="Calibri" w:eastAsia="Calibri" w:hAnsi="Calibri" w:cs="Calibri"/>
              </w:rPr>
              <w:t>Communicate with/support students and families.</w:t>
            </w:r>
          </w:p>
        </w:tc>
        <w:tc>
          <w:tcPr>
            <w:tcW w:w="870" w:type="dxa"/>
            <w:shd w:val="clear" w:color="auto" w:fill="auto"/>
            <w:tcMar>
              <w:top w:w="100" w:type="dxa"/>
              <w:left w:w="100" w:type="dxa"/>
              <w:bottom w:w="100" w:type="dxa"/>
              <w:right w:w="100" w:type="dxa"/>
            </w:tcMar>
          </w:tcPr>
          <w:p w14:paraId="421AFEE4"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0B14AAB"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F8DA94F" w14:textId="77777777" w:rsidTr="00101A7A">
        <w:trPr>
          <w:trHeight w:val="462"/>
        </w:trPr>
        <w:tc>
          <w:tcPr>
            <w:tcW w:w="8775" w:type="dxa"/>
          </w:tcPr>
          <w:p w14:paraId="71BD6C22" w14:textId="77777777" w:rsidR="009854D8" w:rsidRDefault="00000000">
            <w:pPr>
              <w:widowControl w:val="0"/>
              <w:numPr>
                <w:ilvl w:val="0"/>
                <w:numId w:val="66"/>
              </w:numPr>
              <w:tabs>
                <w:tab w:val="left" w:pos="474"/>
                <w:tab w:val="left" w:pos="475"/>
              </w:tabs>
              <w:spacing w:before="6" w:line="246" w:lineRule="auto"/>
            </w:pPr>
            <w:r>
              <w:rPr>
                <w:rFonts w:ascii="Calibri" w:eastAsia="Calibri" w:hAnsi="Calibri" w:cs="Calibri"/>
              </w:rPr>
              <w:t>Communicate achievement expectations and student progress.</w:t>
            </w:r>
          </w:p>
        </w:tc>
        <w:tc>
          <w:tcPr>
            <w:tcW w:w="870" w:type="dxa"/>
            <w:shd w:val="clear" w:color="auto" w:fill="auto"/>
            <w:tcMar>
              <w:top w:w="100" w:type="dxa"/>
              <w:left w:w="100" w:type="dxa"/>
              <w:bottom w:w="100" w:type="dxa"/>
              <w:right w:w="100" w:type="dxa"/>
            </w:tcMar>
          </w:tcPr>
          <w:p w14:paraId="0AEA48F2"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8FD114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7061281" w14:textId="77777777" w:rsidTr="00101A7A">
        <w:trPr>
          <w:trHeight w:val="462"/>
        </w:trPr>
        <w:tc>
          <w:tcPr>
            <w:tcW w:w="10410" w:type="dxa"/>
            <w:gridSpan w:val="3"/>
          </w:tcPr>
          <w:p w14:paraId="78A542F1" w14:textId="77777777" w:rsidR="009854D8" w:rsidRDefault="00000000">
            <w:pPr>
              <w:widowControl w:val="0"/>
              <w:spacing w:after="160" w:line="232" w:lineRule="auto"/>
              <w:ind w:left="115"/>
              <w:rPr>
                <w:rFonts w:ascii="Calibri" w:eastAsia="Calibri" w:hAnsi="Calibri" w:cs="Calibri"/>
                <w:b/>
              </w:rPr>
            </w:pPr>
            <w:r>
              <w:rPr>
                <w:rFonts w:ascii="Calibri" w:eastAsia="Calibri" w:hAnsi="Calibri" w:cs="Calibri"/>
                <w:b/>
              </w:rPr>
              <w:t>Developmentally Appropriate Teaching Practices</w:t>
            </w:r>
          </w:p>
        </w:tc>
      </w:tr>
      <w:tr w:rsidR="009854D8" w14:paraId="52143087" w14:textId="77777777" w:rsidTr="00101A7A">
        <w:trPr>
          <w:trHeight w:val="462"/>
        </w:trPr>
        <w:tc>
          <w:tcPr>
            <w:tcW w:w="8775" w:type="dxa"/>
          </w:tcPr>
          <w:p w14:paraId="3F00E1EA" w14:textId="77777777" w:rsidR="009854D8" w:rsidRDefault="00000000">
            <w:pPr>
              <w:widowControl w:val="0"/>
              <w:numPr>
                <w:ilvl w:val="0"/>
                <w:numId w:val="83"/>
              </w:numPr>
              <w:tabs>
                <w:tab w:val="left" w:pos="474"/>
                <w:tab w:val="left" w:pos="475"/>
              </w:tabs>
              <w:spacing w:before="6" w:line="246" w:lineRule="auto"/>
            </w:pPr>
            <w:r>
              <w:rPr>
                <w:rFonts w:ascii="Calibri" w:eastAsia="Calibri" w:hAnsi="Calibri" w:cs="Calibri"/>
              </w:rPr>
              <w:t>Understanding important concepts about the learners</w:t>
            </w:r>
          </w:p>
        </w:tc>
        <w:tc>
          <w:tcPr>
            <w:tcW w:w="870" w:type="dxa"/>
            <w:shd w:val="clear" w:color="auto" w:fill="auto"/>
            <w:tcMar>
              <w:top w:w="100" w:type="dxa"/>
              <w:left w:w="100" w:type="dxa"/>
              <w:bottom w:w="100" w:type="dxa"/>
              <w:right w:w="100" w:type="dxa"/>
            </w:tcMar>
          </w:tcPr>
          <w:p w14:paraId="1FE79C0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358D5F1"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AC403E8" w14:textId="77777777" w:rsidTr="00101A7A">
        <w:trPr>
          <w:trHeight w:val="462"/>
        </w:trPr>
        <w:tc>
          <w:tcPr>
            <w:tcW w:w="8775" w:type="dxa"/>
          </w:tcPr>
          <w:p w14:paraId="6B968ACD" w14:textId="77777777" w:rsidR="009854D8" w:rsidRDefault="00000000">
            <w:pPr>
              <w:widowControl w:val="0"/>
              <w:numPr>
                <w:ilvl w:val="0"/>
                <w:numId w:val="84"/>
              </w:numPr>
              <w:tabs>
                <w:tab w:val="left" w:pos="474"/>
                <w:tab w:val="left" w:pos="475"/>
              </w:tabs>
              <w:spacing w:before="6" w:line="246" w:lineRule="auto"/>
            </w:pPr>
            <w:r>
              <w:rPr>
                <w:rFonts w:ascii="Calibri" w:eastAsia="Calibri" w:hAnsi="Calibri" w:cs="Calibri"/>
              </w:rPr>
              <w:t>Designing instructional activities</w:t>
            </w:r>
          </w:p>
        </w:tc>
        <w:tc>
          <w:tcPr>
            <w:tcW w:w="870" w:type="dxa"/>
            <w:shd w:val="clear" w:color="auto" w:fill="auto"/>
            <w:tcMar>
              <w:top w:w="100" w:type="dxa"/>
              <w:left w:w="100" w:type="dxa"/>
              <w:bottom w:w="100" w:type="dxa"/>
              <w:right w:w="100" w:type="dxa"/>
            </w:tcMar>
          </w:tcPr>
          <w:p w14:paraId="0957B98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57669C3"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58771C7" w14:textId="77777777" w:rsidTr="00101A7A">
        <w:trPr>
          <w:trHeight w:val="462"/>
        </w:trPr>
        <w:tc>
          <w:tcPr>
            <w:tcW w:w="8775" w:type="dxa"/>
          </w:tcPr>
          <w:p w14:paraId="3CD6993F" w14:textId="77777777" w:rsidR="009854D8" w:rsidRDefault="00000000">
            <w:pPr>
              <w:widowControl w:val="0"/>
              <w:numPr>
                <w:ilvl w:val="0"/>
                <w:numId w:val="54"/>
              </w:numPr>
              <w:tabs>
                <w:tab w:val="left" w:pos="474"/>
                <w:tab w:val="left" w:pos="475"/>
              </w:tabs>
              <w:spacing w:before="6" w:line="246" w:lineRule="auto"/>
            </w:pPr>
            <w:r>
              <w:rPr>
                <w:rFonts w:ascii="Calibri" w:eastAsia="Calibri" w:hAnsi="Calibri" w:cs="Calibri"/>
              </w:rPr>
              <w:t>Providing appropriate educational experiences</w:t>
            </w:r>
          </w:p>
        </w:tc>
        <w:tc>
          <w:tcPr>
            <w:tcW w:w="870" w:type="dxa"/>
            <w:shd w:val="clear" w:color="auto" w:fill="auto"/>
            <w:tcMar>
              <w:top w:w="100" w:type="dxa"/>
              <w:left w:w="100" w:type="dxa"/>
              <w:bottom w:w="100" w:type="dxa"/>
              <w:right w:w="100" w:type="dxa"/>
            </w:tcMar>
          </w:tcPr>
          <w:p w14:paraId="0FC1E80C"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CEFC5E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29D2D83" w14:textId="77777777" w:rsidTr="00101A7A">
        <w:trPr>
          <w:trHeight w:val="462"/>
        </w:trPr>
        <w:tc>
          <w:tcPr>
            <w:tcW w:w="10410" w:type="dxa"/>
            <w:gridSpan w:val="3"/>
          </w:tcPr>
          <w:p w14:paraId="2824B0BE" w14:textId="77777777" w:rsidR="009854D8" w:rsidRDefault="00000000">
            <w:pPr>
              <w:widowControl w:val="0"/>
              <w:spacing w:after="160" w:line="245" w:lineRule="auto"/>
              <w:ind w:left="115"/>
              <w:rPr>
                <w:rFonts w:ascii="Calibri" w:eastAsia="Calibri" w:hAnsi="Calibri" w:cs="Calibri"/>
                <w:b/>
              </w:rPr>
            </w:pPr>
            <w:r>
              <w:rPr>
                <w:rFonts w:ascii="Calibri" w:eastAsia="Calibri" w:hAnsi="Calibri" w:cs="Calibri"/>
                <w:b/>
              </w:rPr>
              <w:t>Connect subject matter to real-life contexts and provide active learning experiences to:</w:t>
            </w:r>
          </w:p>
        </w:tc>
      </w:tr>
      <w:tr w:rsidR="009854D8" w14:paraId="49AF22F4" w14:textId="77777777" w:rsidTr="00101A7A">
        <w:trPr>
          <w:trHeight w:val="462"/>
        </w:trPr>
        <w:tc>
          <w:tcPr>
            <w:tcW w:w="8775" w:type="dxa"/>
          </w:tcPr>
          <w:p w14:paraId="02E7AED2" w14:textId="77777777" w:rsidR="009854D8" w:rsidRDefault="00000000">
            <w:pPr>
              <w:widowControl w:val="0"/>
              <w:numPr>
                <w:ilvl w:val="0"/>
                <w:numId w:val="56"/>
              </w:numPr>
              <w:tabs>
                <w:tab w:val="left" w:pos="474"/>
                <w:tab w:val="left" w:pos="475"/>
              </w:tabs>
              <w:spacing w:before="6" w:line="249" w:lineRule="auto"/>
            </w:pPr>
            <w:r>
              <w:rPr>
                <w:rFonts w:ascii="Calibri" w:eastAsia="Calibri" w:hAnsi="Calibri" w:cs="Calibri"/>
              </w:rPr>
              <w:t>Engage student interest</w:t>
            </w:r>
          </w:p>
        </w:tc>
        <w:tc>
          <w:tcPr>
            <w:tcW w:w="870" w:type="dxa"/>
            <w:shd w:val="clear" w:color="auto" w:fill="auto"/>
            <w:tcMar>
              <w:top w:w="100" w:type="dxa"/>
              <w:left w:w="100" w:type="dxa"/>
              <w:bottom w:w="100" w:type="dxa"/>
              <w:right w:w="100" w:type="dxa"/>
            </w:tcMar>
          </w:tcPr>
          <w:p w14:paraId="0D2A528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BADE82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F605F5C" w14:textId="77777777" w:rsidTr="00101A7A">
        <w:trPr>
          <w:trHeight w:val="462"/>
        </w:trPr>
        <w:tc>
          <w:tcPr>
            <w:tcW w:w="8775" w:type="dxa"/>
          </w:tcPr>
          <w:p w14:paraId="5EDCC796" w14:textId="77777777" w:rsidR="009854D8" w:rsidRDefault="00000000">
            <w:pPr>
              <w:widowControl w:val="0"/>
              <w:numPr>
                <w:ilvl w:val="0"/>
                <w:numId w:val="49"/>
              </w:numPr>
              <w:tabs>
                <w:tab w:val="left" w:pos="474"/>
                <w:tab w:val="left" w:pos="475"/>
              </w:tabs>
              <w:spacing w:before="6" w:line="246" w:lineRule="auto"/>
            </w:pPr>
            <w:r>
              <w:rPr>
                <w:rFonts w:ascii="Calibri" w:eastAsia="Calibri" w:hAnsi="Calibri" w:cs="Calibri"/>
              </w:rPr>
              <w:t>Support student motivation</w:t>
            </w:r>
          </w:p>
        </w:tc>
        <w:tc>
          <w:tcPr>
            <w:tcW w:w="870" w:type="dxa"/>
            <w:shd w:val="clear" w:color="auto" w:fill="auto"/>
            <w:tcMar>
              <w:top w:w="100" w:type="dxa"/>
              <w:left w:w="100" w:type="dxa"/>
              <w:bottom w:w="100" w:type="dxa"/>
              <w:right w:w="100" w:type="dxa"/>
            </w:tcMar>
          </w:tcPr>
          <w:p w14:paraId="56E1BF0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D6A3AD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BC328E1" w14:textId="77777777" w:rsidTr="00101A7A">
        <w:trPr>
          <w:trHeight w:val="462"/>
        </w:trPr>
        <w:tc>
          <w:tcPr>
            <w:tcW w:w="8775" w:type="dxa"/>
          </w:tcPr>
          <w:p w14:paraId="0F374609" w14:textId="77777777" w:rsidR="009854D8" w:rsidRDefault="00000000">
            <w:pPr>
              <w:widowControl w:val="0"/>
              <w:numPr>
                <w:ilvl w:val="0"/>
                <w:numId w:val="90"/>
              </w:numPr>
              <w:tabs>
                <w:tab w:val="left" w:pos="474"/>
                <w:tab w:val="left" w:pos="475"/>
              </w:tabs>
              <w:spacing w:before="6" w:line="246" w:lineRule="auto"/>
            </w:pPr>
            <w:r>
              <w:rPr>
                <w:rFonts w:ascii="Calibri" w:eastAsia="Calibri" w:hAnsi="Calibri" w:cs="Calibri"/>
              </w:rPr>
              <w:t>Allow students to extend their learning</w:t>
            </w:r>
          </w:p>
        </w:tc>
        <w:tc>
          <w:tcPr>
            <w:tcW w:w="870" w:type="dxa"/>
            <w:shd w:val="clear" w:color="auto" w:fill="auto"/>
            <w:tcMar>
              <w:top w:w="100" w:type="dxa"/>
              <w:left w:w="100" w:type="dxa"/>
              <w:bottom w:w="100" w:type="dxa"/>
              <w:right w:w="100" w:type="dxa"/>
            </w:tcMar>
          </w:tcPr>
          <w:p w14:paraId="5686732D"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EFD701E"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16C655C" w14:textId="77777777" w:rsidTr="00101A7A">
        <w:trPr>
          <w:trHeight w:val="462"/>
        </w:trPr>
        <w:tc>
          <w:tcPr>
            <w:tcW w:w="10410" w:type="dxa"/>
            <w:gridSpan w:val="3"/>
          </w:tcPr>
          <w:p w14:paraId="690434D9" w14:textId="77777777" w:rsidR="009854D8" w:rsidRDefault="00000000">
            <w:pPr>
              <w:widowControl w:val="0"/>
              <w:spacing w:after="160" w:line="254" w:lineRule="auto"/>
              <w:ind w:left="115"/>
              <w:rPr>
                <w:rFonts w:ascii="Calibri" w:eastAsia="Calibri" w:hAnsi="Calibri" w:cs="Calibri"/>
                <w:b/>
              </w:rPr>
            </w:pPr>
            <w:r>
              <w:rPr>
                <w:rFonts w:ascii="Calibri" w:eastAsia="Calibri" w:hAnsi="Calibri" w:cs="Calibri"/>
                <w:b/>
              </w:rPr>
              <w:t>Use a variety of developmentally appropriate strategies to support access to the curriculum for a wide range of learners in the general education classroom and environment including:</w:t>
            </w:r>
          </w:p>
        </w:tc>
      </w:tr>
      <w:tr w:rsidR="009854D8" w14:paraId="7D66FFEB" w14:textId="77777777" w:rsidTr="00101A7A">
        <w:trPr>
          <w:trHeight w:val="462"/>
        </w:trPr>
        <w:tc>
          <w:tcPr>
            <w:tcW w:w="8775" w:type="dxa"/>
          </w:tcPr>
          <w:p w14:paraId="16797648" w14:textId="77777777" w:rsidR="009854D8" w:rsidRDefault="00000000">
            <w:pPr>
              <w:widowControl w:val="0"/>
              <w:numPr>
                <w:ilvl w:val="0"/>
                <w:numId w:val="72"/>
              </w:numPr>
              <w:tabs>
                <w:tab w:val="left" w:pos="474"/>
                <w:tab w:val="left" w:pos="475"/>
              </w:tabs>
              <w:spacing w:before="6" w:line="245" w:lineRule="auto"/>
            </w:pPr>
            <w:r>
              <w:rPr>
                <w:rFonts w:ascii="Calibri" w:eastAsia="Calibri" w:hAnsi="Calibri" w:cs="Calibri"/>
              </w:rPr>
              <w:t>Developmentally and ability-appropriate instructional strategies and</w:t>
            </w:r>
          </w:p>
          <w:p w14:paraId="4CBB654C" w14:textId="77777777" w:rsidR="009854D8" w:rsidRDefault="00000000">
            <w:pPr>
              <w:widowControl w:val="0"/>
              <w:spacing w:after="160" w:line="250" w:lineRule="auto"/>
              <w:ind w:left="475"/>
              <w:rPr>
                <w:rFonts w:ascii="Calibri" w:eastAsia="Calibri" w:hAnsi="Calibri" w:cs="Calibri"/>
              </w:rPr>
            </w:pPr>
            <w:r>
              <w:rPr>
                <w:rFonts w:ascii="Calibri" w:eastAsia="Calibri" w:hAnsi="Calibri" w:cs="Calibri"/>
              </w:rPr>
              <w:t>resources</w:t>
            </w:r>
          </w:p>
        </w:tc>
        <w:tc>
          <w:tcPr>
            <w:tcW w:w="870" w:type="dxa"/>
            <w:shd w:val="clear" w:color="auto" w:fill="auto"/>
            <w:tcMar>
              <w:top w:w="100" w:type="dxa"/>
              <w:left w:w="100" w:type="dxa"/>
              <w:bottom w:w="100" w:type="dxa"/>
              <w:right w:w="100" w:type="dxa"/>
            </w:tcMar>
          </w:tcPr>
          <w:p w14:paraId="4C29F6D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0EF74F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2DA65CE" w14:textId="77777777" w:rsidTr="00101A7A">
        <w:trPr>
          <w:trHeight w:val="462"/>
        </w:trPr>
        <w:tc>
          <w:tcPr>
            <w:tcW w:w="8775" w:type="dxa"/>
          </w:tcPr>
          <w:p w14:paraId="7374D28E" w14:textId="77777777" w:rsidR="009854D8" w:rsidRDefault="00000000">
            <w:pPr>
              <w:widowControl w:val="0"/>
              <w:numPr>
                <w:ilvl w:val="0"/>
                <w:numId w:val="10"/>
              </w:numPr>
              <w:tabs>
                <w:tab w:val="left" w:pos="530"/>
                <w:tab w:val="left" w:pos="531"/>
              </w:tabs>
              <w:spacing w:before="6" w:line="250" w:lineRule="auto"/>
              <w:ind w:hanging="419"/>
            </w:pPr>
            <w:r>
              <w:rPr>
                <w:rFonts w:ascii="Calibri" w:eastAsia="Calibri" w:hAnsi="Calibri" w:cs="Calibri"/>
              </w:rPr>
              <w:t>Assistive technology</w:t>
            </w:r>
          </w:p>
        </w:tc>
        <w:tc>
          <w:tcPr>
            <w:tcW w:w="870" w:type="dxa"/>
            <w:shd w:val="clear" w:color="auto" w:fill="auto"/>
            <w:tcMar>
              <w:top w:w="100" w:type="dxa"/>
              <w:left w:w="100" w:type="dxa"/>
              <w:bottom w:w="100" w:type="dxa"/>
              <w:right w:w="100" w:type="dxa"/>
            </w:tcMar>
          </w:tcPr>
          <w:p w14:paraId="63BE847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EEC1B2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9CE0C63" w14:textId="77777777" w:rsidTr="00101A7A">
        <w:trPr>
          <w:trHeight w:val="462"/>
        </w:trPr>
        <w:tc>
          <w:tcPr>
            <w:tcW w:w="8775" w:type="dxa"/>
          </w:tcPr>
          <w:p w14:paraId="6F808A57" w14:textId="77777777" w:rsidR="009854D8" w:rsidRDefault="00000000">
            <w:pPr>
              <w:widowControl w:val="0"/>
              <w:numPr>
                <w:ilvl w:val="0"/>
                <w:numId w:val="23"/>
              </w:numPr>
              <w:tabs>
                <w:tab w:val="left" w:pos="530"/>
                <w:tab w:val="left" w:pos="531"/>
              </w:tabs>
              <w:spacing w:before="6" w:line="246" w:lineRule="auto"/>
              <w:ind w:hanging="419"/>
            </w:pPr>
            <w:r>
              <w:rPr>
                <w:rFonts w:ascii="Calibri" w:eastAsia="Calibri" w:hAnsi="Calibri" w:cs="Calibri"/>
              </w:rPr>
              <w:t>Principles of Universal Design of Learning (UDL)</w:t>
            </w:r>
          </w:p>
        </w:tc>
        <w:tc>
          <w:tcPr>
            <w:tcW w:w="870" w:type="dxa"/>
            <w:shd w:val="clear" w:color="auto" w:fill="auto"/>
            <w:tcMar>
              <w:top w:w="100" w:type="dxa"/>
              <w:left w:w="100" w:type="dxa"/>
              <w:bottom w:w="100" w:type="dxa"/>
              <w:right w:w="100" w:type="dxa"/>
            </w:tcMar>
          </w:tcPr>
          <w:p w14:paraId="31482B22"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8AB970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247BE26" w14:textId="77777777" w:rsidTr="00101A7A">
        <w:trPr>
          <w:trHeight w:val="462"/>
        </w:trPr>
        <w:tc>
          <w:tcPr>
            <w:tcW w:w="8775" w:type="dxa"/>
          </w:tcPr>
          <w:p w14:paraId="60BDFCD1" w14:textId="77777777" w:rsidR="009854D8" w:rsidRDefault="00000000">
            <w:pPr>
              <w:widowControl w:val="0"/>
              <w:numPr>
                <w:ilvl w:val="0"/>
                <w:numId w:val="113"/>
              </w:numPr>
              <w:tabs>
                <w:tab w:val="left" w:pos="474"/>
                <w:tab w:val="left" w:pos="475"/>
              </w:tabs>
              <w:spacing w:before="6" w:line="246" w:lineRule="auto"/>
            </w:pPr>
            <w:r>
              <w:rPr>
                <w:rFonts w:ascii="Calibri" w:eastAsia="Calibri" w:hAnsi="Calibri" w:cs="Calibri"/>
              </w:rPr>
              <w:lastRenderedPageBreak/>
              <w:t>Multi-Tiered Systems of Supports (MTSS)</w:t>
            </w:r>
          </w:p>
        </w:tc>
        <w:tc>
          <w:tcPr>
            <w:tcW w:w="870" w:type="dxa"/>
            <w:shd w:val="clear" w:color="auto" w:fill="auto"/>
            <w:tcMar>
              <w:top w:w="100" w:type="dxa"/>
              <w:left w:w="100" w:type="dxa"/>
              <w:bottom w:w="100" w:type="dxa"/>
              <w:right w:w="100" w:type="dxa"/>
            </w:tcMar>
          </w:tcPr>
          <w:p w14:paraId="7398C95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7722D7C"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05E4F52" w14:textId="77777777" w:rsidTr="00101A7A">
        <w:trPr>
          <w:trHeight w:val="462"/>
        </w:trPr>
        <w:tc>
          <w:tcPr>
            <w:tcW w:w="10410" w:type="dxa"/>
            <w:gridSpan w:val="3"/>
          </w:tcPr>
          <w:p w14:paraId="155671F4" w14:textId="77777777" w:rsidR="009854D8" w:rsidRDefault="00000000">
            <w:pPr>
              <w:widowControl w:val="0"/>
              <w:spacing w:after="160" w:line="259" w:lineRule="auto"/>
              <w:ind w:left="115"/>
              <w:rPr>
                <w:rFonts w:ascii="Calibri" w:eastAsia="Calibri" w:hAnsi="Calibri" w:cs="Calibri"/>
                <w:b/>
              </w:rPr>
            </w:pPr>
            <w:r>
              <w:rPr>
                <w:rFonts w:ascii="Calibri" w:eastAsia="Calibri" w:hAnsi="Calibri" w:cs="Calibri"/>
                <w:b/>
              </w:rPr>
              <w:t>Promote students’ critical and creative thinking and analysis through:</w:t>
            </w:r>
          </w:p>
        </w:tc>
      </w:tr>
      <w:tr w:rsidR="009854D8" w14:paraId="68279795" w14:textId="77777777" w:rsidTr="00101A7A">
        <w:trPr>
          <w:trHeight w:val="462"/>
        </w:trPr>
        <w:tc>
          <w:tcPr>
            <w:tcW w:w="8775" w:type="dxa"/>
          </w:tcPr>
          <w:p w14:paraId="2D15D7AE" w14:textId="77777777" w:rsidR="009854D8" w:rsidRDefault="00000000">
            <w:pPr>
              <w:widowControl w:val="0"/>
              <w:numPr>
                <w:ilvl w:val="0"/>
                <w:numId w:val="112"/>
              </w:numPr>
              <w:tabs>
                <w:tab w:val="left" w:pos="474"/>
                <w:tab w:val="left" w:pos="475"/>
              </w:tabs>
              <w:spacing w:before="6" w:line="250" w:lineRule="auto"/>
            </w:pPr>
            <w:r>
              <w:rPr>
                <w:rFonts w:ascii="Calibri" w:eastAsia="Calibri" w:hAnsi="Calibri" w:cs="Calibri"/>
              </w:rPr>
              <w:t>Activities that provide opportunities for inquiry and problem solving</w:t>
            </w:r>
          </w:p>
        </w:tc>
        <w:tc>
          <w:tcPr>
            <w:tcW w:w="870" w:type="dxa"/>
            <w:shd w:val="clear" w:color="auto" w:fill="auto"/>
            <w:tcMar>
              <w:top w:w="100" w:type="dxa"/>
              <w:left w:w="100" w:type="dxa"/>
              <w:bottom w:w="100" w:type="dxa"/>
              <w:right w:w="100" w:type="dxa"/>
            </w:tcMar>
          </w:tcPr>
          <w:p w14:paraId="39FFEE5A"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A67B8C1"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E51EC88" w14:textId="77777777" w:rsidTr="00101A7A">
        <w:trPr>
          <w:trHeight w:val="462"/>
        </w:trPr>
        <w:tc>
          <w:tcPr>
            <w:tcW w:w="8775" w:type="dxa"/>
          </w:tcPr>
          <w:p w14:paraId="51EF164E" w14:textId="77777777" w:rsidR="009854D8" w:rsidRDefault="00000000">
            <w:pPr>
              <w:widowControl w:val="0"/>
              <w:numPr>
                <w:ilvl w:val="0"/>
                <w:numId w:val="40"/>
              </w:numPr>
              <w:tabs>
                <w:tab w:val="left" w:pos="474"/>
                <w:tab w:val="left" w:pos="475"/>
              </w:tabs>
              <w:spacing w:before="6" w:line="246" w:lineRule="auto"/>
            </w:pPr>
            <w:r>
              <w:rPr>
                <w:rFonts w:ascii="Calibri" w:eastAsia="Calibri" w:hAnsi="Calibri" w:cs="Calibri"/>
              </w:rPr>
              <w:t>Responding to and framing meaningful questions</w:t>
            </w:r>
          </w:p>
        </w:tc>
        <w:tc>
          <w:tcPr>
            <w:tcW w:w="870" w:type="dxa"/>
            <w:shd w:val="clear" w:color="auto" w:fill="auto"/>
            <w:tcMar>
              <w:top w:w="100" w:type="dxa"/>
              <w:left w:w="100" w:type="dxa"/>
              <w:bottom w:w="100" w:type="dxa"/>
              <w:right w:w="100" w:type="dxa"/>
            </w:tcMar>
          </w:tcPr>
          <w:p w14:paraId="5C378CB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A1F5021"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97D17F4" w14:textId="77777777" w:rsidTr="00101A7A">
        <w:trPr>
          <w:trHeight w:val="462"/>
        </w:trPr>
        <w:tc>
          <w:tcPr>
            <w:tcW w:w="8775" w:type="dxa"/>
          </w:tcPr>
          <w:p w14:paraId="27EC28D9" w14:textId="77777777" w:rsidR="009854D8" w:rsidRDefault="00000000">
            <w:pPr>
              <w:widowControl w:val="0"/>
              <w:numPr>
                <w:ilvl w:val="0"/>
                <w:numId w:val="75"/>
              </w:numPr>
              <w:tabs>
                <w:tab w:val="left" w:pos="474"/>
                <w:tab w:val="left" w:pos="475"/>
              </w:tabs>
              <w:spacing w:before="6" w:line="248" w:lineRule="auto"/>
            </w:pPr>
            <w:r>
              <w:rPr>
                <w:rFonts w:ascii="Calibri" w:eastAsia="Calibri" w:hAnsi="Calibri" w:cs="Calibri"/>
              </w:rPr>
              <w:t>Reflection</w:t>
            </w:r>
          </w:p>
        </w:tc>
        <w:tc>
          <w:tcPr>
            <w:tcW w:w="870" w:type="dxa"/>
            <w:shd w:val="clear" w:color="auto" w:fill="auto"/>
            <w:tcMar>
              <w:top w:w="100" w:type="dxa"/>
              <w:left w:w="100" w:type="dxa"/>
              <w:bottom w:w="100" w:type="dxa"/>
              <w:right w:w="100" w:type="dxa"/>
            </w:tcMar>
          </w:tcPr>
          <w:p w14:paraId="29E7E805"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0BCE3D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28B868F" w14:textId="77777777" w:rsidTr="00101A7A">
        <w:trPr>
          <w:trHeight w:val="462"/>
        </w:trPr>
        <w:tc>
          <w:tcPr>
            <w:tcW w:w="10410" w:type="dxa"/>
            <w:gridSpan w:val="3"/>
          </w:tcPr>
          <w:p w14:paraId="3F0CC09C" w14:textId="77777777" w:rsidR="009854D8" w:rsidRDefault="00000000">
            <w:pPr>
              <w:widowControl w:val="0"/>
              <w:spacing w:before="1" w:after="160" w:line="240" w:lineRule="auto"/>
              <w:ind w:left="115"/>
              <w:rPr>
                <w:rFonts w:ascii="Calibri" w:eastAsia="Calibri" w:hAnsi="Calibri" w:cs="Calibri"/>
                <w:b/>
              </w:rPr>
            </w:pPr>
            <w:r>
              <w:rPr>
                <w:rFonts w:ascii="Calibri" w:eastAsia="Calibri" w:hAnsi="Calibri" w:cs="Calibri"/>
                <w:b/>
              </w:rPr>
              <w:t>Provide a supportive learning environment for students’ first and/or</w:t>
            </w:r>
          </w:p>
          <w:p w14:paraId="6745F9C2" w14:textId="77777777" w:rsidR="009854D8" w:rsidRDefault="00000000">
            <w:pPr>
              <w:widowControl w:val="0"/>
              <w:spacing w:before="20" w:after="160" w:line="232" w:lineRule="auto"/>
              <w:ind w:left="115" w:right="755"/>
              <w:rPr>
                <w:rFonts w:ascii="Calibri" w:eastAsia="Calibri" w:hAnsi="Calibri" w:cs="Calibri"/>
                <w:b/>
              </w:rPr>
            </w:pPr>
            <w:r>
              <w:rPr>
                <w:rFonts w:ascii="Calibri" w:eastAsia="Calibri" w:hAnsi="Calibri" w:cs="Calibri"/>
                <w:b/>
              </w:rPr>
              <w:t>second language acquisition by using research-based instructional approaches including:</w:t>
            </w:r>
          </w:p>
        </w:tc>
      </w:tr>
      <w:tr w:rsidR="009854D8" w14:paraId="16E380EF" w14:textId="77777777" w:rsidTr="00101A7A">
        <w:trPr>
          <w:trHeight w:val="462"/>
        </w:trPr>
        <w:tc>
          <w:tcPr>
            <w:tcW w:w="8775" w:type="dxa"/>
          </w:tcPr>
          <w:p w14:paraId="3DB5D1D3" w14:textId="77777777" w:rsidR="009854D8" w:rsidRDefault="00000000">
            <w:pPr>
              <w:widowControl w:val="0"/>
              <w:numPr>
                <w:ilvl w:val="0"/>
                <w:numId w:val="45"/>
              </w:numPr>
              <w:tabs>
                <w:tab w:val="left" w:pos="474"/>
                <w:tab w:val="left" w:pos="475"/>
              </w:tabs>
              <w:spacing w:before="6" w:line="264" w:lineRule="auto"/>
            </w:pPr>
            <w:r>
              <w:rPr>
                <w:rFonts w:ascii="Calibri" w:eastAsia="Calibri" w:hAnsi="Calibri" w:cs="Calibri"/>
              </w:rPr>
              <w:t>Focused English Language Development Specially Designed</w:t>
            </w:r>
          </w:p>
          <w:p w14:paraId="033F5623" w14:textId="77777777" w:rsidR="009854D8" w:rsidRDefault="00000000">
            <w:pPr>
              <w:widowControl w:val="0"/>
              <w:spacing w:after="160" w:line="250" w:lineRule="auto"/>
              <w:ind w:left="475"/>
              <w:rPr>
                <w:rFonts w:ascii="Calibri" w:eastAsia="Calibri" w:hAnsi="Calibri" w:cs="Calibri"/>
              </w:rPr>
            </w:pPr>
            <w:r>
              <w:rPr>
                <w:rFonts w:ascii="Calibri" w:eastAsia="Calibri" w:hAnsi="Calibri" w:cs="Calibri"/>
              </w:rPr>
              <w:t>Academic Instruction in English (SDAIE), scaffolding across the content areas and structure English immersion</w:t>
            </w:r>
          </w:p>
        </w:tc>
        <w:tc>
          <w:tcPr>
            <w:tcW w:w="870" w:type="dxa"/>
            <w:shd w:val="clear" w:color="auto" w:fill="auto"/>
            <w:tcMar>
              <w:top w:w="100" w:type="dxa"/>
              <w:left w:w="100" w:type="dxa"/>
              <w:bottom w:w="100" w:type="dxa"/>
              <w:right w:w="100" w:type="dxa"/>
            </w:tcMar>
          </w:tcPr>
          <w:p w14:paraId="2FD835F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49AEF8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EA9218D" w14:textId="77777777" w:rsidTr="00101A7A">
        <w:trPr>
          <w:trHeight w:val="462"/>
        </w:trPr>
        <w:tc>
          <w:tcPr>
            <w:tcW w:w="10410" w:type="dxa"/>
            <w:gridSpan w:val="3"/>
          </w:tcPr>
          <w:p w14:paraId="30D60C78" w14:textId="77777777" w:rsidR="009854D8" w:rsidRDefault="00000000">
            <w:pPr>
              <w:widowControl w:val="0"/>
              <w:tabs>
                <w:tab w:val="left" w:pos="474"/>
                <w:tab w:val="left" w:pos="475"/>
              </w:tabs>
              <w:spacing w:after="160" w:line="254" w:lineRule="auto"/>
              <w:ind w:right="367"/>
              <w:rPr>
                <w:rFonts w:ascii="Calibri" w:eastAsia="Calibri" w:hAnsi="Calibri" w:cs="Calibri"/>
                <w:b/>
              </w:rPr>
            </w:pPr>
            <w:r>
              <w:rPr>
                <w:rFonts w:ascii="Calibri" w:eastAsia="Calibri" w:hAnsi="Calibri" w:cs="Calibri"/>
                <w:b/>
              </w:rPr>
              <w:t>Demonstrating an understanding of the difference among students whose only instructional need is to acquire:</w:t>
            </w:r>
          </w:p>
        </w:tc>
      </w:tr>
      <w:tr w:rsidR="009854D8" w14:paraId="0B86F918" w14:textId="77777777" w:rsidTr="00101A7A">
        <w:trPr>
          <w:trHeight w:val="462"/>
        </w:trPr>
        <w:tc>
          <w:tcPr>
            <w:tcW w:w="8775" w:type="dxa"/>
          </w:tcPr>
          <w:p w14:paraId="5978DC69" w14:textId="77777777" w:rsidR="009854D8" w:rsidRDefault="00000000">
            <w:pPr>
              <w:widowControl w:val="0"/>
              <w:numPr>
                <w:ilvl w:val="0"/>
                <w:numId w:val="70"/>
              </w:numPr>
              <w:tabs>
                <w:tab w:val="left" w:pos="474"/>
                <w:tab w:val="left" w:pos="475"/>
              </w:tabs>
              <w:spacing w:before="6" w:line="246" w:lineRule="auto"/>
            </w:pPr>
            <w:r>
              <w:rPr>
                <w:rFonts w:ascii="Calibri" w:eastAsia="Calibri" w:hAnsi="Calibri" w:cs="Calibri"/>
              </w:rPr>
              <w:t>Standard English proficiency</w:t>
            </w:r>
          </w:p>
        </w:tc>
        <w:tc>
          <w:tcPr>
            <w:tcW w:w="870" w:type="dxa"/>
            <w:shd w:val="clear" w:color="auto" w:fill="auto"/>
            <w:tcMar>
              <w:top w:w="100" w:type="dxa"/>
              <w:left w:w="100" w:type="dxa"/>
              <w:bottom w:w="100" w:type="dxa"/>
              <w:right w:w="100" w:type="dxa"/>
            </w:tcMar>
          </w:tcPr>
          <w:p w14:paraId="0CAC9F3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5647FC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BD13617" w14:textId="77777777" w:rsidTr="00101A7A">
        <w:trPr>
          <w:trHeight w:val="462"/>
        </w:trPr>
        <w:tc>
          <w:tcPr>
            <w:tcW w:w="8775" w:type="dxa"/>
          </w:tcPr>
          <w:p w14:paraId="540ED49A" w14:textId="77777777" w:rsidR="009854D8" w:rsidRDefault="00000000">
            <w:pPr>
              <w:widowControl w:val="0"/>
              <w:numPr>
                <w:ilvl w:val="0"/>
                <w:numId w:val="6"/>
              </w:numPr>
              <w:tabs>
                <w:tab w:val="left" w:pos="474"/>
                <w:tab w:val="left" w:pos="475"/>
              </w:tabs>
              <w:spacing w:before="6" w:line="252" w:lineRule="auto"/>
              <w:ind w:right="134"/>
            </w:pPr>
            <w:r>
              <w:rPr>
                <w:rFonts w:ascii="Calibri" w:eastAsia="Calibri" w:hAnsi="Calibri" w:cs="Calibri"/>
              </w:rPr>
              <w:t>Students who may have an identified disability affecting their ability to acquire Standard English proficiency</w:t>
            </w:r>
          </w:p>
        </w:tc>
        <w:tc>
          <w:tcPr>
            <w:tcW w:w="870" w:type="dxa"/>
            <w:shd w:val="clear" w:color="auto" w:fill="auto"/>
            <w:tcMar>
              <w:top w:w="100" w:type="dxa"/>
              <w:left w:w="100" w:type="dxa"/>
              <w:bottom w:w="100" w:type="dxa"/>
              <w:right w:w="100" w:type="dxa"/>
            </w:tcMar>
          </w:tcPr>
          <w:p w14:paraId="57FEEB5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99748D0"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8A06797" w14:textId="77777777" w:rsidTr="00101A7A">
        <w:trPr>
          <w:trHeight w:val="462"/>
        </w:trPr>
        <w:tc>
          <w:tcPr>
            <w:tcW w:w="8775" w:type="dxa"/>
          </w:tcPr>
          <w:p w14:paraId="54150B16" w14:textId="77777777" w:rsidR="009854D8" w:rsidRDefault="00000000">
            <w:pPr>
              <w:widowControl w:val="0"/>
              <w:numPr>
                <w:ilvl w:val="0"/>
                <w:numId w:val="80"/>
              </w:numPr>
              <w:tabs>
                <w:tab w:val="left" w:pos="474"/>
                <w:tab w:val="left" w:pos="475"/>
              </w:tabs>
              <w:spacing w:before="6" w:line="246" w:lineRule="auto"/>
            </w:pPr>
            <w:r>
              <w:rPr>
                <w:rFonts w:ascii="Calibri" w:eastAsia="Calibri" w:hAnsi="Calibri" w:cs="Calibri"/>
              </w:rPr>
              <w:t>Students who may have both a need to acquire Standard English proficiency and an identified disability</w:t>
            </w:r>
          </w:p>
        </w:tc>
        <w:tc>
          <w:tcPr>
            <w:tcW w:w="870" w:type="dxa"/>
            <w:shd w:val="clear" w:color="auto" w:fill="auto"/>
            <w:tcMar>
              <w:top w:w="100" w:type="dxa"/>
              <w:left w:w="100" w:type="dxa"/>
              <w:bottom w:w="100" w:type="dxa"/>
              <w:right w:w="100" w:type="dxa"/>
            </w:tcMar>
          </w:tcPr>
          <w:p w14:paraId="46573910"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B34EE23"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6CE5AC1" w14:textId="77777777" w:rsidTr="00101A7A">
        <w:trPr>
          <w:trHeight w:val="462"/>
        </w:trPr>
        <w:tc>
          <w:tcPr>
            <w:tcW w:w="8775" w:type="dxa"/>
            <w:tcBorders>
              <w:top w:val="single" w:sz="4" w:space="0" w:color="000000"/>
              <w:left w:val="single" w:sz="4" w:space="0" w:color="000000"/>
              <w:bottom w:val="single" w:sz="4" w:space="0" w:color="000000"/>
              <w:right w:val="single" w:sz="4" w:space="0" w:color="000000"/>
            </w:tcBorders>
          </w:tcPr>
          <w:p w14:paraId="1CB2F282" w14:textId="77777777" w:rsidR="009854D8" w:rsidRDefault="00000000">
            <w:pPr>
              <w:widowControl w:val="0"/>
              <w:numPr>
                <w:ilvl w:val="0"/>
                <w:numId w:val="16"/>
              </w:numPr>
              <w:spacing w:before="6" w:line="230" w:lineRule="auto"/>
              <w:ind w:left="450" w:right="755"/>
              <w:rPr>
                <w:rFonts w:ascii="Calibri" w:eastAsia="Calibri" w:hAnsi="Calibri" w:cs="Calibri"/>
              </w:rPr>
            </w:pPr>
            <w:r>
              <w:rPr>
                <w:rFonts w:ascii="Calibri" w:eastAsia="Calibri" w:hAnsi="Calibri" w:cs="Calibri"/>
              </w:rPr>
              <w:t>Provide students with opportunities to access the curriculum by incorporating the visual and performing arts, as appropriate to the content and context of learning.</w:t>
            </w:r>
          </w:p>
        </w:tc>
        <w:tc>
          <w:tcPr>
            <w:tcW w:w="870" w:type="dxa"/>
            <w:shd w:val="clear" w:color="auto" w:fill="auto"/>
            <w:tcMar>
              <w:top w:w="100" w:type="dxa"/>
              <w:left w:w="100" w:type="dxa"/>
              <w:bottom w:w="100" w:type="dxa"/>
              <w:right w:w="100" w:type="dxa"/>
            </w:tcMar>
          </w:tcPr>
          <w:p w14:paraId="180E393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4B60AE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1EEA00A" w14:textId="77777777" w:rsidTr="00101A7A">
        <w:trPr>
          <w:trHeight w:val="462"/>
        </w:trPr>
        <w:tc>
          <w:tcPr>
            <w:tcW w:w="8775" w:type="dxa"/>
            <w:tcBorders>
              <w:top w:val="single" w:sz="4" w:space="0" w:color="000000"/>
              <w:left w:val="single" w:sz="4" w:space="0" w:color="000000"/>
              <w:bottom w:val="single" w:sz="4" w:space="0" w:color="000000"/>
              <w:right w:val="single" w:sz="4" w:space="0" w:color="000000"/>
            </w:tcBorders>
          </w:tcPr>
          <w:p w14:paraId="357C4F31" w14:textId="77777777" w:rsidR="009854D8" w:rsidRDefault="00000000">
            <w:pPr>
              <w:widowControl w:val="0"/>
              <w:numPr>
                <w:ilvl w:val="0"/>
                <w:numId w:val="31"/>
              </w:numPr>
              <w:spacing w:before="6" w:line="245" w:lineRule="auto"/>
              <w:ind w:left="450"/>
              <w:rPr>
                <w:rFonts w:ascii="Calibri" w:eastAsia="Calibri" w:hAnsi="Calibri" w:cs="Calibri"/>
              </w:rPr>
            </w:pPr>
            <w:r>
              <w:rPr>
                <w:rFonts w:ascii="Calibri" w:eastAsia="Calibri" w:hAnsi="Calibri" w:cs="Calibri"/>
              </w:rPr>
              <w:t>Monitor student learning and adjust instruction while teaching so that</w:t>
            </w:r>
          </w:p>
          <w:p w14:paraId="7CF6E3AA" w14:textId="77777777" w:rsidR="009854D8" w:rsidRDefault="00000000">
            <w:pPr>
              <w:widowControl w:val="0"/>
              <w:numPr>
                <w:ilvl w:val="0"/>
                <w:numId w:val="31"/>
              </w:numPr>
              <w:spacing w:line="236" w:lineRule="auto"/>
              <w:ind w:left="450"/>
              <w:rPr>
                <w:rFonts w:ascii="Calibri" w:eastAsia="Calibri" w:hAnsi="Calibri" w:cs="Calibri"/>
              </w:rPr>
            </w:pPr>
            <w:r>
              <w:rPr>
                <w:rFonts w:ascii="Calibri" w:eastAsia="Calibri" w:hAnsi="Calibri" w:cs="Calibri"/>
              </w:rPr>
              <w:t>students continue to be actively engaged in learning.</w:t>
            </w:r>
          </w:p>
        </w:tc>
        <w:tc>
          <w:tcPr>
            <w:tcW w:w="870" w:type="dxa"/>
            <w:shd w:val="clear" w:color="auto" w:fill="auto"/>
            <w:tcMar>
              <w:top w:w="100" w:type="dxa"/>
              <w:left w:w="100" w:type="dxa"/>
              <w:bottom w:w="100" w:type="dxa"/>
              <w:right w:w="100" w:type="dxa"/>
            </w:tcMar>
          </w:tcPr>
          <w:p w14:paraId="2688DAE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B43C52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95A05C4" w14:textId="77777777" w:rsidTr="00101A7A">
        <w:trPr>
          <w:trHeight w:val="462"/>
        </w:trPr>
        <w:tc>
          <w:tcPr>
            <w:tcW w:w="10410" w:type="dxa"/>
            <w:gridSpan w:val="3"/>
            <w:vMerge w:val="restart"/>
          </w:tcPr>
          <w:p w14:paraId="5A7E6EAE"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3F68FB41" w14:textId="77777777" w:rsidR="009854D8" w:rsidRDefault="009854D8">
            <w:pPr>
              <w:widowControl w:val="0"/>
              <w:tabs>
                <w:tab w:val="left" w:pos="474"/>
                <w:tab w:val="left" w:pos="475"/>
              </w:tabs>
              <w:spacing w:after="160" w:line="246" w:lineRule="auto"/>
              <w:rPr>
                <w:rFonts w:ascii="Calibri" w:eastAsia="Calibri" w:hAnsi="Calibri" w:cs="Calibri"/>
              </w:rPr>
            </w:pPr>
          </w:p>
          <w:p w14:paraId="397BB19F" w14:textId="77777777" w:rsidR="009854D8" w:rsidRDefault="009854D8">
            <w:pPr>
              <w:widowControl w:val="0"/>
              <w:tabs>
                <w:tab w:val="left" w:pos="474"/>
                <w:tab w:val="left" w:pos="475"/>
              </w:tabs>
              <w:spacing w:after="160" w:line="246" w:lineRule="auto"/>
              <w:ind w:left="475" w:hanging="363"/>
              <w:rPr>
                <w:rFonts w:ascii="Calibri" w:eastAsia="Calibri" w:hAnsi="Calibri" w:cs="Calibri"/>
              </w:rPr>
            </w:pPr>
          </w:p>
        </w:tc>
      </w:tr>
      <w:tr w:rsidR="009854D8" w14:paraId="155FA380" w14:textId="77777777" w:rsidTr="00101A7A">
        <w:trPr>
          <w:trHeight w:val="462"/>
        </w:trPr>
        <w:tc>
          <w:tcPr>
            <w:tcW w:w="10410" w:type="dxa"/>
            <w:gridSpan w:val="3"/>
            <w:vMerge/>
          </w:tcPr>
          <w:p w14:paraId="6D9C0458" w14:textId="77777777" w:rsidR="009854D8" w:rsidRDefault="009854D8">
            <w:pPr>
              <w:widowControl w:val="0"/>
              <w:rPr>
                <w:rFonts w:ascii="Calibri" w:eastAsia="Calibri" w:hAnsi="Calibri" w:cs="Calibri"/>
              </w:rPr>
            </w:pPr>
          </w:p>
        </w:tc>
      </w:tr>
    </w:tbl>
    <w:p w14:paraId="11101ED3" w14:textId="77777777" w:rsidR="009854D8" w:rsidRDefault="00000000">
      <w:pPr>
        <w:spacing w:after="160" w:line="259" w:lineRule="auto"/>
        <w:rPr>
          <w:rFonts w:ascii="Calibri" w:eastAsia="Calibri" w:hAnsi="Calibri" w:cs="Calibri"/>
        </w:rPr>
      </w:pPr>
      <w:r>
        <w:br w:type="page"/>
      </w:r>
    </w:p>
    <w:p w14:paraId="327B3668" w14:textId="77777777" w:rsidR="009854D8" w:rsidRDefault="009854D8">
      <w:pPr>
        <w:spacing w:after="160" w:line="259" w:lineRule="auto"/>
        <w:rPr>
          <w:rFonts w:ascii="Calibri" w:eastAsia="Calibri" w:hAnsi="Calibri" w:cs="Calibri"/>
        </w:rPr>
      </w:pPr>
    </w:p>
    <w:tbl>
      <w:tblPr>
        <w:tblStyle w:val="ac"/>
        <w:tblW w:w="1041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19C6E795" w14:textId="77777777" w:rsidTr="0094632C">
        <w:trPr>
          <w:trHeight w:val="462"/>
        </w:trPr>
        <w:tc>
          <w:tcPr>
            <w:tcW w:w="10410" w:type="dxa"/>
            <w:gridSpan w:val="3"/>
            <w:shd w:val="clear" w:color="auto" w:fill="FCE5CD"/>
            <w:tcMar>
              <w:top w:w="100" w:type="dxa"/>
              <w:left w:w="100" w:type="dxa"/>
              <w:bottom w:w="100" w:type="dxa"/>
              <w:right w:w="100" w:type="dxa"/>
            </w:tcMar>
          </w:tcPr>
          <w:p w14:paraId="3BE2FEA3"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40" w:lineRule="auto"/>
              <w:jc w:val="center"/>
              <w:rPr>
                <w:rFonts w:ascii="Calibri" w:eastAsia="Calibri" w:hAnsi="Calibri" w:cs="Calibri"/>
                <w:b/>
              </w:rPr>
            </w:pPr>
            <w:r>
              <w:rPr>
                <w:rFonts w:ascii="Calibri" w:eastAsia="Calibri" w:hAnsi="Calibri" w:cs="Calibri"/>
                <w:b/>
              </w:rPr>
              <w:t>TPE 2</w:t>
            </w:r>
          </w:p>
          <w:p w14:paraId="0E4F784D"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40" w:lineRule="auto"/>
              <w:jc w:val="center"/>
              <w:rPr>
                <w:rFonts w:ascii="Calibri" w:eastAsia="Calibri" w:hAnsi="Calibri" w:cs="Calibri"/>
                <w:b/>
              </w:rPr>
            </w:pPr>
            <w:r>
              <w:rPr>
                <w:rFonts w:ascii="Calibri" w:eastAsia="Calibri" w:hAnsi="Calibri" w:cs="Calibri"/>
                <w:b/>
              </w:rPr>
              <w:t>Engaging and Supporting All Students in Learning</w:t>
            </w:r>
          </w:p>
        </w:tc>
      </w:tr>
      <w:tr w:rsidR="009854D8" w14:paraId="2354460F" w14:textId="77777777" w:rsidTr="0094632C">
        <w:trPr>
          <w:trHeight w:val="462"/>
        </w:trPr>
        <w:tc>
          <w:tcPr>
            <w:tcW w:w="8775" w:type="dxa"/>
            <w:shd w:val="clear" w:color="auto" w:fill="auto"/>
            <w:tcMar>
              <w:top w:w="100" w:type="dxa"/>
              <w:left w:w="100" w:type="dxa"/>
              <w:bottom w:w="100" w:type="dxa"/>
              <w:right w:w="100" w:type="dxa"/>
            </w:tcMar>
          </w:tcPr>
          <w:p w14:paraId="7EAF0F26"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Not Observed   -   Beginning   -   Emerging   -   Applying</w:t>
            </w:r>
          </w:p>
          <w:p w14:paraId="1CE524B6"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rPr>
            </w:pPr>
            <w:r>
              <w:rPr>
                <w:rFonts w:ascii="Calibri" w:eastAsia="Calibri" w:hAnsi="Calibri" w:cs="Calibri"/>
                <w:b/>
                <w:sz w:val="18"/>
                <w:szCs w:val="18"/>
              </w:rPr>
              <w:t xml:space="preserve">          N/O                         1                            2                      3               </w:t>
            </w:r>
          </w:p>
        </w:tc>
        <w:tc>
          <w:tcPr>
            <w:tcW w:w="870" w:type="dxa"/>
            <w:shd w:val="clear" w:color="auto" w:fill="auto"/>
            <w:tcMar>
              <w:top w:w="100" w:type="dxa"/>
              <w:left w:w="100" w:type="dxa"/>
              <w:bottom w:w="100" w:type="dxa"/>
              <w:right w:w="100" w:type="dxa"/>
            </w:tcMar>
          </w:tcPr>
          <w:p w14:paraId="1DBE0FFE"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1F784DC1"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654BADB8"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5A6287BA" w14:textId="77777777" w:rsidTr="0094632C">
        <w:trPr>
          <w:trHeight w:val="462"/>
        </w:trPr>
        <w:tc>
          <w:tcPr>
            <w:tcW w:w="10410" w:type="dxa"/>
            <w:gridSpan w:val="3"/>
          </w:tcPr>
          <w:p w14:paraId="73107B99"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26FEC72F" w14:textId="77777777" w:rsidTr="0094632C">
        <w:trPr>
          <w:trHeight w:val="462"/>
        </w:trPr>
        <w:tc>
          <w:tcPr>
            <w:tcW w:w="8775" w:type="dxa"/>
          </w:tcPr>
          <w:p w14:paraId="10FDE109" w14:textId="77777777" w:rsidR="009854D8" w:rsidRDefault="00000000">
            <w:pPr>
              <w:widowControl w:val="0"/>
              <w:numPr>
                <w:ilvl w:val="0"/>
                <w:numId w:val="12"/>
              </w:numPr>
              <w:spacing w:before="3" w:line="237" w:lineRule="auto"/>
              <w:ind w:left="720" w:right="155"/>
            </w:pPr>
            <w:r>
              <w:rPr>
                <w:rFonts w:ascii="Calibri" w:eastAsia="Calibri" w:hAnsi="Calibri" w:cs="Calibri"/>
              </w:rPr>
              <w:t>Promote students’ socio-emotional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70" w:type="dxa"/>
            <w:shd w:val="clear" w:color="auto" w:fill="auto"/>
            <w:tcMar>
              <w:top w:w="100" w:type="dxa"/>
              <w:left w:w="100" w:type="dxa"/>
              <w:bottom w:w="100" w:type="dxa"/>
              <w:right w:w="100" w:type="dxa"/>
            </w:tcMar>
          </w:tcPr>
          <w:p w14:paraId="76AED06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B7E4A8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3C4265E" w14:textId="77777777" w:rsidTr="0094632C">
        <w:trPr>
          <w:trHeight w:val="462"/>
        </w:trPr>
        <w:tc>
          <w:tcPr>
            <w:tcW w:w="10410" w:type="dxa"/>
            <w:gridSpan w:val="3"/>
          </w:tcPr>
          <w:p w14:paraId="172C2640" w14:textId="77777777" w:rsidR="009854D8" w:rsidRDefault="00000000">
            <w:pPr>
              <w:widowControl w:val="0"/>
              <w:spacing w:after="160" w:line="254" w:lineRule="auto"/>
              <w:ind w:left="115" w:right="155"/>
              <w:rPr>
                <w:rFonts w:ascii="Calibri" w:eastAsia="Calibri" w:hAnsi="Calibri" w:cs="Calibri"/>
                <w:b/>
              </w:rPr>
            </w:pPr>
            <w:r>
              <w:rPr>
                <w:rFonts w:ascii="Calibri" w:eastAsia="Calibri" w:hAnsi="Calibri" w:cs="Calibri"/>
                <w:b/>
              </w:rPr>
              <w:t>Creating learning environments (e.g. traditional, blended, and online) that:</w:t>
            </w:r>
          </w:p>
        </w:tc>
      </w:tr>
      <w:tr w:rsidR="009854D8" w14:paraId="43F871B5" w14:textId="77777777" w:rsidTr="0094632C">
        <w:trPr>
          <w:trHeight w:val="462"/>
        </w:trPr>
        <w:tc>
          <w:tcPr>
            <w:tcW w:w="8775" w:type="dxa"/>
          </w:tcPr>
          <w:p w14:paraId="670091B4" w14:textId="77777777" w:rsidR="009854D8" w:rsidRDefault="00000000">
            <w:pPr>
              <w:widowControl w:val="0"/>
              <w:numPr>
                <w:ilvl w:val="0"/>
                <w:numId w:val="8"/>
              </w:numPr>
              <w:spacing w:before="6" w:line="234" w:lineRule="auto"/>
            </w:pPr>
            <w:r>
              <w:rPr>
                <w:rFonts w:ascii="Calibri" w:eastAsia="Calibri" w:hAnsi="Calibri" w:cs="Calibri"/>
              </w:rPr>
              <w:t>Promote productive student learning</w:t>
            </w:r>
          </w:p>
        </w:tc>
        <w:tc>
          <w:tcPr>
            <w:tcW w:w="870" w:type="dxa"/>
            <w:shd w:val="clear" w:color="auto" w:fill="auto"/>
            <w:tcMar>
              <w:top w:w="100" w:type="dxa"/>
              <w:left w:w="100" w:type="dxa"/>
              <w:bottom w:w="100" w:type="dxa"/>
              <w:right w:w="100" w:type="dxa"/>
            </w:tcMar>
          </w:tcPr>
          <w:p w14:paraId="1BE29104"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DE20C23"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1F0A09B" w14:textId="77777777" w:rsidTr="0094632C">
        <w:trPr>
          <w:trHeight w:val="462"/>
        </w:trPr>
        <w:tc>
          <w:tcPr>
            <w:tcW w:w="8775" w:type="dxa"/>
          </w:tcPr>
          <w:p w14:paraId="2D2F022C" w14:textId="77777777" w:rsidR="009854D8" w:rsidRDefault="00000000">
            <w:pPr>
              <w:widowControl w:val="0"/>
              <w:numPr>
                <w:ilvl w:val="0"/>
                <w:numId w:val="66"/>
              </w:numPr>
              <w:spacing w:before="6" w:line="229" w:lineRule="auto"/>
            </w:pPr>
            <w:r>
              <w:rPr>
                <w:rFonts w:ascii="Calibri" w:eastAsia="Calibri" w:hAnsi="Calibri" w:cs="Calibri"/>
              </w:rPr>
              <w:t>Encourage positive interactions among students</w:t>
            </w:r>
          </w:p>
        </w:tc>
        <w:tc>
          <w:tcPr>
            <w:tcW w:w="870" w:type="dxa"/>
            <w:shd w:val="clear" w:color="auto" w:fill="auto"/>
            <w:tcMar>
              <w:top w:w="100" w:type="dxa"/>
              <w:left w:w="100" w:type="dxa"/>
              <w:bottom w:w="100" w:type="dxa"/>
              <w:right w:w="100" w:type="dxa"/>
            </w:tcMar>
          </w:tcPr>
          <w:p w14:paraId="7F732E84"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0CC8AAC"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14D0EAF" w14:textId="77777777" w:rsidTr="0094632C">
        <w:trPr>
          <w:trHeight w:val="462"/>
        </w:trPr>
        <w:tc>
          <w:tcPr>
            <w:tcW w:w="8775" w:type="dxa"/>
          </w:tcPr>
          <w:p w14:paraId="474E3606" w14:textId="77777777" w:rsidR="009854D8" w:rsidRDefault="00000000">
            <w:pPr>
              <w:widowControl w:val="0"/>
              <w:numPr>
                <w:ilvl w:val="0"/>
                <w:numId w:val="41"/>
              </w:numPr>
              <w:spacing w:before="6" w:line="232" w:lineRule="auto"/>
              <w:ind w:left="450"/>
              <w:rPr>
                <w:rFonts w:ascii="Calibri" w:eastAsia="Calibri" w:hAnsi="Calibri" w:cs="Calibri"/>
              </w:rPr>
            </w:pPr>
            <w:r>
              <w:rPr>
                <w:rFonts w:ascii="Calibri" w:eastAsia="Calibri" w:hAnsi="Calibri" w:cs="Calibri"/>
              </w:rPr>
              <w:t>Reflect diversity and multiple perspectives</w:t>
            </w:r>
          </w:p>
        </w:tc>
        <w:tc>
          <w:tcPr>
            <w:tcW w:w="870" w:type="dxa"/>
            <w:shd w:val="clear" w:color="auto" w:fill="auto"/>
            <w:tcMar>
              <w:top w:w="100" w:type="dxa"/>
              <w:left w:w="100" w:type="dxa"/>
              <w:bottom w:w="100" w:type="dxa"/>
              <w:right w:w="100" w:type="dxa"/>
            </w:tcMar>
          </w:tcPr>
          <w:p w14:paraId="1E7B4FB6" w14:textId="77777777" w:rsidR="009854D8" w:rsidRDefault="009854D8">
            <w:pPr>
              <w:widowControl w:val="0"/>
              <w:spacing w:after="160" w:line="240" w:lineRule="auto"/>
              <w:rPr>
                <w:rFonts w:ascii="Calibri" w:eastAsia="Calibri" w:hAnsi="Calibri" w:cs="Calibri"/>
              </w:rPr>
            </w:pPr>
          </w:p>
        </w:tc>
        <w:tc>
          <w:tcPr>
            <w:tcW w:w="765" w:type="dxa"/>
            <w:shd w:val="clear" w:color="auto" w:fill="auto"/>
            <w:tcMar>
              <w:top w:w="100" w:type="dxa"/>
              <w:left w:w="100" w:type="dxa"/>
              <w:bottom w:w="100" w:type="dxa"/>
              <w:right w:w="100" w:type="dxa"/>
            </w:tcMar>
          </w:tcPr>
          <w:p w14:paraId="7BADB030" w14:textId="77777777" w:rsidR="009854D8" w:rsidRDefault="009854D8">
            <w:pPr>
              <w:widowControl w:val="0"/>
              <w:spacing w:after="160" w:line="240" w:lineRule="auto"/>
              <w:rPr>
                <w:rFonts w:ascii="Calibri" w:eastAsia="Calibri" w:hAnsi="Calibri" w:cs="Calibri"/>
              </w:rPr>
            </w:pPr>
          </w:p>
        </w:tc>
      </w:tr>
      <w:tr w:rsidR="009854D8" w14:paraId="6260E94E" w14:textId="77777777" w:rsidTr="0094632C">
        <w:trPr>
          <w:trHeight w:val="462"/>
        </w:trPr>
        <w:tc>
          <w:tcPr>
            <w:tcW w:w="8775" w:type="dxa"/>
          </w:tcPr>
          <w:p w14:paraId="143922F9" w14:textId="77777777" w:rsidR="009854D8" w:rsidRDefault="00000000">
            <w:pPr>
              <w:widowControl w:val="0"/>
              <w:numPr>
                <w:ilvl w:val="0"/>
                <w:numId w:val="83"/>
              </w:numPr>
              <w:spacing w:before="6" w:line="234" w:lineRule="auto"/>
            </w:pPr>
            <w:r>
              <w:rPr>
                <w:rFonts w:ascii="Calibri" w:eastAsia="Calibri" w:hAnsi="Calibri" w:cs="Calibri"/>
              </w:rPr>
              <w:t>Are culturally responsive</w:t>
            </w:r>
          </w:p>
        </w:tc>
        <w:tc>
          <w:tcPr>
            <w:tcW w:w="870" w:type="dxa"/>
            <w:shd w:val="clear" w:color="auto" w:fill="auto"/>
            <w:tcMar>
              <w:top w:w="100" w:type="dxa"/>
              <w:left w:w="100" w:type="dxa"/>
              <w:bottom w:w="100" w:type="dxa"/>
              <w:right w:w="100" w:type="dxa"/>
            </w:tcMar>
          </w:tcPr>
          <w:p w14:paraId="6EFF644D"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6B7C081"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4C50916" w14:textId="77777777" w:rsidTr="0094632C">
        <w:trPr>
          <w:trHeight w:val="462"/>
        </w:trPr>
        <w:tc>
          <w:tcPr>
            <w:tcW w:w="8775" w:type="dxa"/>
          </w:tcPr>
          <w:p w14:paraId="3AE34A60" w14:textId="77777777" w:rsidR="009854D8" w:rsidRDefault="00000000">
            <w:pPr>
              <w:widowControl w:val="0"/>
              <w:numPr>
                <w:ilvl w:val="0"/>
                <w:numId w:val="84"/>
              </w:numPr>
              <w:spacing w:before="1" w:line="240" w:lineRule="auto"/>
              <w:ind w:right="122"/>
            </w:pPr>
            <w:r>
              <w:rPr>
                <w:rFonts w:ascii="Calibri" w:eastAsia="Calibri" w:hAnsi="Calibri" w:cs="Calibri"/>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70" w:type="dxa"/>
            <w:shd w:val="clear" w:color="auto" w:fill="auto"/>
            <w:tcMar>
              <w:top w:w="100" w:type="dxa"/>
              <w:left w:w="100" w:type="dxa"/>
              <w:bottom w:w="100" w:type="dxa"/>
              <w:right w:w="100" w:type="dxa"/>
            </w:tcMar>
          </w:tcPr>
          <w:p w14:paraId="3CA9141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D73F68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4DC2230" w14:textId="77777777" w:rsidTr="0094632C">
        <w:trPr>
          <w:trHeight w:val="462"/>
        </w:trPr>
        <w:tc>
          <w:tcPr>
            <w:tcW w:w="8775" w:type="dxa"/>
          </w:tcPr>
          <w:p w14:paraId="35FA5062" w14:textId="77777777" w:rsidR="009854D8" w:rsidRDefault="00000000">
            <w:pPr>
              <w:widowControl w:val="0"/>
              <w:numPr>
                <w:ilvl w:val="0"/>
                <w:numId w:val="54"/>
              </w:numPr>
              <w:spacing w:before="6" w:line="254" w:lineRule="auto"/>
              <w:ind w:right="207"/>
            </w:pPr>
            <w:r>
              <w:rPr>
                <w:rFonts w:ascii="Calibri" w:eastAsia="Calibri" w:hAnsi="Calibri" w:cs="Calibri"/>
              </w:rPr>
              <w:t>Know how to access resources to support students, including those who have experienced trauma, homelessness, foster care, incarceration, and/or are medically fragile.</w:t>
            </w:r>
          </w:p>
        </w:tc>
        <w:tc>
          <w:tcPr>
            <w:tcW w:w="870" w:type="dxa"/>
            <w:shd w:val="clear" w:color="auto" w:fill="auto"/>
            <w:tcMar>
              <w:top w:w="100" w:type="dxa"/>
              <w:left w:w="100" w:type="dxa"/>
              <w:bottom w:w="100" w:type="dxa"/>
              <w:right w:w="100" w:type="dxa"/>
            </w:tcMar>
          </w:tcPr>
          <w:p w14:paraId="5EEA8CB4"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724ABB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5553A07" w14:textId="77777777" w:rsidTr="0094632C">
        <w:trPr>
          <w:trHeight w:val="462"/>
        </w:trPr>
        <w:tc>
          <w:tcPr>
            <w:tcW w:w="8775" w:type="dxa"/>
          </w:tcPr>
          <w:p w14:paraId="0C184057" w14:textId="77777777" w:rsidR="009854D8" w:rsidRDefault="00000000">
            <w:pPr>
              <w:widowControl w:val="0"/>
              <w:numPr>
                <w:ilvl w:val="0"/>
                <w:numId w:val="57"/>
              </w:numPr>
              <w:spacing w:before="3" w:line="225" w:lineRule="auto"/>
              <w:ind w:left="450" w:right="155"/>
              <w:rPr>
                <w:rFonts w:ascii="Calibri" w:eastAsia="Calibri" w:hAnsi="Calibri" w:cs="Calibri"/>
              </w:rPr>
            </w:pPr>
            <w:r>
              <w:rPr>
                <w:rFonts w:ascii="Calibri" w:eastAsia="Calibri" w:hAnsi="Calibri" w:cs="Calibri"/>
              </w:rPr>
              <w:t>Maintain high expectation for learning with appropriate support for the full range of students in the classroom</w:t>
            </w:r>
          </w:p>
        </w:tc>
        <w:tc>
          <w:tcPr>
            <w:tcW w:w="870" w:type="dxa"/>
            <w:shd w:val="clear" w:color="auto" w:fill="auto"/>
            <w:tcMar>
              <w:top w:w="100" w:type="dxa"/>
              <w:left w:w="100" w:type="dxa"/>
              <w:bottom w:w="100" w:type="dxa"/>
              <w:right w:w="100" w:type="dxa"/>
            </w:tcMar>
          </w:tcPr>
          <w:p w14:paraId="1969063A"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D20908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AA7E2BA" w14:textId="77777777" w:rsidTr="0094632C">
        <w:trPr>
          <w:trHeight w:val="462"/>
        </w:trPr>
        <w:tc>
          <w:tcPr>
            <w:tcW w:w="10410" w:type="dxa"/>
            <w:gridSpan w:val="3"/>
          </w:tcPr>
          <w:p w14:paraId="019FCDD4"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Establish and maintain clear expectations for:</w:t>
            </w:r>
          </w:p>
        </w:tc>
      </w:tr>
      <w:tr w:rsidR="009854D8" w14:paraId="52A9B625" w14:textId="77777777" w:rsidTr="0094632C">
        <w:trPr>
          <w:trHeight w:val="462"/>
        </w:trPr>
        <w:tc>
          <w:tcPr>
            <w:tcW w:w="8775" w:type="dxa"/>
          </w:tcPr>
          <w:p w14:paraId="45B1F9EC" w14:textId="77777777" w:rsidR="009854D8" w:rsidRDefault="00000000">
            <w:pPr>
              <w:widowControl w:val="0"/>
              <w:numPr>
                <w:ilvl w:val="0"/>
                <w:numId w:val="13"/>
              </w:numPr>
              <w:spacing w:before="6" w:line="232" w:lineRule="auto"/>
              <w:ind w:left="450"/>
              <w:rPr>
                <w:rFonts w:ascii="Calibri" w:eastAsia="Calibri" w:hAnsi="Calibri" w:cs="Calibri"/>
              </w:rPr>
            </w:pPr>
            <w:r>
              <w:rPr>
                <w:rFonts w:ascii="Calibri" w:eastAsia="Calibri" w:hAnsi="Calibri" w:cs="Calibri"/>
              </w:rPr>
              <w:t>Positive classroom behavior</w:t>
            </w:r>
          </w:p>
        </w:tc>
        <w:tc>
          <w:tcPr>
            <w:tcW w:w="870" w:type="dxa"/>
            <w:shd w:val="clear" w:color="auto" w:fill="auto"/>
            <w:tcMar>
              <w:top w:w="100" w:type="dxa"/>
              <w:left w:w="100" w:type="dxa"/>
              <w:bottom w:w="100" w:type="dxa"/>
              <w:right w:w="100" w:type="dxa"/>
            </w:tcMar>
          </w:tcPr>
          <w:p w14:paraId="57CDBDC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AF7775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C23F620" w14:textId="77777777" w:rsidTr="0094632C">
        <w:trPr>
          <w:trHeight w:val="462"/>
        </w:trPr>
        <w:tc>
          <w:tcPr>
            <w:tcW w:w="8775" w:type="dxa"/>
          </w:tcPr>
          <w:p w14:paraId="53BD811B" w14:textId="77777777" w:rsidR="009854D8" w:rsidRDefault="00000000">
            <w:pPr>
              <w:widowControl w:val="0"/>
              <w:numPr>
                <w:ilvl w:val="0"/>
                <w:numId w:val="24"/>
              </w:numPr>
              <w:tabs>
                <w:tab w:val="left" w:pos="474"/>
                <w:tab w:val="left" w:pos="475"/>
              </w:tabs>
              <w:spacing w:before="6" w:line="254" w:lineRule="auto"/>
              <w:ind w:right="822"/>
            </w:pPr>
            <w:r>
              <w:rPr>
                <w:rFonts w:ascii="Calibri" w:eastAsia="Calibri" w:hAnsi="Calibri" w:cs="Calibri"/>
              </w:rPr>
              <w:t>Student-to-student interactions by communicating classroom routines, procedures and norms to students and families</w:t>
            </w:r>
          </w:p>
        </w:tc>
        <w:tc>
          <w:tcPr>
            <w:tcW w:w="870" w:type="dxa"/>
            <w:shd w:val="clear" w:color="auto" w:fill="auto"/>
            <w:tcMar>
              <w:top w:w="100" w:type="dxa"/>
              <w:left w:w="100" w:type="dxa"/>
              <w:bottom w:w="100" w:type="dxa"/>
              <w:right w:w="100" w:type="dxa"/>
            </w:tcMar>
          </w:tcPr>
          <w:p w14:paraId="280ED695"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C4AC993"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8810CA5" w14:textId="77777777" w:rsidTr="0094632C">
        <w:trPr>
          <w:trHeight w:val="462"/>
        </w:trPr>
        <w:tc>
          <w:tcPr>
            <w:tcW w:w="8775" w:type="dxa"/>
          </w:tcPr>
          <w:p w14:paraId="4AA60EC7" w14:textId="77777777" w:rsidR="009854D8" w:rsidRDefault="00000000">
            <w:pPr>
              <w:widowControl w:val="0"/>
              <w:numPr>
                <w:ilvl w:val="0"/>
                <w:numId w:val="52"/>
              </w:numPr>
              <w:tabs>
                <w:tab w:val="left" w:pos="474"/>
                <w:tab w:val="left" w:pos="475"/>
              </w:tabs>
              <w:spacing w:before="6" w:line="245" w:lineRule="auto"/>
            </w:pPr>
            <w:r>
              <w:rPr>
                <w:rFonts w:ascii="Calibri" w:eastAsia="Calibri" w:hAnsi="Calibri" w:cs="Calibri"/>
              </w:rPr>
              <w:lastRenderedPageBreak/>
              <w:t>Teacher -to-teacher interactions by communicating classroom</w:t>
            </w:r>
          </w:p>
          <w:p w14:paraId="5F91CA5F" w14:textId="77777777" w:rsidR="009854D8" w:rsidRDefault="00000000">
            <w:pPr>
              <w:widowControl w:val="0"/>
              <w:spacing w:after="160" w:line="251" w:lineRule="auto"/>
              <w:ind w:left="475"/>
              <w:rPr>
                <w:rFonts w:ascii="Calibri" w:eastAsia="Calibri" w:hAnsi="Calibri" w:cs="Calibri"/>
              </w:rPr>
            </w:pPr>
            <w:r>
              <w:rPr>
                <w:rFonts w:ascii="Calibri" w:eastAsia="Calibri" w:hAnsi="Calibri" w:cs="Calibri"/>
              </w:rPr>
              <w:t>routines, procedures and norms to students and families</w:t>
            </w:r>
          </w:p>
        </w:tc>
        <w:tc>
          <w:tcPr>
            <w:tcW w:w="870" w:type="dxa"/>
            <w:shd w:val="clear" w:color="auto" w:fill="auto"/>
            <w:tcMar>
              <w:top w:w="100" w:type="dxa"/>
              <w:left w:w="100" w:type="dxa"/>
              <w:bottom w:w="100" w:type="dxa"/>
              <w:right w:w="100" w:type="dxa"/>
            </w:tcMar>
          </w:tcPr>
          <w:p w14:paraId="770D95CB"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F38938A"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62ABD1A" w14:textId="77777777" w:rsidTr="0094632C">
        <w:trPr>
          <w:trHeight w:val="462"/>
        </w:trPr>
        <w:tc>
          <w:tcPr>
            <w:tcW w:w="10410" w:type="dxa"/>
            <w:gridSpan w:val="3"/>
            <w:vMerge w:val="restart"/>
          </w:tcPr>
          <w:p w14:paraId="29CEE4EB"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0130D016" w14:textId="77777777" w:rsidR="009854D8" w:rsidRDefault="009854D8">
            <w:pPr>
              <w:widowControl w:val="0"/>
              <w:tabs>
                <w:tab w:val="left" w:pos="474"/>
                <w:tab w:val="left" w:pos="475"/>
              </w:tabs>
              <w:spacing w:after="160" w:line="246" w:lineRule="auto"/>
              <w:rPr>
                <w:rFonts w:ascii="Calibri" w:eastAsia="Calibri" w:hAnsi="Calibri" w:cs="Calibri"/>
              </w:rPr>
            </w:pPr>
          </w:p>
          <w:p w14:paraId="48AB7EC2" w14:textId="77777777" w:rsidR="009854D8" w:rsidRDefault="009854D8">
            <w:pPr>
              <w:widowControl w:val="0"/>
              <w:tabs>
                <w:tab w:val="left" w:pos="474"/>
                <w:tab w:val="left" w:pos="475"/>
              </w:tabs>
              <w:spacing w:after="160" w:line="246" w:lineRule="auto"/>
              <w:ind w:left="475" w:hanging="363"/>
              <w:rPr>
                <w:rFonts w:ascii="Calibri" w:eastAsia="Calibri" w:hAnsi="Calibri" w:cs="Calibri"/>
              </w:rPr>
            </w:pPr>
          </w:p>
        </w:tc>
      </w:tr>
      <w:tr w:rsidR="009854D8" w14:paraId="4BC2B804" w14:textId="77777777" w:rsidTr="0094632C">
        <w:trPr>
          <w:trHeight w:val="462"/>
        </w:trPr>
        <w:tc>
          <w:tcPr>
            <w:tcW w:w="10410" w:type="dxa"/>
            <w:gridSpan w:val="3"/>
            <w:vMerge/>
          </w:tcPr>
          <w:p w14:paraId="60A597F0" w14:textId="77777777" w:rsidR="009854D8" w:rsidRDefault="009854D8">
            <w:pPr>
              <w:widowControl w:val="0"/>
              <w:rPr>
                <w:rFonts w:ascii="Calibri" w:eastAsia="Calibri" w:hAnsi="Calibri" w:cs="Calibri"/>
              </w:rPr>
            </w:pPr>
          </w:p>
        </w:tc>
      </w:tr>
    </w:tbl>
    <w:p w14:paraId="081A4587" w14:textId="77777777" w:rsidR="009854D8" w:rsidRDefault="009854D8">
      <w:pPr>
        <w:spacing w:after="160" w:line="259" w:lineRule="auto"/>
        <w:rPr>
          <w:rFonts w:ascii="Calibri" w:eastAsia="Calibri" w:hAnsi="Calibri" w:cs="Calibri"/>
        </w:rPr>
      </w:pPr>
    </w:p>
    <w:tbl>
      <w:tblPr>
        <w:tblStyle w:val="ad"/>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1E602C74" w14:textId="77777777" w:rsidTr="0094632C">
        <w:trPr>
          <w:trHeight w:val="462"/>
        </w:trPr>
        <w:tc>
          <w:tcPr>
            <w:tcW w:w="10410" w:type="dxa"/>
            <w:gridSpan w:val="3"/>
            <w:shd w:val="clear" w:color="auto" w:fill="FCE5CD"/>
            <w:tcMar>
              <w:top w:w="100" w:type="dxa"/>
              <w:left w:w="100" w:type="dxa"/>
              <w:bottom w:w="100" w:type="dxa"/>
              <w:right w:w="100" w:type="dxa"/>
            </w:tcMar>
          </w:tcPr>
          <w:p w14:paraId="72E9F7E0"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3</w:t>
            </w:r>
          </w:p>
          <w:p w14:paraId="14D7302F" w14:textId="77777777" w:rsidR="009854D8" w:rsidRDefault="00000000">
            <w:pPr>
              <w:widowControl w:val="0"/>
              <w:spacing w:after="160" w:line="252" w:lineRule="auto"/>
              <w:ind w:left="1384" w:right="1357"/>
              <w:jc w:val="center"/>
              <w:rPr>
                <w:rFonts w:ascii="Calibri" w:eastAsia="Calibri" w:hAnsi="Calibri" w:cs="Calibri"/>
                <w:b/>
              </w:rPr>
            </w:pPr>
            <w:r>
              <w:rPr>
                <w:rFonts w:ascii="Calibri" w:eastAsia="Calibri" w:hAnsi="Calibri" w:cs="Calibri"/>
                <w:b/>
              </w:rPr>
              <w:t>Understanding and Organizing Subject Matter for Student Learning</w:t>
            </w:r>
          </w:p>
        </w:tc>
      </w:tr>
      <w:tr w:rsidR="009854D8" w14:paraId="5E061FB0" w14:textId="77777777" w:rsidTr="0094632C">
        <w:trPr>
          <w:trHeight w:val="462"/>
        </w:trPr>
        <w:tc>
          <w:tcPr>
            <w:tcW w:w="8775" w:type="dxa"/>
            <w:shd w:val="clear" w:color="auto" w:fill="auto"/>
            <w:tcMar>
              <w:top w:w="100" w:type="dxa"/>
              <w:left w:w="100" w:type="dxa"/>
              <w:bottom w:w="100" w:type="dxa"/>
              <w:right w:w="100" w:type="dxa"/>
            </w:tcMar>
          </w:tcPr>
          <w:p w14:paraId="6A962C83"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 xml:space="preserve"> Not Observed   -   Beginning   -   Emerging   -   Applying</w:t>
            </w:r>
          </w:p>
          <w:p w14:paraId="1E369DA5"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sz w:val="18"/>
                <w:szCs w:val="18"/>
              </w:rPr>
              <w:t xml:space="preserve">          N/O                         1                            2                      3</w:t>
            </w:r>
          </w:p>
        </w:tc>
        <w:tc>
          <w:tcPr>
            <w:tcW w:w="870" w:type="dxa"/>
            <w:shd w:val="clear" w:color="auto" w:fill="auto"/>
            <w:tcMar>
              <w:top w:w="100" w:type="dxa"/>
              <w:left w:w="100" w:type="dxa"/>
              <w:bottom w:w="100" w:type="dxa"/>
              <w:right w:w="100" w:type="dxa"/>
            </w:tcMar>
          </w:tcPr>
          <w:p w14:paraId="304A86AE"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361D7C7B"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243D4829"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47AAE0C3" w14:textId="77777777" w:rsidTr="0094632C">
        <w:trPr>
          <w:trHeight w:val="462"/>
        </w:trPr>
        <w:tc>
          <w:tcPr>
            <w:tcW w:w="10410" w:type="dxa"/>
            <w:gridSpan w:val="3"/>
          </w:tcPr>
          <w:p w14:paraId="2BFA9820"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17F30D8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017D6A37" w14:textId="77777777" w:rsidR="009854D8" w:rsidRDefault="00000000">
            <w:pPr>
              <w:widowControl w:val="0"/>
              <w:numPr>
                <w:ilvl w:val="0"/>
                <w:numId w:val="97"/>
              </w:numPr>
              <w:spacing w:before="6" w:line="254" w:lineRule="auto"/>
              <w:ind w:left="450" w:right="825"/>
              <w:rPr>
                <w:rFonts w:ascii="Calibri" w:eastAsia="Calibri" w:hAnsi="Calibri" w:cs="Calibri"/>
              </w:rPr>
            </w:pPr>
            <w:r>
              <w:rPr>
                <w:rFonts w:ascii="Calibri" w:eastAsia="Calibri" w:hAnsi="Calibri" w:cs="Calibri"/>
              </w:rPr>
              <w:t>Demonstrate knowledge of subject matter, including the adopted California State Standards and curriculum frameworks.</w:t>
            </w:r>
          </w:p>
        </w:tc>
        <w:tc>
          <w:tcPr>
            <w:tcW w:w="870" w:type="dxa"/>
            <w:shd w:val="clear" w:color="auto" w:fill="auto"/>
            <w:tcMar>
              <w:top w:w="100" w:type="dxa"/>
              <w:left w:w="100" w:type="dxa"/>
              <w:bottom w:w="100" w:type="dxa"/>
              <w:right w:w="100" w:type="dxa"/>
            </w:tcMar>
          </w:tcPr>
          <w:p w14:paraId="43607D7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7BB4FD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B50214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25BAC44" w14:textId="77777777" w:rsidR="009854D8" w:rsidRDefault="00000000">
            <w:pPr>
              <w:widowControl w:val="0"/>
              <w:numPr>
                <w:ilvl w:val="0"/>
                <w:numId w:val="43"/>
              </w:numPr>
              <w:spacing w:before="1" w:line="240" w:lineRule="auto"/>
              <w:ind w:left="450"/>
              <w:rPr>
                <w:rFonts w:ascii="Calibri" w:eastAsia="Calibri" w:hAnsi="Calibri" w:cs="Calibri"/>
              </w:rPr>
            </w:pPr>
            <w:r>
              <w:rPr>
                <w:rFonts w:ascii="Calibri" w:eastAsia="Calibri" w:hAnsi="Calibri" w:cs="Calibri"/>
              </w:rPr>
              <w:t>Use knowledge about students and learning goals to organize the</w:t>
            </w:r>
          </w:p>
          <w:p w14:paraId="71ECA8EE" w14:textId="77777777" w:rsidR="009854D8" w:rsidRDefault="00000000">
            <w:pPr>
              <w:widowControl w:val="0"/>
              <w:numPr>
                <w:ilvl w:val="0"/>
                <w:numId w:val="43"/>
              </w:numPr>
              <w:spacing w:line="232" w:lineRule="auto"/>
              <w:ind w:left="450" w:right="755"/>
              <w:rPr>
                <w:rFonts w:ascii="Calibri" w:eastAsia="Calibri" w:hAnsi="Calibri" w:cs="Calibri"/>
              </w:rPr>
            </w:pPr>
            <w:r>
              <w:rPr>
                <w:rFonts w:ascii="Calibri" w:eastAsia="Calibri" w:hAnsi="Calibri" w:cs="Calibri"/>
              </w:rPr>
              <w:t>curriculum to facilitate student understanding of subject matter to promote student access to the curriculum</w:t>
            </w:r>
          </w:p>
        </w:tc>
        <w:tc>
          <w:tcPr>
            <w:tcW w:w="870" w:type="dxa"/>
            <w:shd w:val="clear" w:color="auto" w:fill="auto"/>
            <w:tcMar>
              <w:top w:w="100" w:type="dxa"/>
              <w:left w:w="100" w:type="dxa"/>
              <w:bottom w:w="100" w:type="dxa"/>
              <w:right w:w="100" w:type="dxa"/>
            </w:tcMar>
          </w:tcPr>
          <w:p w14:paraId="1F19B8C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8D3AAE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5DD6A6C"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C18A370" w14:textId="77777777" w:rsidR="009854D8" w:rsidRDefault="00000000">
            <w:pPr>
              <w:widowControl w:val="0"/>
              <w:numPr>
                <w:ilvl w:val="0"/>
                <w:numId w:val="101"/>
              </w:numPr>
              <w:spacing w:before="6" w:line="230" w:lineRule="auto"/>
              <w:ind w:left="450" w:right="155"/>
              <w:rPr>
                <w:rFonts w:ascii="Calibri" w:eastAsia="Calibri" w:hAnsi="Calibri" w:cs="Calibri"/>
              </w:rPr>
            </w:pPr>
            <w:r>
              <w:rPr>
                <w:rFonts w:ascii="Calibri" w:eastAsia="Calibri" w:hAnsi="Calibri" w:cs="Calibri"/>
              </w:rPr>
              <w:t>Use knowledge about students and learning goals to make accommodations and/or modifications as needed promote student access to the curriculum</w:t>
            </w:r>
          </w:p>
        </w:tc>
        <w:tc>
          <w:tcPr>
            <w:tcW w:w="870" w:type="dxa"/>
            <w:shd w:val="clear" w:color="auto" w:fill="auto"/>
            <w:tcMar>
              <w:top w:w="100" w:type="dxa"/>
              <w:left w:w="100" w:type="dxa"/>
              <w:bottom w:w="100" w:type="dxa"/>
              <w:right w:w="100" w:type="dxa"/>
            </w:tcMar>
          </w:tcPr>
          <w:p w14:paraId="1842DDF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8497A1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7AC68D1"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A486F33" w14:textId="77777777" w:rsidR="009854D8" w:rsidRDefault="00000000">
            <w:pPr>
              <w:widowControl w:val="0"/>
              <w:numPr>
                <w:ilvl w:val="0"/>
                <w:numId w:val="32"/>
              </w:numPr>
              <w:spacing w:before="6" w:line="246" w:lineRule="auto"/>
              <w:ind w:left="450"/>
              <w:rPr>
                <w:rFonts w:ascii="Calibri" w:eastAsia="Calibri" w:hAnsi="Calibri" w:cs="Calibri"/>
              </w:rPr>
            </w:pPr>
            <w:r>
              <w:rPr>
                <w:rFonts w:ascii="Calibri" w:eastAsia="Calibri" w:hAnsi="Calibri" w:cs="Calibri"/>
              </w:rPr>
              <w:t>Plan, design, implement, and monitor instruction consistent with current</w:t>
            </w:r>
          </w:p>
          <w:p w14:paraId="77DED9AE" w14:textId="77777777" w:rsidR="009854D8" w:rsidRDefault="00000000">
            <w:pPr>
              <w:widowControl w:val="0"/>
              <w:numPr>
                <w:ilvl w:val="0"/>
                <w:numId w:val="32"/>
              </w:numPr>
              <w:spacing w:line="238" w:lineRule="auto"/>
              <w:ind w:left="450"/>
              <w:rPr>
                <w:rFonts w:ascii="Calibri" w:eastAsia="Calibri" w:hAnsi="Calibri" w:cs="Calibri"/>
              </w:rPr>
            </w:pPr>
            <w:r>
              <w:rPr>
                <w:rFonts w:ascii="Calibri" w:eastAsia="Calibri" w:hAnsi="Calibri" w:cs="Calibri"/>
              </w:rPr>
              <w:t>subject-specific pedagogy in the content area(s) of instruction</w:t>
            </w:r>
          </w:p>
        </w:tc>
        <w:tc>
          <w:tcPr>
            <w:tcW w:w="870" w:type="dxa"/>
            <w:shd w:val="clear" w:color="auto" w:fill="auto"/>
            <w:tcMar>
              <w:top w:w="100" w:type="dxa"/>
              <w:left w:w="100" w:type="dxa"/>
              <w:bottom w:w="100" w:type="dxa"/>
              <w:right w:w="100" w:type="dxa"/>
            </w:tcMar>
          </w:tcPr>
          <w:p w14:paraId="3B51E67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0033F9E"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305997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C3DDA4B" w14:textId="77777777" w:rsidR="009854D8" w:rsidRDefault="00000000">
            <w:pPr>
              <w:widowControl w:val="0"/>
              <w:numPr>
                <w:ilvl w:val="0"/>
                <w:numId w:val="27"/>
              </w:numPr>
              <w:spacing w:before="6" w:line="254" w:lineRule="auto"/>
              <w:ind w:left="450" w:right="666"/>
              <w:rPr>
                <w:rFonts w:ascii="Calibri" w:eastAsia="Calibri" w:hAnsi="Calibri" w:cs="Calibri"/>
              </w:rPr>
            </w:pPr>
            <w:r>
              <w:rPr>
                <w:rFonts w:ascii="Calibri" w:eastAsia="Calibri" w:hAnsi="Calibri" w:cs="Calibri"/>
              </w:rPr>
              <w:t>Design and implement disciplinary and cross-disciplinary learning sequences, including integrating the visual and performing arts as applicable to the discipline.</w:t>
            </w:r>
          </w:p>
        </w:tc>
        <w:tc>
          <w:tcPr>
            <w:tcW w:w="870" w:type="dxa"/>
            <w:shd w:val="clear" w:color="auto" w:fill="auto"/>
            <w:tcMar>
              <w:top w:w="100" w:type="dxa"/>
              <w:left w:w="100" w:type="dxa"/>
              <w:bottom w:w="100" w:type="dxa"/>
              <w:right w:w="100" w:type="dxa"/>
            </w:tcMar>
          </w:tcPr>
          <w:p w14:paraId="0BEC23D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D2802F0"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1DF1AEA"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08DE2442" w14:textId="77777777" w:rsidR="009854D8" w:rsidRDefault="00000000">
            <w:pPr>
              <w:widowControl w:val="0"/>
              <w:numPr>
                <w:ilvl w:val="0"/>
                <w:numId w:val="15"/>
              </w:numPr>
              <w:spacing w:before="2" w:line="235" w:lineRule="auto"/>
              <w:ind w:left="450" w:right="155"/>
              <w:rPr>
                <w:rFonts w:ascii="Calibri" w:eastAsia="Calibri" w:hAnsi="Calibri" w:cs="Calibri"/>
              </w:rPr>
            </w:pPr>
            <w:r>
              <w:rPr>
                <w:rFonts w:ascii="Calibri" w:eastAsia="Calibri" w:hAnsi="Calibri" w:cs="Calibri"/>
              </w:rPr>
              <w:t>Individual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70" w:type="dxa"/>
            <w:shd w:val="clear" w:color="auto" w:fill="auto"/>
            <w:tcMar>
              <w:top w:w="100" w:type="dxa"/>
              <w:left w:w="100" w:type="dxa"/>
              <w:bottom w:w="100" w:type="dxa"/>
              <w:right w:w="100" w:type="dxa"/>
            </w:tcMar>
          </w:tcPr>
          <w:p w14:paraId="4D21B545"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133F8DE"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C5B6642" w14:textId="77777777" w:rsidTr="0094632C">
        <w:trPr>
          <w:trHeight w:val="462"/>
        </w:trPr>
        <w:tc>
          <w:tcPr>
            <w:tcW w:w="10410" w:type="dxa"/>
            <w:gridSpan w:val="3"/>
          </w:tcPr>
          <w:p w14:paraId="47185AAC" w14:textId="77777777" w:rsidR="009854D8" w:rsidRDefault="00000000">
            <w:pPr>
              <w:widowControl w:val="0"/>
              <w:spacing w:before="5" w:after="160" w:line="235" w:lineRule="auto"/>
              <w:ind w:right="155"/>
              <w:rPr>
                <w:rFonts w:ascii="Calibri" w:eastAsia="Calibri" w:hAnsi="Calibri" w:cs="Calibri"/>
                <w:b/>
              </w:rPr>
            </w:pPr>
            <w:r>
              <w:rPr>
                <w:rFonts w:ascii="Calibri" w:eastAsia="Calibri" w:hAnsi="Calibri" w:cs="Calibri"/>
                <w:b/>
              </w:rPr>
              <w:t>Adapt subject matter curriculum, organization, and planning to support the acquisition and use of academic language with learning activities to promote the subject matter knowledge of:</w:t>
            </w:r>
          </w:p>
        </w:tc>
      </w:tr>
      <w:tr w:rsidR="009854D8" w14:paraId="1401B19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96EA96D" w14:textId="77777777" w:rsidR="009854D8" w:rsidRDefault="00000000">
            <w:pPr>
              <w:widowControl w:val="0"/>
              <w:numPr>
                <w:ilvl w:val="0"/>
                <w:numId w:val="8"/>
              </w:numPr>
              <w:tabs>
                <w:tab w:val="left" w:pos="474"/>
                <w:tab w:val="left" w:pos="475"/>
              </w:tabs>
              <w:spacing w:before="6" w:line="246" w:lineRule="auto"/>
            </w:pPr>
            <w:r>
              <w:rPr>
                <w:rFonts w:ascii="Calibri" w:eastAsia="Calibri" w:hAnsi="Calibri" w:cs="Calibri"/>
              </w:rPr>
              <w:t>All students</w:t>
            </w:r>
          </w:p>
        </w:tc>
        <w:tc>
          <w:tcPr>
            <w:tcW w:w="870" w:type="dxa"/>
            <w:shd w:val="clear" w:color="auto" w:fill="auto"/>
            <w:tcMar>
              <w:top w:w="100" w:type="dxa"/>
              <w:left w:w="100" w:type="dxa"/>
              <w:bottom w:w="100" w:type="dxa"/>
              <w:right w:w="100" w:type="dxa"/>
            </w:tcMar>
          </w:tcPr>
          <w:p w14:paraId="15667DF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7FB052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D5158D9"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007A4F6" w14:textId="77777777" w:rsidR="009854D8" w:rsidRDefault="00000000">
            <w:pPr>
              <w:widowControl w:val="0"/>
              <w:numPr>
                <w:ilvl w:val="0"/>
                <w:numId w:val="66"/>
              </w:numPr>
              <w:tabs>
                <w:tab w:val="left" w:pos="474"/>
                <w:tab w:val="left" w:pos="475"/>
              </w:tabs>
              <w:spacing w:before="6" w:line="250" w:lineRule="auto"/>
            </w:pPr>
            <w:r>
              <w:rPr>
                <w:rFonts w:ascii="Calibri" w:eastAsia="Calibri" w:hAnsi="Calibri" w:cs="Calibri"/>
              </w:rPr>
              <w:t>The full range of English learners</w:t>
            </w:r>
          </w:p>
        </w:tc>
        <w:tc>
          <w:tcPr>
            <w:tcW w:w="870" w:type="dxa"/>
            <w:shd w:val="clear" w:color="auto" w:fill="auto"/>
            <w:tcMar>
              <w:top w:w="100" w:type="dxa"/>
              <w:left w:w="100" w:type="dxa"/>
              <w:bottom w:w="100" w:type="dxa"/>
              <w:right w:w="100" w:type="dxa"/>
            </w:tcMar>
          </w:tcPr>
          <w:p w14:paraId="60502B6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E9F38C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83C7F2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74CA45BC" w14:textId="77777777" w:rsidR="009854D8" w:rsidRDefault="00000000">
            <w:pPr>
              <w:widowControl w:val="0"/>
              <w:numPr>
                <w:ilvl w:val="0"/>
                <w:numId w:val="41"/>
              </w:numPr>
              <w:tabs>
                <w:tab w:val="left" w:pos="474"/>
                <w:tab w:val="left" w:pos="475"/>
              </w:tabs>
              <w:spacing w:before="6" w:line="246" w:lineRule="auto"/>
              <w:ind w:left="450"/>
              <w:rPr>
                <w:rFonts w:ascii="Calibri" w:eastAsia="Calibri" w:hAnsi="Calibri" w:cs="Calibri"/>
              </w:rPr>
            </w:pPr>
            <w:r>
              <w:rPr>
                <w:rFonts w:ascii="Calibri" w:eastAsia="Calibri" w:hAnsi="Calibri" w:cs="Calibri"/>
              </w:rPr>
              <w:lastRenderedPageBreak/>
              <w:t>Standards English learners</w:t>
            </w:r>
          </w:p>
        </w:tc>
        <w:tc>
          <w:tcPr>
            <w:tcW w:w="870" w:type="dxa"/>
            <w:shd w:val="clear" w:color="auto" w:fill="auto"/>
            <w:tcMar>
              <w:top w:w="100" w:type="dxa"/>
              <w:left w:w="100" w:type="dxa"/>
              <w:bottom w:w="100" w:type="dxa"/>
              <w:right w:w="100" w:type="dxa"/>
            </w:tcMar>
          </w:tcPr>
          <w:p w14:paraId="0EE23363" w14:textId="77777777" w:rsidR="009854D8" w:rsidRDefault="009854D8">
            <w:pPr>
              <w:widowControl w:val="0"/>
              <w:spacing w:after="160" w:line="240" w:lineRule="auto"/>
              <w:rPr>
                <w:rFonts w:ascii="Calibri" w:eastAsia="Calibri" w:hAnsi="Calibri" w:cs="Calibri"/>
              </w:rPr>
            </w:pPr>
          </w:p>
        </w:tc>
        <w:tc>
          <w:tcPr>
            <w:tcW w:w="765" w:type="dxa"/>
            <w:shd w:val="clear" w:color="auto" w:fill="auto"/>
            <w:tcMar>
              <w:top w:w="100" w:type="dxa"/>
              <w:left w:w="100" w:type="dxa"/>
              <w:bottom w:w="100" w:type="dxa"/>
              <w:right w:w="100" w:type="dxa"/>
            </w:tcMar>
          </w:tcPr>
          <w:p w14:paraId="16DA1AA2" w14:textId="77777777" w:rsidR="009854D8" w:rsidRDefault="009854D8">
            <w:pPr>
              <w:widowControl w:val="0"/>
              <w:spacing w:after="160" w:line="240" w:lineRule="auto"/>
              <w:rPr>
                <w:rFonts w:ascii="Calibri" w:eastAsia="Calibri" w:hAnsi="Calibri" w:cs="Calibri"/>
              </w:rPr>
            </w:pPr>
          </w:p>
        </w:tc>
      </w:tr>
      <w:tr w:rsidR="009854D8" w14:paraId="7D71B4E4"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3E623BA" w14:textId="77777777" w:rsidR="009854D8" w:rsidRDefault="00000000">
            <w:pPr>
              <w:widowControl w:val="0"/>
              <w:numPr>
                <w:ilvl w:val="0"/>
                <w:numId w:val="83"/>
              </w:numPr>
              <w:tabs>
                <w:tab w:val="left" w:pos="474"/>
                <w:tab w:val="left" w:pos="475"/>
              </w:tabs>
              <w:spacing w:before="6" w:line="246" w:lineRule="auto"/>
            </w:pPr>
            <w:r>
              <w:rPr>
                <w:rFonts w:ascii="Calibri" w:eastAsia="Calibri" w:hAnsi="Calibri" w:cs="Calibri"/>
              </w:rPr>
              <w:t>Students with disabilities</w:t>
            </w:r>
          </w:p>
        </w:tc>
        <w:tc>
          <w:tcPr>
            <w:tcW w:w="870" w:type="dxa"/>
            <w:shd w:val="clear" w:color="auto" w:fill="auto"/>
            <w:tcMar>
              <w:top w:w="100" w:type="dxa"/>
              <w:left w:w="100" w:type="dxa"/>
              <w:bottom w:w="100" w:type="dxa"/>
              <w:right w:w="100" w:type="dxa"/>
            </w:tcMar>
          </w:tcPr>
          <w:p w14:paraId="3EF57162"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90B9C2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A5AE53A"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0E35884A" w14:textId="77777777" w:rsidR="009854D8" w:rsidRDefault="00000000">
            <w:pPr>
              <w:widowControl w:val="0"/>
              <w:numPr>
                <w:ilvl w:val="0"/>
                <w:numId w:val="84"/>
              </w:numPr>
              <w:tabs>
                <w:tab w:val="left" w:pos="474"/>
                <w:tab w:val="left" w:pos="475"/>
              </w:tabs>
              <w:spacing w:before="6" w:line="245" w:lineRule="auto"/>
            </w:pPr>
            <w:r>
              <w:rPr>
                <w:rFonts w:ascii="Calibri" w:eastAsia="Calibri" w:hAnsi="Calibri" w:cs="Calibri"/>
              </w:rPr>
              <w:t>Students with other learning needs in the least restrictive</w:t>
            </w:r>
          </w:p>
          <w:p w14:paraId="36BA434B" w14:textId="77777777" w:rsidR="009854D8" w:rsidRDefault="00000000">
            <w:pPr>
              <w:widowControl w:val="0"/>
              <w:spacing w:after="160" w:line="250" w:lineRule="auto"/>
              <w:ind w:left="475"/>
              <w:rPr>
                <w:rFonts w:ascii="Calibri" w:eastAsia="Calibri" w:hAnsi="Calibri" w:cs="Calibri"/>
              </w:rPr>
            </w:pPr>
            <w:r>
              <w:rPr>
                <w:rFonts w:ascii="Calibri" w:eastAsia="Calibri" w:hAnsi="Calibri" w:cs="Calibri"/>
              </w:rPr>
              <w:t>environment.</w:t>
            </w:r>
          </w:p>
        </w:tc>
        <w:tc>
          <w:tcPr>
            <w:tcW w:w="870" w:type="dxa"/>
            <w:shd w:val="clear" w:color="auto" w:fill="auto"/>
            <w:tcMar>
              <w:top w:w="100" w:type="dxa"/>
              <w:left w:w="100" w:type="dxa"/>
              <w:bottom w:w="100" w:type="dxa"/>
              <w:right w:w="100" w:type="dxa"/>
            </w:tcMar>
          </w:tcPr>
          <w:p w14:paraId="22B467D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E017E6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A975B9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C189134" w14:textId="77777777" w:rsidR="009854D8" w:rsidRDefault="00000000">
            <w:pPr>
              <w:widowControl w:val="0"/>
              <w:numPr>
                <w:ilvl w:val="0"/>
                <w:numId w:val="77"/>
              </w:numPr>
              <w:spacing w:before="6" w:line="251" w:lineRule="auto"/>
              <w:ind w:left="450"/>
              <w:rPr>
                <w:rFonts w:ascii="Calibri" w:eastAsia="Calibri" w:hAnsi="Calibri" w:cs="Calibri"/>
              </w:rPr>
            </w:pPr>
            <w:r>
              <w:rPr>
                <w:rFonts w:ascii="Calibri" w:eastAsia="Calibri" w:hAnsi="Calibri" w:cs="Calibri"/>
              </w:rPr>
              <w:t>Use and adapt resources, standards-aligned instructional materials, and a range of technology including assistive technology, to facilitate students’ equitable access to  the curriculum</w:t>
            </w:r>
          </w:p>
        </w:tc>
        <w:tc>
          <w:tcPr>
            <w:tcW w:w="870" w:type="dxa"/>
            <w:shd w:val="clear" w:color="auto" w:fill="auto"/>
            <w:tcMar>
              <w:top w:w="100" w:type="dxa"/>
              <w:left w:w="100" w:type="dxa"/>
              <w:bottom w:w="100" w:type="dxa"/>
              <w:right w:w="100" w:type="dxa"/>
            </w:tcMar>
          </w:tcPr>
          <w:p w14:paraId="4587350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F0A562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CD3E23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BA0EE98" w14:textId="77777777" w:rsidR="009854D8" w:rsidRDefault="00000000">
            <w:pPr>
              <w:widowControl w:val="0"/>
              <w:numPr>
                <w:ilvl w:val="0"/>
                <w:numId w:val="46"/>
              </w:numPr>
              <w:spacing w:before="1" w:line="240" w:lineRule="auto"/>
              <w:ind w:left="450" w:right="155"/>
              <w:rPr>
                <w:rFonts w:ascii="Calibri" w:eastAsia="Calibri" w:hAnsi="Calibri" w:cs="Calibri"/>
              </w:rPr>
            </w:pPr>
            <w:r>
              <w:rPr>
                <w:rFonts w:ascii="Calibri" w:eastAsia="Calibri" w:hAnsi="Calibri" w:cs="Calibri"/>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70" w:type="dxa"/>
            <w:shd w:val="clear" w:color="auto" w:fill="auto"/>
            <w:tcMar>
              <w:top w:w="100" w:type="dxa"/>
              <w:left w:w="100" w:type="dxa"/>
              <w:bottom w:w="100" w:type="dxa"/>
              <w:right w:w="100" w:type="dxa"/>
            </w:tcMar>
          </w:tcPr>
          <w:p w14:paraId="07EE0F1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2C6B9D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D02E856"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79B3166" w14:textId="77777777" w:rsidR="009854D8" w:rsidRDefault="00000000">
            <w:pPr>
              <w:widowControl w:val="0"/>
              <w:numPr>
                <w:ilvl w:val="0"/>
                <w:numId w:val="98"/>
              </w:numPr>
              <w:spacing w:before="6" w:line="225" w:lineRule="auto"/>
              <w:ind w:left="450"/>
              <w:rPr>
                <w:rFonts w:ascii="Calibri" w:eastAsia="Calibri" w:hAnsi="Calibri" w:cs="Calibri"/>
              </w:rPr>
            </w:pPr>
            <w:r>
              <w:rPr>
                <w:rFonts w:ascii="Calibri" w:eastAsia="Calibri" w:hAnsi="Calibri" w:cs="Calibri"/>
              </w:rPr>
              <w:t>Demonstrate knowledge of effective teaching strategies aligned with the internationally recognized educational technology standards</w:t>
            </w:r>
          </w:p>
        </w:tc>
        <w:tc>
          <w:tcPr>
            <w:tcW w:w="870" w:type="dxa"/>
            <w:shd w:val="clear" w:color="auto" w:fill="auto"/>
            <w:tcMar>
              <w:top w:w="100" w:type="dxa"/>
              <w:left w:w="100" w:type="dxa"/>
              <w:bottom w:w="100" w:type="dxa"/>
              <w:right w:w="100" w:type="dxa"/>
            </w:tcMar>
          </w:tcPr>
          <w:p w14:paraId="77C2FDD4"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E909DD0"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BD32256" w14:textId="77777777" w:rsidTr="009463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539818C9"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0CFBC64B" w14:textId="77777777" w:rsidR="009854D8" w:rsidRDefault="009854D8">
            <w:pPr>
              <w:widowControl w:val="0"/>
              <w:tabs>
                <w:tab w:val="left" w:pos="474"/>
                <w:tab w:val="left" w:pos="475"/>
              </w:tabs>
              <w:spacing w:after="160" w:line="246" w:lineRule="auto"/>
              <w:rPr>
                <w:rFonts w:ascii="Calibri" w:eastAsia="Calibri" w:hAnsi="Calibri" w:cs="Calibri"/>
              </w:rPr>
            </w:pPr>
          </w:p>
          <w:p w14:paraId="31F2D49C" w14:textId="77777777" w:rsidR="009854D8" w:rsidRDefault="009854D8">
            <w:pPr>
              <w:widowControl w:val="0"/>
              <w:tabs>
                <w:tab w:val="left" w:pos="474"/>
                <w:tab w:val="left" w:pos="475"/>
              </w:tabs>
              <w:spacing w:after="160" w:line="246" w:lineRule="auto"/>
              <w:ind w:left="475" w:hanging="363"/>
              <w:rPr>
                <w:rFonts w:ascii="Calibri" w:eastAsia="Calibri" w:hAnsi="Calibri" w:cs="Calibri"/>
              </w:rPr>
            </w:pPr>
          </w:p>
        </w:tc>
      </w:tr>
    </w:tbl>
    <w:p w14:paraId="7DD929E2" w14:textId="77777777" w:rsidR="009854D8" w:rsidRDefault="009854D8">
      <w:pPr>
        <w:spacing w:after="160" w:line="259" w:lineRule="auto"/>
        <w:rPr>
          <w:rFonts w:ascii="Calibri" w:eastAsia="Calibri" w:hAnsi="Calibri" w:cs="Calibri"/>
        </w:rPr>
      </w:pPr>
    </w:p>
    <w:p w14:paraId="0F28D1D8" w14:textId="77777777" w:rsidR="009854D8" w:rsidRDefault="009854D8">
      <w:pPr>
        <w:spacing w:after="160" w:line="259" w:lineRule="auto"/>
        <w:rPr>
          <w:rFonts w:ascii="Calibri" w:eastAsia="Calibri" w:hAnsi="Calibri" w:cs="Calibri"/>
        </w:rPr>
      </w:pPr>
    </w:p>
    <w:tbl>
      <w:tblPr>
        <w:tblStyle w:val="ae"/>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09F32D5B" w14:textId="77777777" w:rsidTr="0094632C">
        <w:trPr>
          <w:trHeight w:val="462"/>
        </w:trPr>
        <w:tc>
          <w:tcPr>
            <w:tcW w:w="10410" w:type="dxa"/>
            <w:gridSpan w:val="3"/>
            <w:shd w:val="clear" w:color="auto" w:fill="FCE5CD"/>
            <w:tcMar>
              <w:top w:w="100" w:type="dxa"/>
              <w:left w:w="100" w:type="dxa"/>
              <w:bottom w:w="100" w:type="dxa"/>
              <w:right w:w="100" w:type="dxa"/>
            </w:tcMar>
          </w:tcPr>
          <w:p w14:paraId="2C06FFFF"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4</w:t>
            </w:r>
          </w:p>
          <w:p w14:paraId="239799C7" w14:textId="77777777" w:rsidR="009854D8" w:rsidRDefault="00000000">
            <w:pPr>
              <w:widowControl w:val="0"/>
              <w:spacing w:before="1" w:after="160" w:line="240" w:lineRule="auto"/>
              <w:ind w:left="1231"/>
              <w:rPr>
                <w:rFonts w:ascii="Calibri" w:eastAsia="Calibri" w:hAnsi="Calibri" w:cs="Calibri"/>
                <w:b/>
              </w:rPr>
            </w:pPr>
            <w:r>
              <w:rPr>
                <w:rFonts w:ascii="Calibri" w:eastAsia="Calibri" w:hAnsi="Calibri" w:cs="Calibri"/>
                <w:b/>
              </w:rPr>
              <w:t xml:space="preserve">Planning Instruction and Designing Learning Experiences for All Students </w:t>
            </w:r>
          </w:p>
        </w:tc>
      </w:tr>
      <w:tr w:rsidR="009854D8" w14:paraId="4AC6BBA9" w14:textId="77777777" w:rsidTr="0094632C">
        <w:trPr>
          <w:trHeight w:val="462"/>
        </w:trPr>
        <w:tc>
          <w:tcPr>
            <w:tcW w:w="8775" w:type="dxa"/>
            <w:shd w:val="clear" w:color="auto" w:fill="auto"/>
            <w:tcMar>
              <w:top w:w="100" w:type="dxa"/>
              <w:left w:w="100" w:type="dxa"/>
              <w:bottom w:w="100" w:type="dxa"/>
              <w:right w:w="100" w:type="dxa"/>
            </w:tcMar>
          </w:tcPr>
          <w:p w14:paraId="511FA92A"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 xml:space="preserve"> Not Observed   -   Beginning   -   Emerging   -   Applying</w:t>
            </w:r>
          </w:p>
          <w:p w14:paraId="46A9976F"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sz w:val="18"/>
                <w:szCs w:val="18"/>
              </w:rPr>
              <w:t xml:space="preserve">          N/O                         1                            2                      3</w:t>
            </w:r>
          </w:p>
        </w:tc>
        <w:tc>
          <w:tcPr>
            <w:tcW w:w="870" w:type="dxa"/>
            <w:shd w:val="clear" w:color="auto" w:fill="auto"/>
            <w:tcMar>
              <w:top w:w="100" w:type="dxa"/>
              <w:left w:w="100" w:type="dxa"/>
              <w:bottom w:w="100" w:type="dxa"/>
              <w:right w:w="100" w:type="dxa"/>
            </w:tcMar>
          </w:tcPr>
          <w:p w14:paraId="73235BBB"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2E83100B"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750B3A41"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154CC063" w14:textId="77777777" w:rsidTr="0094632C">
        <w:trPr>
          <w:trHeight w:val="462"/>
        </w:trPr>
        <w:tc>
          <w:tcPr>
            <w:tcW w:w="10410" w:type="dxa"/>
            <w:gridSpan w:val="3"/>
          </w:tcPr>
          <w:p w14:paraId="451A1963"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30DE3A1C"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C7D4C23" w14:textId="77777777" w:rsidR="009854D8" w:rsidRDefault="00000000">
            <w:pPr>
              <w:widowControl w:val="0"/>
              <w:numPr>
                <w:ilvl w:val="0"/>
                <w:numId w:val="97"/>
              </w:numPr>
              <w:spacing w:before="6" w:line="225" w:lineRule="auto"/>
              <w:ind w:left="450" w:right="166"/>
              <w:rPr>
                <w:rFonts w:ascii="Calibri" w:eastAsia="Calibri" w:hAnsi="Calibri" w:cs="Calibri"/>
              </w:rPr>
            </w:pPr>
            <w:r>
              <w:rPr>
                <w:rFonts w:ascii="Calibri" w:eastAsia="Calibri" w:hAnsi="Calibri" w:cs="Calibri"/>
              </w:rPr>
              <w:t>Locate and apply information about students’ current academic status, content-and-standards-related learning needs and goals, assessment data, language proficiency status, and cultural background for both short-term and long-term instructional planning purposes</w:t>
            </w:r>
          </w:p>
        </w:tc>
        <w:tc>
          <w:tcPr>
            <w:tcW w:w="870" w:type="dxa"/>
            <w:shd w:val="clear" w:color="auto" w:fill="auto"/>
            <w:tcMar>
              <w:top w:w="100" w:type="dxa"/>
              <w:left w:w="100" w:type="dxa"/>
              <w:bottom w:w="100" w:type="dxa"/>
              <w:right w:w="100" w:type="dxa"/>
            </w:tcMar>
          </w:tcPr>
          <w:p w14:paraId="2DDEC111"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5A187A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99563E8"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868043C" w14:textId="77777777" w:rsidR="009854D8" w:rsidRDefault="00000000">
            <w:pPr>
              <w:widowControl w:val="0"/>
              <w:numPr>
                <w:ilvl w:val="0"/>
                <w:numId w:val="43"/>
              </w:numPr>
              <w:spacing w:before="3" w:line="237" w:lineRule="auto"/>
              <w:ind w:left="450" w:right="328"/>
              <w:rPr>
                <w:rFonts w:ascii="Calibri" w:eastAsia="Calibri" w:hAnsi="Calibri" w:cs="Calibri"/>
              </w:rPr>
            </w:pPr>
            <w:r>
              <w:rPr>
                <w:rFonts w:ascii="Calibri" w:eastAsia="Calibri" w:hAnsi="Calibri" w:cs="Calibri"/>
              </w:rPr>
              <w:t>Understand and apply knowledge of the range and characteristics of typical and atypical child development from birth through adolescence to help inform instructional planning and learning experiences for all students.</w:t>
            </w:r>
          </w:p>
        </w:tc>
        <w:tc>
          <w:tcPr>
            <w:tcW w:w="870" w:type="dxa"/>
            <w:shd w:val="clear" w:color="auto" w:fill="auto"/>
            <w:tcMar>
              <w:top w:w="100" w:type="dxa"/>
              <w:left w:w="100" w:type="dxa"/>
              <w:bottom w:w="100" w:type="dxa"/>
              <w:right w:w="100" w:type="dxa"/>
            </w:tcMar>
          </w:tcPr>
          <w:p w14:paraId="29775740"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25B09D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B2D331A"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3269D36" w14:textId="77777777" w:rsidR="009854D8" w:rsidRDefault="00000000">
            <w:pPr>
              <w:widowControl w:val="0"/>
              <w:numPr>
                <w:ilvl w:val="0"/>
                <w:numId w:val="101"/>
              </w:numPr>
              <w:spacing w:before="3" w:line="237" w:lineRule="auto"/>
              <w:ind w:left="450" w:right="328"/>
              <w:rPr>
                <w:rFonts w:ascii="Calibri" w:eastAsia="Calibri" w:hAnsi="Calibri" w:cs="Calibri"/>
              </w:rPr>
            </w:pPr>
            <w:r>
              <w:rPr>
                <w:rFonts w:ascii="Calibri" w:eastAsia="Calibri" w:hAnsi="Calibri" w:cs="Calibri"/>
              </w:rPr>
              <w:lastRenderedPageBreak/>
              <w:t>Design and implement instruction and assessment the reflects the interconnectedness of academic content areas and related student skills development in literacy, mathematics, science, and other disciplines across the curriculum, as applicable to the subject area of instruction.</w:t>
            </w:r>
          </w:p>
        </w:tc>
        <w:tc>
          <w:tcPr>
            <w:tcW w:w="870" w:type="dxa"/>
            <w:shd w:val="clear" w:color="auto" w:fill="auto"/>
            <w:tcMar>
              <w:top w:w="100" w:type="dxa"/>
              <w:left w:w="100" w:type="dxa"/>
              <w:bottom w:w="100" w:type="dxa"/>
              <w:right w:w="100" w:type="dxa"/>
            </w:tcMar>
          </w:tcPr>
          <w:p w14:paraId="0B6A09F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E0D316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2CD0099" w14:textId="77777777" w:rsidTr="009463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700E61DB" w14:textId="77777777" w:rsidR="009854D8" w:rsidRDefault="00000000">
            <w:pPr>
              <w:widowControl w:val="0"/>
              <w:spacing w:before="1" w:after="160" w:line="240" w:lineRule="auto"/>
              <w:ind w:right="207"/>
              <w:rPr>
                <w:rFonts w:ascii="Calibri" w:eastAsia="Calibri" w:hAnsi="Calibri" w:cs="Calibri"/>
                <w:b/>
              </w:rPr>
            </w:pPr>
            <w:r>
              <w:rPr>
                <w:rFonts w:ascii="Calibri" w:eastAsia="Calibri" w:hAnsi="Calibri" w:cs="Calibri"/>
                <w:b/>
              </w:rPr>
              <w:t>Plan, design, implement, and monitor instruction, making effective use of instructional time to maximize learning opportunities and provide access to the curriculum for all students by removing barriers and providing access through instructional strategies that include:</w:t>
            </w:r>
          </w:p>
        </w:tc>
      </w:tr>
      <w:tr w:rsidR="009854D8" w14:paraId="66153A0C"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D9CD8F4" w14:textId="77777777" w:rsidR="009854D8" w:rsidRDefault="00000000">
            <w:pPr>
              <w:widowControl w:val="0"/>
              <w:numPr>
                <w:ilvl w:val="0"/>
                <w:numId w:val="28"/>
              </w:numPr>
              <w:tabs>
                <w:tab w:val="left" w:pos="474"/>
                <w:tab w:val="left" w:pos="475"/>
              </w:tabs>
              <w:spacing w:before="6" w:line="254" w:lineRule="auto"/>
              <w:ind w:left="450" w:right="599"/>
              <w:rPr>
                <w:rFonts w:ascii="Calibri" w:eastAsia="Calibri" w:hAnsi="Calibri" w:cs="Calibri"/>
              </w:rPr>
            </w:pPr>
            <w:r>
              <w:rPr>
                <w:rFonts w:ascii="Calibri" w:eastAsia="Calibri" w:hAnsi="Calibri" w:cs="Calibri"/>
              </w:rPr>
              <w:t>Appropriate use of instructional technology, including assistive technology</w:t>
            </w:r>
          </w:p>
        </w:tc>
        <w:tc>
          <w:tcPr>
            <w:tcW w:w="870" w:type="dxa"/>
            <w:shd w:val="clear" w:color="auto" w:fill="auto"/>
            <w:tcMar>
              <w:top w:w="100" w:type="dxa"/>
              <w:left w:w="100" w:type="dxa"/>
              <w:bottom w:w="100" w:type="dxa"/>
              <w:right w:w="100" w:type="dxa"/>
            </w:tcMar>
          </w:tcPr>
          <w:p w14:paraId="453BEDB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71B86F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2BFAD6D"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760BE6B" w14:textId="77777777" w:rsidR="009854D8" w:rsidRDefault="00000000">
            <w:pPr>
              <w:widowControl w:val="0"/>
              <w:numPr>
                <w:ilvl w:val="0"/>
                <w:numId w:val="76"/>
              </w:numPr>
              <w:tabs>
                <w:tab w:val="left" w:pos="474"/>
                <w:tab w:val="left" w:pos="475"/>
              </w:tabs>
              <w:spacing w:before="6" w:line="246" w:lineRule="auto"/>
            </w:pPr>
            <w:r>
              <w:rPr>
                <w:rFonts w:ascii="Calibri" w:eastAsia="Calibri" w:hAnsi="Calibri" w:cs="Calibri"/>
              </w:rPr>
              <w:t>Applying principles of UDL and MTSS</w:t>
            </w:r>
          </w:p>
        </w:tc>
        <w:tc>
          <w:tcPr>
            <w:tcW w:w="870" w:type="dxa"/>
            <w:shd w:val="clear" w:color="auto" w:fill="auto"/>
            <w:tcMar>
              <w:top w:w="100" w:type="dxa"/>
              <w:left w:w="100" w:type="dxa"/>
              <w:bottom w:w="100" w:type="dxa"/>
              <w:right w:w="100" w:type="dxa"/>
            </w:tcMar>
          </w:tcPr>
          <w:p w14:paraId="3575E37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6A428D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8698F9D"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E6D08F5" w14:textId="77777777" w:rsidR="009854D8" w:rsidRDefault="00000000">
            <w:pPr>
              <w:widowControl w:val="0"/>
              <w:numPr>
                <w:ilvl w:val="0"/>
                <w:numId w:val="65"/>
              </w:numPr>
              <w:tabs>
                <w:tab w:val="left" w:pos="474"/>
                <w:tab w:val="left" w:pos="475"/>
              </w:tabs>
              <w:spacing w:before="6" w:line="252" w:lineRule="auto"/>
            </w:pPr>
            <w:r>
              <w:rPr>
                <w:rFonts w:ascii="Calibri" w:eastAsia="Calibri" w:hAnsi="Calibri" w:cs="Calibri"/>
              </w:rPr>
              <w:t>Use of developmentally, linguistically, and culturally appropriate</w:t>
            </w:r>
          </w:p>
          <w:p w14:paraId="67FDA174" w14:textId="77777777" w:rsidR="009854D8" w:rsidRDefault="00000000">
            <w:pPr>
              <w:widowControl w:val="0"/>
              <w:spacing w:before="1" w:after="160" w:line="252" w:lineRule="auto"/>
              <w:ind w:left="475" w:right="618"/>
              <w:rPr>
                <w:rFonts w:ascii="Calibri" w:eastAsia="Calibri" w:hAnsi="Calibri" w:cs="Calibri"/>
              </w:rPr>
            </w:pPr>
            <w:r>
              <w:rPr>
                <w:rFonts w:ascii="Calibri" w:eastAsia="Calibri" w:hAnsi="Calibri" w:cs="Calibri"/>
              </w:rPr>
              <w:t>learning activities, instructional materials, and resources for all students, including the full range of English learners</w:t>
            </w:r>
          </w:p>
        </w:tc>
        <w:tc>
          <w:tcPr>
            <w:tcW w:w="870" w:type="dxa"/>
            <w:shd w:val="clear" w:color="auto" w:fill="auto"/>
            <w:tcMar>
              <w:top w:w="100" w:type="dxa"/>
              <w:left w:w="100" w:type="dxa"/>
              <w:bottom w:w="100" w:type="dxa"/>
              <w:right w:w="100" w:type="dxa"/>
            </w:tcMar>
          </w:tcPr>
          <w:p w14:paraId="0827C220"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84EF713"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3E10EFC"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4B72950" w14:textId="77777777" w:rsidR="009854D8" w:rsidRDefault="00000000">
            <w:pPr>
              <w:widowControl w:val="0"/>
              <w:numPr>
                <w:ilvl w:val="0"/>
                <w:numId w:val="20"/>
              </w:numPr>
              <w:tabs>
                <w:tab w:val="left" w:pos="474"/>
                <w:tab w:val="left" w:pos="475"/>
              </w:tabs>
              <w:spacing w:before="6" w:line="245" w:lineRule="auto"/>
            </w:pPr>
            <w:r>
              <w:rPr>
                <w:rFonts w:ascii="Calibri" w:eastAsia="Calibri" w:hAnsi="Calibri" w:cs="Calibri"/>
              </w:rPr>
              <w:t>Appropriate modifications for students with disabilities in the</w:t>
            </w:r>
          </w:p>
          <w:p w14:paraId="11B8D382" w14:textId="77777777" w:rsidR="009854D8" w:rsidRDefault="00000000">
            <w:pPr>
              <w:widowControl w:val="0"/>
              <w:spacing w:after="160" w:line="251" w:lineRule="auto"/>
              <w:ind w:left="475"/>
              <w:rPr>
                <w:rFonts w:ascii="Calibri" w:eastAsia="Calibri" w:hAnsi="Calibri" w:cs="Calibri"/>
              </w:rPr>
            </w:pPr>
            <w:r>
              <w:rPr>
                <w:rFonts w:ascii="Calibri" w:eastAsia="Calibri" w:hAnsi="Calibri" w:cs="Calibri"/>
              </w:rPr>
              <w:t>general education classroom</w:t>
            </w:r>
          </w:p>
        </w:tc>
        <w:tc>
          <w:tcPr>
            <w:tcW w:w="870" w:type="dxa"/>
            <w:shd w:val="clear" w:color="auto" w:fill="auto"/>
            <w:tcMar>
              <w:top w:w="100" w:type="dxa"/>
              <w:left w:w="100" w:type="dxa"/>
              <w:bottom w:w="100" w:type="dxa"/>
              <w:right w:w="100" w:type="dxa"/>
            </w:tcMar>
          </w:tcPr>
          <w:p w14:paraId="7A96D5D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796EBC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EDDA723"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C08A886" w14:textId="77777777" w:rsidR="009854D8" w:rsidRDefault="00000000">
            <w:pPr>
              <w:widowControl w:val="0"/>
              <w:numPr>
                <w:ilvl w:val="0"/>
                <w:numId w:val="103"/>
              </w:numPr>
              <w:tabs>
                <w:tab w:val="left" w:pos="474"/>
                <w:tab w:val="left" w:pos="475"/>
              </w:tabs>
              <w:spacing w:before="6" w:line="248" w:lineRule="auto"/>
            </w:pPr>
            <w:r>
              <w:rPr>
                <w:rFonts w:ascii="Calibri" w:eastAsia="Calibri" w:hAnsi="Calibri" w:cs="Calibri"/>
              </w:rPr>
              <w:t>Opportunities for students to support each other in learning</w:t>
            </w:r>
          </w:p>
        </w:tc>
        <w:tc>
          <w:tcPr>
            <w:tcW w:w="870" w:type="dxa"/>
            <w:shd w:val="clear" w:color="auto" w:fill="auto"/>
            <w:tcMar>
              <w:top w:w="100" w:type="dxa"/>
              <w:left w:w="100" w:type="dxa"/>
              <w:bottom w:w="100" w:type="dxa"/>
              <w:right w:w="100" w:type="dxa"/>
            </w:tcMar>
          </w:tcPr>
          <w:p w14:paraId="6335E16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5148276"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EA17FA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8619B05" w14:textId="77777777" w:rsidR="009854D8" w:rsidRDefault="00000000">
            <w:pPr>
              <w:widowControl w:val="0"/>
              <w:numPr>
                <w:ilvl w:val="0"/>
                <w:numId w:val="17"/>
              </w:numPr>
              <w:tabs>
                <w:tab w:val="left" w:pos="474"/>
                <w:tab w:val="left" w:pos="475"/>
              </w:tabs>
              <w:spacing w:before="6" w:line="246" w:lineRule="auto"/>
            </w:pPr>
            <w:r>
              <w:rPr>
                <w:rFonts w:ascii="Calibri" w:eastAsia="Calibri" w:hAnsi="Calibri" w:cs="Calibri"/>
              </w:rPr>
              <w:t>Use of community resources and services as applicable</w:t>
            </w:r>
          </w:p>
        </w:tc>
        <w:tc>
          <w:tcPr>
            <w:tcW w:w="870" w:type="dxa"/>
            <w:shd w:val="clear" w:color="auto" w:fill="auto"/>
            <w:tcMar>
              <w:top w:w="100" w:type="dxa"/>
              <w:left w:w="100" w:type="dxa"/>
              <w:bottom w:w="100" w:type="dxa"/>
              <w:right w:w="100" w:type="dxa"/>
            </w:tcMar>
          </w:tcPr>
          <w:p w14:paraId="1384D63A"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A1B268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3E2E315" w14:textId="77777777" w:rsidTr="009463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04ABF501" w14:textId="77777777" w:rsidR="009854D8" w:rsidRDefault="00000000">
            <w:pPr>
              <w:widowControl w:val="0"/>
              <w:spacing w:before="1" w:after="160" w:line="240" w:lineRule="auto"/>
              <w:ind w:left="115"/>
              <w:rPr>
                <w:rFonts w:ascii="Calibri" w:eastAsia="Calibri" w:hAnsi="Calibri" w:cs="Calibri"/>
                <w:b/>
              </w:rPr>
            </w:pPr>
            <w:r>
              <w:rPr>
                <w:rFonts w:ascii="Calibri" w:eastAsia="Calibri" w:hAnsi="Calibri" w:cs="Calibri"/>
                <w:b/>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r>
      <w:tr w:rsidR="009854D8" w14:paraId="2A1203D1"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422E6D8D" w14:textId="77777777" w:rsidR="009854D8" w:rsidRDefault="00000000">
            <w:pPr>
              <w:widowControl w:val="0"/>
              <w:numPr>
                <w:ilvl w:val="0"/>
                <w:numId w:val="4"/>
              </w:numPr>
              <w:spacing w:before="6" w:line="254" w:lineRule="auto"/>
              <w:ind w:left="360" w:right="153"/>
              <w:rPr>
                <w:rFonts w:ascii="Calibri" w:eastAsia="Calibri" w:hAnsi="Calibri" w:cs="Calibri"/>
              </w:rPr>
            </w:pPr>
            <w:r>
              <w:rPr>
                <w:rFonts w:ascii="Calibri" w:eastAsia="Calibri" w:hAnsi="Calibri" w:cs="Calibri"/>
              </w:rPr>
              <w:t>Access resources for planning and instruction, including the expertise of community and school colleagues through in-person or virtual collaboration, co-teaching, coaching, and/or networking.</w:t>
            </w:r>
          </w:p>
        </w:tc>
        <w:tc>
          <w:tcPr>
            <w:tcW w:w="870" w:type="dxa"/>
            <w:shd w:val="clear" w:color="auto" w:fill="auto"/>
            <w:tcMar>
              <w:top w:w="100" w:type="dxa"/>
              <w:left w:w="100" w:type="dxa"/>
              <w:bottom w:w="100" w:type="dxa"/>
              <w:right w:w="100" w:type="dxa"/>
            </w:tcMar>
          </w:tcPr>
          <w:p w14:paraId="0A2D9AA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292F01B"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5C1B3F4"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02931C2" w14:textId="77777777" w:rsidR="009854D8" w:rsidRDefault="00000000">
            <w:pPr>
              <w:widowControl w:val="0"/>
              <w:numPr>
                <w:ilvl w:val="0"/>
                <w:numId w:val="109"/>
              </w:numPr>
              <w:spacing w:before="1" w:line="240" w:lineRule="auto"/>
              <w:ind w:left="360"/>
              <w:rPr>
                <w:rFonts w:ascii="Calibri" w:eastAsia="Calibri" w:hAnsi="Calibri" w:cs="Calibri"/>
              </w:rPr>
            </w:pPr>
            <w:r>
              <w:rPr>
                <w:rFonts w:ascii="Calibri" w:eastAsia="Calibri" w:hAnsi="Calibri" w:cs="Calibri"/>
              </w:rPr>
              <w:t>Plan instruction that promotes a range of communication strategies and</w:t>
            </w:r>
          </w:p>
          <w:p w14:paraId="1766A83C" w14:textId="77777777" w:rsidR="009854D8" w:rsidRDefault="00000000">
            <w:pPr>
              <w:widowControl w:val="0"/>
              <w:numPr>
                <w:ilvl w:val="0"/>
                <w:numId w:val="109"/>
              </w:numPr>
              <w:spacing w:line="236" w:lineRule="auto"/>
              <w:ind w:left="360"/>
              <w:rPr>
                <w:rFonts w:ascii="Calibri" w:eastAsia="Calibri" w:hAnsi="Calibri" w:cs="Calibri"/>
              </w:rPr>
            </w:pPr>
            <w:r>
              <w:rPr>
                <w:rFonts w:ascii="Calibri" w:eastAsia="Calibri" w:hAnsi="Calibri" w:cs="Calibri"/>
              </w:rPr>
              <w:t>activity modes between teacher and student and among students that encourage student participation in learning.</w:t>
            </w:r>
          </w:p>
        </w:tc>
        <w:tc>
          <w:tcPr>
            <w:tcW w:w="870" w:type="dxa"/>
            <w:shd w:val="clear" w:color="auto" w:fill="auto"/>
            <w:tcMar>
              <w:top w:w="100" w:type="dxa"/>
              <w:left w:w="100" w:type="dxa"/>
              <w:bottom w:w="100" w:type="dxa"/>
              <w:right w:w="100" w:type="dxa"/>
            </w:tcMar>
          </w:tcPr>
          <w:p w14:paraId="5850C795"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E058B6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B6E1576"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32160B3" w14:textId="77777777" w:rsidR="009854D8" w:rsidRDefault="00000000">
            <w:pPr>
              <w:widowControl w:val="0"/>
              <w:numPr>
                <w:ilvl w:val="0"/>
                <w:numId w:val="78"/>
              </w:numPr>
              <w:spacing w:before="1" w:line="240" w:lineRule="auto"/>
              <w:ind w:left="360" w:right="122"/>
              <w:rPr>
                <w:rFonts w:ascii="Calibri" w:eastAsia="Calibri" w:hAnsi="Calibri" w:cs="Calibri"/>
              </w:rPr>
            </w:pPr>
            <w:r>
              <w:rPr>
                <w:rFonts w:ascii="Calibri" w:eastAsia="Calibri" w:hAnsi="Calibri" w:cs="Calibri"/>
              </w:rPr>
              <w:t>Use digital tools and learning technologies across learning environments as appropriate to create new content and provide personalized and integrated technology-rich lessons to engage students in learning,</w:t>
            </w:r>
          </w:p>
          <w:p w14:paraId="02876A54" w14:textId="77777777" w:rsidR="009854D8" w:rsidRDefault="00000000">
            <w:pPr>
              <w:widowControl w:val="0"/>
              <w:numPr>
                <w:ilvl w:val="0"/>
                <w:numId w:val="78"/>
              </w:numPr>
              <w:spacing w:line="218" w:lineRule="auto"/>
              <w:ind w:left="360" w:right="755"/>
              <w:rPr>
                <w:rFonts w:ascii="Calibri" w:eastAsia="Calibri" w:hAnsi="Calibri" w:cs="Calibri"/>
              </w:rPr>
            </w:pPr>
            <w:r>
              <w:rPr>
                <w:rFonts w:ascii="Calibri" w:eastAsia="Calibri" w:hAnsi="Calibri" w:cs="Calibri"/>
              </w:rPr>
              <w:t>promote digital literacy and offer students SINGLE means to demonstrate their learning.</w:t>
            </w:r>
          </w:p>
        </w:tc>
        <w:tc>
          <w:tcPr>
            <w:tcW w:w="870" w:type="dxa"/>
            <w:shd w:val="clear" w:color="auto" w:fill="auto"/>
            <w:tcMar>
              <w:top w:w="100" w:type="dxa"/>
              <w:left w:w="100" w:type="dxa"/>
              <w:bottom w:w="100" w:type="dxa"/>
              <w:right w:w="100" w:type="dxa"/>
            </w:tcMar>
          </w:tcPr>
          <w:p w14:paraId="2006CDF1"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0175D96"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82F1E59" w14:textId="77777777" w:rsidTr="009463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293A4522"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3B7AE718" w14:textId="77777777" w:rsidR="009854D8" w:rsidRDefault="009854D8">
            <w:pPr>
              <w:widowControl w:val="0"/>
              <w:spacing w:after="160" w:line="254" w:lineRule="auto"/>
              <w:ind w:left="450" w:right="666" w:hanging="360"/>
              <w:rPr>
                <w:rFonts w:ascii="Calibri" w:eastAsia="Calibri" w:hAnsi="Calibri" w:cs="Calibri"/>
              </w:rPr>
            </w:pPr>
          </w:p>
          <w:p w14:paraId="750050F8" w14:textId="77777777" w:rsidR="009854D8" w:rsidRDefault="009854D8">
            <w:pPr>
              <w:widowControl w:val="0"/>
              <w:spacing w:after="160" w:line="254" w:lineRule="auto"/>
              <w:ind w:right="666"/>
              <w:rPr>
                <w:rFonts w:ascii="Calibri" w:eastAsia="Calibri" w:hAnsi="Calibri" w:cs="Calibri"/>
              </w:rPr>
            </w:pPr>
          </w:p>
        </w:tc>
      </w:tr>
    </w:tbl>
    <w:p w14:paraId="32AC1785" w14:textId="77777777" w:rsidR="009854D8" w:rsidRDefault="00000000">
      <w:pPr>
        <w:spacing w:after="160" w:line="259" w:lineRule="auto"/>
        <w:rPr>
          <w:rFonts w:ascii="Calibri" w:eastAsia="Calibri" w:hAnsi="Calibri" w:cs="Calibri"/>
        </w:rPr>
      </w:pPr>
      <w:r>
        <w:lastRenderedPageBreak/>
        <w:br w:type="page"/>
      </w:r>
    </w:p>
    <w:p w14:paraId="0F0F2555" w14:textId="77777777" w:rsidR="009854D8" w:rsidRDefault="009854D8">
      <w:pPr>
        <w:spacing w:after="160" w:line="259" w:lineRule="auto"/>
        <w:rPr>
          <w:rFonts w:ascii="Calibri" w:eastAsia="Calibri" w:hAnsi="Calibri" w:cs="Calibri"/>
        </w:rPr>
      </w:pPr>
    </w:p>
    <w:tbl>
      <w:tblPr>
        <w:tblStyle w:val="af"/>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2E8D4143" w14:textId="77777777" w:rsidTr="0094632C">
        <w:trPr>
          <w:trHeight w:val="462"/>
        </w:trPr>
        <w:tc>
          <w:tcPr>
            <w:tcW w:w="10410" w:type="dxa"/>
            <w:gridSpan w:val="3"/>
            <w:shd w:val="clear" w:color="auto" w:fill="FCE5CD"/>
            <w:tcMar>
              <w:top w:w="100" w:type="dxa"/>
              <w:left w:w="100" w:type="dxa"/>
              <w:bottom w:w="100" w:type="dxa"/>
              <w:right w:w="100" w:type="dxa"/>
            </w:tcMar>
          </w:tcPr>
          <w:p w14:paraId="5317E374"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5</w:t>
            </w:r>
          </w:p>
          <w:p w14:paraId="567DAE1C" w14:textId="77777777" w:rsidR="009854D8" w:rsidRDefault="00000000">
            <w:pPr>
              <w:widowControl w:val="0"/>
              <w:spacing w:before="1" w:after="160" w:line="240" w:lineRule="auto"/>
              <w:jc w:val="center"/>
              <w:rPr>
                <w:rFonts w:ascii="Calibri" w:eastAsia="Calibri" w:hAnsi="Calibri" w:cs="Calibri"/>
                <w:b/>
              </w:rPr>
            </w:pPr>
            <w:r>
              <w:rPr>
                <w:rFonts w:ascii="Calibri" w:eastAsia="Calibri" w:hAnsi="Calibri" w:cs="Calibri"/>
                <w:b/>
              </w:rPr>
              <w:t>Assessing Student Learning</w:t>
            </w:r>
          </w:p>
        </w:tc>
      </w:tr>
      <w:tr w:rsidR="009854D8" w14:paraId="614CB932" w14:textId="77777777" w:rsidTr="0094632C">
        <w:trPr>
          <w:trHeight w:val="462"/>
        </w:trPr>
        <w:tc>
          <w:tcPr>
            <w:tcW w:w="8775" w:type="dxa"/>
            <w:shd w:val="clear" w:color="auto" w:fill="auto"/>
            <w:tcMar>
              <w:top w:w="100" w:type="dxa"/>
              <w:left w:w="100" w:type="dxa"/>
              <w:bottom w:w="100" w:type="dxa"/>
              <w:right w:w="100" w:type="dxa"/>
            </w:tcMar>
          </w:tcPr>
          <w:p w14:paraId="7C0D800D"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 xml:space="preserve"> Not Observed   -   Beginning   -   Emerging   -   Applying</w:t>
            </w:r>
          </w:p>
          <w:p w14:paraId="2CF67553"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sz w:val="18"/>
                <w:szCs w:val="18"/>
              </w:rPr>
              <w:t xml:space="preserve">          N/O                         1                            2                      3</w:t>
            </w:r>
          </w:p>
        </w:tc>
        <w:tc>
          <w:tcPr>
            <w:tcW w:w="870" w:type="dxa"/>
            <w:shd w:val="clear" w:color="auto" w:fill="auto"/>
            <w:tcMar>
              <w:top w:w="100" w:type="dxa"/>
              <w:left w:w="100" w:type="dxa"/>
              <w:bottom w:w="100" w:type="dxa"/>
              <w:right w:w="100" w:type="dxa"/>
            </w:tcMar>
          </w:tcPr>
          <w:p w14:paraId="05FFBBB6"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3ED0DE54"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6DEE129B"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0964193E" w14:textId="77777777" w:rsidTr="0094632C">
        <w:trPr>
          <w:trHeight w:val="462"/>
        </w:trPr>
        <w:tc>
          <w:tcPr>
            <w:tcW w:w="10410" w:type="dxa"/>
            <w:gridSpan w:val="3"/>
          </w:tcPr>
          <w:p w14:paraId="57699ACA"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6ECE51B7"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0291B8A" w14:textId="77777777" w:rsidR="009854D8" w:rsidRDefault="00000000">
            <w:pPr>
              <w:widowControl w:val="0"/>
              <w:numPr>
                <w:ilvl w:val="0"/>
                <w:numId w:val="97"/>
              </w:numPr>
              <w:spacing w:before="1" w:line="240" w:lineRule="auto"/>
              <w:ind w:right="155"/>
              <w:rPr>
                <w:rFonts w:ascii="Calibri" w:eastAsia="Calibri" w:hAnsi="Calibri" w:cs="Calibri"/>
              </w:rPr>
            </w:pPr>
            <w:r>
              <w:rPr>
                <w:rFonts w:ascii="Calibri" w:eastAsia="Calibri" w:hAnsi="Calibri" w:cs="Calibri"/>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70" w:type="dxa"/>
            <w:shd w:val="clear" w:color="auto" w:fill="auto"/>
            <w:tcMar>
              <w:top w:w="100" w:type="dxa"/>
              <w:left w:w="100" w:type="dxa"/>
              <w:bottom w:w="100" w:type="dxa"/>
              <w:right w:w="100" w:type="dxa"/>
            </w:tcMar>
          </w:tcPr>
          <w:p w14:paraId="241269E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1769F6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5700767"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7C21B9C3" w14:textId="77777777" w:rsidR="009854D8" w:rsidRDefault="00000000">
            <w:pPr>
              <w:widowControl w:val="0"/>
              <w:numPr>
                <w:ilvl w:val="0"/>
                <w:numId w:val="43"/>
              </w:numPr>
              <w:spacing w:before="1" w:line="240" w:lineRule="auto"/>
              <w:rPr>
                <w:rFonts w:ascii="Calibri" w:eastAsia="Calibri" w:hAnsi="Calibri" w:cs="Calibri"/>
              </w:rPr>
            </w:pPr>
            <w:r>
              <w:rPr>
                <w:rFonts w:ascii="Calibri" w:eastAsia="Calibri" w:hAnsi="Calibri" w:cs="Calibri"/>
              </w:rPr>
              <w:t>Collect and analyze assessment data from SINGLE measures and courses to plan and modify instruction and document students’ learning over time.</w:t>
            </w:r>
          </w:p>
        </w:tc>
        <w:tc>
          <w:tcPr>
            <w:tcW w:w="870" w:type="dxa"/>
            <w:shd w:val="clear" w:color="auto" w:fill="auto"/>
            <w:tcMar>
              <w:top w:w="100" w:type="dxa"/>
              <w:left w:w="100" w:type="dxa"/>
              <w:bottom w:w="100" w:type="dxa"/>
              <w:right w:w="100" w:type="dxa"/>
            </w:tcMar>
          </w:tcPr>
          <w:p w14:paraId="34E0576A"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D8654C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4C94B95"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75D8C678" w14:textId="77777777" w:rsidR="009854D8" w:rsidRDefault="00000000">
            <w:pPr>
              <w:widowControl w:val="0"/>
              <w:numPr>
                <w:ilvl w:val="0"/>
                <w:numId w:val="101"/>
              </w:numPr>
              <w:spacing w:before="9" w:line="230" w:lineRule="auto"/>
              <w:ind w:right="354"/>
              <w:jc w:val="both"/>
              <w:rPr>
                <w:rFonts w:ascii="Calibri" w:eastAsia="Calibri" w:hAnsi="Calibri" w:cs="Calibri"/>
              </w:rPr>
            </w:pPr>
            <w:r>
              <w:rPr>
                <w:rFonts w:ascii="Calibri" w:eastAsia="Calibri" w:hAnsi="Calibri" w:cs="Calibri"/>
              </w:rPr>
              <w:t>Involve all students in self-assessment and reflection on their learning goals and progress and provide students with opportunities to revise or reframe their work based on assessment feedback.</w:t>
            </w:r>
          </w:p>
        </w:tc>
        <w:tc>
          <w:tcPr>
            <w:tcW w:w="870" w:type="dxa"/>
            <w:shd w:val="clear" w:color="auto" w:fill="auto"/>
            <w:tcMar>
              <w:top w:w="100" w:type="dxa"/>
              <w:left w:w="100" w:type="dxa"/>
              <w:bottom w:w="100" w:type="dxa"/>
              <w:right w:w="100" w:type="dxa"/>
            </w:tcMar>
          </w:tcPr>
          <w:p w14:paraId="1842D172"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669D2D0"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DF5AAF8"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9655AB0" w14:textId="77777777" w:rsidR="009854D8" w:rsidRDefault="00000000">
            <w:pPr>
              <w:widowControl w:val="0"/>
              <w:numPr>
                <w:ilvl w:val="0"/>
                <w:numId w:val="38"/>
              </w:numPr>
              <w:spacing w:before="5" w:line="235" w:lineRule="auto"/>
              <w:rPr>
                <w:rFonts w:ascii="Calibri" w:eastAsia="Calibri" w:hAnsi="Calibri" w:cs="Calibri"/>
              </w:rPr>
            </w:pPr>
            <w:r>
              <w:rPr>
                <w:rFonts w:ascii="Calibri" w:eastAsia="Calibri" w:hAnsi="Calibri" w:cs="Calibri"/>
              </w:rPr>
              <w:t>Use technology as appropriate to support assessment administration, conduct data analysis, and communicate learning outcomes to students and families.</w:t>
            </w:r>
          </w:p>
        </w:tc>
        <w:tc>
          <w:tcPr>
            <w:tcW w:w="870" w:type="dxa"/>
            <w:shd w:val="clear" w:color="auto" w:fill="auto"/>
            <w:tcMar>
              <w:top w:w="100" w:type="dxa"/>
              <w:left w:w="100" w:type="dxa"/>
              <w:bottom w:w="100" w:type="dxa"/>
              <w:right w:w="100" w:type="dxa"/>
            </w:tcMar>
          </w:tcPr>
          <w:p w14:paraId="3054D753"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1D5464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4F1D483"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44ACC722" w14:textId="77777777" w:rsidR="009854D8" w:rsidRDefault="00000000">
            <w:pPr>
              <w:widowControl w:val="0"/>
              <w:numPr>
                <w:ilvl w:val="0"/>
                <w:numId w:val="94"/>
              </w:numPr>
              <w:spacing w:before="6" w:line="252" w:lineRule="auto"/>
              <w:rPr>
                <w:rFonts w:ascii="Calibri" w:eastAsia="Calibri" w:hAnsi="Calibri" w:cs="Calibri"/>
              </w:rPr>
            </w:pPr>
            <w:r>
              <w:rPr>
                <w:rFonts w:ascii="Calibri" w:eastAsia="Calibri" w:hAnsi="Calibri" w:cs="Calibri"/>
              </w:rPr>
              <w:t>Use assessment information in a timely manner to assist students and families in understanding student progress in meeting learning goals.</w:t>
            </w:r>
          </w:p>
        </w:tc>
        <w:tc>
          <w:tcPr>
            <w:tcW w:w="870" w:type="dxa"/>
            <w:shd w:val="clear" w:color="auto" w:fill="auto"/>
            <w:tcMar>
              <w:top w:w="100" w:type="dxa"/>
              <w:left w:w="100" w:type="dxa"/>
              <w:bottom w:w="100" w:type="dxa"/>
              <w:right w:w="100" w:type="dxa"/>
            </w:tcMar>
          </w:tcPr>
          <w:p w14:paraId="3360316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C5506C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CABF9C8"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C7285B9" w14:textId="77777777" w:rsidR="009854D8" w:rsidRDefault="00000000">
            <w:pPr>
              <w:widowControl w:val="0"/>
              <w:numPr>
                <w:ilvl w:val="0"/>
                <w:numId w:val="39"/>
              </w:numPr>
              <w:spacing w:before="1" w:line="240" w:lineRule="auto"/>
              <w:rPr>
                <w:rFonts w:ascii="Calibri" w:eastAsia="Calibri" w:hAnsi="Calibri" w:cs="Calibri"/>
              </w:rPr>
            </w:pPr>
            <w:r>
              <w:rPr>
                <w:rFonts w:ascii="Calibri" w:eastAsia="Calibri" w:hAnsi="Calibri" w:cs="Calibri"/>
              </w:rPr>
              <w:t>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70" w:type="dxa"/>
            <w:shd w:val="clear" w:color="auto" w:fill="auto"/>
            <w:tcMar>
              <w:top w:w="100" w:type="dxa"/>
              <w:left w:w="100" w:type="dxa"/>
              <w:bottom w:w="100" w:type="dxa"/>
              <w:right w:w="100" w:type="dxa"/>
            </w:tcMar>
          </w:tcPr>
          <w:p w14:paraId="1080E5C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BFB8F0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ACC50F9"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C9A4480" w14:textId="77777777" w:rsidR="009854D8" w:rsidRDefault="00000000">
            <w:pPr>
              <w:widowControl w:val="0"/>
              <w:numPr>
                <w:ilvl w:val="0"/>
                <w:numId w:val="9"/>
              </w:numPr>
              <w:spacing w:before="1" w:line="240" w:lineRule="auto"/>
              <w:rPr>
                <w:rFonts w:ascii="Calibri" w:eastAsia="Calibri" w:hAnsi="Calibri" w:cs="Calibri"/>
              </w:rPr>
            </w:pPr>
            <w:r>
              <w:rPr>
                <w:rFonts w:ascii="Calibri" w:eastAsia="Calibri" w:hAnsi="Calibri" w:cs="Calibri"/>
              </w:rPr>
              <w:t>Interpret English learners’’ assessment data to identify their level of academic proficiency in English as well as in their primary language, as applicable, and use this information in planning instruction.</w:t>
            </w:r>
          </w:p>
        </w:tc>
        <w:tc>
          <w:tcPr>
            <w:tcW w:w="870" w:type="dxa"/>
            <w:shd w:val="clear" w:color="auto" w:fill="auto"/>
            <w:tcMar>
              <w:top w:w="100" w:type="dxa"/>
              <w:left w:w="100" w:type="dxa"/>
              <w:bottom w:w="100" w:type="dxa"/>
              <w:right w:w="100" w:type="dxa"/>
            </w:tcMar>
          </w:tcPr>
          <w:p w14:paraId="3542A9FC"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97FE6F6"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AB536F9"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B4B1FA0" w14:textId="77777777" w:rsidR="009854D8" w:rsidRDefault="00000000">
            <w:pPr>
              <w:widowControl w:val="0"/>
              <w:numPr>
                <w:ilvl w:val="0"/>
                <w:numId w:val="104"/>
              </w:numPr>
              <w:spacing w:before="6" w:line="230" w:lineRule="auto"/>
              <w:ind w:right="155"/>
              <w:rPr>
                <w:rFonts w:ascii="Calibri" w:eastAsia="Calibri" w:hAnsi="Calibri" w:cs="Calibri"/>
              </w:rPr>
            </w:pPr>
            <w:r>
              <w:rPr>
                <w:rFonts w:ascii="Calibri" w:eastAsia="Calibri" w:hAnsi="Calibri" w:cs="Calibri"/>
              </w:rPr>
              <w:t>Use assessment data, including information from students’ IEP, IFSP, ITP, and 504 plans, to establish learning goals and to plan, differentiate, make accommodations, and/or modify instruction.</w:t>
            </w:r>
          </w:p>
        </w:tc>
        <w:tc>
          <w:tcPr>
            <w:tcW w:w="870" w:type="dxa"/>
            <w:shd w:val="clear" w:color="auto" w:fill="auto"/>
            <w:tcMar>
              <w:top w:w="100" w:type="dxa"/>
              <w:left w:w="100" w:type="dxa"/>
              <w:bottom w:w="100" w:type="dxa"/>
              <w:right w:w="100" w:type="dxa"/>
            </w:tcMar>
          </w:tcPr>
          <w:p w14:paraId="7C08F551"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EB82D77"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0B1A68AD" w14:textId="77777777" w:rsidTr="0094632C">
        <w:trPr>
          <w:trHeight w:val="462"/>
        </w:trPr>
        <w:tc>
          <w:tcPr>
            <w:tcW w:w="10410" w:type="dxa"/>
            <w:gridSpan w:val="3"/>
            <w:tcBorders>
              <w:top w:val="single" w:sz="4" w:space="0" w:color="000000"/>
              <w:left w:val="single" w:sz="4" w:space="0" w:color="000000"/>
              <w:bottom w:val="single" w:sz="4" w:space="0" w:color="000000"/>
              <w:right w:val="single" w:sz="4" w:space="0" w:color="000000"/>
            </w:tcBorders>
          </w:tcPr>
          <w:p w14:paraId="150ADB55"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5C8CFC82" w14:textId="77777777" w:rsidR="009854D8" w:rsidRDefault="009854D8">
            <w:pPr>
              <w:widowControl w:val="0"/>
              <w:spacing w:after="160" w:line="254" w:lineRule="auto"/>
              <w:ind w:left="450" w:right="666" w:hanging="360"/>
              <w:rPr>
                <w:rFonts w:ascii="Calibri" w:eastAsia="Calibri" w:hAnsi="Calibri" w:cs="Calibri"/>
              </w:rPr>
            </w:pPr>
          </w:p>
          <w:p w14:paraId="27BFDCA6" w14:textId="77777777" w:rsidR="009854D8" w:rsidRDefault="009854D8">
            <w:pPr>
              <w:widowControl w:val="0"/>
              <w:spacing w:after="160" w:line="254" w:lineRule="auto"/>
              <w:ind w:right="666"/>
              <w:rPr>
                <w:rFonts w:ascii="Calibri" w:eastAsia="Calibri" w:hAnsi="Calibri" w:cs="Calibri"/>
              </w:rPr>
            </w:pPr>
          </w:p>
          <w:p w14:paraId="0680827B" w14:textId="77777777" w:rsidR="009854D8" w:rsidRDefault="009854D8">
            <w:pPr>
              <w:widowControl w:val="0"/>
              <w:spacing w:after="160" w:line="254" w:lineRule="auto"/>
              <w:ind w:left="450" w:right="666" w:hanging="360"/>
              <w:rPr>
                <w:rFonts w:ascii="Calibri" w:eastAsia="Calibri" w:hAnsi="Calibri" w:cs="Calibri"/>
              </w:rPr>
            </w:pPr>
          </w:p>
        </w:tc>
      </w:tr>
    </w:tbl>
    <w:p w14:paraId="0F2E6CF9" w14:textId="77777777" w:rsidR="009854D8" w:rsidRDefault="00000000">
      <w:pPr>
        <w:spacing w:after="160" w:line="259" w:lineRule="auto"/>
        <w:rPr>
          <w:rFonts w:ascii="Calibri" w:eastAsia="Calibri" w:hAnsi="Calibri" w:cs="Calibri"/>
        </w:rPr>
      </w:pPr>
      <w:r>
        <w:br w:type="page"/>
      </w:r>
    </w:p>
    <w:p w14:paraId="031741CF" w14:textId="77777777" w:rsidR="009854D8" w:rsidRDefault="009854D8">
      <w:pPr>
        <w:spacing w:after="160" w:line="259" w:lineRule="auto"/>
        <w:rPr>
          <w:rFonts w:ascii="Calibri" w:eastAsia="Calibri" w:hAnsi="Calibri" w:cs="Calibri"/>
        </w:rPr>
      </w:pPr>
    </w:p>
    <w:tbl>
      <w:tblPr>
        <w:tblStyle w:val="af0"/>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48051F57" w14:textId="77777777" w:rsidTr="0094632C">
        <w:trPr>
          <w:trHeight w:val="462"/>
        </w:trPr>
        <w:tc>
          <w:tcPr>
            <w:tcW w:w="10410" w:type="dxa"/>
            <w:gridSpan w:val="3"/>
            <w:shd w:val="clear" w:color="auto" w:fill="FCE5CD"/>
            <w:tcMar>
              <w:top w:w="100" w:type="dxa"/>
              <w:left w:w="100" w:type="dxa"/>
              <w:bottom w:w="100" w:type="dxa"/>
              <w:right w:w="100" w:type="dxa"/>
            </w:tcMar>
          </w:tcPr>
          <w:p w14:paraId="2E446244"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6</w:t>
            </w:r>
          </w:p>
          <w:p w14:paraId="107A89CC" w14:textId="77777777" w:rsidR="009854D8" w:rsidRDefault="00000000">
            <w:pPr>
              <w:widowControl w:val="0"/>
              <w:spacing w:before="1" w:after="160" w:line="240" w:lineRule="auto"/>
              <w:jc w:val="center"/>
              <w:rPr>
                <w:rFonts w:ascii="Calibri" w:eastAsia="Calibri" w:hAnsi="Calibri" w:cs="Calibri"/>
                <w:b/>
              </w:rPr>
            </w:pPr>
            <w:r>
              <w:rPr>
                <w:rFonts w:ascii="Calibri" w:eastAsia="Calibri" w:hAnsi="Calibri" w:cs="Calibri"/>
                <w:b/>
              </w:rPr>
              <w:t>Developing as a Professional Educator</w:t>
            </w:r>
          </w:p>
        </w:tc>
      </w:tr>
      <w:tr w:rsidR="009854D8" w14:paraId="024CF2B0" w14:textId="77777777" w:rsidTr="0094632C">
        <w:trPr>
          <w:trHeight w:val="462"/>
        </w:trPr>
        <w:tc>
          <w:tcPr>
            <w:tcW w:w="8775" w:type="dxa"/>
            <w:shd w:val="clear" w:color="auto" w:fill="auto"/>
            <w:tcMar>
              <w:top w:w="100" w:type="dxa"/>
              <w:left w:w="100" w:type="dxa"/>
              <w:bottom w:w="100" w:type="dxa"/>
              <w:right w:w="100" w:type="dxa"/>
            </w:tcMar>
          </w:tcPr>
          <w:p w14:paraId="07902A58"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 xml:space="preserve"> Not Observed   -   Beginning   -   Emerging   -   Applying</w:t>
            </w:r>
          </w:p>
          <w:p w14:paraId="40B52E5C"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sz w:val="18"/>
                <w:szCs w:val="18"/>
              </w:rPr>
              <w:t xml:space="preserve">          N/O                         1                            2                      3</w:t>
            </w:r>
          </w:p>
        </w:tc>
        <w:tc>
          <w:tcPr>
            <w:tcW w:w="870" w:type="dxa"/>
            <w:shd w:val="clear" w:color="auto" w:fill="auto"/>
            <w:tcMar>
              <w:top w:w="100" w:type="dxa"/>
              <w:left w:w="100" w:type="dxa"/>
              <w:bottom w:w="100" w:type="dxa"/>
              <w:right w:w="100" w:type="dxa"/>
            </w:tcMar>
          </w:tcPr>
          <w:p w14:paraId="01C068B3"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4D7D565F"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5C674EF5"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6D409F31" w14:textId="77777777" w:rsidTr="0094632C">
        <w:trPr>
          <w:trHeight w:val="462"/>
        </w:trPr>
        <w:tc>
          <w:tcPr>
            <w:tcW w:w="10410" w:type="dxa"/>
            <w:gridSpan w:val="3"/>
          </w:tcPr>
          <w:p w14:paraId="5D06E9B5"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48B643E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32814DB" w14:textId="77777777" w:rsidR="009854D8" w:rsidRDefault="00000000">
            <w:pPr>
              <w:widowControl w:val="0"/>
              <w:numPr>
                <w:ilvl w:val="0"/>
                <w:numId w:val="59"/>
              </w:numPr>
              <w:spacing w:before="6" w:line="254" w:lineRule="auto"/>
              <w:ind w:left="360" w:right="652"/>
              <w:jc w:val="both"/>
              <w:rPr>
                <w:rFonts w:ascii="Calibri" w:eastAsia="Calibri" w:hAnsi="Calibri" w:cs="Calibri"/>
              </w:rPr>
            </w:pPr>
            <w:r>
              <w:rPr>
                <w:rFonts w:ascii="Calibri" w:eastAsia="Calibri" w:hAnsi="Calibri" w:cs="Calibri"/>
              </w:rPr>
              <w:t>Reflect on their own teaching practice and level subject matter and pedagogical knowledge to plan and implement instruction that can improve student learning.</w:t>
            </w:r>
          </w:p>
        </w:tc>
        <w:tc>
          <w:tcPr>
            <w:tcW w:w="870" w:type="dxa"/>
            <w:shd w:val="clear" w:color="auto" w:fill="auto"/>
            <w:tcMar>
              <w:top w:w="100" w:type="dxa"/>
              <w:left w:w="100" w:type="dxa"/>
              <w:bottom w:w="100" w:type="dxa"/>
              <w:right w:w="100" w:type="dxa"/>
            </w:tcMar>
          </w:tcPr>
          <w:p w14:paraId="13B511B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475727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0B3A98E"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3571576" w14:textId="77777777" w:rsidR="009854D8" w:rsidRDefault="00000000">
            <w:pPr>
              <w:widowControl w:val="0"/>
              <w:numPr>
                <w:ilvl w:val="0"/>
                <w:numId w:val="19"/>
              </w:numPr>
              <w:spacing w:before="1" w:line="240" w:lineRule="auto"/>
              <w:ind w:left="360" w:right="177"/>
              <w:rPr>
                <w:rFonts w:ascii="Calibri" w:eastAsia="Calibri" w:hAnsi="Calibri" w:cs="Calibri"/>
              </w:rPr>
            </w:pPr>
            <w:r>
              <w:rPr>
                <w:rFonts w:ascii="Calibri" w:eastAsia="Calibri" w:hAnsi="Calibri" w:cs="Calibri"/>
              </w:rPr>
              <w:t>Recognize their own values and implicit and explicit biases, the ways in which these values and implicit and explicit biases may positively and</w:t>
            </w:r>
          </w:p>
          <w:p w14:paraId="0EDF19F9" w14:textId="77777777" w:rsidR="009854D8" w:rsidRDefault="00000000">
            <w:pPr>
              <w:widowControl w:val="0"/>
              <w:numPr>
                <w:ilvl w:val="0"/>
                <w:numId w:val="19"/>
              </w:numPr>
              <w:spacing w:line="250" w:lineRule="auto"/>
              <w:ind w:left="360" w:right="755"/>
              <w:rPr>
                <w:rFonts w:ascii="Calibri" w:eastAsia="Calibri" w:hAnsi="Calibri" w:cs="Calibri"/>
              </w:rPr>
            </w:pPr>
            <w:r>
              <w:rPr>
                <w:rFonts w:ascii="Calibri" w:eastAsia="Calibri" w:hAnsi="Calibri" w:cs="Calibri"/>
              </w:rPr>
              <w:t>negatively affect teaching and learning, and work to mitigate any negative on the teaching and learning of students</w:t>
            </w:r>
          </w:p>
        </w:tc>
        <w:tc>
          <w:tcPr>
            <w:tcW w:w="870" w:type="dxa"/>
            <w:shd w:val="clear" w:color="auto" w:fill="auto"/>
            <w:tcMar>
              <w:top w:w="100" w:type="dxa"/>
              <w:left w:w="100" w:type="dxa"/>
              <w:bottom w:w="100" w:type="dxa"/>
              <w:right w:w="100" w:type="dxa"/>
            </w:tcMar>
          </w:tcPr>
          <w:p w14:paraId="1FF4319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61F0FF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4C19A7A"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77C82FB" w14:textId="77777777" w:rsidR="009854D8" w:rsidRDefault="00000000">
            <w:pPr>
              <w:widowControl w:val="0"/>
              <w:numPr>
                <w:ilvl w:val="0"/>
                <w:numId w:val="114"/>
              </w:numPr>
              <w:spacing w:before="6" w:line="225" w:lineRule="auto"/>
              <w:ind w:left="360"/>
              <w:rPr>
                <w:rFonts w:ascii="Calibri" w:eastAsia="Calibri" w:hAnsi="Calibri" w:cs="Calibri"/>
              </w:rPr>
            </w:pPr>
            <w:r>
              <w:rPr>
                <w:rFonts w:ascii="Calibri" w:eastAsia="Calibri" w:hAnsi="Calibri" w:cs="Calibri"/>
              </w:rPr>
              <w:t>Exhibit positive dispositions of caring, support, acceptance, and fairness toward all students and families, as well as toward their colleagues.</w:t>
            </w:r>
          </w:p>
        </w:tc>
        <w:tc>
          <w:tcPr>
            <w:tcW w:w="870" w:type="dxa"/>
            <w:shd w:val="clear" w:color="auto" w:fill="auto"/>
            <w:tcMar>
              <w:top w:w="100" w:type="dxa"/>
              <w:left w:w="100" w:type="dxa"/>
              <w:bottom w:w="100" w:type="dxa"/>
              <w:right w:w="100" w:type="dxa"/>
            </w:tcMar>
          </w:tcPr>
          <w:p w14:paraId="6EB99B3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1848A7C"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9F2B34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02501596" w14:textId="77777777" w:rsidR="009854D8" w:rsidRDefault="00000000">
            <w:pPr>
              <w:widowControl w:val="0"/>
              <w:numPr>
                <w:ilvl w:val="0"/>
                <w:numId w:val="68"/>
              </w:numPr>
              <w:spacing w:before="6" w:line="230" w:lineRule="auto"/>
              <w:ind w:left="360"/>
              <w:rPr>
                <w:rFonts w:ascii="Calibri" w:eastAsia="Calibri" w:hAnsi="Calibri" w:cs="Calibri"/>
              </w:rPr>
            </w:pPr>
            <w:r>
              <w:rPr>
                <w:rFonts w:ascii="Calibri" w:eastAsia="Calibri" w:hAnsi="Calibri" w:cs="Calibri"/>
              </w:rPr>
              <w:t>Establish professional learning goals and make progress to improve their practice by routinely engaging in communication and inquiry with colleagues</w:t>
            </w:r>
          </w:p>
        </w:tc>
        <w:tc>
          <w:tcPr>
            <w:tcW w:w="870" w:type="dxa"/>
            <w:shd w:val="clear" w:color="auto" w:fill="auto"/>
            <w:tcMar>
              <w:top w:w="100" w:type="dxa"/>
              <w:left w:w="100" w:type="dxa"/>
              <w:bottom w:w="100" w:type="dxa"/>
              <w:right w:w="100" w:type="dxa"/>
            </w:tcMar>
          </w:tcPr>
          <w:p w14:paraId="5558D81C"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C6781F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B469796"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ED3B77B" w14:textId="77777777" w:rsidR="009854D8" w:rsidRDefault="00000000">
            <w:pPr>
              <w:widowControl w:val="0"/>
              <w:numPr>
                <w:ilvl w:val="0"/>
                <w:numId w:val="64"/>
              </w:numPr>
              <w:spacing w:before="6" w:line="234" w:lineRule="auto"/>
              <w:ind w:left="360"/>
              <w:rPr>
                <w:rFonts w:ascii="Calibri" w:eastAsia="Calibri" w:hAnsi="Calibri" w:cs="Calibri"/>
              </w:rPr>
            </w:pPr>
            <w:r>
              <w:rPr>
                <w:rFonts w:ascii="Calibri" w:eastAsia="Calibri" w:hAnsi="Calibri" w:cs="Calibri"/>
              </w:rPr>
              <w:t>Demonstrate how and when to involve other adults and to communicate effectively with peers and colleagues, families, and members of the larger school community to support teacher and student learning.</w:t>
            </w:r>
          </w:p>
        </w:tc>
        <w:tc>
          <w:tcPr>
            <w:tcW w:w="870" w:type="dxa"/>
            <w:shd w:val="clear" w:color="auto" w:fill="auto"/>
            <w:tcMar>
              <w:top w:w="100" w:type="dxa"/>
              <w:left w:w="100" w:type="dxa"/>
              <w:bottom w:w="100" w:type="dxa"/>
              <w:right w:w="100" w:type="dxa"/>
            </w:tcMar>
          </w:tcPr>
          <w:p w14:paraId="0B32AE9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261C16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29EBFF21"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0E3254A6" w14:textId="77777777" w:rsidR="009854D8" w:rsidRDefault="00000000">
            <w:pPr>
              <w:widowControl w:val="0"/>
              <w:numPr>
                <w:ilvl w:val="0"/>
                <w:numId w:val="5"/>
              </w:numPr>
              <w:spacing w:before="1" w:line="240" w:lineRule="auto"/>
              <w:ind w:left="360" w:right="155"/>
              <w:rPr>
                <w:rFonts w:ascii="Calibri" w:eastAsia="Calibri" w:hAnsi="Calibri" w:cs="Calibri"/>
              </w:rPr>
            </w:pPr>
            <w:r>
              <w:rPr>
                <w:rFonts w:ascii="Calibri" w:eastAsia="Calibri" w:hAnsi="Calibri" w:cs="Calibri"/>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w:t>
            </w:r>
          </w:p>
        </w:tc>
        <w:tc>
          <w:tcPr>
            <w:tcW w:w="870" w:type="dxa"/>
            <w:shd w:val="clear" w:color="auto" w:fill="auto"/>
            <w:tcMar>
              <w:top w:w="100" w:type="dxa"/>
              <w:left w:w="100" w:type="dxa"/>
              <w:bottom w:w="100" w:type="dxa"/>
              <w:right w:w="100" w:type="dxa"/>
            </w:tcMar>
          </w:tcPr>
          <w:p w14:paraId="3BE62139"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695550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7BC6E3D"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DA76C0E" w14:textId="77777777" w:rsidR="009854D8" w:rsidRDefault="00000000">
            <w:pPr>
              <w:widowControl w:val="0"/>
              <w:numPr>
                <w:ilvl w:val="0"/>
                <w:numId w:val="115"/>
              </w:numPr>
              <w:spacing w:before="6" w:line="254" w:lineRule="auto"/>
              <w:ind w:left="360" w:right="812"/>
              <w:rPr>
                <w:rFonts w:ascii="Calibri" w:eastAsia="Calibri" w:hAnsi="Calibri" w:cs="Calibri"/>
              </w:rPr>
            </w:pPr>
            <w:r>
              <w:rPr>
                <w:rFonts w:ascii="Calibri" w:eastAsia="Calibri" w:hAnsi="Calibri" w:cs="Calibri"/>
              </w:rPr>
              <w:t>Conduct themselves with integrity and model ethical conduct for themselves and others.</w:t>
            </w:r>
          </w:p>
        </w:tc>
        <w:tc>
          <w:tcPr>
            <w:tcW w:w="870" w:type="dxa"/>
            <w:shd w:val="clear" w:color="auto" w:fill="auto"/>
            <w:tcMar>
              <w:top w:w="100" w:type="dxa"/>
              <w:left w:w="100" w:type="dxa"/>
              <w:bottom w:w="100" w:type="dxa"/>
              <w:right w:w="100" w:type="dxa"/>
            </w:tcMar>
          </w:tcPr>
          <w:p w14:paraId="7AE9317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5F1BC75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89BB2A4"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22DDF520" w14:textId="77777777" w:rsidR="009854D8" w:rsidRDefault="00000000">
            <w:pPr>
              <w:widowControl w:val="0"/>
              <w:numPr>
                <w:ilvl w:val="0"/>
                <w:numId w:val="88"/>
              </w:numPr>
              <w:spacing w:before="1" w:line="240" w:lineRule="auto"/>
              <w:ind w:left="360" w:right="397"/>
              <w:rPr>
                <w:rFonts w:ascii="Calibri" w:eastAsia="Calibri" w:hAnsi="Calibri" w:cs="Calibri"/>
              </w:rPr>
            </w:pPr>
            <w:r>
              <w:rPr>
                <w:rFonts w:ascii="Calibri" w:eastAsia="Calibri" w:hAnsi="Calibri" w:cs="Calibri"/>
              </w:rPr>
              <w:t>Understanding and enacting professional roles and responsibilities as mandated reporters and complying with all laws concerning professional responsibilities, professional conduct, and moral fitness, including the responsible use of social media and other digital platforms and tools.</w:t>
            </w:r>
          </w:p>
        </w:tc>
        <w:tc>
          <w:tcPr>
            <w:tcW w:w="870" w:type="dxa"/>
            <w:shd w:val="clear" w:color="auto" w:fill="auto"/>
            <w:tcMar>
              <w:top w:w="100" w:type="dxa"/>
              <w:left w:w="100" w:type="dxa"/>
              <w:bottom w:w="100" w:type="dxa"/>
              <w:right w:w="100" w:type="dxa"/>
            </w:tcMar>
          </w:tcPr>
          <w:p w14:paraId="381193BC"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55D553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1A5C5341"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4821213C" w14:textId="77777777" w:rsidR="009854D8" w:rsidRDefault="00000000">
            <w:pPr>
              <w:widowControl w:val="0"/>
              <w:numPr>
                <w:ilvl w:val="0"/>
                <w:numId w:val="106"/>
              </w:numPr>
              <w:spacing w:before="1" w:line="240" w:lineRule="auto"/>
              <w:ind w:left="360"/>
              <w:rPr>
                <w:rFonts w:ascii="Calibri" w:eastAsia="Calibri" w:hAnsi="Calibri" w:cs="Calibri"/>
              </w:rPr>
            </w:pPr>
            <w:r>
              <w:rPr>
                <w:rFonts w:ascii="Calibri" w:eastAsia="Calibri" w:hAnsi="Calibri" w:cs="Calibri"/>
              </w:rPr>
              <w:t>Critically analyze how the context, structure, and history of public education in California affects and influences state, district, and school governance as well as state and local education finance.</w:t>
            </w:r>
          </w:p>
        </w:tc>
        <w:tc>
          <w:tcPr>
            <w:tcW w:w="870" w:type="dxa"/>
            <w:shd w:val="clear" w:color="auto" w:fill="auto"/>
            <w:tcMar>
              <w:top w:w="100" w:type="dxa"/>
              <w:left w:w="100" w:type="dxa"/>
              <w:bottom w:w="100" w:type="dxa"/>
              <w:right w:w="100" w:type="dxa"/>
            </w:tcMar>
          </w:tcPr>
          <w:p w14:paraId="3A04C49A"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3F71E90"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C669B1C"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62F2AF64"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Additional Comments (indicate mid-term, final)</w:t>
            </w:r>
          </w:p>
        </w:tc>
        <w:tc>
          <w:tcPr>
            <w:tcW w:w="870" w:type="dxa"/>
            <w:shd w:val="clear" w:color="auto" w:fill="auto"/>
            <w:tcMar>
              <w:top w:w="100" w:type="dxa"/>
              <w:left w:w="100" w:type="dxa"/>
              <w:bottom w:w="100" w:type="dxa"/>
              <w:right w:w="100" w:type="dxa"/>
            </w:tcMar>
          </w:tcPr>
          <w:p w14:paraId="133F73C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044A95EF" w14:textId="77777777" w:rsidR="009854D8" w:rsidRDefault="009854D8">
            <w:pPr>
              <w:widowControl w:val="0"/>
              <w:spacing w:after="160" w:line="240" w:lineRule="auto"/>
              <w:jc w:val="center"/>
              <w:rPr>
                <w:rFonts w:ascii="Calibri" w:eastAsia="Calibri" w:hAnsi="Calibri" w:cs="Calibri"/>
                <w:sz w:val="20"/>
                <w:szCs w:val="20"/>
              </w:rPr>
            </w:pPr>
          </w:p>
        </w:tc>
      </w:tr>
    </w:tbl>
    <w:p w14:paraId="47595E3C" w14:textId="77777777" w:rsidR="009854D8" w:rsidRDefault="009854D8">
      <w:pPr>
        <w:spacing w:after="160" w:line="259" w:lineRule="auto"/>
        <w:rPr>
          <w:rFonts w:ascii="Calibri" w:eastAsia="Calibri" w:hAnsi="Calibri" w:cs="Calibri"/>
        </w:rPr>
      </w:pPr>
    </w:p>
    <w:tbl>
      <w:tblPr>
        <w:tblStyle w:val="af1"/>
        <w:tblW w:w="10410"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5"/>
        <w:gridCol w:w="870"/>
        <w:gridCol w:w="765"/>
      </w:tblGrid>
      <w:tr w:rsidR="009854D8" w14:paraId="3F50D361" w14:textId="77777777" w:rsidTr="0094632C">
        <w:trPr>
          <w:trHeight w:val="462"/>
        </w:trPr>
        <w:tc>
          <w:tcPr>
            <w:tcW w:w="10410" w:type="dxa"/>
            <w:gridSpan w:val="3"/>
            <w:shd w:val="clear" w:color="auto" w:fill="FCE5CD"/>
            <w:tcMar>
              <w:top w:w="100" w:type="dxa"/>
              <w:left w:w="100" w:type="dxa"/>
              <w:bottom w:w="100" w:type="dxa"/>
              <w:right w:w="100" w:type="dxa"/>
            </w:tcMar>
          </w:tcPr>
          <w:p w14:paraId="4A80EE33" w14:textId="77777777" w:rsidR="009854D8" w:rsidRDefault="00000000">
            <w:pPr>
              <w:widowControl w:val="0"/>
              <w:spacing w:after="160" w:line="240" w:lineRule="auto"/>
              <w:jc w:val="center"/>
              <w:rPr>
                <w:rFonts w:ascii="Calibri" w:eastAsia="Calibri" w:hAnsi="Calibri" w:cs="Calibri"/>
                <w:b/>
              </w:rPr>
            </w:pPr>
            <w:r>
              <w:rPr>
                <w:rFonts w:ascii="Calibri" w:eastAsia="Calibri" w:hAnsi="Calibri" w:cs="Calibri"/>
                <w:b/>
              </w:rPr>
              <w:t>TPE 7</w:t>
            </w:r>
          </w:p>
          <w:p w14:paraId="4F3F0287" w14:textId="77777777" w:rsidR="009854D8" w:rsidRDefault="00000000">
            <w:pPr>
              <w:widowControl w:val="0"/>
              <w:spacing w:before="1" w:after="160" w:line="240" w:lineRule="auto"/>
              <w:jc w:val="center"/>
              <w:rPr>
                <w:rFonts w:ascii="Calibri" w:eastAsia="Calibri" w:hAnsi="Calibri" w:cs="Calibri"/>
                <w:b/>
              </w:rPr>
            </w:pPr>
            <w:r>
              <w:rPr>
                <w:rFonts w:ascii="Calibri" w:eastAsia="Calibri" w:hAnsi="Calibri" w:cs="Calibri"/>
                <w:b/>
              </w:rPr>
              <w:t>Effective Literacy Instruction for All Students</w:t>
            </w:r>
          </w:p>
        </w:tc>
      </w:tr>
      <w:tr w:rsidR="009854D8" w14:paraId="6F15E595" w14:textId="77777777" w:rsidTr="0094632C">
        <w:trPr>
          <w:trHeight w:val="462"/>
        </w:trPr>
        <w:tc>
          <w:tcPr>
            <w:tcW w:w="8775" w:type="dxa"/>
            <w:shd w:val="clear" w:color="auto" w:fill="auto"/>
            <w:tcMar>
              <w:top w:w="100" w:type="dxa"/>
              <w:left w:w="100" w:type="dxa"/>
              <w:bottom w:w="100" w:type="dxa"/>
              <w:right w:w="100" w:type="dxa"/>
            </w:tcMar>
          </w:tcPr>
          <w:p w14:paraId="1AC9FE04"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color w:val="1A1924"/>
                <w:sz w:val="20"/>
                <w:szCs w:val="20"/>
              </w:rPr>
              <w:t xml:space="preserve"> Not Observed   -   Beginning   -   Emerging   -   Applying</w:t>
            </w:r>
          </w:p>
          <w:p w14:paraId="5222A7C2" w14:textId="77777777" w:rsidR="009854D8" w:rsidRDefault="00000000">
            <w:pPr>
              <w:widowControl w:val="0"/>
              <w:tabs>
                <w:tab w:val="left" w:pos="2275"/>
                <w:tab w:val="left" w:pos="2474"/>
                <w:tab w:val="left" w:pos="3715"/>
                <w:tab w:val="left" w:pos="3915"/>
                <w:tab w:val="left" w:pos="5153"/>
                <w:tab w:val="left" w:pos="5304"/>
                <w:tab w:val="left" w:pos="6596"/>
                <w:tab w:val="right" w:pos="6895"/>
              </w:tabs>
              <w:spacing w:after="160" w:line="259" w:lineRule="auto"/>
              <w:jc w:val="center"/>
              <w:rPr>
                <w:rFonts w:ascii="Calibri" w:eastAsia="Calibri" w:hAnsi="Calibri" w:cs="Calibri"/>
                <w:b/>
                <w:color w:val="1A1924"/>
                <w:sz w:val="20"/>
                <w:szCs w:val="20"/>
              </w:rPr>
            </w:pPr>
            <w:r>
              <w:rPr>
                <w:rFonts w:ascii="Calibri" w:eastAsia="Calibri" w:hAnsi="Calibri" w:cs="Calibri"/>
                <w:b/>
                <w:sz w:val="18"/>
                <w:szCs w:val="18"/>
              </w:rPr>
              <w:t xml:space="preserve">          N/O                         1                            2                      3</w:t>
            </w:r>
          </w:p>
        </w:tc>
        <w:tc>
          <w:tcPr>
            <w:tcW w:w="870" w:type="dxa"/>
            <w:shd w:val="clear" w:color="auto" w:fill="auto"/>
            <w:tcMar>
              <w:top w:w="100" w:type="dxa"/>
              <w:left w:w="100" w:type="dxa"/>
              <w:bottom w:w="100" w:type="dxa"/>
              <w:right w:w="100" w:type="dxa"/>
            </w:tcMar>
          </w:tcPr>
          <w:p w14:paraId="168AA22F"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 xml:space="preserve">Mid </w:t>
            </w:r>
          </w:p>
          <w:p w14:paraId="5F7C9D58"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Term Score</w:t>
            </w:r>
          </w:p>
        </w:tc>
        <w:tc>
          <w:tcPr>
            <w:tcW w:w="765" w:type="dxa"/>
            <w:shd w:val="clear" w:color="auto" w:fill="auto"/>
            <w:tcMar>
              <w:top w:w="100" w:type="dxa"/>
              <w:left w:w="100" w:type="dxa"/>
              <w:bottom w:w="100" w:type="dxa"/>
              <w:right w:w="100" w:type="dxa"/>
            </w:tcMar>
          </w:tcPr>
          <w:p w14:paraId="4AAD229E" w14:textId="77777777" w:rsidR="009854D8" w:rsidRDefault="00000000">
            <w:pPr>
              <w:spacing w:after="160" w:line="240" w:lineRule="auto"/>
              <w:jc w:val="center"/>
              <w:rPr>
                <w:rFonts w:ascii="Calibri" w:eastAsia="Calibri" w:hAnsi="Calibri" w:cs="Calibri"/>
                <w:b/>
                <w:sz w:val="16"/>
                <w:szCs w:val="16"/>
              </w:rPr>
            </w:pPr>
            <w:r>
              <w:rPr>
                <w:rFonts w:ascii="Calibri" w:eastAsia="Calibri" w:hAnsi="Calibri" w:cs="Calibri"/>
                <w:b/>
                <w:sz w:val="16"/>
                <w:szCs w:val="16"/>
              </w:rPr>
              <w:t>Final Score</w:t>
            </w:r>
          </w:p>
        </w:tc>
      </w:tr>
      <w:tr w:rsidR="009854D8" w14:paraId="6EC36C6D" w14:textId="77777777" w:rsidTr="0094632C">
        <w:trPr>
          <w:trHeight w:val="462"/>
        </w:trPr>
        <w:tc>
          <w:tcPr>
            <w:tcW w:w="10410" w:type="dxa"/>
            <w:gridSpan w:val="3"/>
          </w:tcPr>
          <w:p w14:paraId="36156B55" w14:textId="77777777" w:rsidR="009854D8" w:rsidRDefault="00000000">
            <w:pPr>
              <w:widowControl w:val="0"/>
              <w:spacing w:after="160" w:line="234" w:lineRule="auto"/>
              <w:ind w:left="115"/>
              <w:rPr>
                <w:rFonts w:ascii="Calibri" w:eastAsia="Calibri" w:hAnsi="Calibri" w:cs="Calibri"/>
                <w:b/>
              </w:rPr>
            </w:pPr>
            <w:r>
              <w:rPr>
                <w:rFonts w:ascii="Calibri" w:eastAsia="Calibri" w:hAnsi="Calibri" w:cs="Calibri"/>
                <w:b/>
              </w:rPr>
              <w:t>Beginning teachers:</w:t>
            </w:r>
          </w:p>
        </w:tc>
      </w:tr>
      <w:tr w:rsidR="009854D8" w14:paraId="4F5C2029"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A23758D" w14:textId="77777777" w:rsidR="009854D8" w:rsidRDefault="00000000">
            <w:pPr>
              <w:widowControl w:val="0"/>
              <w:numPr>
                <w:ilvl w:val="0"/>
                <w:numId w:val="59"/>
              </w:numPr>
              <w:spacing w:before="6" w:line="254" w:lineRule="auto"/>
              <w:ind w:left="360" w:right="652"/>
              <w:jc w:val="both"/>
              <w:rPr>
                <w:rFonts w:ascii="Calibri" w:eastAsia="Calibri" w:hAnsi="Calibri" w:cs="Calibri"/>
              </w:rPr>
            </w:pPr>
            <w:r>
              <w:rPr>
                <w:rFonts w:ascii="Calibri" w:eastAsia="Calibri" w:hAnsi="Calibri" w:cs="Calibri"/>
              </w:rP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70" w:type="dxa"/>
            <w:shd w:val="clear" w:color="auto" w:fill="auto"/>
            <w:tcMar>
              <w:top w:w="100" w:type="dxa"/>
              <w:left w:w="100" w:type="dxa"/>
              <w:bottom w:w="100" w:type="dxa"/>
              <w:right w:w="100" w:type="dxa"/>
            </w:tcMar>
          </w:tcPr>
          <w:p w14:paraId="1D6187E7"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41A76F0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6A43BE36"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1C4AA7F4" w14:textId="77777777" w:rsidR="009854D8" w:rsidRDefault="00000000">
            <w:pPr>
              <w:widowControl w:val="0"/>
              <w:numPr>
                <w:ilvl w:val="0"/>
                <w:numId w:val="19"/>
              </w:numPr>
              <w:spacing w:before="6" w:line="250" w:lineRule="auto"/>
              <w:ind w:left="360" w:right="755"/>
              <w:rPr>
                <w:rFonts w:ascii="Calibri" w:eastAsia="Calibri" w:hAnsi="Calibri" w:cs="Calibri"/>
              </w:rPr>
            </w:pPr>
            <w:r>
              <w:rPr>
                <w:rFonts w:ascii="Calibri" w:eastAsia="Calibri" w:hAnsi="Calibri" w:cs="Calibri"/>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70" w:type="dxa"/>
            <w:shd w:val="clear" w:color="auto" w:fill="auto"/>
            <w:tcMar>
              <w:top w:w="100" w:type="dxa"/>
              <w:left w:w="100" w:type="dxa"/>
              <w:bottom w:w="100" w:type="dxa"/>
              <w:right w:w="100" w:type="dxa"/>
            </w:tcMar>
          </w:tcPr>
          <w:p w14:paraId="7719F40F"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9B4DB09"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D934C5F"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43E50492" w14:textId="77777777" w:rsidR="009854D8" w:rsidRDefault="00000000">
            <w:pPr>
              <w:widowControl w:val="0"/>
              <w:numPr>
                <w:ilvl w:val="0"/>
                <w:numId w:val="114"/>
              </w:numPr>
              <w:spacing w:before="6" w:line="225" w:lineRule="auto"/>
              <w:ind w:left="360"/>
              <w:rPr>
                <w:rFonts w:ascii="Calibri" w:eastAsia="Calibri" w:hAnsi="Calibri" w:cs="Calibri"/>
              </w:rPr>
            </w:pPr>
            <w:r>
              <w:rPr>
                <w:rFonts w:ascii="Calibri" w:eastAsia="Calibri" w:hAnsi="Calibri" w:cs="Calibri"/>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70" w:type="dxa"/>
            <w:shd w:val="clear" w:color="auto" w:fill="auto"/>
            <w:tcMar>
              <w:top w:w="100" w:type="dxa"/>
              <w:left w:w="100" w:type="dxa"/>
              <w:bottom w:w="100" w:type="dxa"/>
              <w:right w:w="100" w:type="dxa"/>
            </w:tcMar>
          </w:tcPr>
          <w:p w14:paraId="43ED1E8B"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AB99B9A"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E991ABF"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6E5A1DE" w14:textId="77777777" w:rsidR="009854D8" w:rsidRDefault="00000000">
            <w:pPr>
              <w:widowControl w:val="0"/>
              <w:numPr>
                <w:ilvl w:val="0"/>
                <w:numId w:val="68"/>
              </w:numPr>
              <w:spacing w:before="6" w:line="230" w:lineRule="auto"/>
              <w:ind w:left="360"/>
              <w:rPr>
                <w:rFonts w:ascii="Calibri" w:eastAsia="Calibri" w:hAnsi="Calibri" w:cs="Calibri"/>
              </w:rPr>
            </w:pPr>
            <w:r>
              <w:rPr>
                <w:rFonts w:ascii="Calibri" w:eastAsia="Calibri" w:hAnsi="Calibri" w:cs="Calibri"/>
              </w:rPr>
              <w:t xml:space="preserve">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 </w:t>
            </w:r>
          </w:p>
        </w:tc>
        <w:tc>
          <w:tcPr>
            <w:tcW w:w="870" w:type="dxa"/>
            <w:shd w:val="clear" w:color="auto" w:fill="auto"/>
            <w:tcMar>
              <w:top w:w="100" w:type="dxa"/>
              <w:left w:w="100" w:type="dxa"/>
              <w:bottom w:w="100" w:type="dxa"/>
              <w:right w:w="100" w:type="dxa"/>
            </w:tcMar>
          </w:tcPr>
          <w:p w14:paraId="427F94D2"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37D0798"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258F9B4"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2A40AFF" w14:textId="77777777" w:rsidR="009854D8" w:rsidRDefault="00000000">
            <w:pPr>
              <w:numPr>
                <w:ilvl w:val="0"/>
                <w:numId w:val="87"/>
              </w:numPr>
              <w:spacing w:line="240" w:lineRule="auto"/>
              <w:ind w:left="360"/>
              <w:rPr>
                <w:rFonts w:ascii="Calibri" w:eastAsia="Calibri" w:hAnsi="Calibri" w:cs="Calibri"/>
              </w:rPr>
            </w:pPr>
            <w:r>
              <w:rPr>
                <w:rFonts w:ascii="Calibri" w:eastAsia="Calibri" w:hAnsi="Calibri" w:cs="Calibri"/>
              </w:rPr>
              <w:t xml:space="preserve">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 prosody (expression), and rate (as an indicator of automaticity), through instruction that is structured and organized as well as direct, </w:t>
            </w:r>
            <w:r>
              <w:rPr>
                <w:rFonts w:ascii="Calibri" w:eastAsia="Calibri" w:hAnsi="Calibri" w:cs="Calibri"/>
              </w:rPr>
              <w:lastRenderedPageBreak/>
              <w:t xml:space="preserve">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 </w:t>
            </w:r>
          </w:p>
        </w:tc>
        <w:tc>
          <w:tcPr>
            <w:tcW w:w="870" w:type="dxa"/>
            <w:shd w:val="clear" w:color="auto" w:fill="auto"/>
            <w:tcMar>
              <w:top w:w="100" w:type="dxa"/>
              <w:left w:w="100" w:type="dxa"/>
              <w:bottom w:w="100" w:type="dxa"/>
              <w:right w:w="100" w:type="dxa"/>
            </w:tcMar>
          </w:tcPr>
          <w:p w14:paraId="5A46AAE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417710D"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E363073"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A706381" w14:textId="77777777" w:rsidR="009854D8" w:rsidRDefault="00000000">
            <w:pPr>
              <w:numPr>
                <w:ilvl w:val="0"/>
                <w:numId w:val="81"/>
              </w:numPr>
              <w:spacing w:line="240" w:lineRule="auto"/>
              <w:ind w:left="360"/>
              <w:rPr>
                <w:rFonts w:ascii="Calibri" w:eastAsia="Calibri" w:hAnsi="Calibri" w:cs="Calibri"/>
              </w:rPr>
            </w:pPr>
            <w:r>
              <w:rPr>
                <w:rFonts w:ascii="Calibri" w:eastAsia="Calibri" w:hAnsi="Calibri" w:cs="Calibri"/>
              </w:rP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70" w:type="dxa"/>
            <w:shd w:val="clear" w:color="auto" w:fill="auto"/>
            <w:tcMar>
              <w:top w:w="100" w:type="dxa"/>
              <w:left w:w="100" w:type="dxa"/>
              <w:bottom w:w="100" w:type="dxa"/>
              <w:right w:w="100" w:type="dxa"/>
            </w:tcMar>
          </w:tcPr>
          <w:p w14:paraId="24A6221C"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4774246"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314EEF69"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FED8E62" w14:textId="77777777" w:rsidR="009854D8" w:rsidRDefault="00000000">
            <w:pPr>
              <w:numPr>
                <w:ilvl w:val="0"/>
                <w:numId w:val="25"/>
              </w:numPr>
              <w:spacing w:line="240" w:lineRule="auto"/>
              <w:ind w:left="360"/>
              <w:rPr>
                <w:rFonts w:ascii="Calibri" w:eastAsia="Calibri" w:hAnsi="Calibri" w:cs="Calibri"/>
              </w:rPr>
            </w:pPr>
            <w:r>
              <w:rPr>
                <w:rFonts w:ascii="Calibri" w:eastAsia="Calibri" w:hAnsi="Calibri" w:cs="Calibri"/>
              </w:rPr>
              <w:t xml:space="preserve">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 </w:t>
            </w:r>
          </w:p>
        </w:tc>
        <w:tc>
          <w:tcPr>
            <w:tcW w:w="870" w:type="dxa"/>
            <w:shd w:val="clear" w:color="auto" w:fill="auto"/>
            <w:tcMar>
              <w:top w:w="100" w:type="dxa"/>
              <w:left w:w="100" w:type="dxa"/>
              <w:bottom w:w="100" w:type="dxa"/>
              <w:right w:w="100" w:type="dxa"/>
            </w:tcMar>
          </w:tcPr>
          <w:p w14:paraId="177C20F1"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10088124"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FD1ED5F"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3C4364DD" w14:textId="77777777" w:rsidR="009854D8" w:rsidRDefault="00000000">
            <w:pPr>
              <w:numPr>
                <w:ilvl w:val="0"/>
                <w:numId w:val="33"/>
              </w:numPr>
              <w:spacing w:line="240" w:lineRule="auto"/>
              <w:ind w:left="360"/>
              <w:rPr>
                <w:rFonts w:ascii="Calibri" w:eastAsia="Calibri" w:hAnsi="Calibri" w:cs="Calibri"/>
              </w:rPr>
            </w:pPr>
            <w:r>
              <w:rPr>
                <w:rFonts w:ascii="Calibri" w:eastAsia="Calibri" w:hAnsi="Calibri" w:cs="Calibri"/>
              </w:rP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70" w:type="dxa"/>
            <w:shd w:val="clear" w:color="auto" w:fill="auto"/>
            <w:tcMar>
              <w:top w:w="100" w:type="dxa"/>
              <w:left w:w="100" w:type="dxa"/>
              <w:bottom w:w="100" w:type="dxa"/>
              <w:right w:w="100" w:type="dxa"/>
            </w:tcMar>
          </w:tcPr>
          <w:p w14:paraId="0081445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7A2746BE"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4B1B5668"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438C2E9A" w14:textId="77777777" w:rsidR="009854D8" w:rsidRDefault="00000000">
            <w:pPr>
              <w:numPr>
                <w:ilvl w:val="0"/>
                <w:numId w:val="21"/>
              </w:numPr>
              <w:spacing w:line="240" w:lineRule="auto"/>
              <w:ind w:left="360"/>
              <w:rPr>
                <w:rFonts w:ascii="Calibri" w:eastAsia="Calibri" w:hAnsi="Calibri" w:cs="Calibri"/>
              </w:rPr>
            </w:pPr>
            <w:r>
              <w:rPr>
                <w:rFonts w:ascii="Calibri" w:eastAsia="Calibri" w:hAnsi="Calibri" w:cs="Calibri"/>
              </w:rPr>
              <w:t>Content Knowledge.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70" w:type="dxa"/>
            <w:shd w:val="clear" w:color="auto" w:fill="auto"/>
            <w:tcMar>
              <w:top w:w="100" w:type="dxa"/>
              <w:left w:w="100" w:type="dxa"/>
              <w:bottom w:w="100" w:type="dxa"/>
              <w:right w:w="100" w:type="dxa"/>
            </w:tcMar>
          </w:tcPr>
          <w:p w14:paraId="73E4A2A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254109A2"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613CBDF"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72CEA35A" w14:textId="77777777" w:rsidR="009854D8" w:rsidRDefault="00000000">
            <w:pPr>
              <w:numPr>
                <w:ilvl w:val="0"/>
                <w:numId w:val="99"/>
              </w:numPr>
              <w:spacing w:line="240" w:lineRule="auto"/>
              <w:ind w:left="360"/>
              <w:rPr>
                <w:rFonts w:ascii="Calibri" w:eastAsia="Calibri" w:hAnsi="Calibri" w:cs="Calibri"/>
              </w:rPr>
            </w:pPr>
            <w:r>
              <w:rPr>
                <w:rFonts w:ascii="Calibri" w:eastAsia="Calibri" w:hAnsi="Calibri" w:cs="Calibri"/>
              </w:rPr>
              <w:lastRenderedPageBreak/>
              <w:t xml:space="preserve">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 </w:t>
            </w:r>
          </w:p>
        </w:tc>
        <w:tc>
          <w:tcPr>
            <w:tcW w:w="870" w:type="dxa"/>
            <w:shd w:val="clear" w:color="auto" w:fill="auto"/>
            <w:tcMar>
              <w:top w:w="100" w:type="dxa"/>
              <w:left w:w="100" w:type="dxa"/>
              <w:bottom w:w="100" w:type="dxa"/>
              <w:right w:w="100" w:type="dxa"/>
            </w:tcMar>
          </w:tcPr>
          <w:p w14:paraId="7C5DB026"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313B96C5"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769C0C42"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0810EB7" w14:textId="77777777" w:rsidR="009854D8" w:rsidRDefault="00000000">
            <w:pPr>
              <w:numPr>
                <w:ilvl w:val="0"/>
                <w:numId w:val="71"/>
              </w:numPr>
              <w:spacing w:line="240" w:lineRule="auto"/>
              <w:ind w:left="360"/>
              <w:rPr>
                <w:rFonts w:ascii="Calibri" w:eastAsia="Calibri" w:hAnsi="Calibri" w:cs="Calibri"/>
              </w:rPr>
            </w:pPr>
            <w:r>
              <w:rPr>
                <w:rFonts w:ascii="Calibri" w:eastAsia="Calibri" w:hAnsi="Calibri" w:cs="Calibri"/>
              </w:rP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70" w:type="dxa"/>
            <w:shd w:val="clear" w:color="auto" w:fill="auto"/>
            <w:tcMar>
              <w:top w:w="100" w:type="dxa"/>
              <w:left w:w="100" w:type="dxa"/>
              <w:bottom w:w="100" w:type="dxa"/>
              <w:right w:w="100" w:type="dxa"/>
            </w:tcMar>
          </w:tcPr>
          <w:p w14:paraId="021E611E"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2807F2F" w14:textId="77777777" w:rsidR="009854D8" w:rsidRDefault="009854D8">
            <w:pPr>
              <w:widowControl w:val="0"/>
              <w:spacing w:after="160" w:line="240" w:lineRule="auto"/>
              <w:jc w:val="center"/>
              <w:rPr>
                <w:rFonts w:ascii="Calibri" w:eastAsia="Calibri" w:hAnsi="Calibri" w:cs="Calibri"/>
                <w:sz w:val="20"/>
                <w:szCs w:val="20"/>
              </w:rPr>
            </w:pPr>
          </w:p>
        </w:tc>
      </w:tr>
      <w:tr w:rsidR="009854D8" w14:paraId="58068AB4" w14:textId="77777777" w:rsidTr="0094632C">
        <w:trPr>
          <w:trHeight w:val="462"/>
        </w:trPr>
        <w:tc>
          <w:tcPr>
            <w:tcW w:w="8775" w:type="dxa"/>
            <w:tcBorders>
              <w:top w:val="single" w:sz="4" w:space="0" w:color="000000"/>
              <w:left w:val="single" w:sz="4" w:space="0" w:color="000000"/>
              <w:bottom w:val="single" w:sz="4" w:space="0" w:color="000000"/>
              <w:right w:val="single" w:sz="4" w:space="0" w:color="000000"/>
            </w:tcBorders>
          </w:tcPr>
          <w:p w14:paraId="5B8F3D2E" w14:textId="77777777" w:rsidR="009854D8" w:rsidRDefault="00000000">
            <w:pPr>
              <w:widowControl w:val="0"/>
              <w:tabs>
                <w:tab w:val="left" w:pos="474"/>
                <w:tab w:val="left" w:pos="475"/>
              </w:tabs>
              <w:spacing w:after="160" w:line="246" w:lineRule="auto"/>
              <w:ind w:left="475" w:hanging="363"/>
              <w:rPr>
                <w:rFonts w:ascii="Calibri" w:eastAsia="Calibri" w:hAnsi="Calibri" w:cs="Calibri"/>
              </w:rPr>
            </w:pPr>
            <w:r>
              <w:rPr>
                <w:rFonts w:ascii="Calibri" w:eastAsia="Calibri" w:hAnsi="Calibri" w:cs="Calibri"/>
              </w:rPr>
              <w:t xml:space="preserve">Additional Comments (indicate mid-term, final):  </w:t>
            </w:r>
          </w:p>
          <w:p w14:paraId="212AFBA2" w14:textId="77777777" w:rsidR="009854D8" w:rsidRDefault="009854D8">
            <w:pPr>
              <w:widowControl w:val="0"/>
              <w:tabs>
                <w:tab w:val="left" w:pos="474"/>
                <w:tab w:val="left" w:pos="475"/>
              </w:tabs>
              <w:spacing w:after="160" w:line="246" w:lineRule="auto"/>
              <w:ind w:left="475" w:hanging="363"/>
              <w:rPr>
                <w:rFonts w:ascii="Calibri" w:eastAsia="Calibri" w:hAnsi="Calibri" w:cs="Calibri"/>
              </w:rPr>
            </w:pPr>
          </w:p>
          <w:p w14:paraId="09043B3D" w14:textId="77777777" w:rsidR="009854D8" w:rsidRDefault="009854D8">
            <w:pPr>
              <w:spacing w:after="160" w:line="240" w:lineRule="auto"/>
              <w:rPr>
                <w:rFonts w:ascii="Calibri" w:eastAsia="Calibri" w:hAnsi="Calibri" w:cs="Calibri"/>
              </w:rPr>
            </w:pPr>
          </w:p>
        </w:tc>
        <w:tc>
          <w:tcPr>
            <w:tcW w:w="870" w:type="dxa"/>
            <w:shd w:val="clear" w:color="auto" w:fill="auto"/>
            <w:tcMar>
              <w:top w:w="100" w:type="dxa"/>
              <w:left w:w="100" w:type="dxa"/>
              <w:bottom w:w="100" w:type="dxa"/>
              <w:right w:w="100" w:type="dxa"/>
            </w:tcMar>
          </w:tcPr>
          <w:p w14:paraId="02614E48" w14:textId="77777777" w:rsidR="009854D8" w:rsidRDefault="009854D8">
            <w:pPr>
              <w:widowControl w:val="0"/>
              <w:spacing w:after="160" w:line="240" w:lineRule="auto"/>
              <w:jc w:val="center"/>
              <w:rPr>
                <w:rFonts w:ascii="Calibri" w:eastAsia="Calibri" w:hAnsi="Calibri" w:cs="Calibri"/>
                <w:sz w:val="20"/>
                <w:szCs w:val="20"/>
              </w:rPr>
            </w:pPr>
          </w:p>
        </w:tc>
        <w:tc>
          <w:tcPr>
            <w:tcW w:w="765" w:type="dxa"/>
            <w:shd w:val="clear" w:color="auto" w:fill="auto"/>
            <w:tcMar>
              <w:top w:w="100" w:type="dxa"/>
              <w:left w:w="100" w:type="dxa"/>
              <w:bottom w:w="100" w:type="dxa"/>
              <w:right w:w="100" w:type="dxa"/>
            </w:tcMar>
          </w:tcPr>
          <w:p w14:paraId="6A04DFB1" w14:textId="77777777" w:rsidR="009854D8" w:rsidRDefault="009854D8">
            <w:pPr>
              <w:widowControl w:val="0"/>
              <w:spacing w:after="160" w:line="240" w:lineRule="auto"/>
              <w:jc w:val="center"/>
              <w:rPr>
                <w:rFonts w:ascii="Calibri" w:eastAsia="Calibri" w:hAnsi="Calibri" w:cs="Calibri"/>
                <w:sz w:val="20"/>
                <w:szCs w:val="20"/>
              </w:rPr>
            </w:pPr>
          </w:p>
        </w:tc>
      </w:tr>
    </w:tbl>
    <w:p w14:paraId="0E040079" w14:textId="77777777" w:rsidR="009854D8" w:rsidRDefault="009854D8">
      <w:pPr>
        <w:spacing w:line="259" w:lineRule="auto"/>
        <w:rPr>
          <w:rFonts w:ascii="Calibri" w:eastAsia="Calibri" w:hAnsi="Calibri" w:cs="Calibri"/>
        </w:rPr>
      </w:pPr>
    </w:p>
    <w:p w14:paraId="4A92D6B5" w14:textId="77777777" w:rsidR="009854D8" w:rsidRDefault="009854D8"/>
    <w:p w14:paraId="32B35340" w14:textId="77777777" w:rsidR="00CC584F" w:rsidRDefault="00CC584F"/>
    <w:p w14:paraId="641F5DE9" w14:textId="77777777" w:rsidR="00CC584F" w:rsidRDefault="00CC584F"/>
    <w:p w14:paraId="3A9E16ED" w14:textId="77777777" w:rsidR="00CC584F" w:rsidRDefault="00CC584F"/>
    <w:p w14:paraId="29EFEA07" w14:textId="77777777" w:rsidR="00CC584F" w:rsidRDefault="00CC584F">
      <w:pPr>
        <w:sectPr w:rsidR="00CC584F">
          <w:pgSz w:w="12240" w:h="15840"/>
          <w:pgMar w:top="1440" w:right="1440" w:bottom="1440" w:left="1440" w:header="720" w:footer="720" w:gutter="0"/>
          <w:pgNumType w:start="1"/>
          <w:cols w:space="720"/>
        </w:sectPr>
      </w:pPr>
    </w:p>
    <w:p w14:paraId="4E1C2CCF" w14:textId="2A0AD8EA" w:rsidR="00CC584F" w:rsidRDefault="009B2C6C" w:rsidP="009B2C6C">
      <w:pPr>
        <w:jc w:val="center"/>
      </w:pPr>
      <w:r w:rsidRPr="000C5453">
        <w:rPr>
          <w:rFonts w:eastAsia="Times New Roman"/>
          <w:noProof/>
          <w:color w:val="000000"/>
        </w:rPr>
        <w:lastRenderedPageBreak/>
        <w:drawing>
          <wp:inline distT="0" distB="0" distL="0" distR="0" wp14:anchorId="7D304925" wp14:editId="4072FCDD">
            <wp:extent cx="1930400" cy="482600"/>
            <wp:effectExtent l="0" t="0" r="0" b="0"/>
            <wp:docPr id="1136144362" name="Picture 113614436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28"/>
                    <a:stretch>
                      <a:fillRect/>
                    </a:stretch>
                  </pic:blipFill>
                  <pic:spPr>
                    <a:xfrm>
                      <a:off x="0" y="0"/>
                      <a:ext cx="1930400" cy="482600"/>
                    </a:xfrm>
                    <a:prstGeom prst="rect">
                      <a:avLst/>
                    </a:prstGeom>
                  </pic:spPr>
                </pic:pic>
              </a:graphicData>
            </a:graphic>
          </wp:inline>
        </w:drawing>
      </w:r>
    </w:p>
    <w:p w14:paraId="018A4BD4" w14:textId="77777777" w:rsidR="009B2C6C" w:rsidRDefault="009B2C6C" w:rsidP="009B2C6C">
      <w:pPr>
        <w:jc w:val="center"/>
      </w:pPr>
    </w:p>
    <w:p w14:paraId="309EF830" w14:textId="77777777" w:rsidR="009B2C6C" w:rsidRPr="009B2C6C" w:rsidRDefault="009B2C6C" w:rsidP="009B2C6C">
      <w:pPr>
        <w:pStyle w:val="NoSpacing"/>
        <w:jc w:val="center"/>
        <w:rPr>
          <w:rFonts w:ascii="Calibri" w:hAnsi="Calibri" w:cs="Calibri"/>
          <w:b/>
          <w:bCs/>
          <w:sz w:val="24"/>
          <w:szCs w:val="24"/>
        </w:rPr>
      </w:pPr>
      <w:bookmarkStart w:id="52" w:name="AppendixFIDP"/>
      <w:r w:rsidRPr="009B2C6C">
        <w:rPr>
          <w:rFonts w:ascii="Calibri" w:hAnsi="Calibri" w:cs="Calibri"/>
          <w:b/>
          <w:bCs/>
          <w:sz w:val="24"/>
          <w:szCs w:val="24"/>
        </w:rPr>
        <w:t>Individualized Development Plan</w:t>
      </w:r>
    </w:p>
    <w:bookmarkEnd w:id="52"/>
    <w:p w14:paraId="5DA412A4" w14:textId="77777777" w:rsidR="009B2C6C" w:rsidRPr="009B2C6C" w:rsidRDefault="009B2C6C" w:rsidP="009B2C6C">
      <w:pPr>
        <w:pStyle w:val="NoSpacing"/>
        <w:jc w:val="center"/>
        <w:rPr>
          <w:rFonts w:ascii="Calibri" w:hAnsi="Calibri" w:cs="Calibri"/>
          <w:b/>
          <w:bCs/>
          <w:sz w:val="24"/>
          <w:szCs w:val="24"/>
        </w:rPr>
      </w:pPr>
      <w:r w:rsidRPr="009B2C6C">
        <w:rPr>
          <w:rFonts w:ascii="Calibri" w:hAnsi="Calibri" w:cs="Calibri"/>
          <w:b/>
          <w:bCs/>
          <w:sz w:val="24"/>
          <w:szCs w:val="24"/>
        </w:rPr>
        <w:t>Transition from General Education and Education Specialist Credential Programs to Induction Program Document</w:t>
      </w:r>
    </w:p>
    <w:p w14:paraId="434E7038" w14:textId="77777777" w:rsidR="004A3773" w:rsidRPr="00E73BEA" w:rsidRDefault="004A3773" w:rsidP="004A3773">
      <w:pPr>
        <w:pStyle w:val="NoSpacing"/>
        <w:rPr>
          <w:b/>
          <w:bCs/>
          <w:sz w:val="24"/>
          <w:szCs w:val="24"/>
        </w:rPr>
      </w:pPr>
    </w:p>
    <w:tbl>
      <w:tblPr>
        <w:tblStyle w:val="TableGrid"/>
        <w:tblW w:w="14065" w:type="dxa"/>
        <w:tblInd w:w="-702" w:type="dxa"/>
        <w:shd w:val="clear" w:color="auto" w:fill="B8CCE4" w:themeFill="accent1" w:themeFillTint="66"/>
        <w:tblLook w:val="00A0" w:firstRow="1" w:lastRow="0" w:firstColumn="1" w:lastColumn="0" w:noHBand="0" w:noVBand="0"/>
      </w:tblPr>
      <w:tblGrid>
        <w:gridCol w:w="5827"/>
        <w:gridCol w:w="2047"/>
        <w:gridCol w:w="1890"/>
        <w:gridCol w:w="180"/>
        <w:gridCol w:w="4121"/>
      </w:tblGrid>
      <w:tr w:rsidR="004A3773" w:rsidRPr="004A3773" w14:paraId="31A4F6DF" w14:textId="77777777" w:rsidTr="00861773">
        <w:tc>
          <w:tcPr>
            <w:tcW w:w="5827" w:type="dxa"/>
            <w:tcBorders>
              <w:right w:val="nil"/>
            </w:tcBorders>
            <w:shd w:val="clear" w:color="auto" w:fill="auto"/>
          </w:tcPr>
          <w:p w14:paraId="3333ECD6" w14:textId="77777777" w:rsidR="004A3773" w:rsidRPr="004A3773" w:rsidRDefault="004A3773" w:rsidP="00861773">
            <w:pPr>
              <w:rPr>
                <w:rFonts w:asciiTheme="majorHAnsi" w:hAnsiTheme="majorHAnsi" w:cstheme="majorHAnsi"/>
                <w:b/>
              </w:rPr>
            </w:pPr>
            <w:r w:rsidRPr="004A3773">
              <w:rPr>
                <w:rFonts w:asciiTheme="majorHAnsi" w:hAnsiTheme="majorHAnsi" w:cstheme="majorHAnsi"/>
                <w:b/>
              </w:rPr>
              <w:t>Candidate Name:</w:t>
            </w:r>
          </w:p>
        </w:tc>
        <w:tc>
          <w:tcPr>
            <w:tcW w:w="4117" w:type="dxa"/>
            <w:gridSpan w:val="3"/>
            <w:tcBorders>
              <w:left w:val="nil"/>
              <w:right w:val="nil"/>
            </w:tcBorders>
            <w:shd w:val="clear" w:color="auto" w:fill="auto"/>
          </w:tcPr>
          <w:p w14:paraId="6A119512"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Credential Received:    Multiple Subject </w:t>
            </w:r>
            <w:r w:rsidRPr="004A3773">
              <w:rPr>
                <w:rFonts w:asciiTheme="majorHAnsi" w:hAnsiTheme="majorHAnsi" w:cstheme="majorHAnsi"/>
                <w:b/>
                <w:bCs/>
              </w:rPr>
              <w:sym w:font="Wingdings" w:char="F0A8"/>
            </w:r>
          </w:p>
        </w:tc>
        <w:tc>
          <w:tcPr>
            <w:tcW w:w="4121" w:type="dxa"/>
            <w:tcBorders>
              <w:left w:val="nil"/>
            </w:tcBorders>
            <w:shd w:val="clear" w:color="auto" w:fill="auto"/>
          </w:tcPr>
          <w:p w14:paraId="3F90D0BF" w14:textId="77777777" w:rsidR="004A3773" w:rsidRPr="004A3773" w:rsidRDefault="004A3773" w:rsidP="00861773">
            <w:pPr>
              <w:pStyle w:val="NoSpacing"/>
              <w:rPr>
                <w:rFonts w:asciiTheme="majorHAnsi" w:hAnsiTheme="majorHAnsi" w:cstheme="majorHAnsi"/>
                <w:b/>
                <w:bCs/>
              </w:rPr>
            </w:pPr>
          </w:p>
        </w:tc>
      </w:tr>
      <w:tr w:rsidR="004A3773" w:rsidRPr="004A3773" w14:paraId="3B7A0F9F" w14:textId="77777777" w:rsidTr="00861773">
        <w:tc>
          <w:tcPr>
            <w:tcW w:w="5827" w:type="dxa"/>
            <w:tcBorders>
              <w:right w:val="nil"/>
            </w:tcBorders>
            <w:shd w:val="clear" w:color="auto" w:fill="auto"/>
          </w:tcPr>
          <w:p w14:paraId="209F876E" w14:textId="77777777" w:rsidR="004A3773" w:rsidRPr="004A3773" w:rsidRDefault="004A3773" w:rsidP="00861773">
            <w:pPr>
              <w:rPr>
                <w:rFonts w:asciiTheme="majorHAnsi" w:hAnsiTheme="majorHAnsi" w:cstheme="majorHAnsi"/>
                <w:b/>
              </w:rPr>
            </w:pPr>
            <w:r w:rsidRPr="004A3773">
              <w:rPr>
                <w:rFonts w:asciiTheme="majorHAnsi" w:hAnsiTheme="majorHAnsi" w:cstheme="majorHAnsi"/>
                <w:b/>
              </w:rPr>
              <w:t>University Supervisor:</w:t>
            </w:r>
          </w:p>
        </w:tc>
        <w:tc>
          <w:tcPr>
            <w:tcW w:w="2047" w:type="dxa"/>
            <w:tcBorders>
              <w:left w:val="nil"/>
              <w:right w:val="nil"/>
            </w:tcBorders>
            <w:shd w:val="clear" w:color="auto" w:fill="auto"/>
          </w:tcPr>
          <w:p w14:paraId="231B4634" w14:textId="77777777" w:rsidR="004A3773" w:rsidRPr="004A3773" w:rsidRDefault="004A3773" w:rsidP="00861773">
            <w:pPr>
              <w:pStyle w:val="NoSpacing"/>
              <w:rPr>
                <w:rFonts w:asciiTheme="majorHAnsi" w:hAnsiTheme="majorHAnsi" w:cstheme="majorHAnsi"/>
                <w:b/>
                <w:bCs/>
              </w:rPr>
            </w:pPr>
          </w:p>
        </w:tc>
        <w:tc>
          <w:tcPr>
            <w:tcW w:w="1890" w:type="dxa"/>
            <w:tcBorders>
              <w:left w:val="nil"/>
              <w:right w:val="nil"/>
            </w:tcBorders>
            <w:shd w:val="clear" w:color="auto" w:fill="auto"/>
          </w:tcPr>
          <w:p w14:paraId="6860F80E"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Single Subject </w:t>
            </w:r>
            <w:r w:rsidRPr="004A3773">
              <w:rPr>
                <w:rFonts w:asciiTheme="majorHAnsi" w:hAnsiTheme="majorHAnsi" w:cstheme="majorHAnsi"/>
                <w:b/>
                <w:bCs/>
              </w:rPr>
              <w:sym w:font="Wingdings" w:char="F0A8"/>
            </w:r>
          </w:p>
        </w:tc>
        <w:tc>
          <w:tcPr>
            <w:tcW w:w="4301" w:type="dxa"/>
            <w:gridSpan w:val="2"/>
            <w:tcBorders>
              <w:left w:val="nil"/>
            </w:tcBorders>
            <w:shd w:val="clear" w:color="auto" w:fill="auto"/>
          </w:tcPr>
          <w:p w14:paraId="6B190FA5"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  SS Content area(s):</w:t>
            </w:r>
          </w:p>
        </w:tc>
      </w:tr>
      <w:tr w:rsidR="004A3773" w:rsidRPr="004A3773" w14:paraId="786570CC" w14:textId="77777777" w:rsidTr="00861773">
        <w:tc>
          <w:tcPr>
            <w:tcW w:w="5827" w:type="dxa"/>
            <w:tcBorders>
              <w:right w:val="nil"/>
            </w:tcBorders>
            <w:shd w:val="clear" w:color="auto" w:fill="auto"/>
          </w:tcPr>
          <w:p w14:paraId="54B62924" w14:textId="77777777" w:rsidR="004A3773" w:rsidRPr="004A3773" w:rsidRDefault="004A3773" w:rsidP="00861773">
            <w:pPr>
              <w:rPr>
                <w:rFonts w:asciiTheme="majorHAnsi" w:hAnsiTheme="majorHAnsi" w:cstheme="majorHAnsi"/>
                <w:b/>
              </w:rPr>
            </w:pPr>
            <w:r w:rsidRPr="004A3773">
              <w:rPr>
                <w:rFonts w:asciiTheme="majorHAnsi" w:hAnsiTheme="majorHAnsi" w:cstheme="majorHAnsi"/>
                <w:b/>
              </w:rPr>
              <w:t xml:space="preserve">District- Employed </w:t>
            </w:r>
          </w:p>
          <w:p w14:paraId="6B5536DF" w14:textId="77777777" w:rsidR="004A3773" w:rsidRPr="004A3773" w:rsidRDefault="004A3773" w:rsidP="00861773">
            <w:pPr>
              <w:rPr>
                <w:rFonts w:asciiTheme="majorHAnsi" w:hAnsiTheme="majorHAnsi" w:cstheme="majorHAnsi"/>
                <w:b/>
              </w:rPr>
            </w:pPr>
            <w:r w:rsidRPr="004A3773">
              <w:rPr>
                <w:rFonts w:asciiTheme="majorHAnsi" w:hAnsiTheme="majorHAnsi" w:cstheme="majorHAnsi"/>
                <w:b/>
              </w:rPr>
              <w:t>Support Provider:</w:t>
            </w:r>
          </w:p>
        </w:tc>
        <w:tc>
          <w:tcPr>
            <w:tcW w:w="3937" w:type="dxa"/>
            <w:gridSpan w:val="2"/>
            <w:tcBorders>
              <w:left w:val="nil"/>
              <w:right w:val="nil"/>
            </w:tcBorders>
            <w:shd w:val="clear" w:color="auto" w:fill="auto"/>
          </w:tcPr>
          <w:p w14:paraId="3F26FF53"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                                          Special Education </w:t>
            </w:r>
          </w:p>
          <w:p w14:paraId="561DE5CC"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                      </w:t>
            </w:r>
          </w:p>
        </w:tc>
        <w:tc>
          <w:tcPr>
            <w:tcW w:w="4301" w:type="dxa"/>
            <w:gridSpan w:val="2"/>
            <w:tcBorders>
              <w:left w:val="nil"/>
            </w:tcBorders>
            <w:shd w:val="clear" w:color="auto" w:fill="auto"/>
          </w:tcPr>
          <w:p w14:paraId="5405AA5C" w14:textId="77777777" w:rsidR="004A3773" w:rsidRPr="004A3773" w:rsidRDefault="004A3773" w:rsidP="00861773">
            <w:pPr>
              <w:pStyle w:val="NoSpacing"/>
              <w:rPr>
                <w:rFonts w:asciiTheme="majorHAnsi" w:hAnsiTheme="majorHAnsi" w:cstheme="majorHAnsi"/>
                <w:b/>
                <w:bCs/>
              </w:rPr>
            </w:pPr>
            <w:r w:rsidRPr="004A3773">
              <w:rPr>
                <w:rFonts w:asciiTheme="majorHAnsi" w:hAnsiTheme="majorHAnsi" w:cstheme="majorHAnsi"/>
                <w:b/>
                <w:bCs/>
              </w:rPr>
              <w:t xml:space="preserve">M/M </w:t>
            </w:r>
            <w:r w:rsidRPr="004A3773">
              <w:rPr>
                <w:rFonts w:asciiTheme="majorHAnsi" w:hAnsiTheme="majorHAnsi" w:cstheme="majorHAnsi"/>
                <w:b/>
                <w:bCs/>
              </w:rPr>
              <w:sym w:font="Wingdings" w:char="F0A8"/>
            </w:r>
            <w:r w:rsidRPr="004A3773">
              <w:rPr>
                <w:rFonts w:asciiTheme="majorHAnsi" w:hAnsiTheme="majorHAnsi" w:cstheme="majorHAnsi"/>
                <w:b/>
                <w:bCs/>
              </w:rPr>
              <w:t xml:space="preserve">   M/S </w:t>
            </w:r>
            <w:r w:rsidRPr="004A3773">
              <w:rPr>
                <w:rFonts w:asciiTheme="majorHAnsi" w:hAnsiTheme="majorHAnsi" w:cstheme="majorHAnsi"/>
                <w:b/>
                <w:bCs/>
              </w:rPr>
              <w:sym w:font="Wingdings" w:char="F0A8"/>
            </w:r>
          </w:p>
        </w:tc>
      </w:tr>
    </w:tbl>
    <w:p w14:paraId="32116978" w14:textId="77777777" w:rsidR="004A3773" w:rsidRPr="004A3773" w:rsidRDefault="004A3773" w:rsidP="004A3773">
      <w:pPr>
        <w:ind w:left="-720" w:right="-630"/>
        <w:rPr>
          <w:rFonts w:asciiTheme="majorHAnsi" w:hAnsiTheme="majorHAnsi" w:cstheme="majorHAnsi"/>
          <w:b/>
        </w:rPr>
      </w:pPr>
      <w:r w:rsidRPr="004A3773">
        <w:rPr>
          <w:rFonts w:asciiTheme="majorHAnsi" w:hAnsiTheme="majorHAnsi" w:cstheme="majorHAnsi"/>
          <w:b/>
        </w:rPr>
        <w:t xml:space="preserve"> </w:t>
      </w:r>
    </w:p>
    <w:p w14:paraId="038CA78F" w14:textId="7A914502" w:rsidR="004A3773" w:rsidRPr="004A3773" w:rsidRDefault="004A3773" w:rsidP="004A3773">
      <w:pPr>
        <w:ind w:left="-720" w:right="-630"/>
        <w:rPr>
          <w:rFonts w:asciiTheme="majorHAnsi" w:hAnsiTheme="majorHAnsi" w:cstheme="majorHAnsi"/>
        </w:rPr>
      </w:pPr>
      <w:r w:rsidRPr="004A3773">
        <w:rPr>
          <w:rFonts w:asciiTheme="majorHAnsi" w:hAnsiTheme="majorHAnsi" w:cstheme="majorHAnsi"/>
          <w:b/>
        </w:rPr>
        <w:t>Step 1:</w:t>
      </w:r>
      <w:r w:rsidRPr="004A3773">
        <w:rPr>
          <w:rFonts w:asciiTheme="majorHAnsi" w:hAnsiTheme="majorHAnsi" w:cstheme="majorHAnsi"/>
        </w:rPr>
        <w:t xml:space="preserve"> Based on evidence gathered during your teacher preparation program, please use the space below to describe your strengths in relation to the following:</w:t>
      </w:r>
    </w:p>
    <w:p w14:paraId="214F45D9" w14:textId="77777777" w:rsidR="004A3773" w:rsidRPr="004A3773" w:rsidRDefault="004A3773" w:rsidP="004A3773">
      <w:pPr>
        <w:ind w:left="-720" w:right="-630"/>
        <w:rPr>
          <w:rFonts w:asciiTheme="majorHAnsi" w:hAnsiTheme="majorHAnsi" w:cstheme="majorHAnsi"/>
        </w:rPr>
      </w:pPr>
    </w:p>
    <w:tbl>
      <w:tblPr>
        <w:tblStyle w:val="TableGrid"/>
        <w:tblW w:w="14017" w:type="dxa"/>
        <w:tblInd w:w="-702" w:type="dxa"/>
        <w:tblLook w:val="04A0" w:firstRow="1" w:lastRow="0" w:firstColumn="1" w:lastColumn="0" w:noHBand="0" w:noVBand="1"/>
      </w:tblPr>
      <w:tblGrid>
        <w:gridCol w:w="4117"/>
        <w:gridCol w:w="9900"/>
      </w:tblGrid>
      <w:tr w:rsidR="004A3773" w:rsidRPr="004A3773" w14:paraId="3E179301" w14:textId="77777777" w:rsidTr="00861773">
        <w:tc>
          <w:tcPr>
            <w:tcW w:w="4117" w:type="dxa"/>
          </w:tcPr>
          <w:p w14:paraId="79376195"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Domain</w:t>
            </w:r>
          </w:p>
          <w:p w14:paraId="5CA78378" w14:textId="77777777" w:rsidR="004A3773" w:rsidRPr="004A3773" w:rsidRDefault="004A3773" w:rsidP="00861773">
            <w:pPr>
              <w:pStyle w:val="NoSpacing"/>
              <w:jc w:val="center"/>
              <w:rPr>
                <w:rFonts w:asciiTheme="majorHAnsi" w:hAnsiTheme="majorHAnsi" w:cstheme="majorHAnsi"/>
                <w:b/>
                <w:bCs/>
              </w:rPr>
            </w:pPr>
          </w:p>
          <w:p w14:paraId="216B737A" w14:textId="77777777" w:rsidR="004A3773" w:rsidRPr="004A3773" w:rsidRDefault="004A3773" w:rsidP="00861773">
            <w:pPr>
              <w:pStyle w:val="NoSpacing"/>
              <w:jc w:val="center"/>
              <w:rPr>
                <w:rFonts w:asciiTheme="majorHAnsi" w:hAnsiTheme="majorHAnsi" w:cstheme="majorHAnsi"/>
                <w:b/>
                <w:bCs/>
              </w:rPr>
            </w:pPr>
          </w:p>
        </w:tc>
        <w:tc>
          <w:tcPr>
            <w:tcW w:w="9900" w:type="dxa"/>
          </w:tcPr>
          <w:p w14:paraId="3239E3D7"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Describe the work you have done in this area during your credential program.</w:t>
            </w:r>
          </w:p>
          <w:p w14:paraId="71E684BF"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Where would you like to go from here? What are your goals as a beginning teacher?</w:t>
            </w:r>
          </w:p>
          <w:p w14:paraId="337F84D4"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What Professional Learning Opportunities would you like to receive within each area as you enter your teaching career and Induction Program?</w:t>
            </w:r>
          </w:p>
        </w:tc>
      </w:tr>
      <w:tr w:rsidR="004A3773" w:rsidRPr="004A3773" w14:paraId="2962CFF1" w14:textId="77777777" w:rsidTr="00861773">
        <w:tc>
          <w:tcPr>
            <w:tcW w:w="4117" w:type="dxa"/>
          </w:tcPr>
          <w:p w14:paraId="296F6CF9"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1</w:t>
            </w:r>
          </w:p>
          <w:p w14:paraId="32B45D9B"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1)</w:t>
            </w:r>
          </w:p>
          <w:p w14:paraId="4C77D248"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Engaging and Supporting All</w:t>
            </w:r>
          </w:p>
          <w:p w14:paraId="738F137C" w14:textId="77777777" w:rsid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Students in Learning</w:t>
            </w:r>
          </w:p>
          <w:p w14:paraId="2BCAFF3B" w14:textId="77777777" w:rsidR="004A3773" w:rsidRPr="004A3773" w:rsidRDefault="004A3773" w:rsidP="00861773">
            <w:pPr>
              <w:pStyle w:val="NoSpacing"/>
              <w:jc w:val="center"/>
              <w:rPr>
                <w:rFonts w:asciiTheme="majorHAnsi" w:hAnsiTheme="majorHAnsi" w:cstheme="majorHAnsi"/>
                <w:b/>
                <w:bCs/>
              </w:rPr>
            </w:pPr>
          </w:p>
        </w:tc>
        <w:tc>
          <w:tcPr>
            <w:tcW w:w="9900" w:type="dxa"/>
          </w:tcPr>
          <w:p w14:paraId="25AE4391" w14:textId="77777777" w:rsidR="004A3773" w:rsidRPr="004A3773" w:rsidRDefault="004A3773" w:rsidP="00861773">
            <w:pPr>
              <w:ind w:right="-630"/>
              <w:rPr>
                <w:rFonts w:asciiTheme="majorHAnsi" w:hAnsiTheme="majorHAnsi" w:cstheme="majorHAnsi"/>
              </w:rPr>
            </w:pPr>
          </w:p>
        </w:tc>
      </w:tr>
      <w:tr w:rsidR="004A3773" w:rsidRPr="004A3773" w14:paraId="579CC0B6" w14:textId="77777777" w:rsidTr="00861773">
        <w:tc>
          <w:tcPr>
            <w:tcW w:w="4117" w:type="dxa"/>
          </w:tcPr>
          <w:p w14:paraId="4ED02837"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2</w:t>
            </w:r>
          </w:p>
          <w:p w14:paraId="22A3B3C1"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2)</w:t>
            </w:r>
          </w:p>
          <w:p w14:paraId="12DF4FDF" w14:textId="77777777" w:rsid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Creating and Maintaining Effective Environments for Student Learning</w:t>
            </w:r>
          </w:p>
          <w:p w14:paraId="7D33AA8F" w14:textId="77777777" w:rsidR="004A3773" w:rsidRPr="004A3773" w:rsidRDefault="004A3773" w:rsidP="00861773">
            <w:pPr>
              <w:pStyle w:val="NoSpacing"/>
              <w:jc w:val="center"/>
              <w:rPr>
                <w:rFonts w:asciiTheme="majorHAnsi" w:hAnsiTheme="majorHAnsi" w:cstheme="majorHAnsi"/>
                <w:b/>
                <w:bCs/>
              </w:rPr>
            </w:pPr>
          </w:p>
        </w:tc>
        <w:tc>
          <w:tcPr>
            <w:tcW w:w="9900" w:type="dxa"/>
          </w:tcPr>
          <w:p w14:paraId="422319AC" w14:textId="77777777" w:rsidR="004A3773" w:rsidRPr="004A3773" w:rsidRDefault="004A3773" w:rsidP="00861773">
            <w:pPr>
              <w:ind w:right="-630"/>
              <w:rPr>
                <w:rFonts w:asciiTheme="majorHAnsi" w:hAnsiTheme="majorHAnsi" w:cstheme="majorHAnsi"/>
              </w:rPr>
            </w:pPr>
          </w:p>
        </w:tc>
      </w:tr>
      <w:tr w:rsidR="004A3773" w:rsidRPr="004A3773" w14:paraId="6B8E5686" w14:textId="77777777" w:rsidTr="00861773">
        <w:tc>
          <w:tcPr>
            <w:tcW w:w="4117" w:type="dxa"/>
          </w:tcPr>
          <w:p w14:paraId="3399EF2B" w14:textId="77777777" w:rsidR="004A3773" w:rsidRPr="004A3773" w:rsidRDefault="004A3773" w:rsidP="00861773">
            <w:pPr>
              <w:pStyle w:val="NoSpacing"/>
              <w:ind w:right="156"/>
              <w:jc w:val="center"/>
              <w:rPr>
                <w:rFonts w:asciiTheme="majorHAnsi" w:hAnsiTheme="majorHAnsi" w:cstheme="majorHAnsi"/>
                <w:b/>
                <w:bCs/>
              </w:rPr>
            </w:pPr>
            <w:r w:rsidRPr="004A3773">
              <w:rPr>
                <w:rFonts w:asciiTheme="majorHAnsi" w:hAnsiTheme="majorHAnsi" w:cstheme="majorHAnsi"/>
                <w:b/>
                <w:bCs/>
              </w:rPr>
              <w:t xml:space="preserve"> TPE 3</w:t>
            </w:r>
          </w:p>
          <w:p w14:paraId="3379116C"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3)</w:t>
            </w:r>
          </w:p>
          <w:p w14:paraId="469E3D0B"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Understanding and Organizing</w:t>
            </w:r>
          </w:p>
          <w:p w14:paraId="3F989C8C"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Subject Matter for Student</w:t>
            </w:r>
          </w:p>
          <w:p w14:paraId="25C02733" w14:textId="77777777" w:rsid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lastRenderedPageBreak/>
              <w:t>Learning</w:t>
            </w:r>
          </w:p>
          <w:p w14:paraId="5CBA809F" w14:textId="77777777" w:rsidR="004A3773" w:rsidRPr="004A3773" w:rsidRDefault="004A3773" w:rsidP="00861773">
            <w:pPr>
              <w:pStyle w:val="NoSpacing"/>
              <w:jc w:val="center"/>
              <w:rPr>
                <w:rFonts w:asciiTheme="majorHAnsi" w:hAnsiTheme="majorHAnsi" w:cstheme="majorHAnsi"/>
                <w:b/>
                <w:bCs/>
              </w:rPr>
            </w:pPr>
          </w:p>
        </w:tc>
        <w:tc>
          <w:tcPr>
            <w:tcW w:w="9900" w:type="dxa"/>
          </w:tcPr>
          <w:p w14:paraId="79E544D3" w14:textId="77777777" w:rsidR="004A3773" w:rsidRPr="004A3773" w:rsidRDefault="004A3773" w:rsidP="00861773">
            <w:pPr>
              <w:ind w:right="-630"/>
              <w:rPr>
                <w:rFonts w:asciiTheme="majorHAnsi" w:hAnsiTheme="majorHAnsi" w:cstheme="majorHAnsi"/>
              </w:rPr>
            </w:pPr>
          </w:p>
        </w:tc>
      </w:tr>
      <w:tr w:rsidR="004A3773" w:rsidRPr="004A3773" w14:paraId="3F14EA82" w14:textId="77777777" w:rsidTr="00861773">
        <w:tc>
          <w:tcPr>
            <w:tcW w:w="4117" w:type="dxa"/>
          </w:tcPr>
          <w:p w14:paraId="4E9A46E5"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4</w:t>
            </w:r>
          </w:p>
          <w:p w14:paraId="0F9E8E8B"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4)</w:t>
            </w:r>
          </w:p>
          <w:p w14:paraId="50CF2BAF"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Planning Instruction and Designing</w:t>
            </w:r>
          </w:p>
          <w:p w14:paraId="36CBB377"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Learning Experiences for All</w:t>
            </w:r>
          </w:p>
          <w:p w14:paraId="3FB09C5F"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Students</w:t>
            </w:r>
          </w:p>
        </w:tc>
        <w:tc>
          <w:tcPr>
            <w:tcW w:w="9900" w:type="dxa"/>
          </w:tcPr>
          <w:p w14:paraId="756BAE91" w14:textId="77777777" w:rsidR="004A3773" w:rsidRPr="004A3773" w:rsidRDefault="004A3773" w:rsidP="00861773">
            <w:pPr>
              <w:ind w:left="164" w:right="-630"/>
              <w:rPr>
                <w:rFonts w:asciiTheme="majorHAnsi" w:hAnsiTheme="majorHAnsi" w:cstheme="majorHAnsi"/>
              </w:rPr>
            </w:pPr>
          </w:p>
        </w:tc>
      </w:tr>
      <w:tr w:rsidR="004A3773" w:rsidRPr="004A3773" w14:paraId="749DFA41" w14:textId="77777777" w:rsidTr="00861773">
        <w:tc>
          <w:tcPr>
            <w:tcW w:w="4117" w:type="dxa"/>
          </w:tcPr>
          <w:p w14:paraId="20756468"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5</w:t>
            </w:r>
          </w:p>
          <w:p w14:paraId="5299A1D4"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5)</w:t>
            </w:r>
          </w:p>
          <w:p w14:paraId="6AE216C2"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Assessing Student Learning</w:t>
            </w:r>
          </w:p>
        </w:tc>
        <w:tc>
          <w:tcPr>
            <w:tcW w:w="9900" w:type="dxa"/>
          </w:tcPr>
          <w:p w14:paraId="7E8FFB05" w14:textId="77777777" w:rsidR="004A3773" w:rsidRPr="004A3773" w:rsidRDefault="004A3773" w:rsidP="00861773">
            <w:pPr>
              <w:ind w:right="-630"/>
              <w:rPr>
                <w:rFonts w:asciiTheme="majorHAnsi" w:hAnsiTheme="majorHAnsi" w:cstheme="majorHAnsi"/>
              </w:rPr>
            </w:pPr>
          </w:p>
        </w:tc>
      </w:tr>
      <w:tr w:rsidR="004A3773" w:rsidRPr="004A3773" w14:paraId="7B887161" w14:textId="77777777" w:rsidTr="00861773">
        <w:tc>
          <w:tcPr>
            <w:tcW w:w="4117" w:type="dxa"/>
          </w:tcPr>
          <w:p w14:paraId="6B969129"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6</w:t>
            </w:r>
          </w:p>
          <w:p w14:paraId="0A4BD459"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(CSTP 6)</w:t>
            </w:r>
          </w:p>
          <w:p w14:paraId="1A1E16F4"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Developing as a Professional</w:t>
            </w:r>
          </w:p>
          <w:p w14:paraId="0F634019"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Educator</w:t>
            </w:r>
          </w:p>
        </w:tc>
        <w:tc>
          <w:tcPr>
            <w:tcW w:w="9900" w:type="dxa"/>
          </w:tcPr>
          <w:p w14:paraId="6D9EAE0F" w14:textId="77777777" w:rsidR="004A3773" w:rsidRPr="004A3773" w:rsidRDefault="004A3773" w:rsidP="00861773">
            <w:pPr>
              <w:ind w:right="-630"/>
              <w:rPr>
                <w:rFonts w:asciiTheme="majorHAnsi" w:hAnsiTheme="majorHAnsi" w:cstheme="majorHAnsi"/>
              </w:rPr>
            </w:pPr>
          </w:p>
        </w:tc>
      </w:tr>
      <w:tr w:rsidR="004A3773" w:rsidRPr="004A3773" w14:paraId="3420EF39" w14:textId="77777777" w:rsidTr="00861773">
        <w:tc>
          <w:tcPr>
            <w:tcW w:w="4117" w:type="dxa"/>
          </w:tcPr>
          <w:p w14:paraId="3C7280B6" w14:textId="77777777" w:rsidR="004A3773" w:rsidRPr="004A3773" w:rsidRDefault="004A3773" w:rsidP="00861773">
            <w:pPr>
              <w:pStyle w:val="NoSpacing"/>
              <w:jc w:val="center"/>
              <w:rPr>
                <w:rFonts w:asciiTheme="majorHAnsi" w:hAnsiTheme="majorHAnsi" w:cstheme="majorHAnsi"/>
                <w:b/>
                <w:bCs/>
              </w:rPr>
            </w:pPr>
            <w:r w:rsidRPr="004A3773">
              <w:rPr>
                <w:rFonts w:asciiTheme="majorHAnsi" w:hAnsiTheme="majorHAnsi" w:cstheme="majorHAnsi"/>
                <w:b/>
                <w:bCs/>
              </w:rPr>
              <w:t>TPE 7</w:t>
            </w:r>
          </w:p>
          <w:p w14:paraId="6C6C042C" w14:textId="52EB6971" w:rsidR="004A3773" w:rsidRPr="004A3773" w:rsidRDefault="004A3773" w:rsidP="004A3773">
            <w:pPr>
              <w:pStyle w:val="NoSpacing"/>
              <w:jc w:val="center"/>
              <w:rPr>
                <w:rFonts w:asciiTheme="majorHAnsi" w:hAnsiTheme="majorHAnsi" w:cstheme="majorHAnsi"/>
                <w:b/>
                <w:bCs/>
              </w:rPr>
            </w:pPr>
            <w:r w:rsidRPr="004A3773">
              <w:rPr>
                <w:rFonts w:asciiTheme="majorHAnsi" w:hAnsiTheme="majorHAnsi" w:cstheme="majorHAnsi"/>
                <w:b/>
                <w:bCs/>
              </w:rPr>
              <w:t>Effective Literacy Instruction for All Students</w:t>
            </w:r>
          </w:p>
        </w:tc>
        <w:tc>
          <w:tcPr>
            <w:tcW w:w="9900" w:type="dxa"/>
          </w:tcPr>
          <w:p w14:paraId="06E902E6" w14:textId="77777777" w:rsidR="004A3773" w:rsidRPr="004A3773" w:rsidRDefault="004A3773" w:rsidP="00861773">
            <w:pPr>
              <w:ind w:right="-630"/>
              <w:rPr>
                <w:rFonts w:asciiTheme="majorHAnsi" w:hAnsiTheme="majorHAnsi" w:cstheme="majorHAnsi"/>
              </w:rPr>
            </w:pPr>
          </w:p>
        </w:tc>
      </w:tr>
    </w:tbl>
    <w:p w14:paraId="6E8623FD" w14:textId="77777777" w:rsidR="004A3773" w:rsidRPr="004A3773" w:rsidRDefault="004A3773" w:rsidP="004A3773">
      <w:pPr>
        <w:ind w:right="-1440"/>
        <w:rPr>
          <w:rFonts w:asciiTheme="majorHAnsi" w:hAnsiTheme="majorHAnsi" w:cstheme="majorHAnsi"/>
          <w:b/>
        </w:rPr>
      </w:pPr>
    </w:p>
    <w:p w14:paraId="24F4F96E" w14:textId="77777777" w:rsidR="004A3773" w:rsidRPr="004A3773" w:rsidRDefault="004A3773" w:rsidP="004A3773">
      <w:pPr>
        <w:pStyle w:val="NoSpacing"/>
        <w:rPr>
          <w:rFonts w:asciiTheme="majorHAnsi" w:hAnsiTheme="majorHAnsi" w:cstheme="majorHAnsi"/>
          <w:b/>
          <w:bCs/>
        </w:rPr>
      </w:pPr>
      <w:r w:rsidRPr="004A3773">
        <w:rPr>
          <w:rFonts w:asciiTheme="majorHAnsi" w:hAnsiTheme="majorHAnsi" w:cstheme="majorHAnsi"/>
          <w:b/>
        </w:rPr>
        <w:t>Step 2</w:t>
      </w:r>
      <w:r w:rsidRPr="004A3773">
        <w:rPr>
          <w:rFonts w:asciiTheme="majorHAnsi" w:hAnsiTheme="majorHAnsi" w:cstheme="majorHAnsi"/>
        </w:rPr>
        <w:t xml:space="preserve">: </w:t>
      </w:r>
      <w:r w:rsidRPr="004A3773">
        <w:rPr>
          <w:rFonts w:asciiTheme="majorHAnsi" w:hAnsiTheme="majorHAnsi" w:cstheme="majorHAnsi"/>
          <w:b/>
          <w:bCs/>
        </w:rPr>
        <w:t>Reflect on evidence gathered during your teacher preparation program and identify one to four tentative professional growth goals. (Box expands and/or use additional pages).</w:t>
      </w:r>
    </w:p>
    <w:p w14:paraId="01076836" w14:textId="6B9A3FFB" w:rsidR="004A3773" w:rsidRPr="004A3773" w:rsidRDefault="004A3773" w:rsidP="004A3773">
      <w:pPr>
        <w:pStyle w:val="NoSpacing"/>
        <w:rPr>
          <w:rFonts w:asciiTheme="majorHAnsi" w:hAnsiTheme="majorHAnsi" w:cstheme="majorHAnsi"/>
          <w:b/>
          <w:bCs/>
        </w:rPr>
      </w:pPr>
    </w:p>
    <w:tbl>
      <w:tblPr>
        <w:tblStyle w:val="TableGrid"/>
        <w:tblW w:w="14130" w:type="dxa"/>
        <w:tblInd w:w="-635" w:type="dxa"/>
        <w:tblLook w:val="04A0" w:firstRow="1" w:lastRow="0" w:firstColumn="1" w:lastColumn="0" w:noHBand="0" w:noVBand="1"/>
      </w:tblPr>
      <w:tblGrid>
        <w:gridCol w:w="14130"/>
      </w:tblGrid>
      <w:tr w:rsidR="004A3773" w:rsidRPr="004A3773" w14:paraId="1228B06B" w14:textId="77777777" w:rsidTr="00861773">
        <w:tc>
          <w:tcPr>
            <w:tcW w:w="14130" w:type="dxa"/>
          </w:tcPr>
          <w:p w14:paraId="1435A24E" w14:textId="77777777" w:rsidR="004A3773" w:rsidRPr="004A3773" w:rsidRDefault="004A3773" w:rsidP="00861773">
            <w:pPr>
              <w:ind w:right="-1440"/>
              <w:rPr>
                <w:rFonts w:asciiTheme="majorHAnsi" w:hAnsiTheme="majorHAnsi" w:cstheme="majorHAnsi"/>
              </w:rPr>
            </w:pPr>
          </w:p>
          <w:p w14:paraId="68A05723" w14:textId="77777777" w:rsidR="004A3773" w:rsidRPr="004A3773" w:rsidRDefault="004A3773" w:rsidP="00861773">
            <w:pPr>
              <w:ind w:right="-1440"/>
              <w:rPr>
                <w:rFonts w:asciiTheme="majorHAnsi" w:hAnsiTheme="majorHAnsi" w:cstheme="majorHAnsi"/>
              </w:rPr>
            </w:pPr>
          </w:p>
          <w:p w14:paraId="6A3BC605" w14:textId="77777777" w:rsidR="004A3773" w:rsidRPr="004A3773" w:rsidRDefault="004A3773" w:rsidP="00861773">
            <w:pPr>
              <w:ind w:right="-1440"/>
              <w:rPr>
                <w:rFonts w:asciiTheme="majorHAnsi" w:hAnsiTheme="majorHAnsi" w:cstheme="majorHAnsi"/>
              </w:rPr>
            </w:pPr>
          </w:p>
        </w:tc>
      </w:tr>
    </w:tbl>
    <w:p w14:paraId="3E04C35A" w14:textId="77777777" w:rsidR="004A3773" w:rsidRPr="004A3773" w:rsidRDefault="004A3773" w:rsidP="004A3773">
      <w:pPr>
        <w:ind w:right="-1440"/>
        <w:rPr>
          <w:rFonts w:asciiTheme="majorHAnsi" w:hAnsiTheme="majorHAnsi" w:cstheme="majorHAnsi"/>
        </w:rPr>
      </w:pPr>
    </w:p>
    <w:p w14:paraId="57C71C4D" w14:textId="77777777" w:rsidR="004A3773" w:rsidRPr="004A3773" w:rsidRDefault="004A3773" w:rsidP="004A3773">
      <w:pPr>
        <w:pStyle w:val="NoSpacing"/>
        <w:rPr>
          <w:rFonts w:asciiTheme="majorHAnsi" w:hAnsiTheme="majorHAnsi" w:cstheme="majorHAnsi"/>
          <w:b/>
          <w:bCs/>
        </w:rPr>
      </w:pPr>
      <w:r w:rsidRPr="004A3773">
        <w:rPr>
          <w:rFonts w:asciiTheme="majorHAnsi" w:hAnsiTheme="majorHAnsi" w:cstheme="majorHAnsi"/>
          <w:b/>
        </w:rPr>
        <w:t>Step 3</w:t>
      </w:r>
      <w:r w:rsidRPr="004A3773">
        <w:rPr>
          <w:rFonts w:asciiTheme="majorHAnsi" w:hAnsiTheme="majorHAnsi" w:cstheme="majorHAnsi"/>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60C94F96" w14:textId="77777777" w:rsidR="004A3773" w:rsidRPr="004A3773" w:rsidRDefault="004A3773" w:rsidP="004A3773">
      <w:pPr>
        <w:pStyle w:val="NoSpacing"/>
        <w:rPr>
          <w:rFonts w:asciiTheme="majorHAnsi" w:hAnsiTheme="majorHAnsi" w:cstheme="majorHAnsi"/>
        </w:rPr>
      </w:pPr>
    </w:p>
    <w:p w14:paraId="25FF18A4" w14:textId="77777777" w:rsidR="004A3773" w:rsidRPr="004A3773" w:rsidRDefault="004A3773" w:rsidP="004A3773">
      <w:pPr>
        <w:pStyle w:val="NoSpacing"/>
        <w:rPr>
          <w:rFonts w:asciiTheme="majorHAnsi" w:hAnsiTheme="majorHAnsi" w:cstheme="majorHAnsi"/>
          <w:u w:val="single"/>
        </w:rPr>
      </w:pP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p>
    <w:p w14:paraId="46611BAD" w14:textId="77777777" w:rsidR="004A3773" w:rsidRPr="004A3773" w:rsidRDefault="004A3773" w:rsidP="004A3773">
      <w:pPr>
        <w:pStyle w:val="NoSpacing"/>
        <w:rPr>
          <w:rFonts w:asciiTheme="majorHAnsi" w:hAnsiTheme="majorHAnsi" w:cstheme="majorHAnsi"/>
        </w:rPr>
      </w:pPr>
      <w:r w:rsidRPr="004A3773">
        <w:rPr>
          <w:rFonts w:asciiTheme="majorHAnsi" w:hAnsiTheme="majorHAnsi" w:cstheme="majorHAnsi"/>
        </w:rPr>
        <w:t>Candidate Signature/Date</w:t>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ab/>
        <w:t>University Supervisor Signature/Date</w:t>
      </w:r>
      <w:r w:rsidRPr="004A3773">
        <w:rPr>
          <w:rFonts w:asciiTheme="majorHAnsi" w:hAnsiTheme="majorHAnsi" w:cstheme="majorHAnsi"/>
        </w:rPr>
        <w:tab/>
      </w:r>
      <w:r w:rsidRPr="004A3773">
        <w:rPr>
          <w:rFonts w:asciiTheme="majorHAnsi" w:hAnsiTheme="majorHAnsi" w:cstheme="majorHAnsi"/>
        </w:rPr>
        <w:tab/>
        <w:t>District Employed Supervisor Signature/Date</w:t>
      </w:r>
    </w:p>
    <w:p w14:paraId="166F9C5C" w14:textId="77777777" w:rsidR="004A3773" w:rsidRPr="009A1EEE" w:rsidRDefault="004A3773" w:rsidP="004A3773">
      <w:pPr>
        <w:ind w:right="-1440"/>
        <w:rPr>
          <w:sz w:val="20"/>
        </w:rPr>
      </w:pPr>
    </w:p>
    <w:p w14:paraId="52CE2719" w14:textId="77777777" w:rsidR="004A3773" w:rsidRDefault="004A3773" w:rsidP="004A3773"/>
    <w:p w14:paraId="791571DE" w14:textId="77777777" w:rsidR="004A3773" w:rsidRDefault="004A3773" w:rsidP="004A3773">
      <w:pPr>
        <w:ind w:right="-1440"/>
        <w:rPr>
          <w:sz w:val="20"/>
        </w:rPr>
      </w:pPr>
    </w:p>
    <w:p w14:paraId="66A53918" w14:textId="4604C9A7" w:rsidR="004A3773" w:rsidRDefault="004A3773" w:rsidP="004A3773">
      <w:pPr>
        <w:ind w:left="-810" w:right="-630"/>
        <w:rPr>
          <w:b/>
          <w:sz w:val="20"/>
        </w:rPr>
      </w:pPr>
    </w:p>
    <w:p w14:paraId="7D8B64F5" w14:textId="77777777" w:rsidR="004A3773" w:rsidRDefault="004A3773" w:rsidP="004A3773">
      <w:pPr>
        <w:ind w:left="-810" w:right="-630"/>
        <w:rPr>
          <w:b/>
          <w:sz w:val="20"/>
        </w:rPr>
      </w:pPr>
    </w:p>
    <w:p w14:paraId="71C24262" w14:textId="77777777" w:rsidR="004A3773" w:rsidRDefault="004A3773" w:rsidP="004A3773">
      <w:pPr>
        <w:ind w:left="-810" w:right="-630"/>
        <w:rPr>
          <w:b/>
          <w:sz w:val="20"/>
        </w:rPr>
      </w:pPr>
    </w:p>
    <w:p w14:paraId="0A2C38BF" w14:textId="77777777" w:rsidR="004A3773" w:rsidRDefault="004A3773" w:rsidP="004A3773">
      <w:pPr>
        <w:ind w:left="-810" w:right="-630"/>
        <w:rPr>
          <w:b/>
          <w:sz w:val="20"/>
        </w:rPr>
      </w:pPr>
    </w:p>
    <w:p w14:paraId="60A31242" w14:textId="77777777" w:rsidR="009B2C6C" w:rsidRDefault="009B2C6C" w:rsidP="009B2C6C">
      <w:pPr>
        <w:jc w:val="center"/>
      </w:pPr>
    </w:p>
    <w:p w14:paraId="08CF4090" w14:textId="77777777" w:rsidR="009B2C6C" w:rsidRDefault="009B2C6C" w:rsidP="009B2C6C">
      <w:pPr>
        <w:jc w:val="center"/>
      </w:pPr>
    </w:p>
    <w:sectPr w:rsidR="009B2C6C" w:rsidSect="00CC584F">
      <w:pgSz w:w="15840" w:h="12240"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BF1F5CC-76E6-6A4F-85E5-D954B22589B8}"/>
  </w:font>
  <w:font w:name="Noto Sans Symbols">
    <w:altName w:val="Calibri"/>
    <w:panose1 w:val="020B0604020202020204"/>
    <w:charset w:val="00"/>
    <w:family w:val="auto"/>
    <w:pitch w:val="default"/>
    <w:embedRegular r:id="rId2" w:fontKey="{CEE1C165-A50E-6040-BECF-51B82B2FDFD4}"/>
  </w:font>
  <w:font w:name="Courier New">
    <w:panose1 w:val="02070309020205020404"/>
    <w:charset w:val="00"/>
    <w:family w:val="modern"/>
    <w:pitch w:val="fixed"/>
    <w:sig w:usb0="E0002EFF" w:usb1="C0007843" w:usb2="00000009" w:usb3="00000000" w:csb0="000001FF" w:csb1="00000000"/>
    <w:embedRegular r:id="rId3" w:fontKey="{41B1D5A9-2D1A-2A4D-88D0-AE3A786843B7}"/>
  </w:font>
  <w:font w:name="Symbol">
    <w:panose1 w:val="05050102010706020507"/>
    <w:charset w:val="02"/>
    <w:family w:val="decorative"/>
    <w:pitch w:val="variable"/>
    <w:sig w:usb0="00000000" w:usb1="10000000" w:usb2="00000000" w:usb3="00000000" w:csb0="80000000" w:csb1="00000000"/>
    <w:embedRegular r:id="rId4" w:fontKey="{97341EAD-4D51-9A41-AE6C-2A207F67D66E}"/>
  </w:font>
  <w:font w:name="Wingdings">
    <w:panose1 w:val="05000000000000000000"/>
    <w:charset w:val="4D"/>
    <w:family w:val="decorative"/>
    <w:pitch w:val="variable"/>
    <w:sig w:usb0="00000003" w:usb1="00000000" w:usb2="00000000" w:usb3="00000000" w:csb0="80000001" w:csb1="00000000"/>
    <w:embedRegular r:id="rId5" w:fontKey="{2D6E1E7C-F18A-8A4D-B50D-90497CC8C3F7}"/>
  </w:font>
  <w:font w:name="Arial">
    <w:panose1 w:val="020B0604020202020204"/>
    <w:charset w:val="00"/>
    <w:family w:val="swiss"/>
    <w:pitch w:val="variable"/>
    <w:sig w:usb0="E0002EFF" w:usb1="C000785B" w:usb2="00000009" w:usb3="00000000" w:csb0="000001FF" w:csb1="00000000"/>
    <w:embedRegular r:id="rId6" w:fontKey="{C1535054-EACE-9542-8DAB-7DDAF0FAD1A8}"/>
    <w:embedBold r:id="rId7" w:fontKey="{1285CFFD-CB43-E849-ADB5-88967D83347E}"/>
    <w:embedItalic r:id="rId8" w:fontKey="{FBEC4853-B20C-5549-B578-CC81AA52084E}"/>
  </w:font>
  <w:font w:name="Calibri">
    <w:panose1 w:val="020F0502020204030204"/>
    <w:charset w:val="00"/>
    <w:family w:val="swiss"/>
    <w:pitch w:val="variable"/>
    <w:sig w:usb0="E4002EFF" w:usb1="C200247B" w:usb2="00000009" w:usb3="00000000" w:csb0="000001FF" w:csb1="00000000"/>
    <w:embedRegular r:id="rId9" w:fontKey="{C2449002-7835-5E4F-9FB6-AA87270957E2}"/>
    <w:embedBold r:id="rId10" w:fontKey="{3A18C9B1-CE56-C44E-9DF2-ED3CC85DCCD4}"/>
    <w:embedBoldItalic r:id="rId11" w:fontKey="{B38B89E8-5578-4647-B6BE-694D4620A411}"/>
  </w:font>
  <w:font w:name="Arial Unicode MS">
    <w:panose1 w:val="020B0604020202020204"/>
    <w:charset w:val="80"/>
    <w:family w:val="swiss"/>
    <w:pitch w:val="variable"/>
    <w:sig w:usb0="F7FFAFFF" w:usb1="E9DFFFFF" w:usb2="0000003F" w:usb3="00000000" w:csb0="003F01FF" w:csb1="00000000"/>
    <w:embedRegular r:id="rId12" w:subsetted="1" w:fontKey="{28D264E5-5E93-B941-8D7D-5E23011079D4}"/>
    <w:embedBold r:id="rId13" w:subsetted="1" w:fontKey="{8C82A582-C8EA-1C46-BF41-4AD7CEB6B77A}"/>
  </w:font>
  <w:font w:name="Cambria Math">
    <w:panose1 w:val="02040503050406030204"/>
    <w:charset w:val="00"/>
    <w:family w:val="roman"/>
    <w:pitch w:val="variable"/>
    <w:sig w:usb0="E00002FF" w:usb1="420024FF" w:usb2="00000000" w:usb3="00000000" w:csb0="0000019F" w:csb1="00000000"/>
    <w:embedRegular r:id="rId14" w:fontKey="{94D5FDA0-6D79-664C-9AA7-67D4E5296A22}"/>
  </w:font>
  <w:font w:name="Roboto">
    <w:panose1 w:val="02000000000000000000"/>
    <w:charset w:val="00"/>
    <w:family w:val="auto"/>
    <w:pitch w:val="variable"/>
    <w:sig w:usb0="E0000AFF" w:usb1="5000217F" w:usb2="00000021" w:usb3="00000000" w:csb0="0000019F" w:csb1="00000000"/>
    <w:embedRegular r:id="rId15" w:fontKey="{206522BD-DC6D-924D-9F4F-CE113D0536F4}"/>
    <w:embedBold r:id="rId16" w:fontKey="{4E7A7690-3656-244E-BF95-F03DE6EA8F16}"/>
    <w:embedItalic r:id="rId17" w:fontKey="{E1FF51E3-FC7B-8844-A7C8-D8D1F0257536}"/>
    <w:embedBoldItalic r:id="rId18" w:fontKey="{BD834785-0244-1D4C-8349-2D53C2A3DD04}"/>
  </w:font>
  <w:font w:name="Arial Narrow">
    <w:panose1 w:val="020B0606020202030204"/>
    <w:charset w:val="00"/>
    <w:family w:val="swiss"/>
    <w:pitch w:val="variable"/>
    <w:sig w:usb0="00000287" w:usb1="00000800" w:usb2="00000000" w:usb3="00000000" w:csb0="0000009F" w:csb1="00000000"/>
    <w:embedRegular r:id="rId19" w:fontKey="{E5F64D00-070B-DA49-ADE5-A2784A48962A}"/>
    <w:embedBold r:id="rId20" w:fontKey="{52D4A24E-2B39-8C47-9A80-7272242B29D7}"/>
    <w:embedItalic r:id="rId21" w:fontKey="{2D6F9C73-42BA-F84E-8B14-537306C8C2DB}"/>
  </w:font>
  <w:font w:name="Cambria">
    <w:panose1 w:val="02040503050406030204"/>
    <w:charset w:val="00"/>
    <w:family w:val="roman"/>
    <w:pitch w:val="variable"/>
    <w:sig w:usb0="E00006FF" w:usb1="420024FF" w:usb2="02000000" w:usb3="00000000" w:csb0="0000019F" w:csb1="00000000"/>
    <w:embedRegular r:id="rId22" w:fontKey="{91710052-9316-734E-8082-9131BB832507}"/>
    <w:embedBold r:id="rId23" w:fontKey="{49944D47-DE7F-1141-AFAE-C70D3CDDA76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903A7"/>
    <w:multiLevelType w:val="multilevel"/>
    <w:tmpl w:val="75C21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EC6F95"/>
    <w:multiLevelType w:val="multilevel"/>
    <w:tmpl w:val="DB30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5F2E45"/>
    <w:multiLevelType w:val="multilevel"/>
    <w:tmpl w:val="AF1AF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2A217A"/>
    <w:multiLevelType w:val="multilevel"/>
    <w:tmpl w:val="0628745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4" w15:restartNumberingAfterBreak="0">
    <w:nsid w:val="03AE60F3"/>
    <w:multiLevelType w:val="multilevel"/>
    <w:tmpl w:val="13223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BE42F8"/>
    <w:multiLevelType w:val="multilevel"/>
    <w:tmpl w:val="ECDE8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2954B4"/>
    <w:multiLevelType w:val="multilevel"/>
    <w:tmpl w:val="A07E6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9CE5C4F"/>
    <w:multiLevelType w:val="multilevel"/>
    <w:tmpl w:val="0F2087E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8" w15:restartNumberingAfterBreak="0">
    <w:nsid w:val="0BB96DF0"/>
    <w:multiLevelType w:val="multilevel"/>
    <w:tmpl w:val="9BD25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C6C2F52"/>
    <w:multiLevelType w:val="multilevel"/>
    <w:tmpl w:val="357EA100"/>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 w15:restartNumberingAfterBreak="0">
    <w:nsid w:val="0C7C1402"/>
    <w:multiLevelType w:val="multilevel"/>
    <w:tmpl w:val="91FAB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D1B6978"/>
    <w:multiLevelType w:val="multilevel"/>
    <w:tmpl w:val="D55E24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35309C"/>
    <w:multiLevelType w:val="multilevel"/>
    <w:tmpl w:val="F9D869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F945704"/>
    <w:multiLevelType w:val="multilevel"/>
    <w:tmpl w:val="10B68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FCC4879"/>
    <w:multiLevelType w:val="multilevel"/>
    <w:tmpl w:val="23641F9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12F505C3"/>
    <w:multiLevelType w:val="multilevel"/>
    <w:tmpl w:val="58CAD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34037CB"/>
    <w:multiLevelType w:val="multilevel"/>
    <w:tmpl w:val="3A5EA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34B5996"/>
    <w:multiLevelType w:val="multilevel"/>
    <w:tmpl w:val="52D2D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4A77567"/>
    <w:multiLevelType w:val="multilevel"/>
    <w:tmpl w:val="81BECC7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9" w15:restartNumberingAfterBreak="0">
    <w:nsid w:val="18E534F8"/>
    <w:multiLevelType w:val="multilevel"/>
    <w:tmpl w:val="82F8D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D2050E"/>
    <w:multiLevelType w:val="multilevel"/>
    <w:tmpl w:val="37C01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F2C2402"/>
    <w:multiLevelType w:val="multilevel"/>
    <w:tmpl w:val="13D40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0336AC4"/>
    <w:multiLevelType w:val="multilevel"/>
    <w:tmpl w:val="7C94A10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23" w15:restartNumberingAfterBreak="0">
    <w:nsid w:val="213F2E82"/>
    <w:multiLevelType w:val="multilevel"/>
    <w:tmpl w:val="C0B0B3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1737679"/>
    <w:multiLevelType w:val="multilevel"/>
    <w:tmpl w:val="7E76DB5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25" w15:restartNumberingAfterBreak="0">
    <w:nsid w:val="22246F87"/>
    <w:multiLevelType w:val="multilevel"/>
    <w:tmpl w:val="C1F8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46D201E"/>
    <w:multiLevelType w:val="multilevel"/>
    <w:tmpl w:val="CFE62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5C40C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6141692"/>
    <w:multiLevelType w:val="multilevel"/>
    <w:tmpl w:val="03505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7092B1A"/>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8257FD"/>
    <w:multiLevelType w:val="multilevel"/>
    <w:tmpl w:val="9E8E20DA"/>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31" w15:restartNumberingAfterBreak="0">
    <w:nsid w:val="28404FF2"/>
    <w:multiLevelType w:val="multilevel"/>
    <w:tmpl w:val="993E4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9FE2E0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AF0752A"/>
    <w:multiLevelType w:val="multilevel"/>
    <w:tmpl w:val="2856CBE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4" w15:restartNumberingAfterBreak="0">
    <w:nsid w:val="2B3131F3"/>
    <w:multiLevelType w:val="multilevel"/>
    <w:tmpl w:val="E3D4F39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35" w15:restartNumberingAfterBreak="0">
    <w:nsid w:val="2C474C7C"/>
    <w:multiLevelType w:val="multilevel"/>
    <w:tmpl w:val="ED824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FB02A7B"/>
    <w:multiLevelType w:val="multilevel"/>
    <w:tmpl w:val="E47AD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1856CB7"/>
    <w:multiLevelType w:val="multilevel"/>
    <w:tmpl w:val="EC1C9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3655AE3"/>
    <w:multiLevelType w:val="multilevel"/>
    <w:tmpl w:val="0D8C1418"/>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40" w15:restartNumberingAfterBreak="0">
    <w:nsid w:val="34F26639"/>
    <w:multiLevelType w:val="multilevel"/>
    <w:tmpl w:val="B81A5A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1" w15:restartNumberingAfterBreak="0">
    <w:nsid w:val="37851D60"/>
    <w:multiLevelType w:val="multilevel"/>
    <w:tmpl w:val="32C049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8B54548"/>
    <w:multiLevelType w:val="multilevel"/>
    <w:tmpl w:val="339EB35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D8B2FAD"/>
    <w:multiLevelType w:val="multilevel"/>
    <w:tmpl w:val="589488E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44" w15:restartNumberingAfterBreak="0">
    <w:nsid w:val="3DEC45AF"/>
    <w:multiLevelType w:val="multilevel"/>
    <w:tmpl w:val="2042D15C"/>
    <w:lvl w:ilvl="0">
      <w:numFmt w:val="bullet"/>
      <w:lvlText w:val="●"/>
      <w:lvlJc w:val="left"/>
      <w:pPr>
        <w:ind w:left="455" w:hanging="344"/>
      </w:pPr>
      <w:rPr>
        <w:rFonts w:ascii="Noto Sans Symbols" w:eastAsia="Noto Sans Symbols" w:hAnsi="Noto Sans Symbols" w:cs="Noto Sans Symbols"/>
        <w:b w:val="0"/>
        <w:i w:val="0"/>
        <w:sz w:val="22"/>
        <w:szCs w:val="22"/>
      </w:rPr>
    </w:lvl>
    <w:lvl w:ilvl="1">
      <w:numFmt w:val="bullet"/>
      <w:lvlText w:val="•"/>
      <w:lvlJc w:val="left"/>
      <w:pPr>
        <w:ind w:left="1079" w:hanging="344"/>
      </w:pPr>
    </w:lvl>
    <w:lvl w:ilvl="2">
      <w:numFmt w:val="bullet"/>
      <w:lvlText w:val="•"/>
      <w:lvlJc w:val="left"/>
      <w:pPr>
        <w:ind w:left="1698" w:hanging="344"/>
      </w:pPr>
    </w:lvl>
    <w:lvl w:ilvl="3">
      <w:numFmt w:val="bullet"/>
      <w:lvlText w:val="•"/>
      <w:lvlJc w:val="left"/>
      <w:pPr>
        <w:ind w:left="2318" w:hanging="344"/>
      </w:pPr>
    </w:lvl>
    <w:lvl w:ilvl="4">
      <w:numFmt w:val="bullet"/>
      <w:lvlText w:val="•"/>
      <w:lvlJc w:val="left"/>
      <w:pPr>
        <w:ind w:left="2937" w:hanging="344"/>
      </w:pPr>
    </w:lvl>
    <w:lvl w:ilvl="5">
      <w:numFmt w:val="bullet"/>
      <w:lvlText w:val="•"/>
      <w:lvlJc w:val="left"/>
      <w:pPr>
        <w:ind w:left="3557" w:hanging="344"/>
      </w:pPr>
    </w:lvl>
    <w:lvl w:ilvl="6">
      <w:numFmt w:val="bullet"/>
      <w:lvlText w:val="•"/>
      <w:lvlJc w:val="left"/>
      <w:pPr>
        <w:ind w:left="4176" w:hanging="343"/>
      </w:pPr>
    </w:lvl>
    <w:lvl w:ilvl="7">
      <w:numFmt w:val="bullet"/>
      <w:lvlText w:val="•"/>
      <w:lvlJc w:val="left"/>
      <w:pPr>
        <w:ind w:left="4795" w:hanging="344"/>
      </w:pPr>
    </w:lvl>
    <w:lvl w:ilvl="8">
      <w:numFmt w:val="bullet"/>
      <w:lvlText w:val="•"/>
      <w:lvlJc w:val="left"/>
      <w:pPr>
        <w:ind w:left="5415" w:hanging="344"/>
      </w:pPr>
    </w:lvl>
  </w:abstractNum>
  <w:abstractNum w:abstractNumId="45" w15:restartNumberingAfterBreak="0">
    <w:nsid w:val="3EA172EA"/>
    <w:multiLevelType w:val="multilevel"/>
    <w:tmpl w:val="9828B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ED06FF2"/>
    <w:multiLevelType w:val="multilevel"/>
    <w:tmpl w:val="C1FC595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47" w15:restartNumberingAfterBreak="0">
    <w:nsid w:val="3F1D086D"/>
    <w:multiLevelType w:val="multilevel"/>
    <w:tmpl w:val="B80059E0"/>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48" w15:restartNumberingAfterBreak="0">
    <w:nsid w:val="3F4153F8"/>
    <w:multiLevelType w:val="multilevel"/>
    <w:tmpl w:val="3C448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F8E59D5"/>
    <w:multiLevelType w:val="multilevel"/>
    <w:tmpl w:val="2C481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2520BAF"/>
    <w:multiLevelType w:val="multilevel"/>
    <w:tmpl w:val="B614A7FA"/>
    <w:lvl w:ilvl="0">
      <w:numFmt w:val="bullet"/>
      <w:lvlText w:val="●"/>
      <w:lvlJc w:val="left"/>
      <w:pPr>
        <w:ind w:left="530" w:hanging="418"/>
      </w:pPr>
      <w:rPr>
        <w:rFonts w:ascii="Noto Sans Symbols" w:eastAsia="Noto Sans Symbols" w:hAnsi="Noto Sans Symbols" w:cs="Noto Sans Symbols"/>
        <w:b w:val="0"/>
        <w:i w:val="0"/>
        <w:sz w:val="22"/>
        <w:szCs w:val="22"/>
      </w:rPr>
    </w:lvl>
    <w:lvl w:ilvl="1">
      <w:numFmt w:val="bullet"/>
      <w:lvlText w:val="•"/>
      <w:lvlJc w:val="left"/>
      <w:pPr>
        <w:ind w:left="1151" w:hanging="418"/>
      </w:pPr>
    </w:lvl>
    <w:lvl w:ilvl="2">
      <w:numFmt w:val="bullet"/>
      <w:lvlText w:val="•"/>
      <w:lvlJc w:val="left"/>
      <w:pPr>
        <w:ind w:left="1762" w:hanging="418"/>
      </w:pPr>
    </w:lvl>
    <w:lvl w:ilvl="3">
      <w:numFmt w:val="bullet"/>
      <w:lvlText w:val="•"/>
      <w:lvlJc w:val="left"/>
      <w:pPr>
        <w:ind w:left="2374" w:hanging="417"/>
      </w:pPr>
    </w:lvl>
    <w:lvl w:ilvl="4">
      <w:numFmt w:val="bullet"/>
      <w:lvlText w:val="•"/>
      <w:lvlJc w:val="left"/>
      <w:pPr>
        <w:ind w:left="2985" w:hanging="418"/>
      </w:pPr>
    </w:lvl>
    <w:lvl w:ilvl="5">
      <w:numFmt w:val="bullet"/>
      <w:lvlText w:val="•"/>
      <w:lvlJc w:val="left"/>
      <w:pPr>
        <w:ind w:left="3597" w:hanging="418"/>
      </w:pPr>
    </w:lvl>
    <w:lvl w:ilvl="6">
      <w:numFmt w:val="bullet"/>
      <w:lvlText w:val="•"/>
      <w:lvlJc w:val="left"/>
      <w:pPr>
        <w:ind w:left="4208" w:hanging="418"/>
      </w:pPr>
    </w:lvl>
    <w:lvl w:ilvl="7">
      <w:numFmt w:val="bullet"/>
      <w:lvlText w:val="•"/>
      <w:lvlJc w:val="left"/>
      <w:pPr>
        <w:ind w:left="4819" w:hanging="418"/>
      </w:pPr>
    </w:lvl>
    <w:lvl w:ilvl="8">
      <w:numFmt w:val="bullet"/>
      <w:lvlText w:val="•"/>
      <w:lvlJc w:val="left"/>
      <w:pPr>
        <w:ind w:left="5431" w:hanging="418"/>
      </w:pPr>
    </w:lvl>
  </w:abstractNum>
  <w:abstractNum w:abstractNumId="51" w15:restartNumberingAfterBreak="0">
    <w:nsid w:val="42795622"/>
    <w:multiLevelType w:val="multilevel"/>
    <w:tmpl w:val="35C89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30E423B"/>
    <w:multiLevelType w:val="multilevel"/>
    <w:tmpl w:val="0AACB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40770BB"/>
    <w:multiLevelType w:val="multilevel"/>
    <w:tmpl w:val="2BE67E78"/>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54" w15:restartNumberingAfterBreak="0">
    <w:nsid w:val="44675711"/>
    <w:multiLevelType w:val="multilevel"/>
    <w:tmpl w:val="C748A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5AC1253"/>
    <w:multiLevelType w:val="multilevel"/>
    <w:tmpl w:val="76146A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6" w15:restartNumberingAfterBreak="0">
    <w:nsid w:val="47001AAE"/>
    <w:multiLevelType w:val="multilevel"/>
    <w:tmpl w:val="6E9A8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79022A3"/>
    <w:multiLevelType w:val="multilevel"/>
    <w:tmpl w:val="23340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82620B4"/>
    <w:multiLevelType w:val="multilevel"/>
    <w:tmpl w:val="96C69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844140E"/>
    <w:multiLevelType w:val="multilevel"/>
    <w:tmpl w:val="FE661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91C7426"/>
    <w:multiLevelType w:val="multilevel"/>
    <w:tmpl w:val="6B66C7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49F04D2C"/>
    <w:multiLevelType w:val="multilevel"/>
    <w:tmpl w:val="86AC1D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A2406CA"/>
    <w:multiLevelType w:val="multilevel"/>
    <w:tmpl w:val="2D78B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AFB32E2"/>
    <w:multiLevelType w:val="multilevel"/>
    <w:tmpl w:val="6CDEF72C"/>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64" w15:restartNumberingAfterBreak="0">
    <w:nsid w:val="4B0E27BE"/>
    <w:multiLevelType w:val="multilevel"/>
    <w:tmpl w:val="97225EEA"/>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65" w15:restartNumberingAfterBreak="0">
    <w:nsid w:val="4B803185"/>
    <w:multiLevelType w:val="multilevel"/>
    <w:tmpl w:val="FAECE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C895AC1"/>
    <w:multiLevelType w:val="multilevel"/>
    <w:tmpl w:val="C50AB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CD67D14"/>
    <w:multiLevelType w:val="multilevel"/>
    <w:tmpl w:val="84CAB8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4D627013"/>
    <w:multiLevelType w:val="multilevel"/>
    <w:tmpl w:val="9E803F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E87464E"/>
    <w:multiLevelType w:val="multilevel"/>
    <w:tmpl w:val="DD76AD40"/>
    <w:lvl w:ilvl="0">
      <w:numFmt w:val="bullet"/>
      <w:lvlText w:val="●"/>
      <w:lvlJc w:val="left"/>
      <w:pPr>
        <w:ind w:left="455" w:hanging="341"/>
      </w:pPr>
      <w:rPr>
        <w:rFonts w:ascii="Noto Sans Symbols" w:eastAsia="Noto Sans Symbols" w:hAnsi="Noto Sans Symbols" w:cs="Noto Sans Symbols"/>
        <w:b w:val="0"/>
        <w:i w:val="0"/>
        <w:sz w:val="22"/>
        <w:szCs w:val="22"/>
      </w:rPr>
    </w:lvl>
    <w:lvl w:ilvl="1">
      <w:numFmt w:val="bullet"/>
      <w:lvlText w:val="•"/>
      <w:lvlJc w:val="left"/>
      <w:pPr>
        <w:ind w:left="1079" w:hanging="340"/>
      </w:pPr>
    </w:lvl>
    <w:lvl w:ilvl="2">
      <w:numFmt w:val="bullet"/>
      <w:lvlText w:val="•"/>
      <w:lvlJc w:val="left"/>
      <w:pPr>
        <w:ind w:left="1698" w:hanging="340"/>
      </w:pPr>
    </w:lvl>
    <w:lvl w:ilvl="3">
      <w:numFmt w:val="bullet"/>
      <w:lvlText w:val="•"/>
      <w:lvlJc w:val="left"/>
      <w:pPr>
        <w:ind w:left="2318" w:hanging="340"/>
      </w:pPr>
    </w:lvl>
    <w:lvl w:ilvl="4">
      <w:numFmt w:val="bullet"/>
      <w:lvlText w:val="•"/>
      <w:lvlJc w:val="left"/>
      <w:pPr>
        <w:ind w:left="2937" w:hanging="341"/>
      </w:pPr>
    </w:lvl>
    <w:lvl w:ilvl="5">
      <w:numFmt w:val="bullet"/>
      <w:lvlText w:val="•"/>
      <w:lvlJc w:val="left"/>
      <w:pPr>
        <w:ind w:left="3557" w:hanging="341"/>
      </w:pPr>
    </w:lvl>
    <w:lvl w:ilvl="6">
      <w:numFmt w:val="bullet"/>
      <w:lvlText w:val="•"/>
      <w:lvlJc w:val="left"/>
      <w:pPr>
        <w:ind w:left="4176" w:hanging="341"/>
      </w:pPr>
    </w:lvl>
    <w:lvl w:ilvl="7">
      <w:numFmt w:val="bullet"/>
      <w:lvlText w:val="•"/>
      <w:lvlJc w:val="left"/>
      <w:pPr>
        <w:ind w:left="4795" w:hanging="341"/>
      </w:pPr>
    </w:lvl>
    <w:lvl w:ilvl="8">
      <w:numFmt w:val="bullet"/>
      <w:lvlText w:val="•"/>
      <w:lvlJc w:val="left"/>
      <w:pPr>
        <w:ind w:left="5415" w:hanging="341"/>
      </w:pPr>
    </w:lvl>
  </w:abstractNum>
  <w:abstractNum w:abstractNumId="70" w15:restartNumberingAfterBreak="0">
    <w:nsid w:val="512E16D5"/>
    <w:multiLevelType w:val="multilevel"/>
    <w:tmpl w:val="3C9ED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16013A3"/>
    <w:multiLevelType w:val="multilevel"/>
    <w:tmpl w:val="18A4B9D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72" w15:restartNumberingAfterBreak="0">
    <w:nsid w:val="529B3F5A"/>
    <w:multiLevelType w:val="multilevel"/>
    <w:tmpl w:val="3F0E4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52AC4E03"/>
    <w:multiLevelType w:val="multilevel"/>
    <w:tmpl w:val="2BC810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52E31E1E"/>
    <w:multiLevelType w:val="multilevel"/>
    <w:tmpl w:val="42A41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46F6206"/>
    <w:multiLevelType w:val="multilevel"/>
    <w:tmpl w:val="730400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5518399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8550AFA"/>
    <w:multiLevelType w:val="multilevel"/>
    <w:tmpl w:val="86B2F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9E45B7A"/>
    <w:multiLevelType w:val="multilevel"/>
    <w:tmpl w:val="6632F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AC57F13"/>
    <w:multiLevelType w:val="multilevel"/>
    <w:tmpl w:val="C04CB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B022126"/>
    <w:multiLevelType w:val="multilevel"/>
    <w:tmpl w:val="C8C26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BD66802"/>
    <w:multiLevelType w:val="multilevel"/>
    <w:tmpl w:val="E4E22E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DD73AAB"/>
    <w:multiLevelType w:val="multilevel"/>
    <w:tmpl w:val="09A45A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3" w15:restartNumberingAfterBreak="0">
    <w:nsid w:val="5E582F72"/>
    <w:multiLevelType w:val="hybridMultilevel"/>
    <w:tmpl w:val="C9A0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FA21705"/>
    <w:multiLevelType w:val="multilevel"/>
    <w:tmpl w:val="BB846D68"/>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0765DFF"/>
    <w:multiLevelType w:val="multilevel"/>
    <w:tmpl w:val="AFAA90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61D730A1"/>
    <w:multiLevelType w:val="multilevel"/>
    <w:tmpl w:val="B85AE8CE"/>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87" w15:restartNumberingAfterBreak="0">
    <w:nsid w:val="62120807"/>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625A6909"/>
    <w:multiLevelType w:val="multilevel"/>
    <w:tmpl w:val="9934D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29410B0"/>
    <w:multiLevelType w:val="multilevel"/>
    <w:tmpl w:val="B5A05D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2B4558A"/>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4240C7C"/>
    <w:multiLevelType w:val="multilevel"/>
    <w:tmpl w:val="5B983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65B5127F"/>
    <w:multiLevelType w:val="multilevel"/>
    <w:tmpl w:val="A21453BC"/>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93" w15:restartNumberingAfterBreak="0">
    <w:nsid w:val="680A10A6"/>
    <w:multiLevelType w:val="multilevel"/>
    <w:tmpl w:val="D3B43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84D157C"/>
    <w:multiLevelType w:val="multilevel"/>
    <w:tmpl w:val="E23CD8F4"/>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5" w15:restartNumberingAfterBreak="0">
    <w:nsid w:val="69936DAA"/>
    <w:multiLevelType w:val="multilevel"/>
    <w:tmpl w:val="A9106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9C040F4"/>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DC01B4B"/>
    <w:multiLevelType w:val="multilevel"/>
    <w:tmpl w:val="70A87F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8" w15:restartNumberingAfterBreak="0">
    <w:nsid w:val="6E243CDA"/>
    <w:multiLevelType w:val="multilevel"/>
    <w:tmpl w:val="94609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6F7F21B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6F821784"/>
    <w:multiLevelType w:val="multilevel"/>
    <w:tmpl w:val="B5A287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70C7447F"/>
    <w:multiLevelType w:val="multilevel"/>
    <w:tmpl w:val="EEF003EE"/>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2" w15:restartNumberingAfterBreak="0">
    <w:nsid w:val="72294ECB"/>
    <w:multiLevelType w:val="multilevel"/>
    <w:tmpl w:val="18CCB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40251B0"/>
    <w:multiLevelType w:val="multilevel"/>
    <w:tmpl w:val="2722AA78"/>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04" w15:restartNumberingAfterBreak="0">
    <w:nsid w:val="745E1871"/>
    <w:multiLevelType w:val="multilevel"/>
    <w:tmpl w:val="A176CC4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4897103"/>
    <w:multiLevelType w:val="multilevel"/>
    <w:tmpl w:val="B3BA5B40"/>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06" w15:restartNumberingAfterBreak="0">
    <w:nsid w:val="75AB7F71"/>
    <w:multiLevelType w:val="multilevel"/>
    <w:tmpl w:val="B176A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5EA5D8A"/>
    <w:multiLevelType w:val="multilevel"/>
    <w:tmpl w:val="A1305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82F64BF"/>
    <w:multiLevelType w:val="multilevel"/>
    <w:tmpl w:val="A0CE6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899532C"/>
    <w:multiLevelType w:val="multilevel"/>
    <w:tmpl w:val="E6EA1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90F1344"/>
    <w:multiLevelType w:val="multilevel"/>
    <w:tmpl w:val="83AE2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94C27DC"/>
    <w:multiLevelType w:val="multilevel"/>
    <w:tmpl w:val="A828B112"/>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112" w15:restartNumberingAfterBreak="0">
    <w:nsid w:val="79D35F75"/>
    <w:multiLevelType w:val="multilevel"/>
    <w:tmpl w:val="93D6F1E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3" w15:restartNumberingAfterBreak="0">
    <w:nsid w:val="7A525F1F"/>
    <w:multiLevelType w:val="multilevel"/>
    <w:tmpl w:val="DC6CA544"/>
    <w:lvl w:ilvl="0">
      <w:numFmt w:val="bullet"/>
      <w:lvlText w:val="●"/>
      <w:lvlJc w:val="left"/>
      <w:pPr>
        <w:ind w:left="475" w:hanging="360"/>
      </w:pPr>
      <w:rPr>
        <w:rFonts w:ascii="Noto Sans Symbols" w:eastAsia="Noto Sans Symbols" w:hAnsi="Noto Sans Symbols" w:cs="Noto Sans Symbols"/>
        <w:b w:val="0"/>
        <w:i w:val="0"/>
        <w:sz w:val="22"/>
        <w:szCs w:val="22"/>
      </w:rPr>
    </w:lvl>
    <w:lvl w:ilvl="1">
      <w:numFmt w:val="bullet"/>
      <w:lvlText w:val="•"/>
      <w:lvlJc w:val="left"/>
      <w:pPr>
        <w:ind w:left="1097" w:hanging="360"/>
      </w:pPr>
    </w:lvl>
    <w:lvl w:ilvl="2">
      <w:numFmt w:val="bullet"/>
      <w:lvlText w:val="•"/>
      <w:lvlJc w:val="left"/>
      <w:pPr>
        <w:ind w:left="1714" w:hanging="360"/>
      </w:pPr>
    </w:lvl>
    <w:lvl w:ilvl="3">
      <w:numFmt w:val="bullet"/>
      <w:lvlText w:val="•"/>
      <w:lvlJc w:val="left"/>
      <w:pPr>
        <w:ind w:left="2332" w:hanging="360"/>
      </w:pPr>
    </w:lvl>
    <w:lvl w:ilvl="4">
      <w:numFmt w:val="bullet"/>
      <w:lvlText w:val="•"/>
      <w:lvlJc w:val="left"/>
      <w:pPr>
        <w:ind w:left="2949" w:hanging="360"/>
      </w:pPr>
    </w:lvl>
    <w:lvl w:ilvl="5">
      <w:numFmt w:val="bullet"/>
      <w:lvlText w:val="•"/>
      <w:lvlJc w:val="left"/>
      <w:pPr>
        <w:ind w:left="3567" w:hanging="360"/>
      </w:pPr>
    </w:lvl>
    <w:lvl w:ilvl="6">
      <w:numFmt w:val="bullet"/>
      <w:lvlText w:val="•"/>
      <w:lvlJc w:val="left"/>
      <w:pPr>
        <w:ind w:left="4184" w:hanging="360"/>
      </w:pPr>
    </w:lvl>
    <w:lvl w:ilvl="7">
      <w:numFmt w:val="bullet"/>
      <w:lvlText w:val="•"/>
      <w:lvlJc w:val="left"/>
      <w:pPr>
        <w:ind w:left="4801" w:hanging="360"/>
      </w:pPr>
    </w:lvl>
    <w:lvl w:ilvl="8">
      <w:numFmt w:val="bullet"/>
      <w:lvlText w:val="•"/>
      <w:lvlJc w:val="left"/>
      <w:pPr>
        <w:ind w:left="5419" w:hanging="360"/>
      </w:pPr>
    </w:lvl>
  </w:abstractNum>
  <w:abstractNum w:abstractNumId="114" w15:restartNumberingAfterBreak="0">
    <w:nsid w:val="7B3748FF"/>
    <w:multiLevelType w:val="multilevel"/>
    <w:tmpl w:val="4672E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6" w15:restartNumberingAfterBreak="0">
    <w:nsid w:val="7BE24DAC"/>
    <w:multiLevelType w:val="multilevel"/>
    <w:tmpl w:val="E80C99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EF71BD6"/>
    <w:multiLevelType w:val="multilevel"/>
    <w:tmpl w:val="44B43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9862686">
    <w:abstractNumId w:val="96"/>
  </w:num>
  <w:num w:numId="2" w16cid:durableId="507326876">
    <w:abstractNumId w:val="55"/>
  </w:num>
  <w:num w:numId="3" w16cid:durableId="524442739">
    <w:abstractNumId w:val="27"/>
  </w:num>
  <w:num w:numId="4" w16cid:durableId="1320302465">
    <w:abstractNumId w:val="95"/>
  </w:num>
  <w:num w:numId="5" w16cid:durableId="2004310138">
    <w:abstractNumId w:val="66"/>
  </w:num>
  <w:num w:numId="6" w16cid:durableId="369458304">
    <w:abstractNumId w:val="47"/>
  </w:num>
  <w:num w:numId="7" w16cid:durableId="1709336390">
    <w:abstractNumId w:val="54"/>
  </w:num>
  <w:num w:numId="8" w16cid:durableId="497769266">
    <w:abstractNumId w:val="46"/>
  </w:num>
  <w:num w:numId="9" w16cid:durableId="1648708840">
    <w:abstractNumId w:val="0"/>
  </w:num>
  <w:num w:numId="10" w16cid:durableId="31539125">
    <w:abstractNumId w:val="50"/>
  </w:num>
  <w:num w:numId="11" w16cid:durableId="1657804684">
    <w:abstractNumId w:val="29"/>
  </w:num>
  <w:num w:numId="12" w16cid:durableId="2013098051">
    <w:abstractNumId w:val="40"/>
  </w:num>
  <w:num w:numId="13" w16cid:durableId="937060166">
    <w:abstractNumId w:val="77"/>
  </w:num>
  <w:num w:numId="14" w16cid:durableId="402527184">
    <w:abstractNumId w:val="8"/>
  </w:num>
  <w:num w:numId="15" w16cid:durableId="1537233930">
    <w:abstractNumId w:val="65"/>
  </w:num>
  <w:num w:numId="16" w16cid:durableId="1921521650">
    <w:abstractNumId w:val="51"/>
  </w:num>
  <w:num w:numId="17" w16cid:durableId="425616759">
    <w:abstractNumId w:val="71"/>
  </w:num>
  <w:num w:numId="18" w16cid:durableId="1034112713">
    <w:abstractNumId w:val="106"/>
  </w:num>
  <w:num w:numId="19" w16cid:durableId="1811828201">
    <w:abstractNumId w:val="56"/>
  </w:num>
  <w:num w:numId="20" w16cid:durableId="33699047">
    <w:abstractNumId w:val="86"/>
  </w:num>
  <w:num w:numId="21" w16cid:durableId="964315685">
    <w:abstractNumId w:val="26"/>
  </w:num>
  <w:num w:numId="22" w16cid:durableId="773094999">
    <w:abstractNumId w:val="49"/>
  </w:num>
  <w:num w:numId="23" w16cid:durableId="617956064">
    <w:abstractNumId w:val="39"/>
  </w:num>
  <w:num w:numId="24" w16cid:durableId="1666931904">
    <w:abstractNumId w:val="30"/>
  </w:num>
  <w:num w:numId="25" w16cid:durableId="684329199">
    <w:abstractNumId w:val="37"/>
  </w:num>
  <w:num w:numId="26" w16cid:durableId="682246351">
    <w:abstractNumId w:val="20"/>
  </w:num>
  <w:num w:numId="27" w16cid:durableId="1748918165">
    <w:abstractNumId w:val="79"/>
  </w:num>
  <w:num w:numId="28" w16cid:durableId="1124080616">
    <w:abstractNumId w:val="13"/>
  </w:num>
  <w:num w:numId="29" w16cid:durableId="982730408">
    <w:abstractNumId w:val="107"/>
  </w:num>
  <w:num w:numId="30" w16cid:durableId="1268393284">
    <w:abstractNumId w:val="42"/>
  </w:num>
  <w:num w:numId="31" w16cid:durableId="631833393">
    <w:abstractNumId w:val="35"/>
  </w:num>
  <w:num w:numId="32" w16cid:durableId="1583218732">
    <w:abstractNumId w:val="59"/>
  </w:num>
  <w:num w:numId="33" w16cid:durableId="111678538">
    <w:abstractNumId w:val="17"/>
  </w:num>
  <w:num w:numId="34" w16cid:durableId="1009328667">
    <w:abstractNumId w:val="67"/>
  </w:num>
  <w:num w:numId="35" w16cid:durableId="1083451462">
    <w:abstractNumId w:val="61"/>
  </w:num>
  <w:num w:numId="36" w16cid:durableId="921450187">
    <w:abstractNumId w:val="75"/>
  </w:num>
  <w:num w:numId="37" w16cid:durableId="1162543621">
    <w:abstractNumId w:val="36"/>
  </w:num>
  <w:num w:numId="38" w16cid:durableId="899486904">
    <w:abstractNumId w:val="5"/>
  </w:num>
  <w:num w:numId="39" w16cid:durableId="901138791">
    <w:abstractNumId w:val="109"/>
  </w:num>
  <w:num w:numId="40" w16cid:durableId="26569270">
    <w:abstractNumId w:val="53"/>
  </w:num>
  <w:num w:numId="41" w16cid:durableId="1654334490">
    <w:abstractNumId w:val="2"/>
  </w:num>
  <w:num w:numId="42" w16cid:durableId="700545893">
    <w:abstractNumId w:val="87"/>
  </w:num>
  <w:num w:numId="43" w16cid:durableId="115874366">
    <w:abstractNumId w:val="70"/>
  </w:num>
  <w:num w:numId="44" w16cid:durableId="618226840">
    <w:abstractNumId w:val="72"/>
  </w:num>
  <w:num w:numId="45" w16cid:durableId="1305235254">
    <w:abstractNumId w:val="105"/>
  </w:num>
  <w:num w:numId="46" w16cid:durableId="311520346">
    <w:abstractNumId w:val="4"/>
  </w:num>
  <w:num w:numId="47" w16cid:durableId="581987198">
    <w:abstractNumId w:val="97"/>
  </w:num>
  <w:num w:numId="48" w16cid:durableId="171115019">
    <w:abstractNumId w:val="89"/>
  </w:num>
  <w:num w:numId="49" w16cid:durableId="1068070872">
    <w:abstractNumId w:val="9"/>
  </w:num>
  <w:num w:numId="50" w16cid:durableId="1129590203">
    <w:abstractNumId w:val="32"/>
  </w:num>
  <w:num w:numId="51" w16cid:durableId="1679115648">
    <w:abstractNumId w:val="98"/>
  </w:num>
  <w:num w:numId="52" w16cid:durableId="1622876584">
    <w:abstractNumId w:val="92"/>
  </w:num>
  <w:num w:numId="53" w16cid:durableId="2072537734">
    <w:abstractNumId w:val="99"/>
  </w:num>
  <w:num w:numId="54" w16cid:durableId="769082347">
    <w:abstractNumId w:val="64"/>
  </w:num>
  <w:num w:numId="55" w16cid:durableId="194849514">
    <w:abstractNumId w:val="114"/>
  </w:num>
  <w:num w:numId="56" w16cid:durableId="1717925776">
    <w:abstractNumId w:val="34"/>
  </w:num>
  <w:num w:numId="57" w16cid:durableId="1971091797">
    <w:abstractNumId w:val="102"/>
  </w:num>
  <w:num w:numId="58" w16cid:durableId="1765035140">
    <w:abstractNumId w:val="73"/>
  </w:num>
  <w:num w:numId="59" w16cid:durableId="171839662">
    <w:abstractNumId w:val="1"/>
  </w:num>
  <w:num w:numId="60" w16cid:durableId="651107840">
    <w:abstractNumId w:val="82"/>
  </w:num>
  <w:num w:numId="61" w16cid:durableId="104931691">
    <w:abstractNumId w:val="68"/>
  </w:num>
  <w:num w:numId="62" w16cid:durableId="1065562849">
    <w:abstractNumId w:val="12"/>
  </w:num>
  <w:num w:numId="63" w16cid:durableId="567611964">
    <w:abstractNumId w:val="104"/>
  </w:num>
  <w:num w:numId="64" w16cid:durableId="1334725561">
    <w:abstractNumId w:val="57"/>
  </w:num>
  <w:num w:numId="65" w16cid:durableId="1878154243">
    <w:abstractNumId w:val="113"/>
  </w:num>
  <w:num w:numId="66" w16cid:durableId="769393428">
    <w:abstractNumId w:val="63"/>
  </w:num>
  <w:num w:numId="67" w16cid:durableId="648902526">
    <w:abstractNumId w:val="90"/>
  </w:num>
  <w:num w:numId="68" w16cid:durableId="1150249917">
    <w:abstractNumId w:val="6"/>
  </w:num>
  <w:num w:numId="69" w16cid:durableId="884565861">
    <w:abstractNumId w:val="80"/>
  </w:num>
  <w:num w:numId="70" w16cid:durableId="2073499637">
    <w:abstractNumId w:val="22"/>
  </w:num>
  <w:num w:numId="71" w16cid:durableId="1183742727">
    <w:abstractNumId w:val="15"/>
  </w:num>
  <w:num w:numId="72" w16cid:durableId="930703761">
    <w:abstractNumId w:val="103"/>
  </w:num>
  <w:num w:numId="73" w16cid:durableId="440688167">
    <w:abstractNumId w:val="100"/>
  </w:num>
  <w:num w:numId="74" w16cid:durableId="1490057363">
    <w:abstractNumId w:val="69"/>
  </w:num>
  <w:num w:numId="75" w16cid:durableId="273709251">
    <w:abstractNumId w:val="3"/>
  </w:num>
  <w:num w:numId="76" w16cid:durableId="150174559">
    <w:abstractNumId w:val="111"/>
  </w:num>
  <w:num w:numId="77" w16cid:durableId="1732388753">
    <w:abstractNumId w:val="16"/>
  </w:num>
  <w:num w:numId="78" w16cid:durableId="1987515615">
    <w:abstractNumId w:val="48"/>
  </w:num>
  <w:num w:numId="79" w16cid:durableId="1523930709">
    <w:abstractNumId w:val="10"/>
  </w:num>
  <w:num w:numId="80" w16cid:durableId="1122500724">
    <w:abstractNumId w:val="43"/>
  </w:num>
  <w:num w:numId="81" w16cid:durableId="2108308719">
    <w:abstractNumId w:val="31"/>
  </w:num>
  <w:num w:numId="82" w16cid:durableId="288510252">
    <w:abstractNumId w:val="116"/>
  </w:num>
  <w:num w:numId="83" w16cid:durableId="1402556598">
    <w:abstractNumId w:val="33"/>
  </w:num>
  <w:num w:numId="84" w16cid:durableId="661158741">
    <w:abstractNumId w:val="94"/>
  </w:num>
  <w:num w:numId="85" w16cid:durableId="836917021">
    <w:abstractNumId w:val="108"/>
  </w:num>
  <w:num w:numId="86" w16cid:durableId="1711611405">
    <w:abstractNumId w:val="76"/>
  </w:num>
  <w:num w:numId="87" w16cid:durableId="2095469566">
    <w:abstractNumId w:val="25"/>
  </w:num>
  <w:num w:numId="88" w16cid:durableId="1146509543">
    <w:abstractNumId w:val="52"/>
  </w:num>
  <w:num w:numId="89" w16cid:durableId="748424214">
    <w:abstractNumId w:val="44"/>
  </w:num>
  <w:num w:numId="90" w16cid:durableId="813369887">
    <w:abstractNumId w:val="101"/>
  </w:num>
  <w:num w:numId="91" w16cid:durableId="1438405946">
    <w:abstractNumId w:val="60"/>
  </w:num>
  <w:num w:numId="92" w16cid:durableId="1645961354">
    <w:abstractNumId w:val="62"/>
  </w:num>
  <w:num w:numId="93" w16cid:durableId="79177886">
    <w:abstractNumId w:val="88"/>
  </w:num>
  <w:num w:numId="94" w16cid:durableId="254022495">
    <w:abstractNumId w:val="58"/>
  </w:num>
  <w:num w:numId="95" w16cid:durableId="1308819659">
    <w:abstractNumId w:val="81"/>
  </w:num>
  <w:num w:numId="96" w16cid:durableId="800685839">
    <w:abstractNumId w:val="85"/>
  </w:num>
  <w:num w:numId="97" w16cid:durableId="229313477">
    <w:abstractNumId w:val="45"/>
  </w:num>
  <w:num w:numId="98" w16cid:durableId="711147501">
    <w:abstractNumId w:val="91"/>
  </w:num>
  <w:num w:numId="99" w16cid:durableId="89157522">
    <w:abstractNumId w:val="117"/>
  </w:num>
  <w:num w:numId="100" w16cid:durableId="2075934583">
    <w:abstractNumId w:val="41"/>
  </w:num>
  <w:num w:numId="101" w16cid:durableId="458300833">
    <w:abstractNumId w:val="21"/>
  </w:num>
  <w:num w:numId="102" w16cid:durableId="1791243483">
    <w:abstractNumId w:val="84"/>
  </w:num>
  <w:num w:numId="103" w16cid:durableId="334041106">
    <w:abstractNumId w:val="24"/>
  </w:num>
  <w:num w:numId="104" w16cid:durableId="1116294199">
    <w:abstractNumId w:val="93"/>
  </w:num>
  <w:num w:numId="105" w16cid:durableId="1910729932">
    <w:abstractNumId w:val="112"/>
  </w:num>
  <w:num w:numId="106" w16cid:durableId="1557860434">
    <w:abstractNumId w:val="28"/>
  </w:num>
  <w:num w:numId="107" w16cid:durableId="598877720">
    <w:abstractNumId w:val="11"/>
  </w:num>
  <w:num w:numId="108" w16cid:durableId="875431382">
    <w:abstractNumId w:val="74"/>
  </w:num>
  <w:num w:numId="109" w16cid:durableId="802771432">
    <w:abstractNumId w:val="110"/>
  </w:num>
  <w:num w:numId="110" w16cid:durableId="132449349">
    <w:abstractNumId w:val="23"/>
  </w:num>
  <w:num w:numId="111" w16cid:durableId="2060278412">
    <w:abstractNumId w:val="14"/>
  </w:num>
  <w:num w:numId="112" w16cid:durableId="1027951123">
    <w:abstractNumId w:val="7"/>
  </w:num>
  <w:num w:numId="113" w16cid:durableId="981038942">
    <w:abstractNumId w:val="18"/>
  </w:num>
  <w:num w:numId="114" w16cid:durableId="1479804400">
    <w:abstractNumId w:val="78"/>
  </w:num>
  <w:num w:numId="115" w16cid:durableId="950474156">
    <w:abstractNumId w:val="19"/>
  </w:num>
  <w:num w:numId="116" w16cid:durableId="361127106">
    <w:abstractNumId w:val="115"/>
  </w:num>
  <w:num w:numId="117" w16cid:durableId="188877336">
    <w:abstractNumId w:val="83"/>
  </w:num>
  <w:num w:numId="118" w16cid:durableId="31615051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4D8"/>
    <w:rsid w:val="00003A3F"/>
    <w:rsid w:val="00063F5E"/>
    <w:rsid w:val="00072603"/>
    <w:rsid w:val="000A6442"/>
    <w:rsid w:val="000B6FC2"/>
    <w:rsid w:val="000D180F"/>
    <w:rsid w:val="00101A7A"/>
    <w:rsid w:val="0011165B"/>
    <w:rsid w:val="0015564F"/>
    <w:rsid w:val="001D3EEE"/>
    <w:rsid w:val="001D46E2"/>
    <w:rsid w:val="001F5A1F"/>
    <w:rsid w:val="0022104E"/>
    <w:rsid w:val="00233AC5"/>
    <w:rsid w:val="002A46DB"/>
    <w:rsid w:val="002D2B5C"/>
    <w:rsid w:val="002F352B"/>
    <w:rsid w:val="002F4C00"/>
    <w:rsid w:val="003A0687"/>
    <w:rsid w:val="003B1907"/>
    <w:rsid w:val="003B3A89"/>
    <w:rsid w:val="00423137"/>
    <w:rsid w:val="00427EC8"/>
    <w:rsid w:val="00487E26"/>
    <w:rsid w:val="00497077"/>
    <w:rsid w:val="004A3773"/>
    <w:rsid w:val="004D3089"/>
    <w:rsid w:val="005355F0"/>
    <w:rsid w:val="005D6904"/>
    <w:rsid w:val="006402F9"/>
    <w:rsid w:val="0066472A"/>
    <w:rsid w:val="0069238D"/>
    <w:rsid w:val="006E1DDA"/>
    <w:rsid w:val="006F303D"/>
    <w:rsid w:val="00793A74"/>
    <w:rsid w:val="007A2B81"/>
    <w:rsid w:val="007B78C4"/>
    <w:rsid w:val="007C2055"/>
    <w:rsid w:val="009065EC"/>
    <w:rsid w:val="00911F15"/>
    <w:rsid w:val="00917DE3"/>
    <w:rsid w:val="0094632C"/>
    <w:rsid w:val="00954D2A"/>
    <w:rsid w:val="00974CA6"/>
    <w:rsid w:val="009854D8"/>
    <w:rsid w:val="009A0FF3"/>
    <w:rsid w:val="009B2C6C"/>
    <w:rsid w:val="00A22EE7"/>
    <w:rsid w:val="00A32891"/>
    <w:rsid w:val="00A56185"/>
    <w:rsid w:val="00B60D15"/>
    <w:rsid w:val="00BC7D0F"/>
    <w:rsid w:val="00BD628F"/>
    <w:rsid w:val="00BE38F2"/>
    <w:rsid w:val="00C01657"/>
    <w:rsid w:val="00C40439"/>
    <w:rsid w:val="00CC584F"/>
    <w:rsid w:val="00CC61F4"/>
    <w:rsid w:val="00CF07FB"/>
    <w:rsid w:val="00D62C76"/>
    <w:rsid w:val="00DE6A1E"/>
    <w:rsid w:val="00E11E35"/>
    <w:rsid w:val="00E62B95"/>
    <w:rsid w:val="00E70940"/>
    <w:rsid w:val="00EF62E2"/>
    <w:rsid w:val="00FC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A35179"/>
  <w15:docId w15:val="{A28A1991-BA3B-D24B-8480-2B9EBC81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33AC5"/>
    <w:rPr>
      <w:color w:val="0000FF" w:themeColor="hyperlink"/>
      <w:u w:val="single"/>
    </w:rPr>
  </w:style>
  <w:style w:type="paragraph" w:styleId="NoSpacing">
    <w:name w:val="No Spacing"/>
    <w:uiPriority w:val="1"/>
    <w:qFormat/>
    <w:rsid w:val="0011165B"/>
    <w:pPr>
      <w:spacing w:line="240" w:lineRule="auto"/>
    </w:pPr>
  </w:style>
  <w:style w:type="paragraph" w:styleId="ListParagraph">
    <w:name w:val="List Paragraph"/>
    <w:basedOn w:val="Normal"/>
    <w:uiPriority w:val="34"/>
    <w:qFormat/>
    <w:rsid w:val="00C01657"/>
    <w:pPr>
      <w:spacing w:after="160" w:line="259" w:lineRule="auto"/>
      <w:ind w:left="720"/>
      <w:contextualSpacing/>
    </w:pPr>
    <w:rPr>
      <w:rFonts w:ascii="Calibri" w:eastAsia="Calibri" w:hAnsi="Calibri" w:cs="Calibri"/>
      <w:lang w:val="en-US"/>
    </w:rPr>
  </w:style>
  <w:style w:type="character" w:styleId="UnresolvedMention">
    <w:name w:val="Unresolved Mention"/>
    <w:basedOn w:val="DefaultParagraphFont"/>
    <w:uiPriority w:val="99"/>
    <w:semiHidden/>
    <w:unhideWhenUsed/>
    <w:rsid w:val="00063F5E"/>
    <w:rPr>
      <w:color w:val="605E5C"/>
      <w:shd w:val="clear" w:color="auto" w:fill="E1DFDD"/>
    </w:rPr>
  </w:style>
  <w:style w:type="table" w:styleId="TableGrid">
    <w:name w:val="Table Grid"/>
    <w:basedOn w:val="TableNormal"/>
    <w:uiPriority w:val="59"/>
    <w:rsid w:val="004A3773"/>
    <w:pPr>
      <w:spacing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10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ndnu.edu/admissions/apply/" TargetMode="External"/><Relationship Id="rId13" Type="http://schemas.openxmlformats.org/officeDocument/2006/relationships/hyperlink" Target="mailto:kdelaney@ndnu.edu" TargetMode="External"/><Relationship Id="rId18" Type="http://schemas.openxmlformats.org/officeDocument/2006/relationships/hyperlink" Target="https://www.ctc.ca.gov/credentials/leaflets/Single-Multiple-Subject-Credentials-(CL-834)" TargetMode="External"/><Relationship Id="rId26" Type="http://schemas.openxmlformats.org/officeDocument/2006/relationships/hyperlink" Target="https://www.ndnu.edu/wp-content/uploads/23-24-Graduate-Catalog-Final-1.pdf" TargetMode="External"/><Relationship Id="rId3" Type="http://schemas.openxmlformats.org/officeDocument/2006/relationships/settings" Target="settings.xml"/><Relationship Id="rId21" Type="http://schemas.openxmlformats.org/officeDocument/2006/relationships/hyperlink" Target="https://www.ndnu.edu/wp-content/uploads/23-24-Graduate-Catalog-Final-1.pdf" TargetMode="External"/><Relationship Id="rId7" Type="http://schemas.openxmlformats.org/officeDocument/2006/relationships/hyperlink" Target="mailto:kdelaney@ndnu.edu" TargetMode="External"/><Relationship Id="rId12" Type="http://schemas.openxmlformats.org/officeDocument/2006/relationships/hyperlink" Target="mailto:schoolofeducation@ndnu.edu" TargetMode="External"/><Relationship Id="rId17" Type="http://schemas.openxmlformats.org/officeDocument/2006/relationships/hyperlink" Target="mailto:credentials@ndnu.edu" TargetMode="External"/><Relationship Id="rId25" Type="http://schemas.openxmlformats.org/officeDocument/2006/relationships/hyperlink" Target="https://www.ndnu.edu/wp-content/uploads/23-24-Graduate-Catalog-Final-1.pdf" TargetMode="External"/><Relationship Id="rId2" Type="http://schemas.openxmlformats.org/officeDocument/2006/relationships/styles" Target="styles.xml"/><Relationship Id="rId16" Type="http://schemas.openxmlformats.org/officeDocument/2006/relationships/hyperlink" Target="http://www.usconstitutionexam.com" TargetMode="External"/><Relationship Id="rId20" Type="http://schemas.openxmlformats.org/officeDocument/2006/relationships/hyperlink" Target="https://www.ctc.ca.gov/credentials/leaflets/multiple-subject-teaching-credential-(cl-561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ndnu.edu" TargetMode="External"/><Relationship Id="rId11" Type="http://schemas.openxmlformats.org/officeDocument/2006/relationships/hyperlink" Target="https://www.ctc.ca.gov/educator-prep/subject-matter-requirements" TargetMode="External"/><Relationship Id="rId24" Type="http://schemas.openxmlformats.org/officeDocument/2006/relationships/hyperlink" Target="mailto:DRC@ndnu.edu" TargetMode="External"/><Relationship Id="rId5" Type="http://schemas.openxmlformats.org/officeDocument/2006/relationships/image" Target="media/image1.png"/><Relationship Id="rId15" Type="http://schemas.openxmlformats.org/officeDocument/2006/relationships/hyperlink" Target="https://www.ctc.ca.gov/educator-prep/subject-matter-requirements" TargetMode="External"/><Relationship Id="rId23" Type="http://schemas.openxmlformats.org/officeDocument/2006/relationships/hyperlink" Target="https://www.ndnu.edu/wp-content/uploads/23-24-Graduate-Catalog-Final-1.pdf" TargetMode="External"/><Relationship Id="rId28" Type="http://schemas.openxmlformats.org/officeDocument/2006/relationships/image" Target="media/image3.tiff"/><Relationship Id="rId10" Type="http://schemas.openxmlformats.org/officeDocument/2006/relationships/hyperlink" Target="https://www.ctc.ca.gov/docs/default-source/educator-prep/ps-alerts/2024/psa-24-07.pdf?sfvrsn=4b8f3cb1_3" TargetMode="External"/><Relationship Id="rId19" Type="http://schemas.openxmlformats.org/officeDocument/2006/relationships/hyperlink" Target="https://files.constantcontact.com/6162c2a4701/2c9d82d0-477d-4870-bdea-269ad8c1cf26.pdf?rdr=true" TargetMode="Externa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hyperlink" Target="https://www.ctc.ca.gov/docs/default-source/educator-prep/ps-alerts/2024/psa-24-07.pdf?sfvrsn=4b8f3cb1_3" TargetMode="External"/><Relationship Id="rId22" Type="http://schemas.openxmlformats.org/officeDocument/2006/relationships/hyperlink" Target="https://www.ndnu.edu/wp-content/uploads/23-24-Graduate-Catalog-Final-1.pdf" TargetMode="External"/><Relationship Id="rId27" Type="http://schemas.openxmlformats.org/officeDocument/2006/relationships/image" Target="media/image2.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16355</Words>
  <Characters>93225</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Caryl Hodges</cp:lastModifiedBy>
  <cp:revision>2</cp:revision>
  <dcterms:created xsi:type="dcterms:W3CDTF">2025-12-23T22:17:00Z</dcterms:created>
  <dcterms:modified xsi:type="dcterms:W3CDTF">2025-12-23T22:17:00Z</dcterms:modified>
</cp:coreProperties>
</file>