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3F822" w14:textId="77777777" w:rsidR="00125FDB" w:rsidRDefault="00125FDB" w:rsidP="00125FDB">
      <w:pPr>
        <w:spacing w:after="0" w:line="240" w:lineRule="auto"/>
        <w:jc w:val="center"/>
        <w:rPr>
          <w:b/>
          <w:sz w:val="24"/>
          <w:szCs w:val="24"/>
        </w:rPr>
      </w:pPr>
      <w:r>
        <w:rPr>
          <w:b/>
          <w:sz w:val="24"/>
          <w:szCs w:val="24"/>
        </w:rPr>
        <w:t>Commission on Teacher Credentialing</w:t>
      </w:r>
    </w:p>
    <w:p w14:paraId="0703F823" w14:textId="77777777" w:rsidR="006A69B3" w:rsidRPr="006A69B3" w:rsidRDefault="006A69B3" w:rsidP="006A69B3">
      <w:pPr>
        <w:spacing w:after="0" w:line="240" w:lineRule="auto"/>
        <w:jc w:val="center"/>
        <w:rPr>
          <w:b/>
          <w:sz w:val="24"/>
          <w:szCs w:val="24"/>
        </w:rPr>
      </w:pPr>
      <w:r w:rsidRPr="006A69B3">
        <w:rPr>
          <w:b/>
          <w:sz w:val="24"/>
          <w:szCs w:val="24"/>
        </w:rPr>
        <w:t>Preliminary Report of Findings and Addendum</w:t>
      </w:r>
    </w:p>
    <w:p w14:paraId="0703F824" w14:textId="77777777" w:rsidR="006A69B3" w:rsidRDefault="006A69B3" w:rsidP="006A69B3">
      <w:pPr>
        <w:spacing w:after="0" w:line="240" w:lineRule="auto"/>
        <w:jc w:val="center"/>
        <w:rPr>
          <w:b/>
          <w:sz w:val="24"/>
          <w:szCs w:val="24"/>
        </w:rPr>
      </w:pPr>
    </w:p>
    <w:tbl>
      <w:tblPr>
        <w:tblStyle w:val="TableGrid"/>
        <w:tblW w:w="13050" w:type="dxa"/>
        <w:tblInd w:w="-5" w:type="dxa"/>
        <w:tblLook w:val="00A0" w:firstRow="1" w:lastRow="0" w:firstColumn="1" w:lastColumn="0" w:noHBand="0" w:noVBand="0"/>
      </w:tblPr>
      <w:tblGrid>
        <w:gridCol w:w="1710"/>
        <w:gridCol w:w="5310"/>
        <w:gridCol w:w="2250"/>
        <w:gridCol w:w="3780"/>
      </w:tblGrid>
      <w:tr w:rsidR="000D5DAF" w:rsidRPr="003224B0" w14:paraId="0703F829" w14:textId="77777777" w:rsidTr="000D5DAF">
        <w:tc>
          <w:tcPr>
            <w:tcW w:w="1710" w:type="dxa"/>
          </w:tcPr>
          <w:p w14:paraId="0703F825" w14:textId="77777777" w:rsidR="000D5DAF" w:rsidRPr="00F83667" w:rsidRDefault="000D5DAF" w:rsidP="009079D9">
            <w:pPr>
              <w:tabs>
                <w:tab w:val="left" w:pos="9360"/>
              </w:tabs>
              <w:jc w:val="center"/>
              <w:rPr>
                <w:b/>
              </w:rPr>
            </w:pPr>
            <w:r w:rsidRPr="00F83667">
              <w:rPr>
                <w:b/>
              </w:rPr>
              <w:t>Institution</w:t>
            </w:r>
          </w:p>
        </w:tc>
        <w:tc>
          <w:tcPr>
            <w:tcW w:w="5310" w:type="dxa"/>
          </w:tcPr>
          <w:p w14:paraId="0703F826" w14:textId="49E55E6F" w:rsidR="000D5DAF" w:rsidRPr="004E2A1E" w:rsidRDefault="00AE6FB5" w:rsidP="009079D9">
            <w:pPr>
              <w:tabs>
                <w:tab w:val="left" w:pos="9360"/>
              </w:tabs>
            </w:pPr>
            <w:r>
              <w:rPr>
                <w:color w:val="0070C0"/>
              </w:rPr>
              <w:t>Notre Dame de Namur University</w:t>
            </w:r>
          </w:p>
        </w:tc>
        <w:tc>
          <w:tcPr>
            <w:tcW w:w="2250" w:type="dxa"/>
          </w:tcPr>
          <w:p w14:paraId="0703F827" w14:textId="77777777" w:rsidR="000D5DAF" w:rsidRPr="000D5DAF" w:rsidRDefault="000D5DAF" w:rsidP="009079D9">
            <w:pPr>
              <w:tabs>
                <w:tab w:val="left" w:pos="9360"/>
              </w:tabs>
              <w:rPr>
                <w:b/>
              </w:rPr>
            </w:pPr>
            <w:r>
              <w:rPr>
                <w:b/>
              </w:rPr>
              <w:t>Program</w:t>
            </w:r>
          </w:p>
        </w:tc>
        <w:tc>
          <w:tcPr>
            <w:tcW w:w="3780" w:type="dxa"/>
          </w:tcPr>
          <w:p w14:paraId="0703F828" w14:textId="6D958EC7" w:rsidR="000D5DAF" w:rsidRPr="00E21074" w:rsidRDefault="00E940DD" w:rsidP="00BA736C">
            <w:pPr>
              <w:tabs>
                <w:tab w:val="left" w:pos="9360"/>
              </w:tabs>
              <w:rPr>
                <w:b/>
                <w:color w:val="0070C0"/>
              </w:rPr>
            </w:pPr>
            <w:r>
              <w:rPr>
                <w:b/>
                <w:color w:val="0070C0"/>
              </w:rPr>
              <w:t xml:space="preserve">PRELIMINARY </w:t>
            </w:r>
            <w:r w:rsidR="00F8496C">
              <w:rPr>
                <w:b/>
                <w:color w:val="0070C0"/>
              </w:rPr>
              <w:t xml:space="preserve"> </w:t>
            </w:r>
            <w:r w:rsidR="00BA736C">
              <w:rPr>
                <w:b/>
                <w:color w:val="0070C0"/>
              </w:rPr>
              <w:t>MULTIPLE</w:t>
            </w:r>
            <w:r w:rsidR="002D12DF">
              <w:rPr>
                <w:b/>
                <w:color w:val="0070C0"/>
              </w:rPr>
              <w:t xml:space="preserve"> and </w:t>
            </w:r>
            <w:r w:rsidR="00BA736C">
              <w:rPr>
                <w:b/>
                <w:color w:val="0070C0"/>
              </w:rPr>
              <w:t>SINGLE SUBJECT</w:t>
            </w:r>
          </w:p>
        </w:tc>
      </w:tr>
      <w:tr w:rsidR="009079D9" w:rsidRPr="003224B0" w14:paraId="0703F82C" w14:textId="77777777" w:rsidTr="000D5DAF">
        <w:tc>
          <w:tcPr>
            <w:tcW w:w="1710" w:type="dxa"/>
          </w:tcPr>
          <w:p w14:paraId="0703F82A" w14:textId="77777777" w:rsidR="009079D9" w:rsidRPr="00F83667" w:rsidRDefault="009079D9" w:rsidP="009079D9">
            <w:pPr>
              <w:tabs>
                <w:tab w:val="left" w:pos="9360"/>
              </w:tabs>
              <w:jc w:val="center"/>
              <w:rPr>
                <w:b/>
              </w:rPr>
            </w:pPr>
            <w:r w:rsidRPr="00F83667">
              <w:rPr>
                <w:b/>
              </w:rPr>
              <w:t>Date of Review</w:t>
            </w:r>
          </w:p>
        </w:tc>
        <w:tc>
          <w:tcPr>
            <w:tcW w:w="11340" w:type="dxa"/>
            <w:gridSpan w:val="3"/>
          </w:tcPr>
          <w:p w14:paraId="0703F82B" w14:textId="3A0544AD" w:rsidR="009079D9" w:rsidRPr="004E2A1E" w:rsidRDefault="00AE6FB5" w:rsidP="000D5DAF">
            <w:pPr>
              <w:tabs>
                <w:tab w:val="left" w:pos="9360"/>
              </w:tabs>
            </w:pPr>
            <w:r>
              <w:t>January 12, 2024</w:t>
            </w:r>
          </w:p>
        </w:tc>
      </w:tr>
    </w:tbl>
    <w:p w14:paraId="0703F82D" w14:textId="77777777" w:rsidR="00125FDB" w:rsidRDefault="00125FDB" w:rsidP="009079D9">
      <w:pPr>
        <w:spacing w:after="0" w:line="240" w:lineRule="auto"/>
        <w:ind w:left="-630" w:right="-540"/>
        <w:rPr>
          <w:b/>
          <w:sz w:val="24"/>
          <w:szCs w:val="24"/>
          <w:u w:val="single"/>
        </w:rPr>
      </w:pPr>
    </w:p>
    <w:p w14:paraId="3E292AF5" w14:textId="77777777" w:rsidR="00996E97" w:rsidRDefault="00996E97" w:rsidP="00996E97">
      <w:pPr>
        <w:spacing w:after="0" w:line="240" w:lineRule="auto"/>
        <w:jc w:val="both"/>
        <w:rPr>
          <w:sz w:val="24"/>
          <w:szCs w:val="24"/>
        </w:rPr>
      </w:pPr>
      <w:r>
        <w:rPr>
          <w:sz w:val="24"/>
          <w:szCs w:val="24"/>
        </w:rPr>
        <w:t>Please complete the table below for all programs that were deemed to require</w:t>
      </w:r>
      <w:r w:rsidRPr="00125FDB">
        <w:rPr>
          <w:sz w:val="24"/>
          <w:szCs w:val="24"/>
        </w:rPr>
        <w:t xml:space="preserve"> “more information needed” </w:t>
      </w:r>
      <w:r>
        <w:rPr>
          <w:sz w:val="24"/>
          <w:szCs w:val="24"/>
        </w:rPr>
        <w:t xml:space="preserve">by reviewers during Program Review (PR). Brief narrative (150 words or less) is </w:t>
      </w:r>
      <w:proofErr w:type="gramStart"/>
      <w:r>
        <w:rPr>
          <w:sz w:val="24"/>
          <w:szCs w:val="24"/>
        </w:rPr>
        <w:t>allowable</w:t>
      </w:r>
      <w:proofErr w:type="gramEnd"/>
      <w:r>
        <w:rPr>
          <w:sz w:val="24"/>
          <w:szCs w:val="24"/>
        </w:rPr>
        <w:t xml:space="preserve"> but response </w:t>
      </w:r>
      <w:r w:rsidRPr="00125FDB">
        <w:rPr>
          <w:sz w:val="24"/>
          <w:szCs w:val="24"/>
          <w:u w:val="single"/>
        </w:rPr>
        <w:t>must</w:t>
      </w:r>
      <w:r>
        <w:rPr>
          <w:sz w:val="24"/>
          <w:szCs w:val="24"/>
        </w:rPr>
        <w:t xml:space="preserve"> include links to evidence that address the issue identified by the reviewers.  </w:t>
      </w:r>
    </w:p>
    <w:p w14:paraId="4C61CA27" w14:textId="77777777" w:rsidR="00996E97" w:rsidRDefault="00996E97" w:rsidP="00996E97">
      <w:pPr>
        <w:spacing w:after="0" w:line="240" w:lineRule="auto"/>
        <w:jc w:val="both"/>
        <w:rPr>
          <w:sz w:val="24"/>
          <w:szCs w:val="24"/>
        </w:rPr>
      </w:pPr>
    </w:p>
    <w:p w14:paraId="5E950924" w14:textId="77777777" w:rsidR="00996E97" w:rsidRPr="0048614E" w:rsidRDefault="00996E97" w:rsidP="00996E97">
      <w:pPr>
        <w:spacing w:after="0" w:line="240" w:lineRule="auto"/>
        <w:jc w:val="both"/>
        <w:rPr>
          <w:i/>
          <w:sz w:val="24"/>
          <w:szCs w:val="24"/>
        </w:rPr>
      </w:pPr>
      <w:r w:rsidRPr="0048614E">
        <w:rPr>
          <w:i/>
          <w:sz w:val="24"/>
          <w:szCs w:val="24"/>
        </w:rPr>
        <w:t>Posting the Addendum</w:t>
      </w:r>
    </w:p>
    <w:p w14:paraId="168C9527" w14:textId="77777777" w:rsidR="00996E97" w:rsidRDefault="00996E97" w:rsidP="00996E97">
      <w:pPr>
        <w:spacing w:after="0" w:line="240" w:lineRule="auto"/>
        <w:jc w:val="both"/>
        <w:rPr>
          <w:sz w:val="24"/>
          <w:szCs w:val="24"/>
        </w:rPr>
      </w:pPr>
      <w:r>
        <w:rPr>
          <w:sz w:val="24"/>
          <w:szCs w:val="24"/>
        </w:rPr>
        <w:t>Information from the addendum must be posted on the institution’s accreditation website at least 60 days before the site visit, along with the original program review document and feedback from the program reviewers. Please do not resubmit your response the items below; responses need only be added to your institution’s accreditation website.</w:t>
      </w:r>
    </w:p>
    <w:p w14:paraId="0703F832" w14:textId="77777777" w:rsidR="009079D9" w:rsidRDefault="009079D9" w:rsidP="0048614E">
      <w:pPr>
        <w:spacing w:after="0" w:line="240" w:lineRule="auto"/>
        <w:jc w:val="both"/>
        <w:rPr>
          <w:sz w:val="24"/>
          <w:szCs w:val="24"/>
        </w:rPr>
      </w:pPr>
    </w:p>
    <w:tbl>
      <w:tblPr>
        <w:tblStyle w:val="TableGrid"/>
        <w:tblW w:w="13045" w:type="dxa"/>
        <w:tblLook w:val="04A0" w:firstRow="1" w:lastRow="0" w:firstColumn="1" w:lastColumn="0" w:noHBand="0" w:noVBand="1"/>
      </w:tblPr>
      <w:tblGrid>
        <w:gridCol w:w="2335"/>
        <w:gridCol w:w="10710"/>
      </w:tblGrid>
      <w:tr w:rsidR="009079D9" w14:paraId="0703F835" w14:textId="77777777" w:rsidTr="000D5DAF">
        <w:tc>
          <w:tcPr>
            <w:tcW w:w="2335" w:type="dxa"/>
          </w:tcPr>
          <w:p w14:paraId="0703F833" w14:textId="77777777" w:rsidR="009079D9" w:rsidRPr="009079D9" w:rsidRDefault="009079D9" w:rsidP="009079D9">
            <w:pPr>
              <w:rPr>
                <w:b/>
              </w:rPr>
            </w:pPr>
            <w:r w:rsidRPr="009079D9">
              <w:rPr>
                <w:b/>
              </w:rPr>
              <w:t>Standards Found to be Preliminarily Aligned</w:t>
            </w:r>
          </w:p>
        </w:tc>
        <w:tc>
          <w:tcPr>
            <w:tcW w:w="10710" w:type="dxa"/>
          </w:tcPr>
          <w:p w14:paraId="0703F834" w14:textId="05F272F1" w:rsidR="009079D9" w:rsidRDefault="009079D9" w:rsidP="00934FF2">
            <w:pPr>
              <w:jc w:val="both"/>
              <w:rPr>
                <w:sz w:val="24"/>
                <w:szCs w:val="24"/>
              </w:rPr>
            </w:pPr>
          </w:p>
        </w:tc>
      </w:tr>
    </w:tbl>
    <w:p w14:paraId="307346B0" w14:textId="77777777" w:rsidR="00023ACE" w:rsidRPr="00125FDB" w:rsidRDefault="00023ACE" w:rsidP="0048614E">
      <w:pPr>
        <w:spacing w:after="0" w:line="240" w:lineRule="auto"/>
        <w:jc w:val="both"/>
        <w:rPr>
          <w:sz w:val="24"/>
          <w:szCs w:val="24"/>
        </w:rPr>
      </w:pPr>
    </w:p>
    <w:tbl>
      <w:tblPr>
        <w:tblStyle w:val="TableGrid"/>
        <w:tblW w:w="13045" w:type="dxa"/>
        <w:tblLook w:val="04A0" w:firstRow="1" w:lastRow="0" w:firstColumn="1" w:lastColumn="0" w:noHBand="0" w:noVBand="1"/>
      </w:tblPr>
      <w:tblGrid>
        <w:gridCol w:w="2695"/>
        <w:gridCol w:w="6120"/>
        <w:gridCol w:w="4230"/>
      </w:tblGrid>
      <w:tr w:rsidR="003E3D7C" w14:paraId="0703F83A" w14:textId="77777777" w:rsidTr="002B3BEB">
        <w:trPr>
          <w:tblHeader/>
        </w:trPr>
        <w:tc>
          <w:tcPr>
            <w:tcW w:w="2695" w:type="dxa"/>
            <w:shd w:val="clear" w:color="auto" w:fill="E7E6E6" w:themeFill="background2"/>
          </w:tcPr>
          <w:p w14:paraId="0703F837" w14:textId="77777777" w:rsidR="003E3D7C" w:rsidRDefault="003E3D7C" w:rsidP="00125FDB">
            <w:pPr>
              <w:rPr>
                <w:b/>
              </w:rPr>
            </w:pPr>
            <w:r>
              <w:rPr>
                <w:b/>
              </w:rPr>
              <w:t>Standards Requiring More Information</w:t>
            </w:r>
          </w:p>
        </w:tc>
        <w:tc>
          <w:tcPr>
            <w:tcW w:w="6120" w:type="dxa"/>
            <w:shd w:val="clear" w:color="auto" w:fill="E7E6E6" w:themeFill="background2"/>
          </w:tcPr>
          <w:p w14:paraId="0703F838" w14:textId="77777777" w:rsidR="003E3D7C" w:rsidRDefault="003E3D7C" w:rsidP="00125FDB">
            <w:pPr>
              <w:rPr>
                <w:b/>
              </w:rPr>
            </w:pPr>
            <w:r>
              <w:rPr>
                <w:b/>
              </w:rPr>
              <w:t>Comme</w:t>
            </w:r>
            <w:r w:rsidR="00934FF2">
              <w:rPr>
                <w:b/>
              </w:rPr>
              <w:t>nt from Program Reviewers</w:t>
            </w:r>
          </w:p>
        </w:tc>
        <w:tc>
          <w:tcPr>
            <w:tcW w:w="4230" w:type="dxa"/>
            <w:shd w:val="clear" w:color="auto" w:fill="E7E6E6" w:themeFill="background2"/>
          </w:tcPr>
          <w:p w14:paraId="0703F839" w14:textId="77777777" w:rsidR="003E3D7C" w:rsidRDefault="003E3D7C" w:rsidP="00125FDB">
            <w:pPr>
              <w:rPr>
                <w:b/>
              </w:rPr>
            </w:pPr>
            <w:r>
              <w:rPr>
                <w:b/>
              </w:rPr>
              <w:t>Response from Program</w:t>
            </w:r>
          </w:p>
        </w:tc>
      </w:tr>
      <w:tr w:rsidR="007D7379" w14:paraId="0703F83E" w14:textId="77777777" w:rsidTr="002B3BEB">
        <w:tc>
          <w:tcPr>
            <w:tcW w:w="2695" w:type="dxa"/>
          </w:tcPr>
          <w:p w14:paraId="0703F83B" w14:textId="77777777" w:rsidR="007D7379" w:rsidRPr="000D5DAF" w:rsidRDefault="000D5DAF" w:rsidP="00BA736C">
            <w:pPr>
              <w:rPr>
                <w:rFonts w:ascii="Calibri" w:hAnsi="Calibri"/>
              </w:rPr>
            </w:pPr>
            <w:r w:rsidRPr="004B642B">
              <w:rPr>
                <w:rFonts w:ascii="Calibri" w:hAnsi="Calibri"/>
                <w:b/>
              </w:rPr>
              <w:t xml:space="preserve">Standard 1: </w:t>
            </w:r>
            <w:r w:rsidR="00F8496C" w:rsidRPr="00F8496C">
              <w:rPr>
                <w:rFonts w:ascii="Calibri" w:hAnsi="Calibri"/>
              </w:rPr>
              <w:t xml:space="preserve">Program Design and </w:t>
            </w:r>
            <w:r w:rsidR="00BA736C">
              <w:rPr>
                <w:rFonts w:ascii="Calibri" w:hAnsi="Calibri"/>
              </w:rPr>
              <w:t>Curriculum</w:t>
            </w:r>
          </w:p>
        </w:tc>
        <w:tc>
          <w:tcPr>
            <w:tcW w:w="6120" w:type="dxa"/>
          </w:tcPr>
          <w:p w14:paraId="519A94F6" w14:textId="77777777" w:rsidR="00AE6FB5" w:rsidRDefault="00AE6FB5" w:rsidP="0094775C">
            <w:pPr>
              <w:pStyle w:val="NormalWeb"/>
              <w:numPr>
                <w:ilvl w:val="0"/>
                <w:numId w:val="6"/>
              </w:numPr>
              <w:spacing w:before="0" w:beforeAutospacing="0" w:after="0" w:afterAutospacing="0"/>
            </w:pPr>
            <w:r>
              <w:rPr>
                <w:rFonts w:ascii="Calibri" w:hAnsi="Calibri" w:cs="Calibri"/>
                <w:color w:val="000000"/>
                <w:sz w:val="22"/>
                <w:szCs w:val="22"/>
              </w:rPr>
              <w:t>Evidence is not found of the program’s research-based foundation of teaching and learning. It is, therefore, hard to see how this might be reflected in the scope and sequence. </w:t>
            </w:r>
          </w:p>
          <w:p w14:paraId="32518865" w14:textId="77777777" w:rsidR="00AE6FB5" w:rsidRDefault="00AE6FB5" w:rsidP="00AE6FB5"/>
          <w:p w14:paraId="7CEA5B29" w14:textId="77777777" w:rsidR="00AE6FB5" w:rsidRDefault="00AE6FB5" w:rsidP="0094775C">
            <w:pPr>
              <w:pStyle w:val="NormalWeb"/>
              <w:numPr>
                <w:ilvl w:val="0"/>
                <w:numId w:val="6"/>
              </w:numPr>
              <w:spacing w:before="0" w:beforeAutospacing="0" w:after="0" w:afterAutospacing="0"/>
            </w:pPr>
            <w:r>
              <w:rPr>
                <w:rFonts w:ascii="Calibri" w:hAnsi="Calibri" w:cs="Calibri"/>
                <w:color w:val="000000"/>
                <w:sz w:val="22"/>
                <w:szCs w:val="22"/>
              </w:rPr>
              <w:t xml:space="preserve">Evidence is not found as to how the program assesses candidate progress prior to the student teaching semester. </w:t>
            </w:r>
          </w:p>
          <w:p w14:paraId="0703F83C" w14:textId="764CD44F" w:rsidR="007D7379" w:rsidRPr="003E3D7C" w:rsidRDefault="007D7379" w:rsidP="007D7379"/>
        </w:tc>
        <w:tc>
          <w:tcPr>
            <w:tcW w:w="4230" w:type="dxa"/>
          </w:tcPr>
          <w:p w14:paraId="0703F83D" w14:textId="77777777" w:rsidR="007D7379" w:rsidRPr="003E3D7C" w:rsidRDefault="007D7379" w:rsidP="007D7379"/>
        </w:tc>
      </w:tr>
      <w:tr w:rsidR="007D7379" w14:paraId="0703F842" w14:textId="77777777" w:rsidTr="002B3BEB">
        <w:tc>
          <w:tcPr>
            <w:tcW w:w="2695" w:type="dxa"/>
          </w:tcPr>
          <w:p w14:paraId="0703F83F" w14:textId="2116A7DE" w:rsidR="007D7379" w:rsidRPr="00F8496C" w:rsidRDefault="000D5DAF" w:rsidP="00BA736C">
            <w:pPr>
              <w:rPr>
                <w:rFonts w:ascii="Calibri" w:hAnsi="Calibri"/>
              </w:rPr>
            </w:pPr>
            <w:r w:rsidRPr="004B642B">
              <w:rPr>
                <w:rFonts w:ascii="Calibri" w:hAnsi="Calibri"/>
                <w:b/>
              </w:rPr>
              <w:t xml:space="preserve">Standard 2: </w:t>
            </w:r>
            <w:r w:rsidR="00BA736C" w:rsidRPr="00BA736C">
              <w:rPr>
                <w:rFonts w:ascii="Calibri" w:hAnsi="Calibri"/>
              </w:rPr>
              <w:t xml:space="preserve">Preparing Candidates toward Mastery of the </w:t>
            </w:r>
            <w:r w:rsidR="00BA736C" w:rsidRPr="00BA736C">
              <w:rPr>
                <w:rFonts w:ascii="Calibri" w:hAnsi="Calibri"/>
                <w:i/>
              </w:rPr>
              <w:t>Teaching Performance Expectations</w:t>
            </w:r>
            <w:r w:rsidR="00BA736C" w:rsidRPr="00BA736C">
              <w:rPr>
                <w:rFonts w:ascii="Calibri" w:hAnsi="Calibri"/>
              </w:rPr>
              <w:t xml:space="preserve"> (TPEs)</w:t>
            </w:r>
            <w:r w:rsidR="00F52D08">
              <w:rPr>
                <w:rFonts w:ascii="Calibri" w:hAnsi="Calibri"/>
              </w:rPr>
              <w:t>*</w:t>
            </w:r>
          </w:p>
        </w:tc>
        <w:tc>
          <w:tcPr>
            <w:tcW w:w="6120" w:type="dxa"/>
          </w:tcPr>
          <w:p w14:paraId="0703F840" w14:textId="6C183332" w:rsidR="007D7379" w:rsidRDefault="00C057A3" w:rsidP="00C057A3">
            <w:pPr>
              <w:pStyle w:val="ListParagraph"/>
              <w:numPr>
                <w:ilvl w:val="0"/>
                <w:numId w:val="8"/>
              </w:numPr>
            </w:pPr>
            <w:r w:rsidRPr="00C057A3">
              <w:rPr>
                <w:rFonts w:ascii="Calibri" w:hAnsi="Calibri" w:cs="Calibri"/>
                <w:color w:val="000000"/>
              </w:rPr>
              <w:t>Please link to specific activities, assignments, or assessments for each I, P, A. Please only connect top 2-3, max 4, for each element.</w:t>
            </w:r>
          </w:p>
        </w:tc>
        <w:tc>
          <w:tcPr>
            <w:tcW w:w="4230" w:type="dxa"/>
          </w:tcPr>
          <w:p w14:paraId="0703F841" w14:textId="77777777" w:rsidR="007D7379" w:rsidRPr="00F83667" w:rsidRDefault="007D7379" w:rsidP="007D7379">
            <w:pPr>
              <w:rPr>
                <w:color w:val="2E74B5" w:themeColor="accent1" w:themeShade="BF"/>
              </w:rPr>
            </w:pPr>
          </w:p>
        </w:tc>
      </w:tr>
      <w:tr w:rsidR="007D7379" w14:paraId="0703F84A" w14:textId="77777777" w:rsidTr="002B3BEB">
        <w:tc>
          <w:tcPr>
            <w:tcW w:w="2695" w:type="dxa"/>
          </w:tcPr>
          <w:p w14:paraId="0703F843" w14:textId="76E49C85" w:rsidR="00BA736C" w:rsidRDefault="000D5DAF" w:rsidP="00BA736C">
            <w:pPr>
              <w:rPr>
                <w:rFonts w:ascii="Calibri" w:hAnsi="Calibri"/>
              </w:rPr>
            </w:pPr>
            <w:r w:rsidRPr="004B642B">
              <w:rPr>
                <w:rFonts w:ascii="Calibri" w:hAnsi="Calibri"/>
                <w:b/>
              </w:rPr>
              <w:t xml:space="preserve">Standard 3: </w:t>
            </w:r>
            <w:r w:rsidR="00BA736C" w:rsidRPr="00BA736C">
              <w:rPr>
                <w:rFonts w:ascii="Calibri" w:hAnsi="Calibri"/>
              </w:rPr>
              <w:t>Clinical Practice</w:t>
            </w:r>
            <w:r w:rsidR="0060790B">
              <w:rPr>
                <w:rFonts w:ascii="Calibri" w:hAnsi="Calibri"/>
              </w:rPr>
              <w:t>*</w:t>
            </w:r>
          </w:p>
          <w:p w14:paraId="0703F844" w14:textId="77777777" w:rsidR="00BA736C" w:rsidRDefault="00BA736C" w:rsidP="00BA736C">
            <w:pPr>
              <w:pStyle w:val="ListParagraph"/>
              <w:numPr>
                <w:ilvl w:val="0"/>
                <w:numId w:val="1"/>
              </w:numPr>
              <w:rPr>
                <w:rFonts w:ascii="Calibri" w:hAnsi="Calibri"/>
              </w:rPr>
            </w:pPr>
            <w:r>
              <w:rPr>
                <w:rFonts w:ascii="Calibri" w:hAnsi="Calibri"/>
              </w:rPr>
              <w:t>Organization of Clinical Practice</w:t>
            </w:r>
          </w:p>
          <w:p w14:paraId="0703F845" w14:textId="77777777" w:rsidR="00BA736C" w:rsidRDefault="00BA736C" w:rsidP="00BA736C">
            <w:pPr>
              <w:pStyle w:val="ListParagraph"/>
              <w:numPr>
                <w:ilvl w:val="0"/>
                <w:numId w:val="1"/>
              </w:numPr>
              <w:rPr>
                <w:rFonts w:ascii="Calibri" w:hAnsi="Calibri"/>
              </w:rPr>
            </w:pPr>
            <w:r>
              <w:rPr>
                <w:rFonts w:ascii="Calibri" w:hAnsi="Calibri"/>
              </w:rPr>
              <w:lastRenderedPageBreak/>
              <w:t>Criteria for School Placements</w:t>
            </w:r>
          </w:p>
          <w:p w14:paraId="0703F846" w14:textId="77777777" w:rsidR="00BA736C" w:rsidRDefault="00BA736C" w:rsidP="00BA736C">
            <w:pPr>
              <w:pStyle w:val="ListParagraph"/>
              <w:numPr>
                <w:ilvl w:val="0"/>
                <w:numId w:val="1"/>
              </w:numPr>
              <w:rPr>
                <w:rFonts w:ascii="Calibri" w:hAnsi="Calibri"/>
              </w:rPr>
            </w:pPr>
            <w:r>
              <w:rPr>
                <w:rFonts w:ascii="Calibri" w:hAnsi="Calibri"/>
              </w:rPr>
              <w:t>Criteria for the Selection of Program Supervisors</w:t>
            </w:r>
          </w:p>
          <w:p w14:paraId="0703F847" w14:textId="77777777" w:rsidR="007D7379" w:rsidRPr="00BA736C" w:rsidRDefault="00BA736C" w:rsidP="00E940DD">
            <w:pPr>
              <w:pStyle w:val="ListParagraph"/>
              <w:numPr>
                <w:ilvl w:val="0"/>
                <w:numId w:val="1"/>
              </w:numPr>
              <w:rPr>
                <w:rFonts w:ascii="Calibri" w:hAnsi="Calibri"/>
              </w:rPr>
            </w:pPr>
            <w:r>
              <w:rPr>
                <w:rFonts w:ascii="Calibri" w:hAnsi="Calibri"/>
              </w:rPr>
              <w:t>Criteria for the Selection of District-Employed Supervisors</w:t>
            </w:r>
            <w:r w:rsidRPr="00BA736C">
              <w:rPr>
                <w:rFonts w:ascii="Calibri" w:hAnsi="Calibri"/>
              </w:rPr>
              <w:t xml:space="preserve"> </w:t>
            </w:r>
          </w:p>
        </w:tc>
        <w:tc>
          <w:tcPr>
            <w:tcW w:w="6120" w:type="dxa"/>
          </w:tcPr>
          <w:p w14:paraId="225492C5" w14:textId="7F4C2847" w:rsidR="00CC001F" w:rsidRDefault="00CC001F" w:rsidP="00CC001F">
            <w:pPr>
              <w:pStyle w:val="NormalWeb"/>
              <w:numPr>
                <w:ilvl w:val="0"/>
                <w:numId w:val="8"/>
              </w:numPr>
              <w:spacing w:before="0" w:beforeAutospacing="0" w:after="0" w:afterAutospacing="0"/>
            </w:pPr>
            <w:r>
              <w:rPr>
                <w:rFonts w:ascii="Calibri" w:hAnsi="Calibri" w:cs="Calibri"/>
                <w:color w:val="000000"/>
                <w:sz w:val="22"/>
                <w:szCs w:val="22"/>
                <w:shd w:val="clear" w:color="auto" w:fill="FFFFFF"/>
              </w:rPr>
              <w:lastRenderedPageBreak/>
              <w:t xml:space="preserve">Link to placement spreadsheet </w:t>
            </w:r>
            <w:hyperlink r:id="rId9" w:history="1">
              <w:r>
                <w:rPr>
                  <w:rStyle w:val="Hyperlink"/>
                  <w:rFonts w:ascii="Roboto" w:hAnsi="Roboto"/>
                  <w:color w:val="146DB7"/>
                  <w:sz w:val="21"/>
                  <w:szCs w:val="21"/>
                  <w:shd w:val="clear" w:color="auto" w:fill="FFFFFF"/>
                </w:rPr>
                <w:t>All Credential Programs Matrix Fall 2023</w:t>
              </w:r>
            </w:hyperlink>
            <w:r>
              <w:rPr>
                <w:rFonts w:ascii="Calibri" w:hAnsi="Calibri" w:cs="Calibri"/>
                <w:color w:val="000000"/>
                <w:sz w:val="22"/>
                <w:szCs w:val="22"/>
                <w:shd w:val="clear" w:color="auto" w:fill="FFFFFF"/>
              </w:rPr>
              <w:t xml:space="preserve"> </w:t>
            </w:r>
            <w:r w:rsidR="0015260E">
              <w:rPr>
                <w:rFonts w:ascii="Calibri" w:hAnsi="Calibri" w:cs="Calibri"/>
                <w:color w:val="000000"/>
                <w:sz w:val="22"/>
                <w:szCs w:val="22"/>
                <w:shd w:val="clear" w:color="auto" w:fill="FFFFFF"/>
              </w:rPr>
              <w:t xml:space="preserve"> is </w:t>
            </w:r>
            <w:r>
              <w:rPr>
                <w:rFonts w:ascii="Calibri" w:hAnsi="Calibri" w:cs="Calibri"/>
                <w:color w:val="000000"/>
                <w:sz w:val="22"/>
                <w:szCs w:val="22"/>
                <w:shd w:val="clear" w:color="auto" w:fill="FFFFFF"/>
              </w:rPr>
              <w:t>inoperable</w:t>
            </w:r>
            <w:r w:rsidR="0015260E">
              <w:rPr>
                <w:rFonts w:ascii="Calibri" w:hAnsi="Calibri" w:cs="Calibri"/>
                <w:color w:val="000000"/>
                <w:sz w:val="22"/>
                <w:szCs w:val="22"/>
                <w:shd w:val="clear" w:color="auto" w:fill="FFFFFF"/>
              </w:rPr>
              <w:t xml:space="preserve"> so could not determine if clinical placements matched requirements of standards</w:t>
            </w:r>
            <w:r>
              <w:rPr>
                <w:rFonts w:ascii="Calibri" w:hAnsi="Calibri" w:cs="Calibri"/>
                <w:color w:val="000000"/>
                <w:sz w:val="22"/>
                <w:szCs w:val="22"/>
                <w:shd w:val="clear" w:color="auto" w:fill="FFFFFF"/>
              </w:rPr>
              <w:t>. </w:t>
            </w:r>
          </w:p>
          <w:p w14:paraId="218F43CB" w14:textId="77777777" w:rsidR="00CC001F" w:rsidRDefault="00CC001F" w:rsidP="00CC001F"/>
          <w:p w14:paraId="10288D61" w14:textId="77777777" w:rsidR="00CC001F" w:rsidRDefault="00CC001F" w:rsidP="00CC001F">
            <w:pPr>
              <w:pStyle w:val="NormalWeb"/>
              <w:numPr>
                <w:ilvl w:val="0"/>
                <w:numId w:val="8"/>
              </w:numPr>
              <w:spacing w:before="0" w:beforeAutospacing="0" w:after="0" w:afterAutospacing="0"/>
            </w:pPr>
            <w:r>
              <w:rPr>
                <w:rFonts w:ascii="Calibri" w:hAnsi="Calibri" w:cs="Calibri"/>
                <w:color w:val="000000"/>
                <w:sz w:val="22"/>
                <w:szCs w:val="22"/>
              </w:rPr>
              <w:lastRenderedPageBreak/>
              <w:t>Evidence is difficult to ascertain with confidence due to handbook formatting and structure, for example the student handbook does not have bookmarks and some links throughout provided materials are inoperable.</w:t>
            </w:r>
          </w:p>
          <w:p w14:paraId="0703F848" w14:textId="7EC4726A" w:rsidR="007D7379" w:rsidRDefault="00CC001F" w:rsidP="00CC001F">
            <w:pPr>
              <w:pStyle w:val="NormalWeb"/>
              <w:numPr>
                <w:ilvl w:val="0"/>
                <w:numId w:val="7"/>
              </w:numPr>
              <w:spacing w:before="0" w:beforeAutospacing="0" w:after="0" w:afterAutospacing="0"/>
            </w:pPr>
            <w:r>
              <w:br/>
            </w:r>
            <w:r>
              <w:rPr>
                <w:rFonts w:ascii="Calibri" w:hAnsi="Calibri" w:cs="Calibri"/>
                <w:color w:val="000000"/>
                <w:sz w:val="22"/>
                <w:szCs w:val="22"/>
              </w:rPr>
              <w:t xml:space="preserve">Evidence was not found of field placements in private school settings. Reviewers unable to assess if </w:t>
            </w:r>
            <w:r>
              <w:rPr>
                <w:rFonts w:ascii="Calibri" w:hAnsi="Calibri" w:cs="Calibri"/>
                <w:color w:val="000000"/>
                <w:sz w:val="22"/>
                <w:szCs w:val="22"/>
                <w:shd w:val="clear" w:color="auto" w:fill="FFFFFF"/>
              </w:rPr>
              <w:t>candidates who are working in private schools and seeking a credential are required to complete a substantive clinical experience of at least 150 hours in a diverse school setting where the curriculum aligns with California’s adopted content standards and frameworks and the school reflects the diversity of California’s student population.</w:t>
            </w:r>
          </w:p>
        </w:tc>
        <w:tc>
          <w:tcPr>
            <w:tcW w:w="4230" w:type="dxa"/>
          </w:tcPr>
          <w:p w14:paraId="0703F849" w14:textId="77777777" w:rsidR="007D7379" w:rsidRPr="00F83667" w:rsidRDefault="007D7379" w:rsidP="007D7379">
            <w:pPr>
              <w:rPr>
                <w:color w:val="2E74B5" w:themeColor="accent1" w:themeShade="BF"/>
              </w:rPr>
            </w:pPr>
          </w:p>
        </w:tc>
      </w:tr>
      <w:tr w:rsidR="007D7379" w14:paraId="0703F84F" w14:textId="77777777" w:rsidTr="002B3BEB">
        <w:tc>
          <w:tcPr>
            <w:tcW w:w="2695" w:type="dxa"/>
          </w:tcPr>
          <w:p w14:paraId="0703F84B" w14:textId="77777777" w:rsidR="00BA736C" w:rsidRPr="006F5161" w:rsidRDefault="000D5DAF" w:rsidP="00BA736C">
            <w:pPr>
              <w:rPr>
                <w:rFonts w:ascii="Calibri" w:hAnsi="Calibri"/>
                <w:b/>
              </w:rPr>
            </w:pPr>
            <w:r w:rsidRPr="004B642B">
              <w:rPr>
                <w:rFonts w:ascii="Calibri" w:hAnsi="Calibri"/>
                <w:b/>
              </w:rPr>
              <w:t>Standard 4</w:t>
            </w:r>
            <w:r w:rsidR="00E940DD">
              <w:rPr>
                <w:rFonts w:ascii="Calibri" w:hAnsi="Calibri"/>
                <w:b/>
              </w:rPr>
              <w:t xml:space="preserve">: </w:t>
            </w:r>
            <w:r w:rsidR="00BA736C" w:rsidRPr="00BA736C">
              <w:rPr>
                <w:rFonts w:ascii="Calibri" w:hAnsi="Calibri"/>
              </w:rPr>
              <w:t>Monitoring, Supporting, and Assessing Candidate Progress towards Meeting Credential Requirements</w:t>
            </w:r>
          </w:p>
          <w:p w14:paraId="0703F84C" w14:textId="77777777" w:rsidR="007D7379" w:rsidRPr="007D7379" w:rsidRDefault="007D7379" w:rsidP="00E940DD">
            <w:pPr>
              <w:rPr>
                <w:b/>
              </w:rPr>
            </w:pPr>
          </w:p>
        </w:tc>
        <w:tc>
          <w:tcPr>
            <w:tcW w:w="6120" w:type="dxa"/>
          </w:tcPr>
          <w:p w14:paraId="0703F84D" w14:textId="3BB3E69C" w:rsidR="007D7379" w:rsidRDefault="0094775C" w:rsidP="0094775C">
            <w:pPr>
              <w:pStyle w:val="ListParagraph"/>
              <w:numPr>
                <w:ilvl w:val="0"/>
                <w:numId w:val="5"/>
              </w:numPr>
            </w:pPr>
            <w:r w:rsidRPr="0094775C">
              <w:rPr>
                <w:rFonts w:ascii="Calibri" w:hAnsi="Calibri" w:cs="Calibri"/>
                <w:color w:val="000000"/>
              </w:rPr>
              <w:t>Evidence was not found of progress monitoring for mastery of TPEs prior to the student teaching semester.</w:t>
            </w:r>
          </w:p>
        </w:tc>
        <w:tc>
          <w:tcPr>
            <w:tcW w:w="4230" w:type="dxa"/>
          </w:tcPr>
          <w:p w14:paraId="0703F84E" w14:textId="77777777" w:rsidR="007D7379" w:rsidRPr="00F83667" w:rsidRDefault="007D7379" w:rsidP="007D7379">
            <w:pPr>
              <w:rPr>
                <w:color w:val="2E74B5" w:themeColor="accent1" w:themeShade="BF"/>
              </w:rPr>
            </w:pPr>
          </w:p>
        </w:tc>
      </w:tr>
      <w:tr w:rsidR="007D7379" w14:paraId="0703F856" w14:textId="77777777" w:rsidTr="002B3BEB">
        <w:tc>
          <w:tcPr>
            <w:tcW w:w="2695" w:type="dxa"/>
          </w:tcPr>
          <w:p w14:paraId="0703F850" w14:textId="77777777" w:rsidR="007D7379" w:rsidRDefault="000D5DAF" w:rsidP="00BA736C">
            <w:pPr>
              <w:rPr>
                <w:rFonts w:ascii="Calibri" w:hAnsi="Calibri"/>
              </w:rPr>
            </w:pPr>
            <w:r w:rsidRPr="004B642B">
              <w:rPr>
                <w:rFonts w:ascii="Calibri" w:hAnsi="Calibri"/>
                <w:b/>
              </w:rPr>
              <w:t>Standard 5:</w:t>
            </w:r>
            <w:r w:rsidR="00BA736C">
              <w:rPr>
                <w:rFonts w:ascii="Calibri" w:hAnsi="Calibri"/>
                <w:b/>
              </w:rPr>
              <w:t xml:space="preserve"> </w:t>
            </w:r>
            <w:r w:rsidR="00BA736C">
              <w:rPr>
                <w:rFonts w:ascii="Calibri" w:hAnsi="Calibri"/>
              </w:rPr>
              <w:t xml:space="preserve">Implementation of </w:t>
            </w:r>
            <w:r w:rsidRPr="004B642B">
              <w:rPr>
                <w:rFonts w:ascii="Calibri" w:hAnsi="Calibri"/>
                <w:b/>
              </w:rPr>
              <w:t xml:space="preserve"> </w:t>
            </w:r>
            <w:r w:rsidR="00BA736C">
              <w:rPr>
                <w:rFonts w:ascii="Calibri" w:hAnsi="Calibri"/>
              </w:rPr>
              <w:t>a Teaching Performance Assessment</w:t>
            </w:r>
          </w:p>
          <w:p w14:paraId="0703F851" w14:textId="77777777" w:rsidR="00BA736C" w:rsidRDefault="00BA736C" w:rsidP="00BA736C">
            <w:pPr>
              <w:pStyle w:val="ListParagraph"/>
              <w:numPr>
                <w:ilvl w:val="0"/>
                <w:numId w:val="2"/>
              </w:numPr>
              <w:rPr>
                <w:rFonts w:ascii="Calibri" w:hAnsi="Calibri"/>
              </w:rPr>
            </w:pPr>
            <w:r>
              <w:rPr>
                <w:rFonts w:ascii="Calibri" w:hAnsi="Calibri"/>
              </w:rPr>
              <w:t>Administration of the Teaching Performance Assessment (TPA)</w:t>
            </w:r>
          </w:p>
          <w:p w14:paraId="0703F852" w14:textId="77777777" w:rsidR="00BA736C" w:rsidRDefault="00BA736C" w:rsidP="00BA736C">
            <w:pPr>
              <w:pStyle w:val="ListParagraph"/>
              <w:numPr>
                <w:ilvl w:val="0"/>
                <w:numId w:val="2"/>
              </w:numPr>
              <w:rPr>
                <w:rFonts w:ascii="Calibri" w:hAnsi="Calibri"/>
              </w:rPr>
            </w:pPr>
            <w:r>
              <w:rPr>
                <w:rFonts w:ascii="Calibri" w:hAnsi="Calibri"/>
              </w:rPr>
              <w:t>Candidate Preparation and Support</w:t>
            </w:r>
          </w:p>
          <w:p w14:paraId="0703F853" w14:textId="77777777" w:rsidR="00BA736C" w:rsidRPr="00BA736C" w:rsidRDefault="00BA736C" w:rsidP="00BA736C">
            <w:pPr>
              <w:pStyle w:val="ListParagraph"/>
              <w:numPr>
                <w:ilvl w:val="0"/>
                <w:numId w:val="2"/>
              </w:numPr>
              <w:rPr>
                <w:rFonts w:ascii="Calibri" w:hAnsi="Calibri"/>
              </w:rPr>
            </w:pPr>
            <w:r>
              <w:rPr>
                <w:rFonts w:ascii="Calibri" w:hAnsi="Calibri"/>
              </w:rPr>
              <w:t>Assessor Qualifications, Training, and Scoring</w:t>
            </w:r>
          </w:p>
        </w:tc>
        <w:tc>
          <w:tcPr>
            <w:tcW w:w="6120" w:type="dxa"/>
          </w:tcPr>
          <w:p w14:paraId="7DAC4385" w14:textId="77777777" w:rsidR="00FB733B" w:rsidRDefault="00FB733B" w:rsidP="00FB733B">
            <w:pPr>
              <w:pStyle w:val="NormalWeb"/>
              <w:spacing w:before="0" w:beforeAutospacing="0" w:after="0" w:afterAutospacing="0"/>
            </w:pPr>
            <w:r>
              <w:rPr>
                <w:rFonts w:ascii="Calibri" w:hAnsi="Calibri" w:cs="Calibri"/>
                <w:color w:val="000000"/>
                <w:sz w:val="22"/>
                <w:szCs w:val="22"/>
              </w:rPr>
              <w:t>A.</w:t>
            </w:r>
            <w:r>
              <w:rPr>
                <w:color w:val="000000"/>
                <w:sz w:val="14"/>
                <w:szCs w:val="14"/>
              </w:rPr>
              <w:t xml:space="preserve"> </w:t>
            </w:r>
            <w:r>
              <w:rPr>
                <w:rStyle w:val="apple-tab-span"/>
                <w:color w:val="000000"/>
                <w:sz w:val="14"/>
                <w:szCs w:val="14"/>
              </w:rPr>
              <w:tab/>
            </w:r>
            <w:r>
              <w:rPr>
                <w:rFonts w:ascii="Calibri" w:hAnsi="Calibri" w:cs="Calibri"/>
                <w:color w:val="000000"/>
                <w:sz w:val="22"/>
                <w:szCs w:val="22"/>
              </w:rPr>
              <w:t>Administration of the Teaching Performance Assessment (TPA)</w:t>
            </w:r>
          </w:p>
          <w:p w14:paraId="54A733D6" w14:textId="77777777" w:rsidR="00FB733B" w:rsidRDefault="00FB733B" w:rsidP="00FB733B"/>
          <w:p w14:paraId="2D7C6F96" w14:textId="77777777" w:rsidR="00FB733B" w:rsidRDefault="00FB733B" w:rsidP="00FB733B">
            <w:pPr>
              <w:pStyle w:val="NormalWeb"/>
              <w:spacing w:before="0" w:beforeAutospacing="0" w:after="0" w:afterAutospacing="0"/>
            </w:pPr>
            <w:r>
              <w:rPr>
                <w:rFonts w:ascii="Calibri" w:hAnsi="Calibri" w:cs="Calibri"/>
                <w:color w:val="000000"/>
                <w:sz w:val="22"/>
                <w:szCs w:val="22"/>
              </w:rPr>
              <w:t>Evidence was not found about how the program maintains program level and candidate level TPA data, including but not limited to individual and aggregate results of candidate performance over time or how the program documents the use of these data for Commission reporting, accreditation and program improvement purposes.  </w:t>
            </w:r>
          </w:p>
          <w:p w14:paraId="19D194FA" w14:textId="77777777" w:rsidR="00FB733B" w:rsidRDefault="00FB733B" w:rsidP="00FB733B"/>
          <w:p w14:paraId="184CF93D" w14:textId="77777777" w:rsidR="00FB733B" w:rsidRDefault="00FB733B" w:rsidP="00FB733B">
            <w:pPr>
              <w:pStyle w:val="NormalWeb"/>
              <w:spacing w:before="0" w:beforeAutospacing="0" w:after="0" w:afterAutospacing="0"/>
            </w:pPr>
            <w:r>
              <w:rPr>
                <w:rFonts w:ascii="Calibri" w:hAnsi="Calibri" w:cs="Calibri"/>
                <w:color w:val="000000"/>
                <w:sz w:val="22"/>
                <w:szCs w:val="22"/>
              </w:rPr>
              <w:t>B.</w:t>
            </w:r>
            <w:r>
              <w:rPr>
                <w:color w:val="000000"/>
                <w:sz w:val="14"/>
                <w:szCs w:val="14"/>
              </w:rPr>
              <w:t xml:space="preserve"> </w:t>
            </w:r>
            <w:r>
              <w:rPr>
                <w:rStyle w:val="apple-tab-span"/>
                <w:color w:val="000000"/>
                <w:sz w:val="14"/>
                <w:szCs w:val="14"/>
              </w:rPr>
              <w:tab/>
            </w:r>
            <w:r>
              <w:rPr>
                <w:rFonts w:ascii="Calibri" w:hAnsi="Calibri" w:cs="Calibri"/>
                <w:color w:val="000000"/>
                <w:sz w:val="22"/>
                <w:szCs w:val="22"/>
              </w:rPr>
              <w:t>Candidate Preparation and Support</w:t>
            </w:r>
          </w:p>
          <w:p w14:paraId="5C025866" w14:textId="77777777" w:rsidR="00FB733B" w:rsidRDefault="00FB733B" w:rsidP="00FB733B"/>
          <w:p w14:paraId="61062695" w14:textId="77777777" w:rsidR="00FB733B" w:rsidRDefault="00FB733B" w:rsidP="00FB733B">
            <w:pPr>
              <w:pStyle w:val="NormalWeb"/>
              <w:spacing w:before="0" w:beforeAutospacing="0" w:after="0" w:afterAutospacing="0"/>
            </w:pPr>
            <w:r>
              <w:rPr>
                <w:rFonts w:ascii="Calibri" w:hAnsi="Calibri" w:cs="Calibri"/>
                <w:color w:val="000000"/>
                <w:sz w:val="22"/>
                <w:szCs w:val="22"/>
              </w:rPr>
              <w:t xml:space="preserve">Course syllabi reference a CalTPA Candidate Handbook which was not found in the materials provided.  Course syllabi include the following language: </w:t>
            </w:r>
            <w:proofErr w:type="spellStart"/>
            <w:r>
              <w:rPr>
                <w:rFonts w:ascii="Calibri" w:hAnsi="Calibri" w:cs="Calibri"/>
                <w:i/>
                <w:iCs/>
                <w:color w:val="000000"/>
                <w:sz w:val="22"/>
                <w:szCs w:val="22"/>
              </w:rPr>
              <w:t>CalTPA</w:t>
            </w:r>
            <w:proofErr w:type="spellEnd"/>
            <w:r>
              <w:rPr>
                <w:rFonts w:ascii="Calibri" w:hAnsi="Calibri" w:cs="Calibri"/>
                <w:i/>
                <w:iCs/>
                <w:color w:val="000000"/>
                <w:sz w:val="22"/>
                <w:szCs w:val="22"/>
              </w:rPr>
              <w:t xml:space="preserve"> </w:t>
            </w:r>
            <w:proofErr w:type="spellStart"/>
            <w:r>
              <w:rPr>
                <w:rFonts w:ascii="Calibri" w:hAnsi="Calibri" w:cs="Calibri"/>
                <w:i/>
                <w:iCs/>
                <w:color w:val="000000"/>
                <w:sz w:val="22"/>
                <w:szCs w:val="22"/>
              </w:rPr>
              <w:t>Connection:In</w:t>
            </w:r>
            <w:proofErr w:type="spellEnd"/>
            <w:r>
              <w:rPr>
                <w:rFonts w:ascii="Calibri" w:hAnsi="Calibri" w:cs="Calibri"/>
                <w:i/>
                <w:iCs/>
                <w:color w:val="000000"/>
                <w:sz w:val="22"/>
                <w:szCs w:val="22"/>
              </w:rPr>
              <w:t xml:space="preserve"> order for our students to have best possible preparation for successful submission of their CalTPA, each course in the NDNU credential program will </w:t>
            </w:r>
            <w:r>
              <w:rPr>
                <w:rFonts w:ascii="Calibri" w:hAnsi="Calibri" w:cs="Calibri"/>
                <w:i/>
                <w:iCs/>
                <w:color w:val="000000"/>
                <w:sz w:val="22"/>
                <w:szCs w:val="22"/>
              </w:rPr>
              <w:lastRenderedPageBreak/>
              <w:t>provide a connection to this TPA requirement. We encourage students to integrate the assignments given to them by their course instructors as part of their overall CalTPA portfolio.</w:t>
            </w:r>
          </w:p>
          <w:p w14:paraId="0703F854" w14:textId="63228005" w:rsidR="007D7379" w:rsidRDefault="00FB733B" w:rsidP="00FB733B">
            <w:pPr>
              <w:pStyle w:val="NormalWeb"/>
              <w:spacing w:before="240" w:beforeAutospacing="0" w:after="240" w:afterAutospacing="0"/>
            </w:pPr>
            <w:r>
              <w:rPr>
                <w:rFonts w:ascii="Calibri" w:hAnsi="Calibri" w:cs="Calibri"/>
                <w:color w:val="000000"/>
                <w:sz w:val="22"/>
                <w:szCs w:val="22"/>
              </w:rPr>
              <w:t>Explanation of CalTPA assignments and evidence of specific connections to the TPA requirement is not found.</w:t>
            </w:r>
          </w:p>
        </w:tc>
        <w:tc>
          <w:tcPr>
            <w:tcW w:w="4230" w:type="dxa"/>
          </w:tcPr>
          <w:p w14:paraId="0703F855" w14:textId="77777777" w:rsidR="007D7379" w:rsidRPr="00F83667" w:rsidRDefault="007D7379" w:rsidP="007D7379">
            <w:pPr>
              <w:rPr>
                <w:color w:val="2E74B5" w:themeColor="accent1" w:themeShade="BF"/>
              </w:rPr>
            </w:pPr>
          </w:p>
        </w:tc>
      </w:tr>
      <w:tr w:rsidR="00BA736C" w14:paraId="0703F85A" w14:textId="77777777" w:rsidTr="002B3BEB">
        <w:tc>
          <w:tcPr>
            <w:tcW w:w="2695" w:type="dxa"/>
          </w:tcPr>
          <w:p w14:paraId="0703F857" w14:textId="77777777" w:rsidR="00BA736C" w:rsidRPr="00BA736C" w:rsidRDefault="00BA736C" w:rsidP="00BA736C">
            <w:pPr>
              <w:rPr>
                <w:rFonts w:ascii="Calibri" w:hAnsi="Calibri"/>
              </w:rPr>
            </w:pPr>
            <w:r>
              <w:rPr>
                <w:rFonts w:ascii="Calibri" w:hAnsi="Calibri"/>
                <w:b/>
              </w:rPr>
              <w:t xml:space="preserve">Standard 6: </w:t>
            </w:r>
            <w:r>
              <w:rPr>
                <w:rFonts w:ascii="Calibri" w:hAnsi="Calibri"/>
              </w:rPr>
              <w:t>Induction Development Plan</w:t>
            </w:r>
          </w:p>
        </w:tc>
        <w:tc>
          <w:tcPr>
            <w:tcW w:w="6120" w:type="dxa"/>
          </w:tcPr>
          <w:p w14:paraId="0703F858" w14:textId="6BA449CF" w:rsidR="00BA736C" w:rsidRDefault="002B3BEB" w:rsidP="002B3BEB">
            <w:pPr>
              <w:pStyle w:val="NormalWeb"/>
              <w:numPr>
                <w:ilvl w:val="0"/>
                <w:numId w:val="5"/>
              </w:numPr>
              <w:spacing w:before="0" w:beforeAutospacing="0" w:after="0" w:afterAutospacing="0"/>
            </w:pPr>
            <w:r>
              <w:rPr>
                <w:rFonts w:ascii="Calibri" w:hAnsi="Calibri" w:cs="Calibri"/>
                <w:color w:val="000000"/>
                <w:sz w:val="22"/>
                <w:szCs w:val="22"/>
              </w:rPr>
              <w:t>The IDP is included as a document, however there is no evidence found in the handbook or other resources as to when and how it is utilized.</w:t>
            </w:r>
          </w:p>
        </w:tc>
        <w:tc>
          <w:tcPr>
            <w:tcW w:w="4230" w:type="dxa"/>
          </w:tcPr>
          <w:p w14:paraId="0703F859" w14:textId="77777777" w:rsidR="00BA736C" w:rsidRPr="00F83667" w:rsidRDefault="00BA736C" w:rsidP="007D7379">
            <w:pPr>
              <w:rPr>
                <w:color w:val="2E74B5" w:themeColor="accent1" w:themeShade="BF"/>
              </w:rPr>
            </w:pPr>
          </w:p>
        </w:tc>
      </w:tr>
    </w:tbl>
    <w:p w14:paraId="0703F85B" w14:textId="77777777" w:rsidR="003E3D7C" w:rsidRDefault="003E3D7C" w:rsidP="00F8496C">
      <w:pPr>
        <w:spacing w:after="0" w:line="240" w:lineRule="auto"/>
        <w:rPr>
          <w:b/>
        </w:rPr>
      </w:pPr>
    </w:p>
    <w:p w14:paraId="40FF0D66" w14:textId="081E3EFB" w:rsidR="004D24C0" w:rsidRDefault="00F52D08" w:rsidP="00201280">
      <w:pPr>
        <w:spacing w:after="0" w:line="240" w:lineRule="auto"/>
        <w:rPr>
          <w:b/>
          <w:bCs/>
          <w:u w:val="single"/>
        </w:rPr>
      </w:pPr>
      <w:r>
        <w:rPr>
          <w:b/>
        </w:rPr>
        <w:t>*</w:t>
      </w:r>
      <w:r w:rsidR="001607AC">
        <w:rPr>
          <w:b/>
        </w:rPr>
        <w:t xml:space="preserve">In determining alignment to </w:t>
      </w:r>
      <w:r w:rsidR="000A5645">
        <w:rPr>
          <w:b/>
        </w:rPr>
        <w:t>S</w:t>
      </w:r>
      <w:r w:rsidR="001607AC">
        <w:rPr>
          <w:b/>
        </w:rPr>
        <w:t>tandard</w:t>
      </w:r>
      <w:r w:rsidR="000A5645">
        <w:rPr>
          <w:b/>
        </w:rPr>
        <w:t xml:space="preserve"> 2 and Standard 3C</w:t>
      </w:r>
      <w:r w:rsidR="001607AC">
        <w:rPr>
          <w:b/>
        </w:rPr>
        <w:t xml:space="preserve">, reviewers must </w:t>
      </w:r>
      <w:r w:rsidR="0041499B">
        <w:rPr>
          <w:b/>
        </w:rPr>
        <w:t xml:space="preserve">also </w:t>
      </w:r>
      <w:r w:rsidR="004D24C0">
        <w:rPr>
          <w:b/>
        </w:rPr>
        <w:t>consider the institution’s response</w:t>
      </w:r>
      <w:r w:rsidR="008C1901">
        <w:rPr>
          <w:b/>
        </w:rPr>
        <w:t>s</w:t>
      </w:r>
      <w:r w:rsidR="004D24C0">
        <w:rPr>
          <w:b/>
        </w:rPr>
        <w:t xml:space="preserve"> to the </w:t>
      </w:r>
      <w:r w:rsidR="00C05CA1">
        <w:rPr>
          <w:b/>
        </w:rPr>
        <w:t>subject specific</w:t>
      </w:r>
      <w:r w:rsidR="004D24C0">
        <w:rPr>
          <w:b/>
        </w:rPr>
        <w:t xml:space="preserve"> </w:t>
      </w:r>
      <w:r w:rsidR="007E05F1">
        <w:rPr>
          <w:b/>
        </w:rPr>
        <w:t>TPEs</w:t>
      </w:r>
      <w:r w:rsidR="009A1270">
        <w:rPr>
          <w:b/>
        </w:rPr>
        <w:t xml:space="preserve"> </w:t>
      </w:r>
      <w:r w:rsidR="000A5645">
        <w:rPr>
          <w:b/>
        </w:rPr>
        <w:t xml:space="preserve">in the table in </w:t>
      </w:r>
      <w:r w:rsidR="009A1270">
        <w:rPr>
          <w:b/>
        </w:rPr>
        <w:t>evidence element 5.2</w:t>
      </w:r>
      <w:r w:rsidR="000A5645">
        <w:rPr>
          <w:b/>
        </w:rPr>
        <w:t xml:space="preserve">. </w:t>
      </w:r>
      <w:r w:rsidR="004D24C0">
        <w:rPr>
          <w:b/>
          <w:bCs/>
          <w:u w:val="single"/>
        </w:rPr>
        <w:t xml:space="preserve">In reviewing the table, please consider how the program: </w:t>
      </w:r>
    </w:p>
    <w:p w14:paraId="13B1D1A2" w14:textId="77777777" w:rsidR="004D24C0" w:rsidRDefault="004D24C0" w:rsidP="004D24C0">
      <w:pPr>
        <w:pStyle w:val="ListParagraph"/>
        <w:numPr>
          <w:ilvl w:val="0"/>
          <w:numId w:val="3"/>
        </w:numPr>
        <w:spacing w:after="0" w:line="240" w:lineRule="auto"/>
        <w:contextualSpacing w:val="0"/>
        <w:rPr>
          <w:rFonts w:eastAsia="Times New Roman"/>
        </w:rPr>
      </w:pPr>
      <w:r>
        <w:rPr>
          <w:rFonts w:eastAsia="Times New Roman"/>
        </w:rPr>
        <w:t>Differentiates coursework and program supports in a way that prepares candidates in their specific content area program (Multiple Subject, Single Subject Math, Single Subject Music, etc.)</w:t>
      </w:r>
    </w:p>
    <w:p w14:paraId="27C3E395" w14:textId="18446171" w:rsidR="008F52D0" w:rsidRDefault="004D24C0" w:rsidP="004D24C0">
      <w:pPr>
        <w:pStyle w:val="ListParagraph"/>
        <w:numPr>
          <w:ilvl w:val="0"/>
          <w:numId w:val="3"/>
        </w:numPr>
        <w:spacing w:after="0" w:line="240" w:lineRule="auto"/>
        <w:contextualSpacing w:val="0"/>
        <w:rPr>
          <w:rFonts w:eastAsia="Times New Roman"/>
        </w:rPr>
      </w:pPr>
      <w:r>
        <w:rPr>
          <w:rFonts w:eastAsia="Times New Roman"/>
        </w:rPr>
        <w:t>Provides candidates with consistent interactions with a veteran educator (faculty, veteran teacher, etc</w:t>
      </w:r>
      <w:r w:rsidR="0060790B">
        <w:rPr>
          <w:rFonts w:eastAsia="Times New Roman"/>
        </w:rPr>
        <w:t>.</w:t>
      </w:r>
      <w:r>
        <w:rPr>
          <w:rFonts w:eastAsia="Times New Roman"/>
        </w:rPr>
        <w:t>) during the program coursework who has experience and expertise specific to that content area. The faculty listed in this table and their related minimum qualifications from section 3 of the submission may help in evaluating appropriate faculty for each content area. However, some programs may list only general faculty for Single Subject courses (for example)</w:t>
      </w:r>
      <w:r w:rsidR="0060790B">
        <w:rPr>
          <w:rFonts w:eastAsia="Times New Roman"/>
        </w:rPr>
        <w:t xml:space="preserve"> </w:t>
      </w:r>
      <w:r>
        <w:rPr>
          <w:rFonts w:eastAsia="Times New Roman"/>
        </w:rPr>
        <w:t>and may need to provide additional information about how candidates are supported by veteran educators specific to their content area.</w:t>
      </w:r>
      <w:r w:rsidR="008F52D0">
        <w:rPr>
          <w:rFonts w:eastAsia="Times New Roman"/>
        </w:rPr>
        <w:br w:type="page"/>
      </w:r>
    </w:p>
    <w:p w14:paraId="623C83EA" w14:textId="77777777" w:rsidR="00DC3E28" w:rsidRPr="00DC3E28" w:rsidRDefault="00DC3E28" w:rsidP="00DC3E28">
      <w:pPr>
        <w:spacing w:after="0" w:line="240" w:lineRule="auto"/>
        <w:jc w:val="center"/>
        <w:rPr>
          <w:rFonts w:ascii="Calibri" w:eastAsia="Cambria" w:hAnsi="Calibri" w:cs="Calibri"/>
          <w:b/>
          <w:sz w:val="36"/>
          <w:szCs w:val="24"/>
        </w:rPr>
      </w:pPr>
      <w:bookmarkStart w:id="0" w:name="Topofdocument"/>
      <w:r w:rsidRPr="00DC3E28">
        <w:rPr>
          <w:rFonts w:ascii="Calibri" w:eastAsia="Cambria" w:hAnsi="Calibri" w:cs="Calibri"/>
          <w:b/>
          <w:sz w:val="36"/>
          <w:szCs w:val="24"/>
        </w:rPr>
        <w:lastRenderedPageBreak/>
        <w:t>Preliminary General Education (Multiple and Single Subject)</w:t>
      </w:r>
    </w:p>
    <w:p w14:paraId="469D9A6C" w14:textId="77777777" w:rsidR="00DC3E28" w:rsidRPr="00DC3E28" w:rsidRDefault="00DC3E28" w:rsidP="00DC3E28">
      <w:pPr>
        <w:spacing w:after="0" w:line="240" w:lineRule="auto"/>
        <w:jc w:val="center"/>
        <w:rPr>
          <w:rFonts w:ascii="Calibri" w:eastAsia="Cambria" w:hAnsi="Calibri" w:cs="Calibri"/>
          <w:b/>
          <w:sz w:val="36"/>
          <w:szCs w:val="24"/>
        </w:rPr>
      </w:pPr>
      <w:r w:rsidRPr="00DC3E28">
        <w:rPr>
          <w:rFonts w:ascii="Calibri" w:eastAsia="Cambria" w:hAnsi="Calibri" w:cs="Calibri"/>
          <w:b/>
          <w:sz w:val="36"/>
          <w:szCs w:val="24"/>
        </w:rPr>
        <w:t>Teaching Performance Expectations Matrix Addendum</w:t>
      </w:r>
    </w:p>
    <w:bookmarkEnd w:id="0"/>
    <w:p w14:paraId="273A0916" w14:textId="77777777" w:rsidR="00DC3E28" w:rsidRPr="00DC3E28" w:rsidRDefault="00DC3E28" w:rsidP="00DC3E28">
      <w:pPr>
        <w:spacing w:after="0" w:line="240" w:lineRule="auto"/>
        <w:jc w:val="center"/>
        <w:rPr>
          <w:rFonts w:ascii="Calibri" w:eastAsia="Cambria" w:hAnsi="Calibri" w:cs="Calibri"/>
          <w:b/>
          <w:sz w:val="24"/>
          <w:szCs w:val="24"/>
        </w:rPr>
      </w:pPr>
    </w:p>
    <w:p w14:paraId="787B6163" w14:textId="77777777" w:rsidR="00DC3E28" w:rsidRPr="00DC3E28" w:rsidRDefault="00DC3E28" w:rsidP="00DC3E28">
      <w:pPr>
        <w:spacing w:after="0" w:line="240" w:lineRule="auto"/>
        <w:rPr>
          <w:rFonts w:ascii="Calibri" w:eastAsia="Calibri" w:hAnsi="Calibri" w:cs="Calibri"/>
          <w:sz w:val="24"/>
          <w:szCs w:val="24"/>
        </w:rPr>
      </w:pPr>
      <w:r w:rsidRPr="00DC3E28">
        <w:rPr>
          <w:rFonts w:ascii="Calibri" w:eastAsia="Calibri" w:hAnsi="Calibri" w:cs="Calibri"/>
          <w:sz w:val="24"/>
          <w:szCs w:val="24"/>
        </w:rPr>
        <w:t>In the matrix below, indicate with an E each place where the competency/performance expectation is evidenced as being either Introduced (I), Practiced (P), and/or Assessed (A). Leave blank those cells in which the competency/performance expectation is not evidenced.</w:t>
      </w:r>
    </w:p>
    <w:p w14:paraId="30540F59" w14:textId="77777777" w:rsidR="00DC3E28" w:rsidRPr="00DC3E28" w:rsidRDefault="00DC3E28" w:rsidP="00DC3E28">
      <w:pPr>
        <w:spacing w:after="0" w:line="240" w:lineRule="auto"/>
        <w:rPr>
          <w:rFonts w:ascii="Calibri" w:eastAsia="Calibri" w:hAnsi="Calibri" w:cs="Calibri"/>
          <w:sz w:val="24"/>
          <w:szCs w:val="24"/>
        </w:rPr>
      </w:pPr>
    </w:p>
    <w:p w14:paraId="23DD90E4" w14:textId="77777777" w:rsidR="00DC3E28" w:rsidRPr="00DC3E28" w:rsidRDefault="00DC3E28" w:rsidP="00DC3E28">
      <w:pPr>
        <w:spacing w:after="0" w:line="240" w:lineRule="auto"/>
        <w:rPr>
          <w:rFonts w:ascii="Calibri" w:eastAsia="Calibri" w:hAnsi="Calibri" w:cs="Calibri"/>
          <w:sz w:val="24"/>
          <w:szCs w:val="24"/>
          <w:u w:val="single"/>
        </w:rPr>
      </w:pPr>
      <w:r w:rsidRPr="00DC3E28">
        <w:rPr>
          <w:rFonts w:ascii="Calibri" w:eastAsia="Calibri" w:hAnsi="Calibri" w:cs="Calibri"/>
          <w:sz w:val="24"/>
          <w:szCs w:val="24"/>
          <w:u w:val="single"/>
        </w:rPr>
        <w:t>KEY</w:t>
      </w:r>
    </w:p>
    <w:p w14:paraId="060C4037" w14:textId="77777777" w:rsidR="00DC3E28" w:rsidRPr="00DC3E28" w:rsidRDefault="00DC3E28" w:rsidP="00DC3E28">
      <w:pPr>
        <w:spacing w:after="0" w:line="240" w:lineRule="auto"/>
        <w:rPr>
          <w:rFonts w:ascii="Calibri" w:eastAsia="Calibri" w:hAnsi="Calibri" w:cs="Calibri"/>
          <w:sz w:val="24"/>
          <w:szCs w:val="24"/>
        </w:rPr>
      </w:pPr>
      <w:r w:rsidRPr="00DC3E28">
        <w:rPr>
          <w:rFonts w:ascii="Calibri" w:eastAsia="Calibri" w:hAnsi="Calibri" w:cs="Calibri"/>
          <w:sz w:val="24"/>
          <w:szCs w:val="24"/>
        </w:rPr>
        <w:t>E: Evidenced/preliminarily aligned</w:t>
      </w:r>
    </w:p>
    <w:p w14:paraId="1F08391A" w14:textId="77777777" w:rsidR="00DC3E28" w:rsidRPr="00DC3E28" w:rsidRDefault="00DC3E28" w:rsidP="00DC3E28">
      <w:pPr>
        <w:spacing w:after="0" w:line="240" w:lineRule="auto"/>
        <w:rPr>
          <w:rFonts w:ascii="Calibri" w:eastAsia="Calibri" w:hAnsi="Calibri" w:cs="Calibri"/>
          <w:sz w:val="24"/>
          <w:szCs w:val="24"/>
        </w:rPr>
      </w:pPr>
      <w:r w:rsidRPr="00DC3E28">
        <w:rPr>
          <w:rFonts w:ascii="Calibri" w:eastAsia="Calibri" w:hAnsi="Calibri" w:cs="Calibri"/>
          <w:sz w:val="24"/>
          <w:szCs w:val="24"/>
        </w:rPr>
        <w:t>(Blank): More evidence needed</w:t>
      </w:r>
    </w:p>
    <w:p w14:paraId="198359FD" w14:textId="77777777" w:rsidR="00DC3E28" w:rsidRPr="00DC3E28" w:rsidRDefault="00DC3E28" w:rsidP="00DC3E28">
      <w:pPr>
        <w:spacing w:after="0" w:line="240" w:lineRule="auto"/>
        <w:rPr>
          <w:rFonts w:ascii="Calibri" w:eastAsia="Cambria" w:hAnsi="Calibri" w:cs="Calibri"/>
          <w:b/>
          <w:sz w:val="28"/>
          <w:szCs w:val="24"/>
        </w:rPr>
      </w:pPr>
    </w:p>
    <w:tbl>
      <w:tblPr>
        <w:tblW w:w="138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11640"/>
        <w:gridCol w:w="780"/>
        <w:gridCol w:w="720"/>
        <w:gridCol w:w="720"/>
      </w:tblGrid>
      <w:tr w:rsidR="00DC3E28" w:rsidRPr="00DC3E28" w14:paraId="53DC7C6D" w14:textId="77777777" w:rsidTr="00111A26">
        <w:trPr>
          <w:cantSplit/>
          <w:trHeight w:val="863"/>
        </w:trPr>
        <w:tc>
          <w:tcPr>
            <w:tcW w:w="11640" w:type="dxa"/>
            <w:vAlign w:val="center"/>
          </w:tcPr>
          <w:p w14:paraId="5F1FF395" w14:textId="77777777" w:rsidR="00DC3E28" w:rsidRPr="00DC3E28" w:rsidRDefault="00DC3E28" w:rsidP="00DC3E28">
            <w:pPr>
              <w:spacing w:after="0" w:line="240" w:lineRule="auto"/>
              <w:rPr>
                <w:rFonts w:ascii="Calibri" w:eastAsia="Cambria" w:hAnsi="Calibri" w:cs="Calibri"/>
                <w:b/>
                <w:sz w:val="24"/>
                <w:szCs w:val="24"/>
              </w:rPr>
            </w:pPr>
            <w:r w:rsidRPr="00DC3E28">
              <w:rPr>
                <w:rFonts w:ascii="Calibri" w:eastAsia="Cambria" w:hAnsi="Calibri" w:cs="Calibri"/>
                <w:b/>
                <w:sz w:val="24"/>
                <w:szCs w:val="24"/>
              </w:rPr>
              <w:t>General Teaching Performance Expectations</w:t>
            </w:r>
          </w:p>
        </w:tc>
        <w:tc>
          <w:tcPr>
            <w:tcW w:w="780" w:type="dxa"/>
            <w:vAlign w:val="bottom"/>
          </w:tcPr>
          <w:p w14:paraId="67D08F91" w14:textId="77777777" w:rsidR="00DC3E28" w:rsidRPr="00DC3E28" w:rsidRDefault="00DC3E28" w:rsidP="00DC3E28">
            <w:pPr>
              <w:spacing w:after="0" w:line="240" w:lineRule="auto"/>
              <w:jc w:val="center"/>
              <w:rPr>
                <w:rFonts w:ascii="Calibri" w:eastAsia="Cambria" w:hAnsi="Calibri" w:cs="Calibri"/>
                <w:b/>
                <w:sz w:val="24"/>
                <w:szCs w:val="24"/>
              </w:rPr>
            </w:pPr>
            <w:r w:rsidRPr="00DC3E28">
              <w:rPr>
                <w:rFonts w:ascii="Calibri" w:eastAsia="Cambria" w:hAnsi="Calibri" w:cs="Calibri"/>
                <w:b/>
                <w:sz w:val="24"/>
                <w:szCs w:val="24"/>
              </w:rPr>
              <w:t>I</w:t>
            </w:r>
          </w:p>
        </w:tc>
        <w:tc>
          <w:tcPr>
            <w:tcW w:w="720" w:type="dxa"/>
            <w:vAlign w:val="bottom"/>
          </w:tcPr>
          <w:p w14:paraId="472091DB" w14:textId="77777777" w:rsidR="00DC3E28" w:rsidRPr="00DC3E28" w:rsidRDefault="00DC3E28" w:rsidP="00DC3E28">
            <w:pPr>
              <w:spacing w:after="0" w:line="240" w:lineRule="auto"/>
              <w:jc w:val="center"/>
              <w:rPr>
                <w:rFonts w:ascii="Calibri" w:eastAsia="Cambria" w:hAnsi="Calibri" w:cs="Calibri"/>
                <w:b/>
                <w:sz w:val="24"/>
                <w:szCs w:val="24"/>
              </w:rPr>
            </w:pPr>
            <w:r w:rsidRPr="00DC3E28">
              <w:rPr>
                <w:rFonts w:ascii="Calibri" w:eastAsia="Cambria" w:hAnsi="Calibri" w:cs="Calibri"/>
                <w:b/>
                <w:sz w:val="24"/>
                <w:szCs w:val="24"/>
              </w:rPr>
              <w:t>P</w:t>
            </w:r>
          </w:p>
        </w:tc>
        <w:tc>
          <w:tcPr>
            <w:tcW w:w="720" w:type="dxa"/>
            <w:vAlign w:val="bottom"/>
          </w:tcPr>
          <w:p w14:paraId="478852C7" w14:textId="77777777" w:rsidR="00DC3E28" w:rsidRPr="00DC3E28" w:rsidRDefault="00DC3E28" w:rsidP="00DC3E28">
            <w:pPr>
              <w:spacing w:after="0" w:line="240" w:lineRule="auto"/>
              <w:jc w:val="center"/>
              <w:rPr>
                <w:rFonts w:ascii="Calibri" w:eastAsia="Cambria" w:hAnsi="Calibri" w:cs="Calibri"/>
                <w:b/>
                <w:sz w:val="24"/>
                <w:szCs w:val="24"/>
              </w:rPr>
            </w:pPr>
            <w:r w:rsidRPr="00DC3E28">
              <w:rPr>
                <w:rFonts w:ascii="Calibri" w:eastAsia="Cambria" w:hAnsi="Calibri" w:cs="Calibri"/>
                <w:b/>
                <w:sz w:val="24"/>
                <w:szCs w:val="24"/>
              </w:rPr>
              <w:t>A</w:t>
            </w:r>
          </w:p>
        </w:tc>
      </w:tr>
      <w:tr w:rsidR="00DC3E28" w:rsidRPr="00DC3E28" w14:paraId="6D9D2662" w14:textId="77777777" w:rsidTr="00111A26">
        <w:trPr>
          <w:cantSplit/>
          <w:trHeight w:val="288"/>
        </w:trPr>
        <w:tc>
          <w:tcPr>
            <w:tcW w:w="13860" w:type="dxa"/>
            <w:gridSpan w:val="4"/>
          </w:tcPr>
          <w:p w14:paraId="4C9E3D29" w14:textId="77777777" w:rsidR="00DC3E28" w:rsidRPr="00DC3E28" w:rsidRDefault="00DC3E28" w:rsidP="00DC3E28">
            <w:pPr>
              <w:numPr>
                <w:ilvl w:val="0"/>
                <w:numId w:val="9"/>
              </w:numPr>
              <w:spacing w:after="0" w:line="240" w:lineRule="auto"/>
              <w:ind w:left="360"/>
              <w:rPr>
                <w:rFonts w:ascii="Calibri" w:eastAsia="Cambria" w:hAnsi="Calibri" w:cs="Calibri"/>
                <w:b/>
                <w:sz w:val="24"/>
                <w:szCs w:val="24"/>
              </w:rPr>
            </w:pPr>
            <w:r w:rsidRPr="00DC3E28">
              <w:rPr>
                <w:rFonts w:ascii="Calibri" w:eastAsia="Cambria" w:hAnsi="Calibri" w:cs="Calibri"/>
                <w:b/>
                <w:sz w:val="24"/>
                <w:szCs w:val="24"/>
              </w:rPr>
              <w:t>Engaging and Supporting All Students in Learning.  Beginning teachers:</w:t>
            </w:r>
          </w:p>
        </w:tc>
      </w:tr>
      <w:tr w:rsidR="00DC3E28" w:rsidRPr="00DC3E28" w14:paraId="67A4D97A" w14:textId="77777777" w:rsidTr="00111A26">
        <w:trPr>
          <w:cantSplit/>
          <w:trHeight w:val="288"/>
        </w:trPr>
        <w:tc>
          <w:tcPr>
            <w:tcW w:w="11640" w:type="dxa"/>
          </w:tcPr>
          <w:p w14:paraId="40D66B4C" w14:textId="77777777" w:rsidR="00DC3E28" w:rsidRPr="00DC3E28" w:rsidRDefault="00DC3E28" w:rsidP="00DC3E28">
            <w:pPr>
              <w:spacing w:after="0" w:line="240" w:lineRule="auto"/>
              <w:ind w:left="360"/>
              <w:rPr>
                <w:rFonts w:ascii="Calibri" w:eastAsia="Cambria" w:hAnsi="Calibri" w:cs="Calibri"/>
                <w:i/>
                <w:sz w:val="24"/>
                <w:szCs w:val="24"/>
              </w:rPr>
            </w:pPr>
            <w:r w:rsidRPr="00DC3E28">
              <w:rPr>
                <w:rFonts w:ascii="Calibri" w:eastAsia="Cambria" w:hAnsi="Calibri" w:cs="Calibri"/>
                <w:i/>
                <w:sz w:val="24"/>
                <w:szCs w:val="24"/>
              </w:rPr>
              <w:t xml:space="preserve">1.1 </w:t>
            </w:r>
            <w:r w:rsidRPr="00DC3E28">
              <w:rPr>
                <w:rFonts w:ascii="Calibri" w:eastAsia="Cambria" w:hAnsi="Calibri" w:cs="Calibri"/>
                <w:sz w:val="24"/>
                <w:szCs w:val="24"/>
              </w:rPr>
              <w:t>Apply knowledge of students, including their prior experiences, interests, and social-emotional learning needs, as well as their funds of knowledge and cultural, language, and socioeconomic backgrounds, to engage them in learning.</w:t>
            </w:r>
          </w:p>
        </w:tc>
        <w:tc>
          <w:tcPr>
            <w:tcW w:w="780" w:type="dxa"/>
          </w:tcPr>
          <w:p w14:paraId="7CDF1973"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15E03EA0"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56CF3EB0" w14:textId="77777777" w:rsidR="00DC3E28" w:rsidRPr="00DC3E28" w:rsidRDefault="00DC3E28" w:rsidP="00DC3E28">
            <w:pPr>
              <w:spacing w:after="0" w:line="240" w:lineRule="auto"/>
              <w:jc w:val="center"/>
              <w:rPr>
                <w:rFonts w:ascii="Calibri" w:eastAsia="Cambria" w:hAnsi="Calibri" w:cs="Calibri"/>
                <w:b/>
                <w:sz w:val="24"/>
                <w:szCs w:val="24"/>
              </w:rPr>
            </w:pPr>
          </w:p>
        </w:tc>
      </w:tr>
      <w:tr w:rsidR="00DC3E28" w:rsidRPr="00DC3E28" w14:paraId="2EFD4925" w14:textId="77777777" w:rsidTr="00111A26">
        <w:trPr>
          <w:cantSplit/>
          <w:trHeight w:val="288"/>
        </w:trPr>
        <w:tc>
          <w:tcPr>
            <w:tcW w:w="11640" w:type="dxa"/>
          </w:tcPr>
          <w:p w14:paraId="3A37FA9B" w14:textId="77777777" w:rsidR="00DC3E28" w:rsidRPr="00DC3E28" w:rsidRDefault="00DC3E28" w:rsidP="00DC3E28">
            <w:pPr>
              <w:spacing w:after="0" w:line="240" w:lineRule="auto"/>
              <w:ind w:left="360"/>
              <w:rPr>
                <w:rFonts w:ascii="Calibri" w:eastAsia="Cambria" w:hAnsi="Calibri" w:cs="Calibri"/>
                <w:i/>
                <w:sz w:val="24"/>
                <w:szCs w:val="24"/>
              </w:rPr>
            </w:pPr>
            <w:r w:rsidRPr="00DC3E28">
              <w:rPr>
                <w:rFonts w:ascii="Calibri" w:eastAsia="Cambria" w:hAnsi="Calibri" w:cs="Calibri"/>
                <w:i/>
                <w:sz w:val="24"/>
                <w:szCs w:val="24"/>
              </w:rPr>
              <w:t xml:space="preserve">1.2 </w:t>
            </w:r>
            <w:r w:rsidRPr="00DC3E28">
              <w:rPr>
                <w:rFonts w:ascii="Calibri" w:eastAsia="Cambria" w:hAnsi="Calibri" w:cs="Calibri"/>
                <w:sz w:val="24"/>
                <w:szCs w:val="24"/>
              </w:rPr>
              <w:t>Maintain ongoing communication with students and families, including the use of technology to communicate with and support students and families, and to communicate achievement expectations and student progress</w:t>
            </w:r>
          </w:p>
        </w:tc>
        <w:tc>
          <w:tcPr>
            <w:tcW w:w="780" w:type="dxa"/>
          </w:tcPr>
          <w:p w14:paraId="1095EB9F"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627CE809"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6CDE80BA" w14:textId="77777777" w:rsidR="00DC3E28" w:rsidRPr="00DC3E28" w:rsidRDefault="00DC3E28" w:rsidP="00DC3E28">
            <w:pPr>
              <w:spacing w:after="0" w:line="240" w:lineRule="auto"/>
              <w:jc w:val="center"/>
              <w:rPr>
                <w:rFonts w:ascii="Calibri" w:eastAsia="Cambria" w:hAnsi="Calibri" w:cs="Calibri"/>
                <w:b/>
                <w:sz w:val="24"/>
                <w:szCs w:val="24"/>
              </w:rPr>
            </w:pPr>
          </w:p>
        </w:tc>
      </w:tr>
      <w:tr w:rsidR="00DC3E28" w:rsidRPr="00DC3E28" w14:paraId="6CD4F115" w14:textId="77777777" w:rsidTr="00111A26">
        <w:trPr>
          <w:cantSplit/>
          <w:trHeight w:val="288"/>
        </w:trPr>
        <w:tc>
          <w:tcPr>
            <w:tcW w:w="11640" w:type="dxa"/>
          </w:tcPr>
          <w:p w14:paraId="45EBE7BC" w14:textId="77777777" w:rsidR="00DC3E28" w:rsidRPr="00DC3E28" w:rsidRDefault="00DC3E28" w:rsidP="00DC3E28">
            <w:pPr>
              <w:spacing w:after="0" w:line="240" w:lineRule="auto"/>
              <w:ind w:left="360"/>
              <w:rPr>
                <w:rFonts w:ascii="Calibri" w:eastAsia="Cambria" w:hAnsi="Calibri" w:cs="Calibri"/>
                <w:i/>
                <w:sz w:val="24"/>
                <w:szCs w:val="24"/>
              </w:rPr>
            </w:pPr>
            <w:r w:rsidRPr="00DC3E28">
              <w:rPr>
                <w:rFonts w:ascii="Calibri" w:eastAsia="Cambria" w:hAnsi="Calibri" w:cs="Calibri"/>
                <w:i/>
                <w:sz w:val="24"/>
                <w:szCs w:val="24"/>
              </w:rPr>
              <w:t xml:space="preserve">1.3 </w:t>
            </w:r>
            <w:r w:rsidRPr="00DC3E28">
              <w:rPr>
                <w:rFonts w:ascii="Calibri" w:eastAsia="Cambria" w:hAnsi="Calibri" w:cs="Calibri"/>
                <w:sz w:val="24"/>
                <w:szCs w:val="24"/>
              </w:rPr>
              <w:t>Connect subject matter to real-life contexts and provide active learning experiences to engage student interest, support student motivation, and allow students to extend their learning.</w:t>
            </w:r>
          </w:p>
        </w:tc>
        <w:tc>
          <w:tcPr>
            <w:tcW w:w="780" w:type="dxa"/>
          </w:tcPr>
          <w:p w14:paraId="0625E23B"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7664971F"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0C06681E" w14:textId="77777777" w:rsidR="00DC3E28" w:rsidRPr="00DC3E28" w:rsidRDefault="00DC3E28" w:rsidP="00DC3E28">
            <w:pPr>
              <w:spacing w:after="0" w:line="240" w:lineRule="auto"/>
              <w:jc w:val="center"/>
              <w:rPr>
                <w:rFonts w:ascii="Calibri" w:eastAsia="Cambria" w:hAnsi="Calibri" w:cs="Calibri"/>
                <w:b/>
                <w:sz w:val="24"/>
                <w:szCs w:val="24"/>
              </w:rPr>
            </w:pPr>
          </w:p>
        </w:tc>
      </w:tr>
      <w:tr w:rsidR="00DC3E28" w:rsidRPr="00DC3E28" w14:paraId="08B677E4" w14:textId="77777777" w:rsidTr="00111A26">
        <w:trPr>
          <w:cantSplit/>
          <w:trHeight w:val="288"/>
        </w:trPr>
        <w:tc>
          <w:tcPr>
            <w:tcW w:w="11640" w:type="dxa"/>
          </w:tcPr>
          <w:p w14:paraId="40319695" w14:textId="77777777" w:rsidR="00DC3E28" w:rsidRPr="00DC3E28" w:rsidRDefault="00DC3E28" w:rsidP="00DC3E28">
            <w:pPr>
              <w:spacing w:after="0" w:line="240" w:lineRule="auto"/>
              <w:ind w:left="360"/>
              <w:rPr>
                <w:rFonts w:ascii="Calibri" w:eastAsia="Cambria" w:hAnsi="Calibri" w:cs="Calibri"/>
                <w:i/>
                <w:sz w:val="24"/>
                <w:szCs w:val="24"/>
              </w:rPr>
            </w:pPr>
            <w:r w:rsidRPr="00DC3E28">
              <w:rPr>
                <w:rFonts w:ascii="Calibri" w:eastAsia="Cambria" w:hAnsi="Calibri" w:cs="Calibri"/>
                <w:i/>
                <w:sz w:val="24"/>
                <w:szCs w:val="24"/>
              </w:rPr>
              <w:t xml:space="preserve">1.4 </w:t>
            </w:r>
            <w:r w:rsidRPr="00DC3E28">
              <w:rPr>
                <w:rFonts w:ascii="Calibri" w:eastAsia="Cambria" w:hAnsi="Calibri" w:cs="Calibri"/>
                <w:sz w:val="24"/>
                <w:szCs w:val="24"/>
              </w:rPr>
              <w:t>Use a variety of developmentally and ability-appropriate instructional strategies, resources, and assistive technology, including principles of Universal Design of Learning (UDL) and Multi-Tiered System of Supports (MTSS) to support access to the curriculum for a wide range of learners within the general education classroom and environment.</w:t>
            </w:r>
          </w:p>
        </w:tc>
        <w:tc>
          <w:tcPr>
            <w:tcW w:w="780" w:type="dxa"/>
          </w:tcPr>
          <w:p w14:paraId="496AB7F5" w14:textId="77777777" w:rsidR="00DC3E28" w:rsidRPr="00DC3E28" w:rsidRDefault="00DC3E28" w:rsidP="00DC3E28">
            <w:pPr>
              <w:spacing w:after="0" w:line="240" w:lineRule="auto"/>
              <w:rPr>
                <w:rFonts w:ascii="Calibri" w:eastAsia="Cambria" w:hAnsi="Calibri" w:cs="Calibri"/>
                <w:sz w:val="24"/>
                <w:szCs w:val="24"/>
              </w:rPr>
            </w:pPr>
          </w:p>
        </w:tc>
        <w:tc>
          <w:tcPr>
            <w:tcW w:w="720" w:type="dxa"/>
          </w:tcPr>
          <w:p w14:paraId="1E200613" w14:textId="77777777" w:rsidR="00DC3E28" w:rsidRPr="00DC3E28" w:rsidRDefault="00DC3E28" w:rsidP="00DC3E28">
            <w:pPr>
              <w:spacing w:after="0" w:line="240" w:lineRule="auto"/>
              <w:rPr>
                <w:rFonts w:ascii="Calibri" w:eastAsia="Cambria" w:hAnsi="Calibri" w:cs="Calibri"/>
                <w:sz w:val="24"/>
                <w:szCs w:val="24"/>
              </w:rPr>
            </w:pPr>
          </w:p>
        </w:tc>
        <w:tc>
          <w:tcPr>
            <w:tcW w:w="720" w:type="dxa"/>
          </w:tcPr>
          <w:p w14:paraId="4D95D919" w14:textId="77777777" w:rsidR="00DC3E28" w:rsidRPr="00DC3E28" w:rsidRDefault="00DC3E28" w:rsidP="00DC3E28">
            <w:pPr>
              <w:spacing w:after="0" w:line="240" w:lineRule="auto"/>
              <w:rPr>
                <w:rFonts w:ascii="Calibri" w:eastAsia="Cambria" w:hAnsi="Calibri" w:cs="Calibri"/>
                <w:sz w:val="24"/>
                <w:szCs w:val="24"/>
              </w:rPr>
            </w:pPr>
          </w:p>
        </w:tc>
      </w:tr>
      <w:tr w:rsidR="00DC3E28" w:rsidRPr="00DC3E28" w14:paraId="2681CB0C" w14:textId="77777777" w:rsidTr="00111A26">
        <w:trPr>
          <w:cantSplit/>
          <w:trHeight w:val="288"/>
        </w:trPr>
        <w:tc>
          <w:tcPr>
            <w:tcW w:w="11640" w:type="dxa"/>
          </w:tcPr>
          <w:p w14:paraId="5B221734" w14:textId="77777777" w:rsidR="00DC3E28" w:rsidRPr="00DC3E28" w:rsidRDefault="00DC3E28" w:rsidP="00DC3E28">
            <w:pPr>
              <w:spacing w:after="0" w:line="240" w:lineRule="auto"/>
              <w:ind w:left="360"/>
              <w:rPr>
                <w:rFonts w:ascii="Calibri" w:eastAsia="Cambria" w:hAnsi="Calibri" w:cs="Calibri"/>
                <w:i/>
                <w:sz w:val="24"/>
                <w:szCs w:val="24"/>
              </w:rPr>
            </w:pPr>
            <w:r w:rsidRPr="00DC3E28">
              <w:rPr>
                <w:rFonts w:ascii="Calibri" w:eastAsia="Cambria" w:hAnsi="Calibri" w:cs="Calibri"/>
                <w:i/>
                <w:sz w:val="24"/>
                <w:szCs w:val="24"/>
              </w:rPr>
              <w:t xml:space="preserve">1.5 </w:t>
            </w:r>
            <w:r w:rsidRPr="00DC3E28">
              <w:rPr>
                <w:rFonts w:ascii="Calibri" w:eastAsia="Cambria" w:hAnsi="Calibri" w:cs="Calibri"/>
                <w:sz w:val="24"/>
                <w:szCs w:val="24"/>
              </w:rPr>
              <w:t>Promote students' critical and creative thinking and analysis through activities that provide opportunities for inquiry, problem solving, responding to and framing meaningful questions, and reflection.</w:t>
            </w:r>
          </w:p>
        </w:tc>
        <w:tc>
          <w:tcPr>
            <w:tcW w:w="780" w:type="dxa"/>
          </w:tcPr>
          <w:p w14:paraId="45E11AA1"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67C76C2D"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688DE472" w14:textId="77777777" w:rsidR="00DC3E28" w:rsidRPr="00DC3E28" w:rsidRDefault="00DC3E28" w:rsidP="00DC3E28">
            <w:pPr>
              <w:spacing w:after="0" w:line="240" w:lineRule="auto"/>
              <w:jc w:val="center"/>
              <w:rPr>
                <w:rFonts w:ascii="Calibri" w:eastAsia="Cambria" w:hAnsi="Calibri" w:cs="Calibri"/>
                <w:b/>
                <w:sz w:val="24"/>
                <w:szCs w:val="24"/>
              </w:rPr>
            </w:pPr>
          </w:p>
        </w:tc>
      </w:tr>
      <w:tr w:rsidR="00DC3E28" w:rsidRPr="00DC3E28" w14:paraId="6F9AA273" w14:textId="77777777" w:rsidTr="00111A26">
        <w:trPr>
          <w:cantSplit/>
          <w:trHeight w:val="288"/>
        </w:trPr>
        <w:tc>
          <w:tcPr>
            <w:tcW w:w="11640" w:type="dxa"/>
          </w:tcPr>
          <w:p w14:paraId="5C5758D5" w14:textId="77777777" w:rsidR="00DC3E28" w:rsidRPr="00DC3E28" w:rsidRDefault="00DC3E28" w:rsidP="00DC3E28">
            <w:pPr>
              <w:spacing w:after="0" w:line="240" w:lineRule="auto"/>
              <w:ind w:left="360"/>
              <w:rPr>
                <w:rFonts w:ascii="Calibri" w:eastAsia="Cambria" w:hAnsi="Calibri" w:cs="Calibri"/>
                <w:i/>
                <w:sz w:val="24"/>
                <w:szCs w:val="24"/>
              </w:rPr>
            </w:pPr>
            <w:r w:rsidRPr="00DC3E28">
              <w:rPr>
                <w:rFonts w:ascii="Calibri" w:eastAsia="Cambria" w:hAnsi="Calibri" w:cs="Calibri"/>
                <w:i/>
                <w:sz w:val="24"/>
                <w:szCs w:val="24"/>
              </w:rPr>
              <w:t xml:space="preserve">1.6 </w:t>
            </w:r>
            <w:r w:rsidRPr="00DC3E28">
              <w:rPr>
                <w:rFonts w:ascii="Calibri" w:eastAsia="Cambria" w:hAnsi="Calibri" w:cs="Calibri"/>
                <w:sz w:val="24"/>
                <w:szCs w:val="24"/>
              </w:rPr>
              <w:t>Provide a supportive learning environment for students' first and/or second language acquisition by using research-based instructional approaches, including focused English Language Development, Specially Designed Academic Instruction in English (SDAIE), scaffolding across content areas, and structured English immersion, and demonstrate an understanding of the difference among students whose only instructional need is to acquire Standard English proficiency, students who may have an identified disability affecting their ability to acquire Standard English proficiency, and students who may have both a need to acquire Standard English proficiency and an identified disability.</w:t>
            </w:r>
          </w:p>
        </w:tc>
        <w:tc>
          <w:tcPr>
            <w:tcW w:w="780" w:type="dxa"/>
          </w:tcPr>
          <w:p w14:paraId="1DF7DC8A"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48D468F5"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17CB5C24" w14:textId="77777777" w:rsidR="00DC3E28" w:rsidRPr="00DC3E28" w:rsidRDefault="00DC3E28" w:rsidP="00DC3E28">
            <w:pPr>
              <w:spacing w:after="0" w:line="240" w:lineRule="auto"/>
              <w:jc w:val="center"/>
              <w:rPr>
                <w:rFonts w:ascii="Calibri" w:eastAsia="Cambria" w:hAnsi="Calibri" w:cs="Calibri"/>
                <w:b/>
                <w:sz w:val="24"/>
                <w:szCs w:val="24"/>
              </w:rPr>
            </w:pPr>
          </w:p>
        </w:tc>
      </w:tr>
      <w:tr w:rsidR="00DC3E28" w:rsidRPr="00DC3E28" w14:paraId="29F38C57" w14:textId="77777777" w:rsidTr="00111A26">
        <w:trPr>
          <w:cantSplit/>
          <w:trHeight w:val="288"/>
        </w:trPr>
        <w:tc>
          <w:tcPr>
            <w:tcW w:w="11640" w:type="dxa"/>
          </w:tcPr>
          <w:p w14:paraId="1A56F9A9" w14:textId="77777777" w:rsidR="00DC3E28" w:rsidRPr="00DC3E28" w:rsidRDefault="00DC3E28" w:rsidP="00DC3E28">
            <w:pPr>
              <w:spacing w:after="0" w:line="240" w:lineRule="auto"/>
              <w:ind w:left="360"/>
              <w:rPr>
                <w:rFonts w:ascii="Calibri" w:eastAsia="Cambria" w:hAnsi="Calibri" w:cs="Calibri"/>
                <w:i/>
                <w:sz w:val="24"/>
                <w:szCs w:val="24"/>
              </w:rPr>
            </w:pPr>
            <w:r w:rsidRPr="00DC3E28">
              <w:rPr>
                <w:rFonts w:ascii="Calibri" w:eastAsia="Cambria" w:hAnsi="Calibri" w:cs="Calibri"/>
                <w:i/>
                <w:sz w:val="24"/>
                <w:szCs w:val="24"/>
              </w:rPr>
              <w:lastRenderedPageBreak/>
              <w:t xml:space="preserve">1.7 </w:t>
            </w:r>
            <w:r w:rsidRPr="00DC3E28">
              <w:rPr>
                <w:rFonts w:ascii="Calibri" w:eastAsia="Cambria" w:hAnsi="Calibri" w:cs="Calibri"/>
                <w:sz w:val="24"/>
                <w:szCs w:val="24"/>
              </w:rPr>
              <w:t>Provide students with opportunities to access the curriculum by incorporating the visual and performing arts, as appropriate to the content and context of learning.</w:t>
            </w:r>
          </w:p>
        </w:tc>
        <w:tc>
          <w:tcPr>
            <w:tcW w:w="780" w:type="dxa"/>
          </w:tcPr>
          <w:p w14:paraId="15B480D2"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48BEA326"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5485BEBF" w14:textId="77777777" w:rsidR="00DC3E28" w:rsidRPr="00DC3E28" w:rsidRDefault="00DC3E28" w:rsidP="00DC3E28">
            <w:pPr>
              <w:spacing w:after="0" w:line="240" w:lineRule="auto"/>
              <w:jc w:val="center"/>
              <w:rPr>
                <w:rFonts w:ascii="Calibri" w:eastAsia="Cambria" w:hAnsi="Calibri" w:cs="Calibri"/>
                <w:b/>
                <w:sz w:val="24"/>
                <w:szCs w:val="24"/>
              </w:rPr>
            </w:pPr>
          </w:p>
        </w:tc>
      </w:tr>
      <w:tr w:rsidR="00DC3E28" w:rsidRPr="00DC3E28" w14:paraId="368DF233" w14:textId="77777777" w:rsidTr="00111A26">
        <w:trPr>
          <w:cantSplit/>
          <w:trHeight w:val="288"/>
        </w:trPr>
        <w:tc>
          <w:tcPr>
            <w:tcW w:w="11640" w:type="dxa"/>
          </w:tcPr>
          <w:p w14:paraId="7F5BAF1B" w14:textId="77777777" w:rsidR="00DC3E28" w:rsidRPr="00DC3E28" w:rsidRDefault="00DC3E28" w:rsidP="00DC3E28">
            <w:pPr>
              <w:spacing w:after="0" w:line="240" w:lineRule="auto"/>
              <w:ind w:left="360"/>
              <w:rPr>
                <w:rFonts w:ascii="Calibri" w:eastAsia="Cambria" w:hAnsi="Calibri" w:cs="Calibri"/>
                <w:i/>
                <w:sz w:val="24"/>
                <w:szCs w:val="24"/>
              </w:rPr>
            </w:pPr>
            <w:r w:rsidRPr="00DC3E28">
              <w:rPr>
                <w:rFonts w:ascii="Calibri" w:eastAsia="Cambria" w:hAnsi="Calibri" w:cs="Calibri"/>
                <w:i/>
                <w:sz w:val="24"/>
                <w:szCs w:val="24"/>
              </w:rPr>
              <w:t xml:space="preserve">1.8 </w:t>
            </w:r>
            <w:r w:rsidRPr="00DC3E28">
              <w:rPr>
                <w:rFonts w:ascii="Calibri" w:eastAsia="Cambria" w:hAnsi="Calibri" w:cs="Calibri"/>
                <w:sz w:val="24"/>
                <w:szCs w:val="24"/>
              </w:rPr>
              <w:t>Monitor student learning and adjust instruction while teaching so that students continue to be actively engaged in learning.</w:t>
            </w:r>
          </w:p>
        </w:tc>
        <w:tc>
          <w:tcPr>
            <w:tcW w:w="780" w:type="dxa"/>
          </w:tcPr>
          <w:p w14:paraId="7B59A647"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394CDB38"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5482BCB3" w14:textId="77777777" w:rsidR="00DC3E28" w:rsidRPr="00DC3E28" w:rsidRDefault="00DC3E28" w:rsidP="00DC3E28">
            <w:pPr>
              <w:spacing w:after="0" w:line="240" w:lineRule="auto"/>
              <w:jc w:val="center"/>
              <w:rPr>
                <w:rFonts w:ascii="Calibri" w:eastAsia="Cambria" w:hAnsi="Calibri" w:cs="Calibri"/>
                <w:b/>
                <w:sz w:val="24"/>
                <w:szCs w:val="24"/>
              </w:rPr>
            </w:pPr>
          </w:p>
        </w:tc>
      </w:tr>
      <w:tr w:rsidR="00DC3E28" w:rsidRPr="00DC3E28" w14:paraId="293008E9" w14:textId="77777777" w:rsidTr="00111A26">
        <w:trPr>
          <w:cantSplit/>
          <w:trHeight w:val="287"/>
        </w:trPr>
        <w:tc>
          <w:tcPr>
            <w:tcW w:w="13860" w:type="dxa"/>
            <w:gridSpan w:val="4"/>
          </w:tcPr>
          <w:p w14:paraId="7E9159D4" w14:textId="77777777" w:rsidR="00DC3E28" w:rsidRPr="00DC3E28" w:rsidRDefault="00DC3E28" w:rsidP="00DC3E28">
            <w:pPr>
              <w:numPr>
                <w:ilvl w:val="0"/>
                <w:numId w:val="9"/>
              </w:numPr>
              <w:spacing w:after="0" w:line="240" w:lineRule="auto"/>
              <w:ind w:left="360"/>
              <w:rPr>
                <w:rFonts w:ascii="Calibri" w:eastAsia="Cambria" w:hAnsi="Calibri" w:cs="Calibri"/>
                <w:b/>
                <w:sz w:val="24"/>
                <w:szCs w:val="24"/>
              </w:rPr>
            </w:pPr>
            <w:r w:rsidRPr="00DC3E28">
              <w:rPr>
                <w:rFonts w:ascii="Calibri" w:eastAsia="Cambria" w:hAnsi="Calibri" w:cs="Calibri"/>
                <w:b/>
                <w:sz w:val="24"/>
                <w:szCs w:val="24"/>
              </w:rPr>
              <w:t>Creating and Maintaining Effective Environments for Student Learning. Beginning teachers:</w:t>
            </w:r>
          </w:p>
        </w:tc>
      </w:tr>
      <w:tr w:rsidR="00DC3E28" w:rsidRPr="00DC3E28" w14:paraId="07EEFB77" w14:textId="77777777" w:rsidTr="00111A26">
        <w:trPr>
          <w:cantSplit/>
          <w:trHeight w:val="288"/>
        </w:trPr>
        <w:tc>
          <w:tcPr>
            <w:tcW w:w="11640" w:type="dxa"/>
          </w:tcPr>
          <w:p w14:paraId="32D2A5E4" w14:textId="77777777" w:rsidR="00DC3E28" w:rsidRPr="00DC3E28" w:rsidRDefault="00DC3E28" w:rsidP="00DC3E28">
            <w:pPr>
              <w:spacing w:after="0" w:line="240" w:lineRule="auto"/>
              <w:ind w:left="360"/>
              <w:rPr>
                <w:rFonts w:ascii="Calibri" w:eastAsia="Cambria" w:hAnsi="Calibri" w:cs="Calibri"/>
                <w:i/>
                <w:sz w:val="24"/>
                <w:szCs w:val="24"/>
              </w:rPr>
            </w:pPr>
            <w:r w:rsidRPr="00DC3E28">
              <w:rPr>
                <w:rFonts w:ascii="Calibri" w:eastAsia="Cambria" w:hAnsi="Calibri" w:cs="Calibri"/>
                <w:i/>
                <w:sz w:val="24"/>
                <w:szCs w:val="24"/>
              </w:rPr>
              <w:t xml:space="preserve">2.1 </w:t>
            </w:r>
            <w:r w:rsidRPr="00DC3E28">
              <w:rPr>
                <w:rFonts w:ascii="Calibri" w:eastAsia="Cambria" w:hAnsi="Calibri" w:cs="Calibri"/>
                <w:sz w:val="24"/>
                <w:szCs w:val="24"/>
              </w:rPr>
              <w:t>Promote students' social-emotional growth, development, and individual responsibility using positive interventions and supports, restorative justice, and conflict resolution practices to foster a caring community where each student is treated fairly and respectfully by adults and peers.</w:t>
            </w:r>
          </w:p>
        </w:tc>
        <w:tc>
          <w:tcPr>
            <w:tcW w:w="780" w:type="dxa"/>
          </w:tcPr>
          <w:p w14:paraId="5632EE19"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7AE51FDA"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4303E82E" w14:textId="77777777" w:rsidR="00DC3E28" w:rsidRPr="00DC3E28" w:rsidRDefault="00DC3E28" w:rsidP="00DC3E28">
            <w:pPr>
              <w:spacing w:after="0" w:line="240" w:lineRule="auto"/>
              <w:jc w:val="center"/>
              <w:rPr>
                <w:rFonts w:ascii="Calibri" w:eastAsia="Cambria" w:hAnsi="Calibri" w:cs="Calibri"/>
                <w:b/>
                <w:sz w:val="24"/>
                <w:szCs w:val="24"/>
              </w:rPr>
            </w:pPr>
          </w:p>
        </w:tc>
      </w:tr>
      <w:tr w:rsidR="00DC3E28" w:rsidRPr="00DC3E28" w14:paraId="12752D27" w14:textId="77777777" w:rsidTr="00111A26">
        <w:trPr>
          <w:cantSplit/>
          <w:trHeight w:val="288"/>
        </w:trPr>
        <w:tc>
          <w:tcPr>
            <w:tcW w:w="11640" w:type="dxa"/>
          </w:tcPr>
          <w:p w14:paraId="7631B408" w14:textId="77777777" w:rsidR="00DC3E28" w:rsidRPr="00DC3E28" w:rsidRDefault="00DC3E28" w:rsidP="00DC3E28">
            <w:pPr>
              <w:spacing w:after="0" w:line="240" w:lineRule="auto"/>
              <w:ind w:left="360"/>
              <w:rPr>
                <w:rFonts w:ascii="Calibri" w:eastAsia="Cambria" w:hAnsi="Calibri" w:cs="Calibri"/>
                <w:i/>
                <w:sz w:val="24"/>
                <w:szCs w:val="24"/>
              </w:rPr>
            </w:pPr>
            <w:r w:rsidRPr="00DC3E28">
              <w:rPr>
                <w:rFonts w:ascii="Calibri" w:eastAsia="Cambria" w:hAnsi="Calibri" w:cs="Calibri"/>
                <w:i/>
                <w:sz w:val="24"/>
                <w:szCs w:val="24"/>
              </w:rPr>
              <w:t xml:space="preserve">2.2 </w:t>
            </w:r>
            <w:r w:rsidRPr="00DC3E28">
              <w:rPr>
                <w:rFonts w:ascii="Calibri" w:eastAsia="Cambria" w:hAnsi="Calibri" w:cs="Calibri"/>
                <w:sz w:val="24"/>
                <w:szCs w:val="24"/>
              </w:rPr>
              <w:t>Create learning environments (i.e., traditional, blended, and online) that promote productive student learning, encourage positive interactions among students, reflect diversity and multiple perspectives, and are culturally responsive.</w:t>
            </w:r>
          </w:p>
        </w:tc>
        <w:tc>
          <w:tcPr>
            <w:tcW w:w="780" w:type="dxa"/>
          </w:tcPr>
          <w:p w14:paraId="6BD492C3"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550F266B"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4141C025" w14:textId="77777777" w:rsidR="00DC3E28" w:rsidRPr="00DC3E28" w:rsidRDefault="00DC3E28" w:rsidP="00DC3E28">
            <w:pPr>
              <w:spacing w:after="0" w:line="240" w:lineRule="auto"/>
              <w:jc w:val="center"/>
              <w:rPr>
                <w:rFonts w:ascii="Calibri" w:eastAsia="Cambria" w:hAnsi="Calibri" w:cs="Calibri"/>
                <w:b/>
                <w:sz w:val="24"/>
                <w:szCs w:val="24"/>
              </w:rPr>
            </w:pPr>
          </w:p>
        </w:tc>
      </w:tr>
      <w:tr w:rsidR="00DC3E28" w:rsidRPr="00DC3E28" w14:paraId="4C11C9D6" w14:textId="77777777" w:rsidTr="00111A26">
        <w:trPr>
          <w:cantSplit/>
          <w:trHeight w:val="288"/>
        </w:trPr>
        <w:tc>
          <w:tcPr>
            <w:tcW w:w="11640" w:type="dxa"/>
          </w:tcPr>
          <w:p w14:paraId="3451DF40" w14:textId="77777777" w:rsidR="00DC3E28" w:rsidRPr="00DC3E28" w:rsidRDefault="00DC3E28" w:rsidP="00DC3E28">
            <w:pPr>
              <w:spacing w:after="0" w:line="240" w:lineRule="auto"/>
              <w:ind w:left="360"/>
              <w:rPr>
                <w:rFonts w:ascii="Calibri" w:eastAsia="Cambria" w:hAnsi="Calibri" w:cs="Calibri"/>
                <w:i/>
                <w:sz w:val="24"/>
                <w:szCs w:val="24"/>
              </w:rPr>
            </w:pPr>
            <w:r w:rsidRPr="00DC3E28">
              <w:rPr>
                <w:rFonts w:ascii="Calibri" w:eastAsia="Cambria" w:hAnsi="Calibri" w:cs="Calibri"/>
                <w:i/>
                <w:sz w:val="24"/>
                <w:szCs w:val="24"/>
              </w:rPr>
              <w:t xml:space="preserve">2.3 </w:t>
            </w:r>
            <w:r w:rsidRPr="00DC3E28">
              <w:rPr>
                <w:rFonts w:ascii="Calibri" w:eastAsia="Cambria" w:hAnsi="Calibri" w:cs="Calibri"/>
                <w:sz w:val="24"/>
                <w:szCs w:val="24"/>
              </w:rPr>
              <w:t>Establish, maintain, and monitor inclusive learning environments that are physically, mentally, intellectually, and emotionally healthy and safe to enable all students to learn, and recognize and appropriately address instances of intolerance and harassment among students, such as bullying, racism, and sexism.</w:t>
            </w:r>
          </w:p>
        </w:tc>
        <w:tc>
          <w:tcPr>
            <w:tcW w:w="780" w:type="dxa"/>
          </w:tcPr>
          <w:p w14:paraId="43EE68ED"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2C3C1B4C"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18F00C3A" w14:textId="77777777" w:rsidR="00DC3E28" w:rsidRPr="00DC3E28" w:rsidRDefault="00DC3E28" w:rsidP="00DC3E28">
            <w:pPr>
              <w:spacing w:after="0" w:line="240" w:lineRule="auto"/>
              <w:jc w:val="center"/>
              <w:rPr>
                <w:rFonts w:ascii="Calibri" w:eastAsia="Cambria" w:hAnsi="Calibri" w:cs="Calibri"/>
                <w:b/>
                <w:sz w:val="24"/>
                <w:szCs w:val="24"/>
              </w:rPr>
            </w:pPr>
          </w:p>
        </w:tc>
      </w:tr>
      <w:tr w:rsidR="00DC3E28" w:rsidRPr="00DC3E28" w14:paraId="4FE26F03" w14:textId="77777777" w:rsidTr="00111A26">
        <w:trPr>
          <w:cantSplit/>
          <w:trHeight w:val="288"/>
        </w:trPr>
        <w:tc>
          <w:tcPr>
            <w:tcW w:w="11640" w:type="dxa"/>
          </w:tcPr>
          <w:p w14:paraId="6178FC7E" w14:textId="77777777" w:rsidR="00DC3E28" w:rsidRPr="00DC3E28" w:rsidRDefault="00DC3E28" w:rsidP="00DC3E28">
            <w:pPr>
              <w:spacing w:after="0" w:line="240" w:lineRule="auto"/>
              <w:ind w:left="360"/>
              <w:rPr>
                <w:rFonts w:ascii="Calibri" w:eastAsia="Cambria" w:hAnsi="Calibri" w:cs="Calibri"/>
                <w:i/>
                <w:sz w:val="24"/>
                <w:szCs w:val="24"/>
              </w:rPr>
            </w:pPr>
            <w:r w:rsidRPr="00DC3E28">
              <w:rPr>
                <w:rFonts w:ascii="Calibri" w:eastAsia="Cambria" w:hAnsi="Calibri" w:cs="Calibri"/>
                <w:i/>
                <w:sz w:val="24"/>
                <w:szCs w:val="24"/>
              </w:rPr>
              <w:t xml:space="preserve">2.4 </w:t>
            </w:r>
            <w:r w:rsidRPr="00DC3E28">
              <w:rPr>
                <w:rFonts w:ascii="Calibri" w:eastAsia="Cambria" w:hAnsi="Calibri" w:cs="Calibri"/>
                <w:sz w:val="24"/>
                <w:szCs w:val="24"/>
              </w:rPr>
              <w:t>Know how to access resources to support students, including those who have experienced trauma, homelessness, foster care, incarceration, and/or are medically fragile.</w:t>
            </w:r>
          </w:p>
        </w:tc>
        <w:tc>
          <w:tcPr>
            <w:tcW w:w="780" w:type="dxa"/>
          </w:tcPr>
          <w:p w14:paraId="797B613C"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0D4E377B"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0CB326C1" w14:textId="77777777" w:rsidR="00DC3E28" w:rsidRPr="00DC3E28" w:rsidRDefault="00DC3E28" w:rsidP="00DC3E28">
            <w:pPr>
              <w:spacing w:after="0" w:line="240" w:lineRule="auto"/>
              <w:jc w:val="center"/>
              <w:rPr>
                <w:rFonts w:ascii="Calibri" w:eastAsia="Cambria" w:hAnsi="Calibri" w:cs="Calibri"/>
                <w:b/>
                <w:sz w:val="24"/>
                <w:szCs w:val="24"/>
              </w:rPr>
            </w:pPr>
          </w:p>
        </w:tc>
      </w:tr>
      <w:tr w:rsidR="00DC3E28" w:rsidRPr="00DC3E28" w14:paraId="4DAF452B" w14:textId="77777777" w:rsidTr="00111A26">
        <w:trPr>
          <w:cantSplit/>
          <w:trHeight w:val="288"/>
        </w:trPr>
        <w:tc>
          <w:tcPr>
            <w:tcW w:w="11640" w:type="dxa"/>
          </w:tcPr>
          <w:p w14:paraId="3CC9A912" w14:textId="77777777" w:rsidR="00DC3E28" w:rsidRPr="00DC3E28" w:rsidRDefault="00DC3E28" w:rsidP="00DC3E28">
            <w:pPr>
              <w:spacing w:after="0" w:line="240" w:lineRule="auto"/>
              <w:ind w:left="360"/>
              <w:rPr>
                <w:rFonts w:ascii="Calibri" w:eastAsia="Cambria" w:hAnsi="Calibri" w:cs="Calibri"/>
                <w:i/>
                <w:sz w:val="24"/>
                <w:szCs w:val="24"/>
              </w:rPr>
            </w:pPr>
            <w:r w:rsidRPr="00DC3E28">
              <w:rPr>
                <w:rFonts w:ascii="Calibri" w:eastAsia="Cambria" w:hAnsi="Calibri" w:cs="Calibri"/>
                <w:i/>
                <w:sz w:val="24"/>
                <w:szCs w:val="24"/>
              </w:rPr>
              <w:t xml:space="preserve">2.5 </w:t>
            </w:r>
            <w:r w:rsidRPr="00DC3E28">
              <w:rPr>
                <w:rFonts w:ascii="Calibri" w:eastAsia="Cambria" w:hAnsi="Calibri" w:cs="Calibri"/>
                <w:sz w:val="24"/>
                <w:szCs w:val="24"/>
              </w:rPr>
              <w:t>Maintain high expectations for learning with appropriate support for the full range of students in the classroom.</w:t>
            </w:r>
          </w:p>
        </w:tc>
        <w:tc>
          <w:tcPr>
            <w:tcW w:w="780" w:type="dxa"/>
          </w:tcPr>
          <w:p w14:paraId="1F67EF5B"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71564B66"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169783FD" w14:textId="77777777" w:rsidR="00DC3E28" w:rsidRPr="00DC3E28" w:rsidRDefault="00DC3E28" w:rsidP="00DC3E28">
            <w:pPr>
              <w:spacing w:after="0" w:line="240" w:lineRule="auto"/>
              <w:jc w:val="center"/>
              <w:rPr>
                <w:rFonts w:ascii="Calibri" w:eastAsia="Cambria" w:hAnsi="Calibri" w:cs="Calibri"/>
                <w:b/>
                <w:sz w:val="24"/>
                <w:szCs w:val="24"/>
              </w:rPr>
            </w:pPr>
          </w:p>
        </w:tc>
      </w:tr>
      <w:tr w:rsidR="00DC3E28" w:rsidRPr="00DC3E28" w14:paraId="0ACCB3C7" w14:textId="77777777" w:rsidTr="00111A26">
        <w:trPr>
          <w:cantSplit/>
          <w:trHeight w:val="288"/>
        </w:trPr>
        <w:tc>
          <w:tcPr>
            <w:tcW w:w="11640" w:type="dxa"/>
          </w:tcPr>
          <w:p w14:paraId="57FD6EAB" w14:textId="77777777" w:rsidR="00DC3E28" w:rsidRPr="00DC3E28" w:rsidRDefault="00DC3E28" w:rsidP="00DC3E28">
            <w:pPr>
              <w:spacing w:after="0" w:line="240" w:lineRule="auto"/>
              <w:ind w:left="360"/>
              <w:rPr>
                <w:rFonts w:ascii="Calibri" w:eastAsia="Cambria" w:hAnsi="Calibri" w:cs="Calibri"/>
                <w:i/>
                <w:sz w:val="24"/>
                <w:szCs w:val="24"/>
              </w:rPr>
            </w:pPr>
            <w:r w:rsidRPr="00DC3E28">
              <w:rPr>
                <w:rFonts w:ascii="Calibri" w:eastAsia="Cambria" w:hAnsi="Calibri" w:cs="Calibri"/>
                <w:i/>
                <w:sz w:val="24"/>
                <w:szCs w:val="24"/>
              </w:rPr>
              <w:t xml:space="preserve">2.6 </w:t>
            </w:r>
            <w:r w:rsidRPr="00DC3E28">
              <w:rPr>
                <w:rFonts w:ascii="Calibri" w:eastAsia="Cambria" w:hAnsi="Calibri" w:cs="Calibri"/>
                <w:sz w:val="24"/>
                <w:szCs w:val="24"/>
              </w:rPr>
              <w:t>Establish and maintain clear expectations for positive classroom behavior and for student-to-student and student-to-teacher interactions by communicating classroom routines, procedures, and norms to students and families.</w:t>
            </w:r>
          </w:p>
        </w:tc>
        <w:tc>
          <w:tcPr>
            <w:tcW w:w="780" w:type="dxa"/>
          </w:tcPr>
          <w:p w14:paraId="308B6D1D"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6FE5C6F3"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5D0E5B2D" w14:textId="77777777" w:rsidR="00DC3E28" w:rsidRPr="00DC3E28" w:rsidRDefault="00DC3E28" w:rsidP="00DC3E28">
            <w:pPr>
              <w:spacing w:after="0" w:line="240" w:lineRule="auto"/>
              <w:jc w:val="center"/>
              <w:rPr>
                <w:rFonts w:ascii="Calibri" w:eastAsia="Cambria" w:hAnsi="Calibri" w:cs="Calibri"/>
                <w:b/>
                <w:sz w:val="24"/>
                <w:szCs w:val="24"/>
              </w:rPr>
            </w:pPr>
          </w:p>
        </w:tc>
      </w:tr>
      <w:tr w:rsidR="00DC3E28" w:rsidRPr="00DC3E28" w14:paraId="72F7BF31" w14:textId="77777777" w:rsidTr="00111A26">
        <w:trPr>
          <w:cantSplit/>
          <w:trHeight w:val="269"/>
        </w:trPr>
        <w:tc>
          <w:tcPr>
            <w:tcW w:w="13860" w:type="dxa"/>
            <w:gridSpan w:val="4"/>
          </w:tcPr>
          <w:p w14:paraId="6A199861" w14:textId="77777777" w:rsidR="00DC3E28" w:rsidRPr="00DC3E28" w:rsidRDefault="00DC3E28" w:rsidP="00DC3E28">
            <w:pPr>
              <w:numPr>
                <w:ilvl w:val="0"/>
                <w:numId w:val="9"/>
              </w:numPr>
              <w:spacing w:after="0" w:line="240" w:lineRule="auto"/>
              <w:ind w:left="360"/>
              <w:rPr>
                <w:rFonts w:ascii="Calibri" w:eastAsia="Cambria" w:hAnsi="Calibri" w:cs="Calibri"/>
                <w:b/>
                <w:sz w:val="24"/>
                <w:szCs w:val="24"/>
              </w:rPr>
            </w:pPr>
            <w:r w:rsidRPr="00DC3E28">
              <w:rPr>
                <w:rFonts w:ascii="Calibri" w:eastAsia="Cambria" w:hAnsi="Calibri" w:cs="Calibri"/>
                <w:b/>
                <w:sz w:val="24"/>
                <w:szCs w:val="24"/>
              </w:rPr>
              <w:t>Understanding and Organizing Subject Matter for Student Learning. Beginning teachers:</w:t>
            </w:r>
          </w:p>
        </w:tc>
      </w:tr>
      <w:tr w:rsidR="00DC3E28" w:rsidRPr="00DC3E28" w14:paraId="6E9B2F7F" w14:textId="77777777" w:rsidTr="00111A26">
        <w:trPr>
          <w:cantSplit/>
          <w:trHeight w:val="288"/>
        </w:trPr>
        <w:tc>
          <w:tcPr>
            <w:tcW w:w="11640" w:type="dxa"/>
          </w:tcPr>
          <w:p w14:paraId="256EA19B" w14:textId="77777777" w:rsidR="00DC3E28" w:rsidRPr="00DC3E28" w:rsidRDefault="00DC3E28" w:rsidP="00DC3E28">
            <w:pPr>
              <w:spacing w:after="0" w:line="240" w:lineRule="auto"/>
              <w:ind w:left="360"/>
              <w:rPr>
                <w:rFonts w:ascii="Calibri" w:eastAsia="Cambria" w:hAnsi="Calibri" w:cs="Calibri"/>
                <w:i/>
                <w:sz w:val="24"/>
                <w:szCs w:val="24"/>
              </w:rPr>
            </w:pPr>
            <w:r w:rsidRPr="00DC3E28">
              <w:rPr>
                <w:rFonts w:ascii="Calibri" w:eastAsia="Cambria" w:hAnsi="Calibri" w:cs="Calibri"/>
                <w:i/>
                <w:sz w:val="24"/>
                <w:szCs w:val="24"/>
              </w:rPr>
              <w:t xml:space="preserve">3.1 </w:t>
            </w:r>
            <w:r w:rsidRPr="00DC3E28">
              <w:rPr>
                <w:rFonts w:ascii="Calibri" w:eastAsia="Cambria" w:hAnsi="Calibri" w:cs="Calibri"/>
                <w:sz w:val="24"/>
                <w:szCs w:val="24"/>
              </w:rPr>
              <w:t>Demonstrate knowledge of subject matter, including the adopted California State Standards and curriculum frameworks.</w:t>
            </w:r>
          </w:p>
        </w:tc>
        <w:tc>
          <w:tcPr>
            <w:tcW w:w="780" w:type="dxa"/>
          </w:tcPr>
          <w:p w14:paraId="203A72E1"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7D55E4B9"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633475E1" w14:textId="77777777" w:rsidR="00DC3E28" w:rsidRPr="00DC3E28" w:rsidRDefault="00DC3E28" w:rsidP="00DC3E28">
            <w:pPr>
              <w:spacing w:after="0" w:line="240" w:lineRule="auto"/>
              <w:jc w:val="center"/>
              <w:rPr>
                <w:rFonts w:ascii="Calibri" w:eastAsia="Cambria" w:hAnsi="Calibri" w:cs="Calibri"/>
                <w:b/>
                <w:sz w:val="24"/>
                <w:szCs w:val="24"/>
              </w:rPr>
            </w:pPr>
          </w:p>
        </w:tc>
      </w:tr>
      <w:tr w:rsidR="00DC3E28" w:rsidRPr="00DC3E28" w14:paraId="0359B9E9" w14:textId="77777777" w:rsidTr="00111A26">
        <w:trPr>
          <w:cantSplit/>
          <w:trHeight w:val="288"/>
        </w:trPr>
        <w:tc>
          <w:tcPr>
            <w:tcW w:w="11640" w:type="dxa"/>
          </w:tcPr>
          <w:p w14:paraId="527A1784" w14:textId="77777777" w:rsidR="00DC3E28" w:rsidRPr="00DC3E28" w:rsidRDefault="00DC3E28" w:rsidP="00DC3E28">
            <w:pPr>
              <w:spacing w:after="0" w:line="240" w:lineRule="auto"/>
              <w:ind w:left="360"/>
              <w:rPr>
                <w:rFonts w:ascii="Calibri" w:eastAsia="Cambria" w:hAnsi="Calibri" w:cs="Calibri"/>
                <w:i/>
                <w:sz w:val="24"/>
                <w:szCs w:val="24"/>
              </w:rPr>
            </w:pPr>
            <w:r w:rsidRPr="00DC3E28">
              <w:rPr>
                <w:rFonts w:ascii="Calibri" w:eastAsia="Cambria" w:hAnsi="Calibri" w:cs="Calibri"/>
                <w:i/>
                <w:sz w:val="24"/>
                <w:szCs w:val="24"/>
              </w:rPr>
              <w:t xml:space="preserve">3.2 </w:t>
            </w:r>
            <w:r w:rsidRPr="00DC3E28">
              <w:rPr>
                <w:rFonts w:ascii="Calibri" w:eastAsia="Cambria" w:hAnsi="Calibri" w:cs="Calibri"/>
                <w:sz w:val="24"/>
                <w:szCs w:val="24"/>
              </w:rPr>
              <w:t xml:space="preserve">Use knowledge </w:t>
            </w:r>
            <w:r w:rsidRPr="00DC3E28">
              <w:rPr>
                <w:rFonts w:ascii="Calibri" w:eastAsia="Cambria" w:hAnsi="Calibri" w:cs="Calibri"/>
                <w:noProof/>
                <w:sz w:val="24"/>
                <w:szCs w:val="24"/>
              </w:rPr>
              <w:t>about</w:t>
            </w:r>
            <w:r w:rsidRPr="00DC3E28">
              <w:rPr>
                <w:rFonts w:ascii="Calibri" w:eastAsia="Cambria" w:hAnsi="Calibri" w:cs="Calibri"/>
                <w:sz w:val="24"/>
                <w:szCs w:val="24"/>
              </w:rPr>
              <w:t xml:space="preserve"> students and learning goals to organize the curriculum to facilitate student understanding of subject </w:t>
            </w:r>
            <w:proofErr w:type="gramStart"/>
            <w:r w:rsidRPr="00DC3E28">
              <w:rPr>
                <w:rFonts w:ascii="Calibri" w:eastAsia="Cambria" w:hAnsi="Calibri" w:cs="Calibri"/>
                <w:sz w:val="24"/>
                <w:szCs w:val="24"/>
              </w:rPr>
              <w:t>matter, and</w:t>
            </w:r>
            <w:proofErr w:type="gramEnd"/>
            <w:r w:rsidRPr="00DC3E28">
              <w:rPr>
                <w:rFonts w:ascii="Calibri" w:eastAsia="Cambria" w:hAnsi="Calibri" w:cs="Calibri"/>
                <w:sz w:val="24"/>
                <w:szCs w:val="24"/>
              </w:rPr>
              <w:t xml:space="preserve"> make accommodations and/or modifications as needed to promote student access to the curriculum.</w:t>
            </w:r>
          </w:p>
        </w:tc>
        <w:tc>
          <w:tcPr>
            <w:tcW w:w="780" w:type="dxa"/>
          </w:tcPr>
          <w:p w14:paraId="30E510E0"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5EC526C2"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4C6CC1F5" w14:textId="77777777" w:rsidR="00DC3E28" w:rsidRPr="00DC3E28" w:rsidRDefault="00DC3E28" w:rsidP="00DC3E28">
            <w:pPr>
              <w:spacing w:after="0" w:line="240" w:lineRule="auto"/>
              <w:jc w:val="center"/>
              <w:rPr>
                <w:rFonts w:ascii="Calibri" w:eastAsia="Cambria" w:hAnsi="Calibri" w:cs="Calibri"/>
                <w:b/>
                <w:sz w:val="24"/>
                <w:szCs w:val="24"/>
              </w:rPr>
            </w:pPr>
          </w:p>
        </w:tc>
      </w:tr>
      <w:tr w:rsidR="00DC3E28" w:rsidRPr="00DC3E28" w14:paraId="5C2F79DB" w14:textId="77777777" w:rsidTr="00111A26">
        <w:trPr>
          <w:cantSplit/>
          <w:trHeight w:val="288"/>
        </w:trPr>
        <w:tc>
          <w:tcPr>
            <w:tcW w:w="11640" w:type="dxa"/>
          </w:tcPr>
          <w:p w14:paraId="243DD452" w14:textId="77777777" w:rsidR="00DC3E28" w:rsidRPr="00DC3E28" w:rsidRDefault="00DC3E28" w:rsidP="00DC3E28">
            <w:pPr>
              <w:spacing w:after="0" w:line="240" w:lineRule="auto"/>
              <w:ind w:left="360"/>
              <w:rPr>
                <w:rFonts w:ascii="Calibri" w:eastAsia="Cambria" w:hAnsi="Calibri" w:cs="Calibri"/>
                <w:i/>
                <w:sz w:val="24"/>
                <w:szCs w:val="24"/>
              </w:rPr>
            </w:pPr>
            <w:r w:rsidRPr="00DC3E28">
              <w:rPr>
                <w:rFonts w:ascii="Calibri" w:eastAsia="Cambria" w:hAnsi="Calibri" w:cs="Calibri"/>
                <w:i/>
                <w:sz w:val="24"/>
                <w:szCs w:val="24"/>
              </w:rPr>
              <w:t xml:space="preserve">3.3 </w:t>
            </w:r>
            <w:r w:rsidRPr="00DC3E28">
              <w:rPr>
                <w:rFonts w:ascii="Calibri" w:eastAsia="Cambria" w:hAnsi="Calibri" w:cs="Calibri"/>
                <w:sz w:val="24"/>
                <w:szCs w:val="24"/>
              </w:rPr>
              <w:t xml:space="preserve">Plan, design, implement, and monitor instruction consistent with current subject-specific pedagogy in the content area(s) of instruction, and design and implement disciplinary and cross-disciplinary learning sequences, including integrating the visual and performing arts as applicable to the discipline. </w:t>
            </w:r>
            <w:r w:rsidRPr="00DC3E28">
              <w:rPr>
                <w:rFonts w:ascii="Calibri" w:eastAsia="Cambria" w:hAnsi="Calibri" w:cs="Calibri"/>
                <w:i/>
                <w:sz w:val="24"/>
                <w:szCs w:val="24"/>
              </w:rPr>
              <w:t>(See Subject- Specific Pedagogical Skills in Section 2 for reference)</w:t>
            </w:r>
          </w:p>
        </w:tc>
        <w:tc>
          <w:tcPr>
            <w:tcW w:w="780" w:type="dxa"/>
          </w:tcPr>
          <w:p w14:paraId="73071BDD"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72C4D176"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03A49687" w14:textId="77777777" w:rsidR="00DC3E28" w:rsidRPr="00DC3E28" w:rsidRDefault="00DC3E28" w:rsidP="00DC3E28">
            <w:pPr>
              <w:spacing w:after="0" w:line="240" w:lineRule="auto"/>
              <w:jc w:val="center"/>
              <w:rPr>
                <w:rFonts w:ascii="Calibri" w:eastAsia="Cambria" w:hAnsi="Calibri" w:cs="Calibri"/>
                <w:b/>
                <w:sz w:val="24"/>
                <w:szCs w:val="24"/>
              </w:rPr>
            </w:pPr>
          </w:p>
        </w:tc>
      </w:tr>
      <w:tr w:rsidR="00DC3E28" w:rsidRPr="00DC3E28" w14:paraId="677B5D38" w14:textId="77777777" w:rsidTr="00111A26">
        <w:trPr>
          <w:cantSplit/>
          <w:trHeight w:val="288"/>
        </w:trPr>
        <w:tc>
          <w:tcPr>
            <w:tcW w:w="11640" w:type="dxa"/>
          </w:tcPr>
          <w:p w14:paraId="2462A4F8" w14:textId="77777777" w:rsidR="00DC3E28" w:rsidRPr="00DC3E28" w:rsidRDefault="00DC3E28" w:rsidP="00DC3E28">
            <w:pPr>
              <w:spacing w:after="0" w:line="240" w:lineRule="auto"/>
              <w:ind w:left="360"/>
              <w:rPr>
                <w:rFonts w:ascii="Calibri" w:eastAsia="Cambria" w:hAnsi="Calibri" w:cs="Calibri"/>
                <w:i/>
                <w:sz w:val="24"/>
                <w:szCs w:val="24"/>
              </w:rPr>
            </w:pPr>
            <w:r w:rsidRPr="00DC3E28">
              <w:rPr>
                <w:rFonts w:ascii="Calibri" w:eastAsia="Cambria" w:hAnsi="Calibri" w:cs="Calibri"/>
                <w:i/>
                <w:sz w:val="24"/>
                <w:szCs w:val="24"/>
              </w:rPr>
              <w:t xml:space="preserve">3.4 </w:t>
            </w:r>
            <w:r w:rsidRPr="00DC3E28">
              <w:rPr>
                <w:rFonts w:ascii="Calibri" w:eastAsia="Cambria" w:hAnsi="Calibri" w:cs="Calibri"/>
                <w:sz w:val="24"/>
                <w:szCs w:val="24"/>
              </w:rPr>
              <w:t>Individually and through consultation and collaboration with other educators and members of the larger school community, plan for effective subject matter instruction and use multiple means of representing, expressing, and engaging students to demonstrate their knowledge.</w:t>
            </w:r>
          </w:p>
        </w:tc>
        <w:tc>
          <w:tcPr>
            <w:tcW w:w="780" w:type="dxa"/>
          </w:tcPr>
          <w:p w14:paraId="775F92D6"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2891064B"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5EAB2A1C" w14:textId="77777777" w:rsidR="00DC3E28" w:rsidRPr="00DC3E28" w:rsidRDefault="00DC3E28" w:rsidP="00DC3E28">
            <w:pPr>
              <w:spacing w:after="0" w:line="240" w:lineRule="auto"/>
              <w:jc w:val="center"/>
              <w:rPr>
                <w:rFonts w:ascii="Calibri" w:eastAsia="Cambria" w:hAnsi="Calibri" w:cs="Calibri"/>
                <w:b/>
                <w:sz w:val="24"/>
                <w:szCs w:val="24"/>
              </w:rPr>
            </w:pPr>
          </w:p>
        </w:tc>
      </w:tr>
      <w:tr w:rsidR="00DC3E28" w:rsidRPr="00DC3E28" w14:paraId="6D60E815" w14:textId="77777777" w:rsidTr="00111A26">
        <w:trPr>
          <w:cantSplit/>
          <w:trHeight w:val="288"/>
        </w:trPr>
        <w:tc>
          <w:tcPr>
            <w:tcW w:w="11640" w:type="dxa"/>
          </w:tcPr>
          <w:p w14:paraId="02B42083" w14:textId="77777777" w:rsidR="00DC3E28" w:rsidRPr="00DC3E28" w:rsidRDefault="00DC3E28" w:rsidP="00DC3E28">
            <w:pPr>
              <w:spacing w:after="0" w:line="240" w:lineRule="auto"/>
              <w:ind w:left="360"/>
              <w:rPr>
                <w:rFonts w:ascii="Calibri" w:eastAsia="Cambria" w:hAnsi="Calibri" w:cs="Calibri"/>
                <w:sz w:val="24"/>
                <w:szCs w:val="24"/>
              </w:rPr>
            </w:pPr>
            <w:r w:rsidRPr="00DC3E28">
              <w:rPr>
                <w:rFonts w:ascii="Calibri" w:eastAsia="Cambria" w:hAnsi="Calibri" w:cs="Calibri"/>
                <w:i/>
                <w:sz w:val="24"/>
                <w:szCs w:val="24"/>
              </w:rPr>
              <w:lastRenderedPageBreak/>
              <w:t xml:space="preserve">3.5 </w:t>
            </w:r>
            <w:r w:rsidRPr="00DC3E28">
              <w:rPr>
                <w:rFonts w:ascii="Calibri" w:eastAsia="Cambria" w:hAnsi="Calibri" w:cs="Calibri"/>
                <w:sz w:val="24"/>
                <w:szCs w:val="24"/>
              </w:rPr>
              <w:t>Adapt subject matter curriculum, organization, and planning to support the acquisition and use of academic language within learning activities to promote the subject matter knowledge of all students, including the full range of English learners, Standard English learners, students with disabilities, and students with other learning needs in the least restrictive environment.</w:t>
            </w:r>
            <w:r w:rsidRPr="00DC3E28">
              <w:rPr>
                <w:rFonts w:ascii="Calibri" w:eastAsia="Cambria" w:hAnsi="Calibri" w:cs="Calibri"/>
                <w:i/>
                <w:sz w:val="24"/>
                <w:szCs w:val="24"/>
              </w:rPr>
              <w:t xml:space="preserve"> </w:t>
            </w:r>
          </w:p>
        </w:tc>
        <w:tc>
          <w:tcPr>
            <w:tcW w:w="780" w:type="dxa"/>
          </w:tcPr>
          <w:p w14:paraId="534FFC08"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3E84B2D3"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03CD130F" w14:textId="77777777" w:rsidR="00DC3E28" w:rsidRPr="00DC3E28" w:rsidRDefault="00DC3E28" w:rsidP="00DC3E28">
            <w:pPr>
              <w:spacing w:after="0" w:line="240" w:lineRule="auto"/>
              <w:jc w:val="center"/>
              <w:rPr>
                <w:rFonts w:ascii="Calibri" w:eastAsia="Cambria" w:hAnsi="Calibri" w:cs="Calibri"/>
                <w:b/>
                <w:sz w:val="24"/>
                <w:szCs w:val="24"/>
              </w:rPr>
            </w:pPr>
          </w:p>
        </w:tc>
      </w:tr>
      <w:tr w:rsidR="00DC3E28" w:rsidRPr="00DC3E28" w14:paraId="02F176F0" w14:textId="77777777" w:rsidTr="00111A26">
        <w:trPr>
          <w:cantSplit/>
          <w:trHeight w:val="288"/>
        </w:trPr>
        <w:tc>
          <w:tcPr>
            <w:tcW w:w="11640" w:type="dxa"/>
          </w:tcPr>
          <w:p w14:paraId="39B47254" w14:textId="77777777" w:rsidR="00DC3E28" w:rsidRPr="00DC3E28" w:rsidRDefault="00DC3E28" w:rsidP="00DC3E28">
            <w:pPr>
              <w:spacing w:after="0" w:line="240" w:lineRule="auto"/>
              <w:ind w:left="360"/>
              <w:rPr>
                <w:rFonts w:ascii="Calibri" w:eastAsia="Cambria" w:hAnsi="Calibri" w:cs="Calibri"/>
                <w:sz w:val="24"/>
                <w:szCs w:val="24"/>
              </w:rPr>
            </w:pPr>
            <w:r w:rsidRPr="00DC3E28">
              <w:rPr>
                <w:rFonts w:ascii="Calibri" w:eastAsia="Cambria" w:hAnsi="Calibri" w:cs="Calibri"/>
                <w:i/>
                <w:sz w:val="24"/>
                <w:szCs w:val="24"/>
              </w:rPr>
              <w:t xml:space="preserve">3.6 </w:t>
            </w:r>
            <w:r w:rsidRPr="00DC3E28">
              <w:rPr>
                <w:rFonts w:ascii="Calibri" w:eastAsia="Cambria" w:hAnsi="Calibri" w:cs="Calibri"/>
                <w:sz w:val="24"/>
                <w:szCs w:val="24"/>
              </w:rPr>
              <w:t>Use and adapt resources, standards-aligned instructional materials, and a range of technology, including assistive technology, to facilitate students' equitable access to the curriculum.</w:t>
            </w:r>
          </w:p>
        </w:tc>
        <w:tc>
          <w:tcPr>
            <w:tcW w:w="780" w:type="dxa"/>
          </w:tcPr>
          <w:p w14:paraId="5A92CE5D"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4D03BB6C"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2339FED2" w14:textId="77777777" w:rsidR="00DC3E28" w:rsidRPr="00DC3E28" w:rsidRDefault="00DC3E28" w:rsidP="00DC3E28">
            <w:pPr>
              <w:spacing w:after="0" w:line="240" w:lineRule="auto"/>
              <w:jc w:val="center"/>
              <w:rPr>
                <w:rFonts w:ascii="Calibri" w:eastAsia="Cambria" w:hAnsi="Calibri" w:cs="Calibri"/>
                <w:b/>
                <w:sz w:val="24"/>
                <w:szCs w:val="24"/>
              </w:rPr>
            </w:pPr>
          </w:p>
        </w:tc>
      </w:tr>
      <w:tr w:rsidR="00DC3E28" w:rsidRPr="00DC3E28" w14:paraId="31DD5B40" w14:textId="77777777" w:rsidTr="00111A26">
        <w:trPr>
          <w:cantSplit/>
          <w:trHeight w:val="288"/>
        </w:trPr>
        <w:tc>
          <w:tcPr>
            <w:tcW w:w="11640" w:type="dxa"/>
          </w:tcPr>
          <w:p w14:paraId="046C94F5" w14:textId="77777777" w:rsidR="00DC3E28" w:rsidRPr="00DC3E28" w:rsidRDefault="00DC3E28" w:rsidP="00DC3E28">
            <w:pPr>
              <w:spacing w:after="0" w:line="240" w:lineRule="auto"/>
              <w:ind w:left="360"/>
              <w:rPr>
                <w:rFonts w:ascii="Calibri" w:eastAsia="Cambria" w:hAnsi="Calibri" w:cs="Calibri"/>
                <w:i/>
                <w:sz w:val="24"/>
                <w:szCs w:val="24"/>
              </w:rPr>
            </w:pPr>
            <w:r w:rsidRPr="00DC3E28">
              <w:rPr>
                <w:rFonts w:ascii="Calibri" w:eastAsia="Cambria" w:hAnsi="Calibri" w:cs="Calibri"/>
                <w:i/>
                <w:sz w:val="24"/>
                <w:szCs w:val="24"/>
              </w:rPr>
              <w:t xml:space="preserve">3.7 </w:t>
            </w:r>
            <w:r w:rsidRPr="00DC3E28">
              <w:rPr>
                <w:rFonts w:ascii="Calibri" w:eastAsia="Cambria" w:hAnsi="Calibri" w:cs="Calibri"/>
                <w:sz w:val="24"/>
                <w:szCs w:val="24"/>
              </w:rPr>
              <w:t>Model and develop digital literacy by using technology to engage students and support their learning, and promote digital citizenship, including respecting copyright law, understanding fair use guidelines and the use of Creative Commons license, and maintaining Internet Security</w:t>
            </w:r>
          </w:p>
        </w:tc>
        <w:tc>
          <w:tcPr>
            <w:tcW w:w="780" w:type="dxa"/>
          </w:tcPr>
          <w:p w14:paraId="549B1E39"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5DE34969"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73843475" w14:textId="77777777" w:rsidR="00DC3E28" w:rsidRPr="00DC3E28" w:rsidRDefault="00DC3E28" w:rsidP="00DC3E28">
            <w:pPr>
              <w:spacing w:after="0" w:line="240" w:lineRule="auto"/>
              <w:jc w:val="center"/>
              <w:rPr>
                <w:rFonts w:ascii="Calibri" w:eastAsia="Cambria" w:hAnsi="Calibri" w:cs="Calibri"/>
                <w:b/>
                <w:sz w:val="24"/>
                <w:szCs w:val="24"/>
              </w:rPr>
            </w:pPr>
          </w:p>
        </w:tc>
      </w:tr>
      <w:tr w:rsidR="00DC3E28" w:rsidRPr="00DC3E28" w14:paraId="23634E1C" w14:textId="77777777" w:rsidTr="00111A26">
        <w:trPr>
          <w:cantSplit/>
          <w:trHeight w:val="288"/>
        </w:trPr>
        <w:tc>
          <w:tcPr>
            <w:tcW w:w="11640" w:type="dxa"/>
          </w:tcPr>
          <w:p w14:paraId="14026BB6" w14:textId="77777777" w:rsidR="00DC3E28" w:rsidRPr="00DC3E28" w:rsidRDefault="00DC3E28" w:rsidP="00DC3E28">
            <w:pPr>
              <w:spacing w:after="0" w:line="240" w:lineRule="auto"/>
              <w:ind w:left="360"/>
              <w:rPr>
                <w:rFonts w:ascii="Calibri" w:eastAsia="Cambria" w:hAnsi="Calibri" w:cs="Calibri"/>
                <w:i/>
                <w:sz w:val="24"/>
                <w:szCs w:val="24"/>
              </w:rPr>
            </w:pPr>
            <w:r w:rsidRPr="00DC3E28">
              <w:rPr>
                <w:rFonts w:ascii="Calibri" w:eastAsia="Cambria" w:hAnsi="Calibri" w:cs="Calibri"/>
                <w:i/>
                <w:sz w:val="24"/>
                <w:szCs w:val="24"/>
              </w:rPr>
              <w:t xml:space="preserve">3.8 </w:t>
            </w:r>
            <w:r w:rsidRPr="00DC3E28">
              <w:rPr>
                <w:rFonts w:ascii="Calibri" w:eastAsia="Cambria" w:hAnsi="Calibri" w:cs="Calibri"/>
                <w:sz w:val="24"/>
                <w:szCs w:val="24"/>
              </w:rPr>
              <w:t>Demonstrate knowledge of effective teaching strategies aligned with the internationally recognized educational technology standards.</w:t>
            </w:r>
          </w:p>
        </w:tc>
        <w:tc>
          <w:tcPr>
            <w:tcW w:w="780" w:type="dxa"/>
          </w:tcPr>
          <w:p w14:paraId="3BEAE734"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3DB497AC"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542B7CE5" w14:textId="77777777" w:rsidR="00DC3E28" w:rsidRPr="00DC3E28" w:rsidRDefault="00DC3E28" w:rsidP="00DC3E28">
            <w:pPr>
              <w:spacing w:after="0" w:line="240" w:lineRule="auto"/>
              <w:jc w:val="center"/>
              <w:rPr>
                <w:rFonts w:ascii="Calibri" w:eastAsia="Cambria" w:hAnsi="Calibri" w:cs="Calibri"/>
                <w:b/>
                <w:sz w:val="24"/>
                <w:szCs w:val="24"/>
              </w:rPr>
            </w:pPr>
          </w:p>
        </w:tc>
      </w:tr>
      <w:tr w:rsidR="00DC3E28" w:rsidRPr="00DC3E28" w14:paraId="420B107B" w14:textId="77777777" w:rsidTr="00111A26">
        <w:trPr>
          <w:cantSplit/>
          <w:trHeight w:val="260"/>
        </w:trPr>
        <w:tc>
          <w:tcPr>
            <w:tcW w:w="13860" w:type="dxa"/>
            <w:gridSpan w:val="4"/>
          </w:tcPr>
          <w:p w14:paraId="33B857BF" w14:textId="77777777" w:rsidR="00DC3E28" w:rsidRPr="00DC3E28" w:rsidRDefault="00DC3E28" w:rsidP="00DC3E28">
            <w:pPr>
              <w:numPr>
                <w:ilvl w:val="0"/>
                <w:numId w:val="9"/>
              </w:numPr>
              <w:spacing w:after="0" w:line="240" w:lineRule="auto"/>
              <w:ind w:left="360"/>
              <w:rPr>
                <w:rFonts w:ascii="Calibri" w:eastAsia="Cambria" w:hAnsi="Calibri" w:cs="Calibri"/>
                <w:b/>
                <w:sz w:val="24"/>
                <w:szCs w:val="24"/>
              </w:rPr>
            </w:pPr>
            <w:r w:rsidRPr="00DC3E28">
              <w:rPr>
                <w:rFonts w:ascii="Calibri" w:eastAsia="Cambria" w:hAnsi="Calibri" w:cs="Calibri"/>
                <w:b/>
                <w:sz w:val="24"/>
                <w:szCs w:val="24"/>
              </w:rPr>
              <w:t>Planning Instruction and Designing Learning Experiences for All Students. Beginning teachers:</w:t>
            </w:r>
          </w:p>
        </w:tc>
      </w:tr>
      <w:tr w:rsidR="00DC3E28" w:rsidRPr="00DC3E28" w14:paraId="79EB3560" w14:textId="77777777" w:rsidTr="00111A26">
        <w:trPr>
          <w:cantSplit/>
          <w:trHeight w:val="288"/>
        </w:trPr>
        <w:tc>
          <w:tcPr>
            <w:tcW w:w="11640" w:type="dxa"/>
          </w:tcPr>
          <w:p w14:paraId="3D840D35" w14:textId="77777777" w:rsidR="00DC3E28" w:rsidRPr="00DC3E28" w:rsidRDefault="00DC3E28" w:rsidP="00DC3E28">
            <w:pPr>
              <w:spacing w:after="0" w:line="240" w:lineRule="auto"/>
              <w:ind w:left="360"/>
              <w:rPr>
                <w:rFonts w:ascii="Calibri" w:eastAsia="Cambria" w:hAnsi="Calibri" w:cs="Calibri"/>
                <w:i/>
                <w:sz w:val="24"/>
                <w:szCs w:val="24"/>
              </w:rPr>
            </w:pPr>
            <w:r w:rsidRPr="00DC3E28">
              <w:rPr>
                <w:rFonts w:ascii="Calibri" w:eastAsia="Cambria" w:hAnsi="Calibri" w:cs="Calibri"/>
                <w:i/>
                <w:sz w:val="24"/>
                <w:szCs w:val="24"/>
              </w:rPr>
              <w:t xml:space="preserve">4.1 </w:t>
            </w:r>
            <w:r w:rsidRPr="00DC3E28">
              <w:rPr>
                <w:rFonts w:ascii="Calibri" w:eastAsia="Cambria" w:hAnsi="Calibri" w:cs="Calibri"/>
                <w:sz w:val="24"/>
                <w:szCs w:val="24"/>
              </w:rPr>
              <w:t>Locate and apply information about students' current academic status, content- and standards-related learning needs and goals, assessment data, language proficiency status, and cultural background for both short-term and long-term instructional planning purposes.</w:t>
            </w:r>
          </w:p>
        </w:tc>
        <w:tc>
          <w:tcPr>
            <w:tcW w:w="780" w:type="dxa"/>
          </w:tcPr>
          <w:p w14:paraId="0DFB91E2"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07184699"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49591799" w14:textId="77777777" w:rsidR="00DC3E28" w:rsidRPr="00DC3E28" w:rsidRDefault="00DC3E28" w:rsidP="00DC3E28">
            <w:pPr>
              <w:spacing w:after="0" w:line="240" w:lineRule="auto"/>
              <w:jc w:val="center"/>
              <w:rPr>
                <w:rFonts w:ascii="Calibri" w:eastAsia="Cambria" w:hAnsi="Calibri" w:cs="Calibri"/>
                <w:b/>
                <w:sz w:val="24"/>
                <w:szCs w:val="24"/>
              </w:rPr>
            </w:pPr>
          </w:p>
        </w:tc>
      </w:tr>
      <w:tr w:rsidR="00DC3E28" w:rsidRPr="00DC3E28" w14:paraId="4B1C5243" w14:textId="77777777" w:rsidTr="00111A26">
        <w:trPr>
          <w:cantSplit/>
          <w:trHeight w:val="288"/>
        </w:trPr>
        <w:tc>
          <w:tcPr>
            <w:tcW w:w="11640" w:type="dxa"/>
          </w:tcPr>
          <w:p w14:paraId="4F6B9A30" w14:textId="77777777" w:rsidR="00DC3E28" w:rsidRPr="00DC3E28" w:rsidRDefault="00DC3E28" w:rsidP="00DC3E28">
            <w:pPr>
              <w:spacing w:after="0" w:line="240" w:lineRule="auto"/>
              <w:ind w:left="360"/>
              <w:rPr>
                <w:rFonts w:ascii="Calibri" w:eastAsia="Cambria" w:hAnsi="Calibri" w:cs="Calibri"/>
                <w:i/>
                <w:sz w:val="24"/>
                <w:szCs w:val="24"/>
              </w:rPr>
            </w:pPr>
            <w:r w:rsidRPr="00DC3E28">
              <w:rPr>
                <w:rFonts w:ascii="Calibri" w:eastAsia="Cambria" w:hAnsi="Calibri" w:cs="Calibri"/>
                <w:i/>
                <w:sz w:val="24"/>
                <w:szCs w:val="24"/>
              </w:rPr>
              <w:t xml:space="preserve">4.2 </w:t>
            </w:r>
            <w:r w:rsidRPr="00DC3E28">
              <w:rPr>
                <w:rFonts w:ascii="Calibri" w:eastAsia="Cambria" w:hAnsi="Calibri" w:cs="Calibri"/>
                <w:sz w:val="24"/>
                <w:szCs w:val="24"/>
              </w:rPr>
              <w:t>Understand and apply knowledge of the range and characteristics of typical and atypical child development from birth through adolescence to help inform instructional planning and learning experiences for all students.</w:t>
            </w:r>
          </w:p>
        </w:tc>
        <w:tc>
          <w:tcPr>
            <w:tcW w:w="780" w:type="dxa"/>
          </w:tcPr>
          <w:p w14:paraId="6E06F615"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1C1B6AE2"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62E01F44" w14:textId="77777777" w:rsidR="00DC3E28" w:rsidRPr="00DC3E28" w:rsidRDefault="00DC3E28" w:rsidP="00DC3E28">
            <w:pPr>
              <w:spacing w:after="0" w:line="240" w:lineRule="auto"/>
              <w:jc w:val="center"/>
              <w:rPr>
                <w:rFonts w:ascii="Calibri" w:eastAsia="Cambria" w:hAnsi="Calibri" w:cs="Calibri"/>
                <w:b/>
                <w:sz w:val="24"/>
                <w:szCs w:val="24"/>
              </w:rPr>
            </w:pPr>
          </w:p>
        </w:tc>
      </w:tr>
      <w:tr w:rsidR="00DC3E28" w:rsidRPr="00DC3E28" w14:paraId="002649CC" w14:textId="77777777" w:rsidTr="00111A26">
        <w:trPr>
          <w:cantSplit/>
          <w:trHeight w:val="288"/>
        </w:trPr>
        <w:tc>
          <w:tcPr>
            <w:tcW w:w="11640" w:type="dxa"/>
          </w:tcPr>
          <w:p w14:paraId="188CB706" w14:textId="77777777" w:rsidR="00DC3E28" w:rsidRPr="00DC3E28" w:rsidRDefault="00DC3E28" w:rsidP="00DC3E28">
            <w:pPr>
              <w:spacing w:after="0" w:line="240" w:lineRule="auto"/>
              <w:ind w:left="360"/>
              <w:rPr>
                <w:rFonts w:ascii="Calibri" w:eastAsia="Cambria" w:hAnsi="Calibri" w:cs="Calibri"/>
                <w:i/>
                <w:sz w:val="24"/>
                <w:szCs w:val="24"/>
              </w:rPr>
            </w:pPr>
            <w:r w:rsidRPr="00DC3E28">
              <w:rPr>
                <w:rFonts w:ascii="Calibri" w:eastAsia="Cambria" w:hAnsi="Calibri" w:cs="Calibri"/>
                <w:i/>
                <w:sz w:val="24"/>
                <w:szCs w:val="24"/>
              </w:rPr>
              <w:t xml:space="preserve">4.3 </w:t>
            </w:r>
            <w:r w:rsidRPr="00DC3E28">
              <w:rPr>
                <w:rFonts w:ascii="Calibri" w:eastAsia="Cambria" w:hAnsi="Calibri" w:cs="Calibri"/>
                <w:sz w:val="24"/>
                <w:szCs w:val="24"/>
              </w:rPr>
              <w:t>Design and implement instruction and assessment that reflects the interconnectedness of academic content areas and related student skills development in literacy, mathematics, science, and other disciplines across the curriculum, as applicable to the subject area of instruction.</w:t>
            </w:r>
          </w:p>
        </w:tc>
        <w:tc>
          <w:tcPr>
            <w:tcW w:w="780" w:type="dxa"/>
          </w:tcPr>
          <w:p w14:paraId="69561D1F"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27A81417"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76178A6C" w14:textId="77777777" w:rsidR="00DC3E28" w:rsidRPr="00DC3E28" w:rsidRDefault="00DC3E28" w:rsidP="00DC3E28">
            <w:pPr>
              <w:spacing w:after="0" w:line="240" w:lineRule="auto"/>
              <w:jc w:val="center"/>
              <w:rPr>
                <w:rFonts w:ascii="Calibri" w:eastAsia="Cambria" w:hAnsi="Calibri" w:cs="Calibri"/>
                <w:b/>
                <w:sz w:val="24"/>
                <w:szCs w:val="24"/>
              </w:rPr>
            </w:pPr>
          </w:p>
        </w:tc>
      </w:tr>
      <w:tr w:rsidR="00DC3E28" w:rsidRPr="00DC3E28" w14:paraId="5175339C" w14:textId="77777777" w:rsidTr="00111A26">
        <w:trPr>
          <w:cantSplit/>
          <w:trHeight w:val="288"/>
        </w:trPr>
        <w:tc>
          <w:tcPr>
            <w:tcW w:w="11640" w:type="dxa"/>
          </w:tcPr>
          <w:p w14:paraId="57E9D4A0" w14:textId="77777777" w:rsidR="00DC3E28" w:rsidRPr="00DC3E28" w:rsidRDefault="00DC3E28" w:rsidP="00DC3E28">
            <w:pPr>
              <w:spacing w:after="0" w:line="240" w:lineRule="auto"/>
              <w:ind w:left="360"/>
              <w:rPr>
                <w:rFonts w:ascii="Calibri" w:eastAsia="Cambria" w:hAnsi="Calibri" w:cs="Calibri"/>
                <w:sz w:val="24"/>
                <w:szCs w:val="24"/>
              </w:rPr>
            </w:pPr>
            <w:r w:rsidRPr="00DC3E28">
              <w:rPr>
                <w:rFonts w:ascii="Calibri" w:eastAsia="Cambria" w:hAnsi="Calibri" w:cs="Calibri"/>
                <w:i/>
                <w:sz w:val="24"/>
                <w:szCs w:val="24"/>
              </w:rPr>
              <w:t xml:space="preserve">4.4 </w:t>
            </w:r>
            <w:r w:rsidRPr="00DC3E28">
              <w:rPr>
                <w:rFonts w:ascii="Calibri" w:eastAsia="Cambria" w:hAnsi="Calibri" w:cs="Calibri"/>
                <w:sz w:val="24"/>
                <w:szCs w:val="24"/>
              </w:rPr>
              <w:t xml:space="preserve">Plan, design, implement and monitor instruction, making effective use of instructional time to maximize learning opportunities and provide access to the curriculum for all students by removing barriers and providing access through instructional strategies that include: </w:t>
            </w:r>
          </w:p>
        </w:tc>
        <w:tc>
          <w:tcPr>
            <w:tcW w:w="780" w:type="dxa"/>
          </w:tcPr>
          <w:p w14:paraId="408EDCD6"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43BAD662"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71BF42DE" w14:textId="77777777" w:rsidR="00DC3E28" w:rsidRPr="00DC3E28" w:rsidRDefault="00DC3E28" w:rsidP="00DC3E28">
            <w:pPr>
              <w:spacing w:after="0" w:line="240" w:lineRule="auto"/>
              <w:jc w:val="center"/>
              <w:rPr>
                <w:rFonts w:ascii="Calibri" w:eastAsia="Cambria" w:hAnsi="Calibri" w:cs="Calibri"/>
                <w:b/>
                <w:sz w:val="24"/>
                <w:szCs w:val="24"/>
              </w:rPr>
            </w:pPr>
          </w:p>
        </w:tc>
      </w:tr>
      <w:tr w:rsidR="00DC3E28" w:rsidRPr="00DC3E28" w14:paraId="0DF0E03B" w14:textId="77777777" w:rsidTr="00111A26">
        <w:trPr>
          <w:cantSplit/>
          <w:trHeight w:val="288"/>
        </w:trPr>
        <w:tc>
          <w:tcPr>
            <w:tcW w:w="11640" w:type="dxa"/>
          </w:tcPr>
          <w:p w14:paraId="1849D658" w14:textId="77777777" w:rsidR="00DC3E28" w:rsidRPr="00DC3E28" w:rsidRDefault="00DC3E28" w:rsidP="00DC3E28">
            <w:pPr>
              <w:spacing w:after="0" w:line="240" w:lineRule="auto"/>
              <w:ind w:left="540"/>
              <w:rPr>
                <w:rFonts w:ascii="Calibri" w:eastAsia="Cambria" w:hAnsi="Calibri" w:cs="Calibri"/>
                <w:sz w:val="24"/>
                <w:szCs w:val="24"/>
              </w:rPr>
            </w:pPr>
            <w:r w:rsidRPr="00DC3E28">
              <w:rPr>
                <w:rFonts w:ascii="Calibri" w:eastAsia="Cambria" w:hAnsi="Calibri" w:cs="Calibri"/>
                <w:sz w:val="24"/>
                <w:szCs w:val="24"/>
              </w:rPr>
              <w:t xml:space="preserve">• appropriate use of instructional technology, including assistive technology; </w:t>
            </w:r>
          </w:p>
        </w:tc>
        <w:tc>
          <w:tcPr>
            <w:tcW w:w="780" w:type="dxa"/>
          </w:tcPr>
          <w:p w14:paraId="63B0AC4F"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0BCF3156"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26A47388" w14:textId="77777777" w:rsidR="00DC3E28" w:rsidRPr="00DC3E28" w:rsidRDefault="00DC3E28" w:rsidP="00DC3E28">
            <w:pPr>
              <w:spacing w:after="0" w:line="240" w:lineRule="auto"/>
              <w:jc w:val="center"/>
              <w:rPr>
                <w:rFonts w:ascii="Calibri" w:eastAsia="Cambria" w:hAnsi="Calibri" w:cs="Calibri"/>
                <w:b/>
                <w:sz w:val="24"/>
                <w:szCs w:val="24"/>
              </w:rPr>
            </w:pPr>
          </w:p>
        </w:tc>
      </w:tr>
      <w:tr w:rsidR="00DC3E28" w:rsidRPr="00DC3E28" w14:paraId="51DF0FB2" w14:textId="77777777" w:rsidTr="00111A26">
        <w:trPr>
          <w:cantSplit/>
          <w:trHeight w:val="288"/>
        </w:trPr>
        <w:tc>
          <w:tcPr>
            <w:tcW w:w="11640" w:type="dxa"/>
          </w:tcPr>
          <w:p w14:paraId="6CD6F745" w14:textId="77777777" w:rsidR="00DC3E28" w:rsidRPr="00DC3E28" w:rsidRDefault="00DC3E28" w:rsidP="00DC3E28">
            <w:pPr>
              <w:spacing w:after="0" w:line="240" w:lineRule="auto"/>
              <w:ind w:left="540"/>
              <w:rPr>
                <w:rFonts w:ascii="Calibri" w:eastAsia="Cambria" w:hAnsi="Calibri" w:cs="Calibri"/>
                <w:sz w:val="24"/>
                <w:szCs w:val="24"/>
              </w:rPr>
            </w:pPr>
            <w:r w:rsidRPr="00DC3E28">
              <w:rPr>
                <w:rFonts w:ascii="Calibri" w:eastAsia="Cambria" w:hAnsi="Calibri" w:cs="Calibri"/>
                <w:sz w:val="24"/>
                <w:szCs w:val="24"/>
              </w:rPr>
              <w:t xml:space="preserve">• applying principles of UDL and MTSS; </w:t>
            </w:r>
          </w:p>
        </w:tc>
        <w:tc>
          <w:tcPr>
            <w:tcW w:w="780" w:type="dxa"/>
          </w:tcPr>
          <w:p w14:paraId="0DD908FB"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5A3A42D9"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08236B7B" w14:textId="77777777" w:rsidR="00DC3E28" w:rsidRPr="00DC3E28" w:rsidRDefault="00DC3E28" w:rsidP="00DC3E28">
            <w:pPr>
              <w:spacing w:after="0" w:line="240" w:lineRule="auto"/>
              <w:jc w:val="center"/>
              <w:rPr>
                <w:rFonts w:ascii="Calibri" w:eastAsia="Cambria" w:hAnsi="Calibri" w:cs="Calibri"/>
                <w:b/>
                <w:sz w:val="24"/>
                <w:szCs w:val="24"/>
              </w:rPr>
            </w:pPr>
          </w:p>
        </w:tc>
      </w:tr>
      <w:tr w:rsidR="00DC3E28" w:rsidRPr="00DC3E28" w14:paraId="6C502192" w14:textId="77777777" w:rsidTr="00111A26">
        <w:trPr>
          <w:cantSplit/>
          <w:trHeight w:val="288"/>
        </w:trPr>
        <w:tc>
          <w:tcPr>
            <w:tcW w:w="11640" w:type="dxa"/>
          </w:tcPr>
          <w:p w14:paraId="7569FA79" w14:textId="77777777" w:rsidR="00DC3E28" w:rsidRPr="00DC3E28" w:rsidRDefault="00DC3E28" w:rsidP="00DC3E28">
            <w:pPr>
              <w:spacing w:after="0" w:line="240" w:lineRule="auto"/>
              <w:ind w:left="540"/>
              <w:rPr>
                <w:rFonts w:ascii="Calibri" w:eastAsia="Cambria" w:hAnsi="Calibri" w:cs="Calibri"/>
                <w:sz w:val="24"/>
                <w:szCs w:val="24"/>
              </w:rPr>
            </w:pPr>
            <w:r w:rsidRPr="00DC3E28">
              <w:rPr>
                <w:rFonts w:ascii="Calibri" w:eastAsia="Cambria" w:hAnsi="Calibri" w:cs="Calibri"/>
                <w:sz w:val="24"/>
                <w:szCs w:val="24"/>
              </w:rPr>
              <w:t xml:space="preserve">• use of developmentally, linguistically, and culturally appropriate learning activities, instructional materials, and resources for all students, including the full range of English learners; </w:t>
            </w:r>
          </w:p>
        </w:tc>
        <w:tc>
          <w:tcPr>
            <w:tcW w:w="780" w:type="dxa"/>
          </w:tcPr>
          <w:p w14:paraId="7DBAF9DA"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091010D1"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4861D5B3" w14:textId="77777777" w:rsidR="00DC3E28" w:rsidRPr="00DC3E28" w:rsidRDefault="00DC3E28" w:rsidP="00DC3E28">
            <w:pPr>
              <w:spacing w:after="0" w:line="240" w:lineRule="auto"/>
              <w:jc w:val="center"/>
              <w:rPr>
                <w:rFonts w:ascii="Calibri" w:eastAsia="Cambria" w:hAnsi="Calibri" w:cs="Calibri"/>
                <w:b/>
                <w:sz w:val="24"/>
                <w:szCs w:val="24"/>
              </w:rPr>
            </w:pPr>
          </w:p>
        </w:tc>
      </w:tr>
      <w:tr w:rsidR="00DC3E28" w:rsidRPr="00DC3E28" w14:paraId="1CE6E021" w14:textId="77777777" w:rsidTr="00111A26">
        <w:trPr>
          <w:cantSplit/>
          <w:trHeight w:val="288"/>
        </w:trPr>
        <w:tc>
          <w:tcPr>
            <w:tcW w:w="11640" w:type="dxa"/>
          </w:tcPr>
          <w:p w14:paraId="5924CD4E" w14:textId="77777777" w:rsidR="00DC3E28" w:rsidRPr="00DC3E28" w:rsidRDefault="00DC3E28" w:rsidP="00DC3E28">
            <w:pPr>
              <w:spacing w:after="0" w:line="240" w:lineRule="auto"/>
              <w:ind w:left="540"/>
              <w:rPr>
                <w:rFonts w:ascii="Calibri" w:eastAsia="Cambria" w:hAnsi="Calibri" w:cs="Calibri"/>
                <w:sz w:val="24"/>
                <w:szCs w:val="24"/>
              </w:rPr>
            </w:pPr>
            <w:r w:rsidRPr="00DC3E28">
              <w:rPr>
                <w:rFonts w:ascii="Calibri" w:eastAsia="Cambria" w:hAnsi="Calibri" w:cs="Calibri"/>
                <w:sz w:val="24"/>
                <w:szCs w:val="24"/>
              </w:rPr>
              <w:t xml:space="preserve">• appropriate modifications for students with disabilities in the general education classroom; </w:t>
            </w:r>
          </w:p>
        </w:tc>
        <w:tc>
          <w:tcPr>
            <w:tcW w:w="780" w:type="dxa"/>
          </w:tcPr>
          <w:p w14:paraId="73E51F7F"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37F63623"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7B879EE0" w14:textId="77777777" w:rsidR="00DC3E28" w:rsidRPr="00DC3E28" w:rsidRDefault="00DC3E28" w:rsidP="00DC3E28">
            <w:pPr>
              <w:spacing w:after="0" w:line="240" w:lineRule="auto"/>
              <w:jc w:val="center"/>
              <w:rPr>
                <w:rFonts w:ascii="Calibri" w:eastAsia="Cambria" w:hAnsi="Calibri" w:cs="Calibri"/>
                <w:b/>
                <w:sz w:val="24"/>
                <w:szCs w:val="24"/>
              </w:rPr>
            </w:pPr>
          </w:p>
        </w:tc>
      </w:tr>
      <w:tr w:rsidR="00DC3E28" w:rsidRPr="00DC3E28" w14:paraId="1FD1BA0B" w14:textId="77777777" w:rsidTr="00111A26">
        <w:trPr>
          <w:cantSplit/>
          <w:trHeight w:val="288"/>
        </w:trPr>
        <w:tc>
          <w:tcPr>
            <w:tcW w:w="11640" w:type="dxa"/>
          </w:tcPr>
          <w:p w14:paraId="60310311" w14:textId="77777777" w:rsidR="00DC3E28" w:rsidRPr="00DC3E28" w:rsidRDefault="00DC3E28" w:rsidP="00DC3E28">
            <w:pPr>
              <w:spacing w:after="0" w:line="240" w:lineRule="auto"/>
              <w:ind w:left="540"/>
              <w:rPr>
                <w:rFonts w:ascii="Calibri" w:eastAsia="Cambria" w:hAnsi="Calibri" w:cs="Calibri"/>
                <w:sz w:val="24"/>
                <w:szCs w:val="24"/>
              </w:rPr>
            </w:pPr>
            <w:r w:rsidRPr="00DC3E28">
              <w:rPr>
                <w:rFonts w:ascii="Calibri" w:eastAsia="Cambria" w:hAnsi="Calibri" w:cs="Calibri"/>
                <w:sz w:val="24"/>
                <w:szCs w:val="24"/>
              </w:rPr>
              <w:t xml:space="preserve">• opportunities for students to support each other in learning; and </w:t>
            </w:r>
          </w:p>
        </w:tc>
        <w:tc>
          <w:tcPr>
            <w:tcW w:w="780" w:type="dxa"/>
          </w:tcPr>
          <w:p w14:paraId="534F7C0A"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2B5675CF"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2EF24870" w14:textId="77777777" w:rsidR="00DC3E28" w:rsidRPr="00DC3E28" w:rsidRDefault="00DC3E28" w:rsidP="00DC3E28">
            <w:pPr>
              <w:spacing w:after="0" w:line="240" w:lineRule="auto"/>
              <w:jc w:val="center"/>
              <w:rPr>
                <w:rFonts w:ascii="Calibri" w:eastAsia="Cambria" w:hAnsi="Calibri" w:cs="Calibri"/>
                <w:b/>
                <w:sz w:val="24"/>
                <w:szCs w:val="24"/>
              </w:rPr>
            </w:pPr>
          </w:p>
        </w:tc>
      </w:tr>
      <w:tr w:rsidR="00DC3E28" w:rsidRPr="00DC3E28" w14:paraId="1A301892" w14:textId="77777777" w:rsidTr="00111A26">
        <w:trPr>
          <w:cantSplit/>
          <w:trHeight w:val="288"/>
        </w:trPr>
        <w:tc>
          <w:tcPr>
            <w:tcW w:w="11640" w:type="dxa"/>
          </w:tcPr>
          <w:p w14:paraId="4BDB0B2B" w14:textId="77777777" w:rsidR="00DC3E28" w:rsidRPr="00DC3E28" w:rsidRDefault="00DC3E28" w:rsidP="00DC3E28">
            <w:pPr>
              <w:spacing w:after="0" w:line="240" w:lineRule="auto"/>
              <w:ind w:left="540"/>
              <w:rPr>
                <w:rFonts w:ascii="Calibri" w:eastAsia="Cambria" w:hAnsi="Calibri" w:cs="Calibri"/>
                <w:i/>
                <w:sz w:val="24"/>
                <w:szCs w:val="24"/>
              </w:rPr>
            </w:pPr>
            <w:r w:rsidRPr="00DC3E28">
              <w:rPr>
                <w:rFonts w:ascii="Calibri" w:eastAsia="Cambria" w:hAnsi="Calibri" w:cs="Calibri"/>
                <w:sz w:val="24"/>
                <w:szCs w:val="24"/>
              </w:rPr>
              <w:t>• use of community resources and services as applicable.</w:t>
            </w:r>
          </w:p>
        </w:tc>
        <w:tc>
          <w:tcPr>
            <w:tcW w:w="780" w:type="dxa"/>
          </w:tcPr>
          <w:p w14:paraId="2D483BED"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472FBBA1"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0D3DE2BD" w14:textId="77777777" w:rsidR="00DC3E28" w:rsidRPr="00DC3E28" w:rsidRDefault="00DC3E28" w:rsidP="00DC3E28">
            <w:pPr>
              <w:spacing w:after="0" w:line="240" w:lineRule="auto"/>
              <w:jc w:val="center"/>
              <w:rPr>
                <w:rFonts w:ascii="Calibri" w:eastAsia="Cambria" w:hAnsi="Calibri" w:cs="Calibri"/>
                <w:b/>
                <w:sz w:val="24"/>
                <w:szCs w:val="24"/>
              </w:rPr>
            </w:pPr>
          </w:p>
        </w:tc>
      </w:tr>
      <w:tr w:rsidR="00DC3E28" w:rsidRPr="00DC3E28" w14:paraId="1DF503DC" w14:textId="77777777" w:rsidTr="00111A26">
        <w:trPr>
          <w:cantSplit/>
          <w:trHeight w:val="288"/>
        </w:trPr>
        <w:tc>
          <w:tcPr>
            <w:tcW w:w="11640" w:type="dxa"/>
          </w:tcPr>
          <w:p w14:paraId="422B5D73" w14:textId="77777777" w:rsidR="00DC3E28" w:rsidRPr="00DC3E28" w:rsidRDefault="00DC3E28" w:rsidP="00DC3E28">
            <w:pPr>
              <w:spacing w:after="0" w:line="240" w:lineRule="auto"/>
              <w:ind w:left="360"/>
              <w:rPr>
                <w:rFonts w:ascii="Calibri" w:eastAsia="Cambria" w:hAnsi="Calibri" w:cs="Calibri"/>
                <w:i/>
                <w:sz w:val="24"/>
                <w:szCs w:val="24"/>
              </w:rPr>
            </w:pPr>
            <w:r w:rsidRPr="00DC3E28">
              <w:rPr>
                <w:rFonts w:ascii="Calibri" w:eastAsia="Cambria" w:hAnsi="Calibri" w:cs="Calibri"/>
                <w:i/>
                <w:sz w:val="24"/>
                <w:szCs w:val="24"/>
              </w:rPr>
              <w:t xml:space="preserve">4.5 </w:t>
            </w:r>
            <w:r w:rsidRPr="00DC3E28">
              <w:rPr>
                <w:rFonts w:ascii="Calibri" w:eastAsia="Cambria" w:hAnsi="Calibri" w:cs="Calibri"/>
                <w:sz w:val="24"/>
                <w:szCs w:val="24"/>
              </w:rPr>
              <w:t>Promote student success by providing opportunities for students to understand and advocate for strategies that meet their individual learning needs and assist students with specific learning needs to successfully participate in transition plans (e.g., IEP, IFSP, ITP, and 504 plans.)</w:t>
            </w:r>
          </w:p>
        </w:tc>
        <w:tc>
          <w:tcPr>
            <w:tcW w:w="780" w:type="dxa"/>
          </w:tcPr>
          <w:p w14:paraId="14ACD866"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45F68FCE"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1EF7A801" w14:textId="77777777" w:rsidR="00DC3E28" w:rsidRPr="00DC3E28" w:rsidRDefault="00DC3E28" w:rsidP="00DC3E28">
            <w:pPr>
              <w:spacing w:after="0" w:line="240" w:lineRule="auto"/>
              <w:jc w:val="center"/>
              <w:rPr>
                <w:rFonts w:ascii="Calibri" w:eastAsia="Cambria" w:hAnsi="Calibri" w:cs="Calibri"/>
                <w:b/>
                <w:sz w:val="24"/>
                <w:szCs w:val="24"/>
              </w:rPr>
            </w:pPr>
          </w:p>
        </w:tc>
      </w:tr>
      <w:tr w:rsidR="00DC3E28" w:rsidRPr="00DC3E28" w14:paraId="6B679492" w14:textId="77777777" w:rsidTr="00111A26">
        <w:trPr>
          <w:cantSplit/>
          <w:trHeight w:val="288"/>
        </w:trPr>
        <w:tc>
          <w:tcPr>
            <w:tcW w:w="11640" w:type="dxa"/>
          </w:tcPr>
          <w:p w14:paraId="5BA1CC10" w14:textId="77777777" w:rsidR="00DC3E28" w:rsidRPr="00DC3E28" w:rsidRDefault="00DC3E28" w:rsidP="00DC3E28">
            <w:pPr>
              <w:spacing w:after="0" w:line="240" w:lineRule="auto"/>
              <w:ind w:left="360"/>
              <w:rPr>
                <w:rFonts w:ascii="Calibri" w:eastAsia="Cambria" w:hAnsi="Calibri" w:cs="Calibri"/>
                <w:i/>
                <w:sz w:val="24"/>
                <w:szCs w:val="24"/>
              </w:rPr>
            </w:pPr>
            <w:r w:rsidRPr="00DC3E28">
              <w:rPr>
                <w:rFonts w:ascii="Calibri" w:eastAsia="Cambria" w:hAnsi="Calibri" w:cs="Calibri"/>
                <w:i/>
                <w:sz w:val="24"/>
                <w:szCs w:val="24"/>
              </w:rPr>
              <w:t xml:space="preserve">4.6 </w:t>
            </w:r>
            <w:r w:rsidRPr="00DC3E28">
              <w:rPr>
                <w:rFonts w:ascii="Calibri" w:eastAsia="Cambria" w:hAnsi="Calibri" w:cs="Calibri"/>
                <w:sz w:val="24"/>
                <w:szCs w:val="24"/>
              </w:rPr>
              <w:t>Access resources for planning and instruction, including the expertise of community and school colleagues through in-person or virtual collaboration, co-teaching, coaching, and/or networking.</w:t>
            </w:r>
          </w:p>
        </w:tc>
        <w:tc>
          <w:tcPr>
            <w:tcW w:w="780" w:type="dxa"/>
          </w:tcPr>
          <w:p w14:paraId="691E640B"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4DF0D8DB"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2BBC21C0" w14:textId="77777777" w:rsidR="00DC3E28" w:rsidRPr="00DC3E28" w:rsidRDefault="00DC3E28" w:rsidP="00DC3E28">
            <w:pPr>
              <w:spacing w:after="0" w:line="240" w:lineRule="auto"/>
              <w:jc w:val="center"/>
              <w:rPr>
                <w:rFonts w:ascii="Calibri" w:eastAsia="Cambria" w:hAnsi="Calibri" w:cs="Calibri"/>
                <w:b/>
                <w:sz w:val="24"/>
                <w:szCs w:val="24"/>
              </w:rPr>
            </w:pPr>
          </w:p>
        </w:tc>
      </w:tr>
      <w:tr w:rsidR="00DC3E28" w:rsidRPr="00DC3E28" w14:paraId="57BD93E7" w14:textId="77777777" w:rsidTr="00111A26">
        <w:trPr>
          <w:cantSplit/>
          <w:trHeight w:val="288"/>
        </w:trPr>
        <w:tc>
          <w:tcPr>
            <w:tcW w:w="11640" w:type="dxa"/>
          </w:tcPr>
          <w:p w14:paraId="7FBB8C5D" w14:textId="77777777" w:rsidR="00DC3E28" w:rsidRPr="00DC3E28" w:rsidRDefault="00DC3E28" w:rsidP="00DC3E28">
            <w:pPr>
              <w:spacing w:after="0" w:line="240" w:lineRule="auto"/>
              <w:ind w:left="360"/>
              <w:rPr>
                <w:rFonts w:ascii="Calibri" w:eastAsia="Cambria" w:hAnsi="Calibri" w:cs="Calibri"/>
                <w:i/>
                <w:sz w:val="24"/>
                <w:szCs w:val="24"/>
              </w:rPr>
            </w:pPr>
            <w:r w:rsidRPr="00DC3E28">
              <w:rPr>
                <w:rFonts w:ascii="Calibri" w:eastAsia="Cambria" w:hAnsi="Calibri" w:cs="Calibri"/>
                <w:i/>
                <w:sz w:val="24"/>
                <w:szCs w:val="24"/>
              </w:rPr>
              <w:lastRenderedPageBreak/>
              <w:t xml:space="preserve">4.7 </w:t>
            </w:r>
            <w:r w:rsidRPr="00DC3E28">
              <w:rPr>
                <w:rFonts w:ascii="Calibri" w:eastAsia="Cambria" w:hAnsi="Calibri" w:cs="Calibri"/>
                <w:sz w:val="24"/>
                <w:szCs w:val="24"/>
              </w:rPr>
              <w:t>Plan instruction that promotes a range of communication strategies and activity modes between teacher and student and among students that encourage student participation in learning.</w:t>
            </w:r>
          </w:p>
        </w:tc>
        <w:tc>
          <w:tcPr>
            <w:tcW w:w="780" w:type="dxa"/>
          </w:tcPr>
          <w:p w14:paraId="5904B835"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251B9CCD"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2F5B2C41" w14:textId="77777777" w:rsidR="00DC3E28" w:rsidRPr="00DC3E28" w:rsidRDefault="00DC3E28" w:rsidP="00DC3E28">
            <w:pPr>
              <w:spacing w:after="0" w:line="240" w:lineRule="auto"/>
              <w:jc w:val="center"/>
              <w:rPr>
                <w:rFonts w:ascii="Calibri" w:eastAsia="Cambria" w:hAnsi="Calibri" w:cs="Calibri"/>
                <w:b/>
                <w:sz w:val="24"/>
                <w:szCs w:val="24"/>
              </w:rPr>
            </w:pPr>
          </w:p>
        </w:tc>
      </w:tr>
      <w:tr w:rsidR="00DC3E28" w:rsidRPr="00DC3E28" w14:paraId="2F6438D6" w14:textId="77777777" w:rsidTr="00111A26">
        <w:trPr>
          <w:cantSplit/>
          <w:trHeight w:val="288"/>
        </w:trPr>
        <w:tc>
          <w:tcPr>
            <w:tcW w:w="11640" w:type="dxa"/>
          </w:tcPr>
          <w:p w14:paraId="1EDFDA0A" w14:textId="77777777" w:rsidR="00DC3E28" w:rsidRPr="00DC3E28" w:rsidRDefault="00DC3E28" w:rsidP="00DC3E28">
            <w:pPr>
              <w:spacing w:after="0" w:line="240" w:lineRule="auto"/>
              <w:ind w:left="360"/>
              <w:rPr>
                <w:rFonts w:ascii="Calibri" w:eastAsia="Cambria" w:hAnsi="Calibri" w:cs="Calibri"/>
                <w:i/>
                <w:sz w:val="24"/>
                <w:szCs w:val="24"/>
              </w:rPr>
            </w:pPr>
            <w:r w:rsidRPr="00DC3E28">
              <w:rPr>
                <w:rFonts w:ascii="Calibri" w:eastAsia="Cambria" w:hAnsi="Calibri" w:cs="Calibri"/>
                <w:i/>
                <w:sz w:val="24"/>
                <w:szCs w:val="24"/>
              </w:rPr>
              <w:t xml:space="preserve">4.8 </w:t>
            </w:r>
            <w:r w:rsidRPr="00DC3E28">
              <w:rPr>
                <w:rFonts w:ascii="Calibri" w:eastAsia="Cambria" w:hAnsi="Calibri" w:cs="Calibri"/>
                <w:sz w:val="24"/>
                <w:szCs w:val="24"/>
              </w:rPr>
              <w:t>Use digital tools and learning technologies across learning environments as appropriate to create new content and provide personalized and integrated technology-rich lessons to engage students in learning, promote digital literacy, and offer students multiple means to demonstrate their learning.</w:t>
            </w:r>
          </w:p>
        </w:tc>
        <w:tc>
          <w:tcPr>
            <w:tcW w:w="780" w:type="dxa"/>
          </w:tcPr>
          <w:p w14:paraId="0CBC724D"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34799E15"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38B2689E" w14:textId="77777777" w:rsidR="00DC3E28" w:rsidRPr="00DC3E28" w:rsidRDefault="00DC3E28" w:rsidP="00DC3E28">
            <w:pPr>
              <w:spacing w:after="0" w:line="240" w:lineRule="auto"/>
              <w:jc w:val="center"/>
              <w:rPr>
                <w:rFonts w:ascii="Calibri" w:eastAsia="Cambria" w:hAnsi="Calibri" w:cs="Calibri"/>
                <w:b/>
                <w:sz w:val="24"/>
                <w:szCs w:val="24"/>
              </w:rPr>
            </w:pPr>
          </w:p>
        </w:tc>
      </w:tr>
      <w:tr w:rsidR="00DC3E28" w:rsidRPr="00DC3E28" w14:paraId="1D5C1F76" w14:textId="77777777" w:rsidTr="00111A26">
        <w:trPr>
          <w:cantSplit/>
          <w:trHeight w:val="269"/>
        </w:trPr>
        <w:tc>
          <w:tcPr>
            <w:tcW w:w="13860" w:type="dxa"/>
            <w:gridSpan w:val="4"/>
          </w:tcPr>
          <w:p w14:paraId="32E52F80" w14:textId="77777777" w:rsidR="00DC3E28" w:rsidRPr="00DC3E28" w:rsidRDefault="00DC3E28" w:rsidP="00DC3E28">
            <w:pPr>
              <w:numPr>
                <w:ilvl w:val="0"/>
                <w:numId w:val="9"/>
              </w:numPr>
              <w:spacing w:after="0" w:line="240" w:lineRule="auto"/>
              <w:ind w:left="360"/>
              <w:rPr>
                <w:rFonts w:ascii="Calibri" w:eastAsia="Cambria" w:hAnsi="Calibri" w:cs="Calibri"/>
                <w:b/>
                <w:sz w:val="24"/>
                <w:szCs w:val="24"/>
              </w:rPr>
            </w:pPr>
            <w:r w:rsidRPr="00DC3E28">
              <w:rPr>
                <w:rFonts w:ascii="Calibri" w:eastAsia="Cambria" w:hAnsi="Calibri" w:cs="Calibri"/>
                <w:b/>
                <w:sz w:val="24"/>
                <w:szCs w:val="24"/>
              </w:rPr>
              <w:t>Assessing Student Learning. Beginning teachers:</w:t>
            </w:r>
          </w:p>
        </w:tc>
      </w:tr>
      <w:tr w:rsidR="00DC3E28" w:rsidRPr="00DC3E28" w14:paraId="69CF8866" w14:textId="77777777" w:rsidTr="00111A26">
        <w:trPr>
          <w:cantSplit/>
          <w:trHeight w:val="288"/>
        </w:trPr>
        <w:tc>
          <w:tcPr>
            <w:tcW w:w="11640" w:type="dxa"/>
          </w:tcPr>
          <w:p w14:paraId="722FC329" w14:textId="77777777" w:rsidR="00DC3E28" w:rsidRPr="00DC3E28" w:rsidRDefault="00DC3E28" w:rsidP="00DC3E28">
            <w:pPr>
              <w:spacing w:after="0" w:line="240" w:lineRule="auto"/>
              <w:ind w:left="360"/>
              <w:rPr>
                <w:rFonts w:ascii="Calibri" w:eastAsia="Cambria" w:hAnsi="Calibri" w:cs="Calibri"/>
                <w:i/>
                <w:sz w:val="24"/>
                <w:szCs w:val="24"/>
              </w:rPr>
            </w:pPr>
            <w:r w:rsidRPr="00DC3E28">
              <w:rPr>
                <w:rFonts w:ascii="Calibri" w:eastAsia="Cambria" w:hAnsi="Calibri" w:cs="Calibri"/>
                <w:i/>
                <w:sz w:val="24"/>
                <w:szCs w:val="24"/>
              </w:rPr>
              <w:t xml:space="preserve">5.1 </w:t>
            </w:r>
            <w:r w:rsidRPr="00DC3E28">
              <w:rPr>
                <w:rFonts w:ascii="Calibri" w:eastAsia="Cambria" w:hAnsi="Calibri" w:cs="Calibri"/>
                <w:sz w:val="24"/>
                <w:szCs w:val="24"/>
              </w:rPr>
              <w:t>Apply knowledge of the purposes, characteristics, and appropriate uses of different types of assessments (e.g., diagnostic, informal, formal, progress-monitoring, formative, summative, and performance) to design and administer classroom assessments, including use of scoring rubrics.</w:t>
            </w:r>
          </w:p>
        </w:tc>
        <w:tc>
          <w:tcPr>
            <w:tcW w:w="780" w:type="dxa"/>
          </w:tcPr>
          <w:p w14:paraId="2D5EFF2C"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306FF774"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5274E705" w14:textId="77777777" w:rsidR="00DC3E28" w:rsidRPr="00DC3E28" w:rsidRDefault="00DC3E28" w:rsidP="00DC3E28">
            <w:pPr>
              <w:spacing w:after="0" w:line="240" w:lineRule="auto"/>
              <w:jc w:val="center"/>
              <w:rPr>
                <w:rFonts w:ascii="Calibri" w:eastAsia="Cambria" w:hAnsi="Calibri" w:cs="Calibri"/>
                <w:b/>
                <w:sz w:val="24"/>
                <w:szCs w:val="24"/>
              </w:rPr>
            </w:pPr>
          </w:p>
        </w:tc>
      </w:tr>
      <w:tr w:rsidR="00DC3E28" w:rsidRPr="00DC3E28" w14:paraId="2E0E35DC" w14:textId="77777777" w:rsidTr="00111A26">
        <w:trPr>
          <w:cantSplit/>
          <w:trHeight w:val="288"/>
        </w:trPr>
        <w:tc>
          <w:tcPr>
            <w:tcW w:w="11640" w:type="dxa"/>
          </w:tcPr>
          <w:p w14:paraId="59B0AC3C" w14:textId="77777777" w:rsidR="00DC3E28" w:rsidRPr="00DC3E28" w:rsidRDefault="00DC3E28" w:rsidP="00DC3E28">
            <w:pPr>
              <w:spacing w:after="0" w:line="240" w:lineRule="auto"/>
              <w:ind w:left="360"/>
              <w:rPr>
                <w:rFonts w:ascii="Calibri" w:eastAsia="Cambria" w:hAnsi="Calibri" w:cs="Calibri"/>
                <w:i/>
                <w:sz w:val="24"/>
                <w:szCs w:val="24"/>
              </w:rPr>
            </w:pPr>
            <w:r w:rsidRPr="00DC3E28">
              <w:rPr>
                <w:rFonts w:ascii="Calibri" w:eastAsia="Cambria" w:hAnsi="Calibri" w:cs="Calibri"/>
                <w:i/>
                <w:sz w:val="24"/>
                <w:szCs w:val="24"/>
              </w:rPr>
              <w:t xml:space="preserve">5.2 </w:t>
            </w:r>
            <w:r w:rsidRPr="00DC3E28">
              <w:rPr>
                <w:rFonts w:ascii="Calibri" w:eastAsia="Cambria" w:hAnsi="Calibri" w:cs="Calibri"/>
                <w:sz w:val="24"/>
                <w:szCs w:val="24"/>
              </w:rPr>
              <w:t>Collect and analyze assessment data from multiple measures and sources to plan and modify instruction and document students' learning over time.</w:t>
            </w:r>
          </w:p>
        </w:tc>
        <w:tc>
          <w:tcPr>
            <w:tcW w:w="780" w:type="dxa"/>
          </w:tcPr>
          <w:p w14:paraId="69CC6B50"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623DBD05"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7589444D" w14:textId="77777777" w:rsidR="00DC3E28" w:rsidRPr="00DC3E28" w:rsidRDefault="00DC3E28" w:rsidP="00DC3E28">
            <w:pPr>
              <w:spacing w:after="0" w:line="240" w:lineRule="auto"/>
              <w:jc w:val="center"/>
              <w:rPr>
                <w:rFonts w:ascii="Calibri" w:eastAsia="Cambria" w:hAnsi="Calibri" w:cs="Calibri"/>
                <w:b/>
                <w:sz w:val="24"/>
                <w:szCs w:val="24"/>
              </w:rPr>
            </w:pPr>
          </w:p>
        </w:tc>
      </w:tr>
      <w:tr w:rsidR="00DC3E28" w:rsidRPr="00DC3E28" w14:paraId="1E0341B4" w14:textId="77777777" w:rsidTr="00111A26">
        <w:trPr>
          <w:cantSplit/>
          <w:trHeight w:val="288"/>
        </w:trPr>
        <w:tc>
          <w:tcPr>
            <w:tcW w:w="11640" w:type="dxa"/>
          </w:tcPr>
          <w:p w14:paraId="7235045F" w14:textId="77777777" w:rsidR="00DC3E28" w:rsidRPr="00DC3E28" w:rsidRDefault="00DC3E28" w:rsidP="00DC3E28">
            <w:pPr>
              <w:spacing w:after="0" w:line="240" w:lineRule="auto"/>
              <w:ind w:left="360"/>
              <w:rPr>
                <w:rFonts w:ascii="Calibri" w:eastAsia="Cambria" w:hAnsi="Calibri" w:cs="Calibri"/>
                <w:i/>
                <w:sz w:val="24"/>
                <w:szCs w:val="24"/>
              </w:rPr>
            </w:pPr>
            <w:r w:rsidRPr="00DC3E28">
              <w:rPr>
                <w:rFonts w:ascii="Calibri" w:eastAsia="Cambria" w:hAnsi="Calibri" w:cs="Calibri"/>
                <w:i/>
                <w:sz w:val="24"/>
                <w:szCs w:val="24"/>
              </w:rPr>
              <w:t xml:space="preserve">5.3 </w:t>
            </w:r>
            <w:r w:rsidRPr="00DC3E28">
              <w:rPr>
                <w:rFonts w:ascii="Calibri" w:eastAsia="Cambria" w:hAnsi="Calibri" w:cs="Calibri"/>
                <w:sz w:val="24"/>
                <w:szCs w:val="24"/>
              </w:rPr>
              <w:t>Involve all students in self-assessment and reflection on their learning goals and progress and provide students with opportunities to revise or reframe their work based on assessment feedback.</w:t>
            </w:r>
          </w:p>
        </w:tc>
        <w:tc>
          <w:tcPr>
            <w:tcW w:w="780" w:type="dxa"/>
          </w:tcPr>
          <w:p w14:paraId="76F5AD57"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4A07D41F"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29618A4C" w14:textId="77777777" w:rsidR="00DC3E28" w:rsidRPr="00DC3E28" w:rsidRDefault="00DC3E28" w:rsidP="00DC3E28">
            <w:pPr>
              <w:spacing w:after="0" w:line="240" w:lineRule="auto"/>
              <w:jc w:val="center"/>
              <w:rPr>
                <w:rFonts w:ascii="Calibri" w:eastAsia="Cambria" w:hAnsi="Calibri" w:cs="Calibri"/>
                <w:b/>
                <w:sz w:val="24"/>
                <w:szCs w:val="24"/>
              </w:rPr>
            </w:pPr>
          </w:p>
        </w:tc>
      </w:tr>
      <w:tr w:rsidR="00DC3E28" w:rsidRPr="00DC3E28" w14:paraId="6D28049C" w14:textId="77777777" w:rsidTr="00111A26">
        <w:trPr>
          <w:cantSplit/>
          <w:trHeight w:val="288"/>
        </w:trPr>
        <w:tc>
          <w:tcPr>
            <w:tcW w:w="11640" w:type="dxa"/>
          </w:tcPr>
          <w:p w14:paraId="7DFC63CA" w14:textId="77777777" w:rsidR="00DC3E28" w:rsidRPr="00DC3E28" w:rsidRDefault="00DC3E28" w:rsidP="00DC3E28">
            <w:pPr>
              <w:spacing w:after="0" w:line="240" w:lineRule="auto"/>
              <w:ind w:left="360"/>
              <w:rPr>
                <w:rFonts w:ascii="Calibri" w:eastAsia="Cambria" w:hAnsi="Calibri" w:cs="Calibri"/>
                <w:i/>
                <w:sz w:val="24"/>
                <w:szCs w:val="24"/>
              </w:rPr>
            </w:pPr>
            <w:r w:rsidRPr="00DC3E28">
              <w:rPr>
                <w:rFonts w:ascii="Calibri" w:eastAsia="Cambria" w:hAnsi="Calibri" w:cs="Calibri"/>
                <w:i/>
                <w:sz w:val="24"/>
                <w:szCs w:val="24"/>
              </w:rPr>
              <w:t xml:space="preserve">5.4 </w:t>
            </w:r>
            <w:r w:rsidRPr="00DC3E28">
              <w:rPr>
                <w:rFonts w:ascii="Calibri" w:eastAsia="Cambria" w:hAnsi="Calibri" w:cs="Calibri"/>
                <w:sz w:val="24"/>
                <w:szCs w:val="24"/>
              </w:rPr>
              <w:t>Use technology as appropriate to support assessment administration, conduct data analysis, and communicate learning outcomes to students and families.</w:t>
            </w:r>
          </w:p>
        </w:tc>
        <w:tc>
          <w:tcPr>
            <w:tcW w:w="780" w:type="dxa"/>
          </w:tcPr>
          <w:p w14:paraId="568D2E93" w14:textId="77777777" w:rsidR="00DC3E28" w:rsidRPr="00DC3E28" w:rsidRDefault="00DC3E28" w:rsidP="00DC3E28">
            <w:pPr>
              <w:spacing w:after="0" w:line="240" w:lineRule="auto"/>
              <w:rPr>
                <w:rFonts w:ascii="Calibri" w:eastAsia="Cambria" w:hAnsi="Calibri" w:cs="Calibri"/>
                <w:sz w:val="24"/>
                <w:szCs w:val="24"/>
              </w:rPr>
            </w:pPr>
          </w:p>
        </w:tc>
        <w:tc>
          <w:tcPr>
            <w:tcW w:w="720" w:type="dxa"/>
          </w:tcPr>
          <w:p w14:paraId="0140905A" w14:textId="77777777" w:rsidR="00DC3E28" w:rsidRPr="00DC3E28" w:rsidRDefault="00DC3E28" w:rsidP="00DC3E28">
            <w:pPr>
              <w:spacing w:after="0" w:line="240" w:lineRule="auto"/>
              <w:rPr>
                <w:rFonts w:ascii="Calibri" w:eastAsia="Cambria" w:hAnsi="Calibri" w:cs="Calibri"/>
                <w:sz w:val="24"/>
                <w:szCs w:val="24"/>
              </w:rPr>
            </w:pPr>
          </w:p>
        </w:tc>
        <w:tc>
          <w:tcPr>
            <w:tcW w:w="720" w:type="dxa"/>
          </w:tcPr>
          <w:p w14:paraId="24EE8318" w14:textId="77777777" w:rsidR="00DC3E28" w:rsidRPr="00DC3E28" w:rsidRDefault="00DC3E28" w:rsidP="00DC3E28">
            <w:pPr>
              <w:spacing w:after="0" w:line="240" w:lineRule="auto"/>
              <w:rPr>
                <w:rFonts w:ascii="Calibri" w:eastAsia="Cambria" w:hAnsi="Calibri" w:cs="Calibri"/>
                <w:sz w:val="24"/>
                <w:szCs w:val="24"/>
              </w:rPr>
            </w:pPr>
          </w:p>
        </w:tc>
      </w:tr>
      <w:tr w:rsidR="00DC3E28" w:rsidRPr="00DC3E28" w14:paraId="315DDDCF" w14:textId="77777777" w:rsidTr="00111A26">
        <w:trPr>
          <w:cantSplit/>
          <w:trHeight w:val="288"/>
        </w:trPr>
        <w:tc>
          <w:tcPr>
            <w:tcW w:w="11640" w:type="dxa"/>
          </w:tcPr>
          <w:p w14:paraId="3345D8A9" w14:textId="77777777" w:rsidR="00DC3E28" w:rsidRPr="00DC3E28" w:rsidRDefault="00DC3E28" w:rsidP="00DC3E28">
            <w:pPr>
              <w:spacing w:after="0" w:line="240" w:lineRule="auto"/>
              <w:ind w:left="360"/>
              <w:rPr>
                <w:rFonts w:ascii="Calibri" w:eastAsia="Cambria" w:hAnsi="Calibri" w:cs="Calibri"/>
                <w:i/>
                <w:sz w:val="24"/>
                <w:szCs w:val="24"/>
              </w:rPr>
            </w:pPr>
            <w:r w:rsidRPr="00DC3E28">
              <w:rPr>
                <w:rFonts w:ascii="Calibri" w:eastAsia="Cambria" w:hAnsi="Calibri" w:cs="Calibri"/>
                <w:i/>
                <w:sz w:val="24"/>
                <w:szCs w:val="24"/>
              </w:rPr>
              <w:t xml:space="preserve">5.5 </w:t>
            </w:r>
            <w:r w:rsidRPr="00DC3E28">
              <w:rPr>
                <w:rFonts w:ascii="Calibri" w:eastAsia="Cambria" w:hAnsi="Calibri" w:cs="Calibri"/>
                <w:sz w:val="24"/>
                <w:szCs w:val="24"/>
              </w:rPr>
              <w:t>Use assessment information in a timely manner to assist students and families in understanding student progress in meeting learning goals.</w:t>
            </w:r>
          </w:p>
        </w:tc>
        <w:tc>
          <w:tcPr>
            <w:tcW w:w="780" w:type="dxa"/>
          </w:tcPr>
          <w:p w14:paraId="1995908E" w14:textId="77777777" w:rsidR="00DC3E28" w:rsidRPr="00DC3E28" w:rsidRDefault="00DC3E28" w:rsidP="00DC3E28">
            <w:pPr>
              <w:spacing w:after="0" w:line="240" w:lineRule="auto"/>
              <w:rPr>
                <w:rFonts w:ascii="Calibri" w:eastAsia="Cambria" w:hAnsi="Calibri" w:cs="Calibri"/>
                <w:sz w:val="24"/>
                <w:szCs w:val="24"/>
              </w:rPr>
            </w:pPr>
          </w:p>
        </w:tc>
        <w:tc>
          <w:tcPr>
            <w:tcW w:w="720" w:type="dxa"/>
          </w:tcPr>
          <w:p w14:paraId="19D7642A" w14:textId="77777777" w:rsidR="00DC3E28" w:rsidRPr="00DC3E28" w:rsidRDefault="00DC3E28" w:rsidP="00DC3E28">
            <w:pPr>
              <w:spacing w:after="0" w:line="240" w:lineRule="auto"/>
              <w:rPr>
                <w:rFonts w:ascii="Calibri" w:eastAsia="Cambria" w:hAnsi="Calibri" w:cs="Calibri"/>
                <w:sz w:val="24"/>
                <w:szCs w:val="24"/>
              </w:rPr>
            </w:pPr>
          </w:p>
        </w:tc>
        <w:tc>
          <w:tcPr>
            <w:tcW w:w="720" w:type="dxa"/>
          </w:tcPr>
          <w:p w14:paraId="772A6B28" w14:textId="77777777" w:rsidR="00DC3E28" w:rsidRPr="00DC3E28" w:rsidRDefault="00DC3E28" w:rsidP="00DC3E28">
            <w:pPr>
              <w:spacing w:after="0" w:line="240" w:lineRule="auto"/>
              <w:rPr>
                <w:rFonts w:ascii="Calibri" w:eastAsia="Cambria" w:hAnsi="Calibri" w:cs="Calibri"/>
                <w:sz w:val="24"/>
                <w:szCs w:val="24"/>
              </w:rPr>
            </w:pPr>
          </w:p>
        </w:tc>
      </w:tr>
      <w:tr w:rsidR="00DC3E28" w:rsidRPr="00DC3E28" w14:paraId="16D6429D" w14:textId="77777777" w:rsidTr="00111A26">
        <w:trPr>
          <w:cantSplit/>
          <w:trHeight w:val="288"/>
        </w:trPr>
        <w:tc>
          <w:tcPr>
            <w:tcW w:w="11640" w:type="dxa"/>
          </w:tcPr>
          <w:p w14:paraId="791326D6" w14:textId="77777777" w:rsidR="00DC3E28" w:rsidRPr="00DC3E28" w:rsidRDefault="00DC3E28" w:rsidP="00DC3E28">
            <w:pPr>
              <w:spacing w:after="0" w:line="240" w:lineRule="auto"/>
              <w:ind w:left="360"/>
              <w:rPr>
                <w:rFonts w:ascii="Calibri" w:eastAsia="Cambria" w:hAnsi="Calibri" w:cs="Calibri"/>
                <w:sz w:val="24"/>
                <w:szCs w:val="24"/>
              </w:rPr>
            </w:pPr>
            <w:r w:rsidRPr="00DC3E28">
              <w:rPr>
                <w:rFonts w:ascii="Calibri" w:eastAsia="Cambria" w:hAnsi="Calibri" w:cs="Calibri"/>
                <w:i/>
                <w:sz w:val="24"/>
                <w:szCs w:val="24"/>
              </w:rPr>
              <w:t xml:space="preserve">5.6 </w:t>
            </w:r>
            <w:r w:rsidRPr="00DC3E28">
              <w:rPr>
                <w:rFonts w:ascii="Calibri" w:eastAsia="Cambria" w:hAnsi="Calibri" w:cs="Calibri"/>
                <w:sz w:val="24"/>
                <w:szCs w:val="24"/>
              </w:rPr>
              <w:t>Work with specialists to interpret assessment results from formative and summative assessments to distinguish between students whose first language is English, English learners, Standard English learners, and students with language or other disabilities.</w:t>
            </w:r>
          </w:p>
        </w:tc>
        <w:tc>
          <w:tcPr>
            <w:tcW w:w="780" w:type="dxa"/>
          </w:tcPr>
          <w:p w14:paraId="6EC5DB5F" w14:textId="77777777" w:rsidR="00DC3E28" w:rsidRPr="00DC3E28" w:rsidRDefault="00DC3E28" w:rsidP="00DC3E28">
            <w:pPr>
              <w:spacing w:after="0" w:line="240" w:lineRule="auto"/>
              <w:rPr>
                <w:rFonts w:ascii="Calibri" w:eastAsia="Cambria" w:hAnsi="Calibri" w:cs="Calibri"/>
                <w:sz w:val="24"/>
                <w:szCs w:val="24"/>
              </w:rPr>
            </w:pPr>
          </w:p>
        </w:tc>
        <w:tc>
          <w:tcPr>
            <w:tcW w:w="720" w:type="dxa"/>
          </w:tcPr>
          <w:p w14:paraId="377DC0A0" w14:textId="77777777" w:rsidR="00DC3E28" w:rsidRPr="00DC3E28" w:rsidRDefault="00DC3E28" w:rsidP="00DC3E28">
            <w:pPr>
              <w:spacing w:after="0" w:line="240" w:lineRule="auto"/>
              <w:rPr>
                <w:rFonts w:ascii="Calibri" w:eastAsia="Cambria" w:hAnsi="Calibri" w:cs="Calibri"/>
                <w:sz w:val="24"/>
                <w:szCs w:val="24"/>
              </w:rPr>
            </w:pPr>
          </w:p>
        </w:tc>
        <w:tc>
          <w:tcPr>
            <w:tcW w:w="720" w:type="dxa"/>
          </w:tcPr>
          <w:p w14:paraId="6E53905D" w14:textId="77777777" w:rsidR="00DC3E28" w:rsidRPr="00DC3E28" w:rsidRDefault="00DC3E28" w:rsidP="00DC3E28">
            <w:pPr>
              <w:spacing w:after="0" w:line="240" w:lineRule="auto"/>
              <w:rPr>
                <w:rFonts w:ascii="Calibri" w:eastAsia="Cambria" w:hAnsi="Calibri" w:cs="Calibri"/>
                <w:sz w:val="24"/>
                <w:szCs w:val="24"/>
              </w:rPr>
            </w:pPr>
          </w:p>
        </w:tc>
      </w:tr>
      <w:tr w:rsidR="00DC3E28" w:rsidRPr="00DC3E28" w14:paraId="06E5D2B2" w14:textId="77777777" w:rsidTr="00111A26">
        <w:trPr>
          <w:cantSplit/>
          <w:trHeight w:val="288"/>
        </w:trPr>
        <w:tc>
          <w:tcPr>
            <w:tcW w:w="11640" w:type="dxa"/>
          </w:tcPr>
          <w:p w14:paraId="34C63A35" w14:textId="77777777" w:rsidR="00DC3E28" w:rsidRPr="00DC3E28" w:rsidRDefault="00DC3E28" w:rsidP="00DC3E28">
            <w:pPr>
              <w:spacing w:after="0" w:line="240" w:lineRule="auto"/>
              <w:ind w:left="360"/>
              <w:rPr>
                <w:rFonts w:ascii="Calibri" w:eastAsia="Cambria" w:hAnsi="Calibri" w:cs="Calibri"/>
                <w:sz w:val="24"/>
                <w:szCs w:val="24"/>
              </w:rPr>
            </w:pPr>
            <w:r w:rsidRPr="00DC3E28">
              <w:rPr>
                <w:rFonts w:ascii="Calibri" w:eastAsia="Cambria" w:hAnsi="Calibri" w:cs="Calibri"/>
                <w:i/>
                <w:sz w:val="24"/>
                <w:szCs w:val="24"/>
              </w:rPr>
              <w:t xml:space="preserve">5.7 </w:t>
            </w:r>
            <w:r w:rsidRPr="00DC3E28">
              <w:rPr>
                <w:rFonts w:ascii="Calibri" w:eastAsia="Cambria" w:hAnsi="Calibri" w:cs="Calibri"/>
                <w:sz w:val="24"/>
                <w:szCs w:val="24"/>
              </w:rPr>
              <w:t>Interpret English learners' assessment data to identify their level of academic proficiency in English as well as in their primary language, as applicable, and use this information in planning instruction.</w:t>
            </w:r>
          </w:p>
        </w:tc>
        <w:tc>
          <w:tcPr>
            <w:tcW w:w="780" w:type="dxa"/>
          </w:tcPr>
          <w:p w14:paraId="33B3CD6F" w14:textId="77777777" w:rsidR="00DC3E28" w:rsidRPr="00DC3E28" w:rsidRDefault="00DC3E28" w:rsidP="00DC3E28">
            <w:pPr>
              <w:spacing w:after="0" w:line="240" w:lineRule="auto"/>
              <w:rPr>
                <w:rFonts w:ascii="Calibri" w:eastAsia="Cambria" w:hAnsi="Calibri" w:cs="Calibri"/>
                <w:sz w:val="24"/>
                <w:szCs w:val="24"/>
              </w:rPr>
            </w:pPr>
          </w:p>
        </w:tc>
        <w:tc>
          <w:tcPr>
            <w:tcW w:w="720" w:type="dxa"/>
          </w:tcPr>
          <w:p w14:paraId="13DCEE6C" w14:textId="77777777" w:rsidR="00DC3E28" w:rsidRPr="00DC3E28" w:rsidRDefault="00DC3E28" w:rsidP="00DC3E28">
            <w:pPr>
              <w:spacing w:after="0" w:line="240" w:lineRule="auto"/>
              <w:rPr>
                <w:rFonts w:ascii="Calibri" w:eastAsia="Cambria" w:hAnsi="Calibri" w:cs="Calibri"/>
                <w:sz w:val="24"/>
                <w:szCs w:val="24"/>
              </w:rPr>
            </w:pPr>
          </w:p>
        </w:tc>
        <w:tc>
          <w:tcPr>
            <w:tcW w:w="720" w:type="dxa"/>
          </w:tcPr>
          <w:p w14:paraId="1DB36992" w14:textId="77777777" w:rsidR="00DC3E28" w:rsidRPr="00DC3E28" w:rsidRDefault="00DC3E28" w:rsidP="00DC3E28">
            <w:pPr>
              <w:spacing w:after="0" w:line="240" w:lineRule="auto"/>
              <w:rPr>
                <w:rFonts w:ascii="Calibri" w:eastAsia="Cambria" w:hAnsi="Calibri" w:cs="Calibri"/>
                <w:sz w:val="24"/>
                <w:szCs w:val="24"/>
              </w:rPr>
            </w:pPr>
          </w:p>
        </w:tc>
      </w:tr>
      <w:tr w:rsidR="00DC3E28" w:rsidRPr="00DC3E28" w14:paraId="163574C6" w14:textId="77777777" w:rsidTr="00111A26">
        <w:trPr>
          <w:cantSplit/>
          <w:trHeight w:val="288"/>
        </w:trPr>
        <w:tc>
          <w:tcPr>
            <w:tcW w:w="11640" w:type="dxa"/>
          </w:tcPr>
          <w:p w14:paraId="39D0A32C" w14:textId="77777777" w:rsidR="00DC3E28" w:rsidRPr="00DC3E28" w:rsidRDefault="00DC3E28" w:rsidP="00DC3E28">
            <w:pPr>
              <w:spacing w:after="0" w:line="240" w:lineRule="auto"/>
              <w:ind w:left="360"/>
              <w:rPr>
                <w:rFonts w:ascii="Calibri" w:eastAsia="Cambria" w:hAnsi="Calibri" w:cs="Calibri"/>
                <w:i/>
                <w:sz w:val="24"/>
                <w:szCs w:val="24"/>
              </w:rPr>
            </w:pPr>
            <w:r w:rsidRPr="00DC3E28">
              <w:rPr>
                <w:rFonts w:ascii="Calibri" w:eastAsia="Cambria" w:hAnsi="Calibri" w:cs="Calibri"/>
                <w:i/>
                <w:sz w:val="24"/>
                <w:szCs w:val="24"/>
              </w:rPr>
              <w:t xml:space="preserve">5.8 </w:t>
            </w:r>
            <w:r w:rsidRPr="00DC3E28">
              <w:rPr>
                <w:rFonts w:ascii="Calibri" w:eastAsia="Cambria" w:hAnsi="Calibri" w:cs="Calibri"/>
                <w:sz w:val="24"/>
                <w:szCs w:val="24"/>
              </w:rPr>
              <w:t>Use assessment data, including information from students' IEP, IFSP, ITP, and 504 plans, to establish learning goals and to plan, differentiate, make accommodations and/or modify instruction.</w:t>
            </w:r>
          </w:p>
        </w:tc>
        <w:tc>
          <w:tcPr>
            <w:tcW w:w="780" w:type="dxa"/>
          </w:tcPr>
          <w:p w14:paraId="1410A4C8" w14:textId="77777777" w:rsidR="00DC3E28" w:rsidRPr="00DC3E28" w:rsidRDefault="00DC3E28" w:rsidP="00DC3E28">
            <w:pPr>
              <w:spacing w:after="0" w:line="240" w:lineRule="auto"/>
              <w:rPr>
                <w:rFonts w:ascii="Calibri" w:eastAsia="Cambria" w:hAnsi="Calibri" w:cs="Calibri"/>
                <w:sz w:val="24"/>
                <w:szCs w:val="24"/>
              </w:rPr>
            </w:pPr>
          </w:p>
        </w:tc>
        <w:tc>
          <w:tcPr>
            <w:tcW w:w="720" w:type="dxa"/>
          </w:tcPr>
          <w:p w14:paraId="5D8E3F4E" w14:textId="77777777" w:rsidR="00DC3E28" w:rsidRPr="00DC3E28" w:rsidRDefault="00DC3E28" w:rsidP="00DC3E28">
            <w:pPr>
              <w:spacing w:after="0" w:line="240" w:lineRule="auto"/>
              <w:rPr>
                <w:rFonts w:ascii="Calibri" w:eastAsia="Cambria" w:hAnsi="Calibri" w:cs="Calibri"/>
                <w:sz w:val="24"/>
                <w:szCs w:val="24"/>
              </w:rPr>
            </w:pPr>
          </w:p>
        </w:tc>
        <w:tc>
          <w:tcPr>
            <w:tcW w:w="720" w:type="dxa"/>
          </w:tcPr>
          <w:p w14:paraId="351F8B72" w14:textId="77777777" w:rsidR="00DC3E28" w:rsidRPr="00DC3E28" w:rsidRDefault="00DC3E28" w:rsidP="00DC3E28">
            <w:pPr>
              <w:spacing w:after="0" w:line="240" w:lineRule="auto"/>
              <w:rPr>
                <w:rFonts w:ascii="Calibri" w:eastAsia="Cambria" w:hAnsi="Calibri" w:cs="Calibri"/>
                <w:sz w:val="24"/>
                <w:szCs w:val="24"/>
              </w:rPr>
            </w:pPr>
          </w:p>
        </w:tc>
      </w:tr>
      <w:tr w:rsidR="00DC3E28" w:rsidRPr="00DC3E28" w14:paraId="399B1766" w14:textId="77777777" w:rsidTr="00111A26">
        <w:trPr>
          <w:cantSplit/>
          <w:trHeight w:val="287"/>
        </w:trPr>
        <w:tc>
          <w:tcPr>
            <w:tcW w:w="13860" w:type="dxa"/>
            <w:gridSpan w:val="4"/>
          </w:tcPr>
          <w:p w14:paraId="1BCD9A09" w14:textId="77777777" w:rsidR="00DC3E28" w:rsidRPr="00DC3E28" w:rsidRDefault="00DC3E28" w:rsidP="00DC3E28">
            <w:pPr>
              <w:numPr>
                <w:ilvl w:val="0"/>
                <w:numId w:val="9"/>
              </w:numPr>
              <w:spacing w:after="0" w:line="240" w:lineRule="auto"/>
              <w:ind w:left="360"/>
              <w:rPr>
                <w:rFonts w:ascii="Calibri" w:eastAsia="Cambria" w:hAnsi="Calibri" w:cs="Calibri"/>
                <w:b/>
                <w:sz w:val="24"/>
                <w:szCs w:val="24"/>
              </w:rPr>
            </w:pPr>
            <w:r w:rsidRPr="00DC3E28">
              <w:rPr>
                <w:rFonts w:ascii="Calibri" w:eastAsia="Cambria" w:hAnsi="Calibri" w:cs="Calibri"/>
                <w:b/>
                <w:sz w:val="24"/>
                <w:szCs w:val="24"/>
              </w:rPr>
              <w:t>Developing as a Professional Educator. Beginning teachers:</w:t>
            </w:r>
          </w:p>
        </w:tc>
      </w:tr>
      <w:tr w:rsidR="00DC3E28" w:rsidRPr="00DC3E28" w14:paraId="352C230D" w14:textId="77777777" w:rsidTr="00111A26">
        <w:trPr>
          <w:cantSplit/>
          <w:trHeight w:val="288"/>
        </w:trPr>
        <w:tc>
          <w:tcPr>
            <w:tcW w:w="11640" w:type="dxa"/>
          </w:tcPr>
          <w:p w14:paraId="0DDD6C84" w14:textId="77777777" w:rsidR="00DC3E28" w:rsidRPr="00DC3E28" w:rsidRDefault="00DC3E28" w:rsidP="00DC3E28">
            <w:pPr>
              <w:spacing w:after="0" w:line="240" w:lineRule="auto"/>
              <w:ind w:left="360"/>
              <w:rPr>
                <w:rFonts w:ascii="Calibri" w:eastAsia="Cambria" w:hAnsi="Calibri" w:cs="Calibri"/>
                <w:i/>
                <w:sz w:val="24"/>
                <w:szCs w:val="24"/>
              </w:rPr>
            </w:pPr>
            <w:r w:rsidRPr="00DC3E28">
              <w:rPr>
                <w:rFonts w:ascii="Calibri" w:eastAsia="Cambria" w:hAnsi="Calibri" w:cs="Calibri"/>
                <w:i/>
                <w:sz w:val="24"/>
                <w:szCs w:val="24"/>
              </w:rPr>
              <w:t xml:space="preserve">6.1 </w:t>
            </w:r>
            <w:r w:rsidRPr="00DC3E28">
              <w:rPr>
                <w:rFonts w:ascii="Calibri" w:eastAsia="Cambria" w:hAnsi="Calibri" w:cs="Calibri"/>
                <w:sz w:val="24"/>
                <w:szCs w:val="24"/>
              </w:rPr>
              <w:t>Reflect on their own teaching practice and level of subject matter and pedagogical knowledge to plan and implement instruction that can improve student learning.</w:t>
            </w:r>
          </w:p>
        </w:tc>
        <w:tc>
          <w:tcPr>
            <w:tcW w:w="780" w:type="dxa"/>
          </w:tcPr>
          <w:p w14:paraId="0298A9DF"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35B9800B"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2871EA09" w14:textId="77777777" w:rsidR="00DC3E28" w:rsidRPr="00DC3E28" w:rsidRDefault="00DC3E28" w:rsidP="00DC3E28">
            <w:pPr>
              <w:spacing w:after="0" w:line="240" w:lineRule="auto"/>
              <w:jc w:val="center"/>
              <w:rPr>
                <w:rFonts w:ascii="Calibri" w:eastAsia="Cambria" w:hAnsi="Calibri" w:cs="Calibri"/>
                <w:b/>
                <w:sz w:val="24"/>
                <w:szCs w:val="24"/>
              </w:rPr>
            </w:pPr>
          </w:p>
        </w:tc>
      </w:tr>
      <w:tr w:rsidR="00DC3E28" w:rsidRPr="00DC3E28" w14:paraId="1B0CB37A" w14:textId="77777777" w:rsidTr="00111A26">
        <w:trPr>
          <w:cantSplit/>
          <w:trHeight w:val="288"/>
        </w:trPr>
        <w:tc>
          <w:tcPr>
            <w:tcW w:w="11640" w:type="dxa"/>
          </w:tcPr>
          <w:p w14:paraId="79498402" w14:textId="77777777" w:rsidR="00DC3E28" w:rsidRPr="00DC3E28" w:rsidRDefault="00DC3E28" w:rsidP="00DC3E28">
            <w:pPr>
              <w:spacing w:after="0" w:line="240" w:lineRule="auto"/>
              <w:ind w:left="360"/>
              <w:rPr>
                <w:rFonts w:ascii="Calibri" w:eastAsia="Cambria" w:hAnsi="Calibri" w:cs="Calibri"/>
                <w:i/>
                <w:sz w:val="24"/>
                <w:szCs w:val="24"/>
              </w:rPr>
            </w:pPr>
            <w:r w:rsidRPr="00DC3E28">
              <w:rPr>
                <w:rFonts w:ascii="Calibri" w:eastAsia="Cambria" w:hAnsi="Calibri" w:cs="Calibri"/>
                <w:i/>
                <w:sz w:val="24"/>
                <w:szCs w:val="24"/>
              </w:rPr>
              <w:t xml:space="preserve">6.2 </w:t>
            </w:r>
            <w:r w:rsidRPr="00DC3E28">
              <w:rPr>
                <w:rFonts w:ascii="Calibri" w:eastAsia="Cambria" w:hAnsi="Calibri" w:cs="Calibri"/>
                <w:sz w:val="24"/>
                <w:szCs w:val="24"/>
              </w:rPr>
              <w:t>Recognize their own values and implicit and explicit biases, the ways in which these values and implicit and explicit biases may positively and negatively affect teaching and learning, and work to mitigate any negative impact on the teaching and learning of students. They exhibit positive dispositions of caring, support, acceptance, and fairness toward all students and families, as well as toward their colleagues.</w:t>
            </w:r>
          </w:p>
        </w:tc>
        <w:tc>
          <w:tcPr>
            <w:tcW w:w="780" w:type="dxa"/>
          </w:tcPr>
          <w:p w14:paraId="145A3C36"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64C4A447"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66DF2EA1" w14:textId="77777777" w:rsidR="00DC3E28" w:rsidRPr="00DC3E28" w:rsidRDefault="00DC3E28" w:rsidP="00DC3E28">
            <w:pPr>
              <w:spacing w:after="0" w:line="240" w:lineRule="auto"/>
              <w:jc w:val="center"/>
              <w:rPr>
                <w:rFonts w:ascii="Calibri" w:eastAsia="Cambria" w:hAnsi="Calibri" w:cs="Calibri"/>
                <w:b/>
                <w:sz w:val="24"/>
                <w:szCs w:val="24"/>
              </w:rPr>
            </w:pPr>
          </w:p>
        </w:tc>
      </w:tr>
      <w:tr w:rsidR="00DC3E28" w:rsidRPr="00DC3E28" w14:paraId="4777DCD7" w14:textId="77777777" w:rsidTr="00111A26">
        <w:trPr>
          <w:cantSplit/>
          <w:trHeight w:val="288"/>
        </w:trPr>
        <w:tc>
          <w:tcPr>
            <w:tcW w:w="11640" w:type="dxa"/>
          </w:tcPr>
          <w:p w14:paraId="514E12C1" w14:textId="77777777" w:rsidR="00DC3E28" w:rsidRPr="00DC3E28" w:rsidRDefault="00DC3E28" w:rsidP="00DC3E28">
            <w:pPr>
              <w:spacing w:after="0" w:line="240" w:lineRule="auto"/>
              <w:ind w:left="360"/>
              <w:rPr>
                <w:rFonts w:ascii="Calibri" w:eastAsia="Cambria" w:hAnsi="Calibri" w:cs="Calibri"/>
                <w:i/>
                <w:sz w:val="24"/>
                <w:szCs w:val="24"/>
              </w:rPr>
            </w:pPr>
            <w:r w:rsidRPr="00DC3E28">
              <w:rPr>
                <w:rFonts w:ascii="Calibri" w:eastAsia="Cambria" w:hAnsi="Calibri" w:cs="Calibri"/>
                <w:i/>
                <w:sz w:val="24"/>
                <w:szCs w:val="24"/>
              </w:rPr>
              <w:t xml:space="preserve">6.3 </w:t>
            </w:r>
            <w:r w:rsidRPr="00DC3E28">
              <w:rPr>
                <w:rFonts w:ascii="Calibri" w:eastAsia="Cambria" w:hAnsi="Calibri" w:cs="Calibri"/>
                <w:sz w:val="24"/>
                <w:szCs w:val="24"/>
              </w:rPr>
              <w:t>Establish professional learning goals and make progress to improve their practice by routinely engaging in communication and inquiry with colleagues.</w:t>
            </w:r>
          </w:p>
        </w:tc>
        <w:tc>
          <w:tcPr>
            <w:tcW w:w="780" w:type="dxa"/>
          </w:tcPr>
          <w:p w14:paraId="3B32623C"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16EF75C3"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7B8564C5" w14:textId="77777777" w:rsidR="00DC3E28" w:rsidRPr="00DC3E28" w:rsidRDefault="00DC3E28" w:rsidP="00DC3E28">
            <w:pPr>
              <w:spacing w:after="0" w:line="240" w:lineRule="auto"/>
              <w:jc w:val="center"/>
              <w:rPr>
                <w:rFonts w:ascii="Calibri" w:eastAsia="Cambria" w:hAnsi="Calibri" w:cs="Calibri"/>
                <w:b/>
                <w:sz w:val="24"/>
                <w:szCs w:val="24"/>
              </w:rPr>
            </w:pPr>
          </w:p>
        </w:tc>
      </w:tr>
      <w:tr w:rsidR="00DC3E28" w:rsidRPr="00DC3E28" w14:paraId="2C86D36B" w14:textId="77777777" w:rsidTr="00111A26">
        <w:trPr>
          <w:cantSplit/>
          <w:trHeight w:val="288"/>
        </w:trPr>
        <w:tc>
          <w:tcPr>
            <w:tcW w:w="11640" w:type="dxa"/>
          </w:tcPr>
          <w:p w14:paraId="5C6006EF" w14:textId="77777777" w:rsidR="00DC3E28" w:rsidRPr="00DC3E28" w:rsidRDefault="00DC3E28" w:rsidP="00DC3E28">
            <w:pPr>
              <w:spacing w:after="0" w:line="240" w:lineRule="auto"/>
              <w:ind w:left="360"/>
              <w:rPr>
                <w:rFonts w:ascii="Calibri" w:eastAsia="Cambria" w:hAnsi="Calibri" w:cs="Calibri"/>
                <w:i/>
                <w:sz w:val="24"/>
                <w:szCs w:val="24"/>
              </w:rPr>
            </w:pPr>
            <w:r w:rsidRPr="00DC3E28">
              <w:rPr>
                <w:rFonts w:ascii="Calibri" w:eastAsia="Cambria" w:hAnsi="Calibri" w:cs="Calibri"/>
                <w:i/>
                <w:sz w:val="24"/>
                <w:szCs w:val="24"/>
              </w:rPr>
              <w:t xml:space="preserve">6.4 </w:t>
            </w:r>
            <w:r w:rsidRPr="00DC3E28">
              <w:rPr>
                <w:rFonts w:ascii="Calibri" w:eastAsia="Cambria" w:hAnsi="Calibri" w:cs="Calibri"/>
                <w:sz w:val="24"/>
                <w:szCs w:val="24"/>
              </w:rPr>
              <w:t>Demonstrate how and when to involve other adults and to communicate effectively with peers and colleagues, families, and members of the larger school community to support teacher and student learning.</w:t>
            </w:r>
          </w:p>
        </w:tc>
        <w:tc>
          <w:tcPr>
            <w:tcW w:w="780" w:type="dxa"/>
          </w:tcPr>
          <w:p w14:paraId="6AF6EF11"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1E3E3CC3"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54ADD9BC" w14:textId="77777777" w:rsidR="00DC3E28" w:rsidRPr="00DC3E28" w:rsidRDefault="00DC3E28" w:rsidP="00DC3E28">
            <w:pPr>
              <w:spacing w:after="0" w:line="240" w:lineRule="auto"/>
              <w:jc w:val="center"/>
              <w:rPr>
                <w:rFonts w:ascii="Calibri" w:eastAsia="Cambria" w:hAnsi="Calibri" w:cs="Calibri"/>
                <w:b/>
                <w:sz w:val="24"/>
                <w:szCs w:val="24"/>
              </w:rPr>
            </w:pPr>
          </w:p>
        </w:tc>
      </w:tr>
      <w:tr w:rsidR="00DC3E28" w:rsidRPr="00DC3E28" w14:paraId="52C79D0B" w14:textId="77777777" w:rsidTr="00111A26">
        <w:trPr>
          <w:cantSplit/>
          <w:trHeight w:val="288"/>
        </w:trPr>
        <w:tc>
          <w:tcPr>
            <w:tcW w:w="11640" w:type="dxa"/>
          </w:tcPr>
          <w:p w14:paraId="4B698CB5" w14:textId="77777777" w:rsidR="00DC3E28" w:rsidRPr="00DC3E28" w:rsidRDefault="00DC3E28" w:rsidP="00DC3E28">
            <w:pPr>
              <w:spacing w:after="0" w:line="240" w:lineRule="auto"/>
              <w:ind w:left="360"/>
              <w:rPr>
                <w:rFonts w:ascii="Calibri" w:eastAsia="Cambria" w:hAnsi="Calibri" w:cs="Calibri"/>
                <w:i/>
                <w:sz w:val="24"/>
                <w:szCs w:val="24"/>
              </w:rPr>
            </w:pPr>
            <w:r w:rsidRPr="00DC3E28">
              <w:rPr>
                <w:rFonts w:ascii="Calibri" w:eastAsia="Cambria" w:hAnsi="Calibri" w:cs="Calibri"/>
                <w:i/>
                <w:sz w:val="24"/>
                <w:szCs w:val="24"/>
              </w:rPr>
              <w:lastRenderedPageBreak/>
              <w:t xml:space="preserve">6.5 </w:t>
            </w:r>
            <w:r w:rsidRPr="00DC3E28">
              <w:rPr>
                <w:rFonts w:ascii="Calibri" w:eastAsia="Cambria" w:hAnsi="Calibri" w:cs="Calibri"/>
                <w:sz w:val="24"/>
                <w:szCs w:val="24"/>
              </w:rPr>
              <w:t>Demonstrate professional responsibility for all aspects of student learning and classroom management, including responsibility for the learning outcomes of all students, along with appropriate concerns and policies regarding the privacy, health, and safety of students and families. Beginning teachers conduct themselves with integrity and model ethical conduct for themselves and others.</w:t>
            </w:r>
          </w:p>
        </w:tc>
        <w:tc>
          <w:tcPr>
            <w:tcW w:w="780" w:type="dxa"/>
          </w:tcPr>
          <w:p w14:paraId="2B47D79E"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7E279665"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4FC1A444" w14:textId="77777777" w:rsidR="00DC3E28" w:rsidRPr="00DC3E28" w:rsidRDefault="00DC3E28" w:rsidP="00DC3E28">
            <w:pPr>
              <w:spacing w:after="0" w:line="240" w:lineRule="auto"/>
              <w:jc w:val="center"/>
              <w:rPr>
                <w:rFonts w:ascii="Calibri" w:eastAsia="Cambria" w:hAnsi="Calibri" w:cs="Calibri"/>
                <w:b/>
                <w:sz w:val="24"/>
                <w:szCs w:val="24"/>
              </w:rPr>
            </w:pPr>
          </w:p>
        </w:tc>
      </w:tr>
      <w:tr w:rsidR="00DC3E28" w:rsidRPr="00DC3E28" w14:paraId="7E14958E" w14:textId="77777777" w:rsidTr="00111A26">
        <w:trPr>
          <w:cantSplit/>
          <w:trHeight w:val="288"/>
        </w:trPr>
        <w:tc>
          <w:tcPr>
            <w:tcW w:w="11640" w:type="dxa"/>
          </w:tcPr>
          <w:p w14:paraId="4EE08EC1" w14:textId="77777777" w:rsidR="00DC3E28" w:rsidRPr="00DC3E28" w:rsidRDefault="00DC3E28" w:rsidP="00DC3E28">
            <w:pPr>
              <w:spacing w:after="0" w:line="240" w:lineRule="auto"/>
              <w:ind w:left="360"/>
              <w:rPr>
                <w:rFonts w:ascii="Calibri" w:eastAsia="Cambria" w:hAnsi="Calibri" w:cs="Calibri"/>
                <w:i/>
                <w:sz w:val="24"/>
                <w:szCs w:val="24"/>
              </w:rPr>
            </w:pPr>
            <w:r w:rsidRPr="00DC3E28">
              <w:rPr>
                <w:rFonts w:ascii="Calibri" w:eastAsia="Cambria" w:hAnsi="Calibri" w:cs="Calibri"/>
                <w:i/>
                <w:sz w:val="24"/>
                <w:szCs w:val="24"/>
              </w:rPr>
              <w:t xml:space="preserve">6.6 </w:t>
            </w:r>
            <w:r w:rsidRPr="00DC3E28">
              <w:rPr>
                <w:rFonts w:ascii="Calibri" w:eastAsia="Cambria" w:hAnsi="Calibri" w:cs="Calibri"/>
                <w:sz w:val="24"/>
                <w:szCs w:val="24"/>
              </w:rPr>
              <w:t>Understand and enact professional roles and responsibilities as mandated reporters and comply with all laws concerning professional responsibilities, professional conduct, and moral fitness, including the responsible use of social media and other digital platforms and tools.</w:t>
            </w:r>
          </w:p>
        </w:tc>
        <w:tc>
          <w:tcPr>
            <w:tcW w:w="780" w:type="dxa"/>
          </w:tcPr>
          <w:p w14:paraId="17D16133"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568AA842" w14:textId="77777777" w:rsidR="00DC3E28" w:rsidRPr="00DC3E28" w:rsidRDefault="00DC3E28" w:rsidP="00DC3E28">
            <w:pPr>
              <w:spacing w:after="0" w:line="240" w:lineRule="auto"/>
              <w:jc w:val="center"/>
              <w:rPr>
                <w:rFonts w:ascii="Calibri" w:eastAsia="Cambria" w:hAnsi="Calibri" w:cs="Calibri"/>
                <w:b/>
                <w:sz w:val="24"/>
                <w:szCs w:val="24"/>
              </w:rPr>
            </w:pPr>
          </w:p>
        </w:tc>
        <w:tc>
          <w:tcPr>
            <w:tcW w:w="720" w:type="dxa"/>
          </w:tcPr>
          <w:p w14:paraId="2065D7CD" w14:textId="77777777" w:rsidR="00DC3E28" w:rsidRPr="00DC3E28" w:rsidRDefault="00DC3E28" w:rsidP="00DC3E28">
            <w:pPr>
              <w:spacing w:after="0" w:line="240" w:lineRule="auto"/>
              <w:jc w:val="center"/>
              <w:rPr>
                <w:rFonts w:ascii="Calibri" w:eastAsia="Cambria" w:hAnsi="Calibri" w:cs="Calibri"/>
                <w:b/>
                <w:sz w:val="24"/>
                <w:szCs w:val="24"/>
              </w:rPr>
            </w:pPr>
          </w:p>
        </w:tc>
      </w:tr>
      <w:tr w:rsidR="00DC3E28" w:rsidRPr="00DC3E28" w14:paraId="2D1908D2" w14:textId="77777777" w:rsidTr="00111A26">
        <w:trPr>
          <w:cantSplit/>
          <w:trHeight w:val="288"/>
        </w:trPr>
        <w:tc>
          <w:tcPr>
            <w:tcW w:w="11640" w:type="dxa"/>
          </w:tcPr>
          <w:p w14:paraId="76BA70BA" w14:textId="77777777" w:rsidR="00DC3E28" w:rsidRPr="00DC3E28" w:rsidRDefault="00DC3E28" w:rsidP="00DC3E28">
            <w:pPr>
              <w:spacing w:after="0" w:line="240" w:lineRule="auto"/>
              <w:ind w:left="360"/>
              <w:rPr>
                <w:rFonts w:ascii="Calibri" w:eastAsia="Cambria" w:hAnsi="Calibri" w:cs="Calibri"/>
                <w:i/>
                <w:sz w:val="24"/>
                <w:szCs w:val="24"/>
              </w:rPr>
            </w:pPr>
            <w:r w:rsidRPr="00DC3E28">
              <w:rPr>
                <w:rFonts w:ascii="Calibri" w:eastAsia="Cambria" w:hAnsi="Calibri" w:cs="Calibri"/>
                <w:i/>
                <w:sz w:val="24"/>
                <w:szCs w:val="24"/>
              </w:rPr>
              <w:t xml:space="preserve">6.7 </w:t>
            </w:r>
            <w:r w:rsidRPr="00DC3E28">
              <w:rPr>
                <w:rFonts w:ascii="Calibri" w:eastAsia="Cambria" w:hAnsi="Calibri" w:cs="Calibri"/>
                <w:sz w:val="24"/>
                <w:szCs w:val="24"/>
              </w:rPr>
              <w:t>Critically analyze how the context, structure, and history of public education in California affects and influences state, district, and school governance as well as state and local education finance.</w:t>
            </w:r>
          </w:p>
        </w:tc>
        <w:tc>
          <w:tcPr>
            <w:tcW w:w="780" w:type="dxa"/>
          </w:tcPr>
          <w:p w14:paraId="6983916B" w14:textId="77777777" w:rsidR="00DC3E28" w:rsidRPr="00DC3E28" w:rsidRDefault="00DC3E28" w:rsidP="00DC3E28">
            <w:pPr>
              <w:spacing w:after="0" w:line="240" w:lineRule="auto"/>
              <w:rPr>
                <w:rFonts w:ascii="Calibri" w:eastAsia="Cambria" w:hAnsi="Calibri" w:cs="Calibri"/>
                <w:sz w:val="24"/>
                <w:szCs w:val="24"/>
              </w:rPr>
            </w:pPr>
          </w:p>
        </w:tc>
        <w:tc>
          <w:tcPr>
            <w:tcW w:w="720" w:type="dxa"/>
          </w:tcPr>
          <w:p w14:paraId="776EADD4" w14:textId="77777777" w:rsidR="00DC3E28" w:rsidRPr="00DC3E28" w:rsidRDefault="00DC3E28" w:rsidP="00DC3E28">
            <w:pPr>
              <w:spacing w:after="0" w:line="240" w:lineRule="auto"/>
              <w:rPr>
                <w:rFonts w:ascii="Calibri" w:eastAsia="Cambria" w:hAnsi="Calibri" w:cs="Calibri"/>
                <w:sz w:val="24"/>
                <w:szCs w:val="24"/>
              </w:rPr>
            </w:pPr>
          </w:p>
        </w:tc>
        <w:tc>
          <w:tcPr>
            <w:tcW w:w="720" w:type="dxa"/>
          </w:tcPr>
          <w:p w14:paraId="6C0F96CC" w14:textId="77777777" w:rsidR="00DC3E28" w:rsidRPr="00DC3E28" w:rsidRDefault="00DC3E28" w:rsidP="00DC3E28">
            <w:pPr>
              <w:spacing w:after="0" w:line="240" w:lineRule="auto"/>
              <w:rPr>
                <w:rFonts w:ascii="Calibri" w:eastAsia="Cambria" w:hAnsi="Calibri" w:cs="Calibri"/>
                <w:sz w:val="24"/>
                <w:szCs w:val="24"/>
              </w:rPr>
            </w:pPr>
          </w:p>
        </w:tc>
      </w:tr>
    </w:tbl>
    <w:p w14:paraId="34742BBE" w14:textId="77777777" w:rsidR="00DC3E28" w:rsidRPr="00DC3E28" w:rsidRDefault="00DC3E28" w:rsidP="00DC3E28">
      <w:pPr>
        <w:spacing w:after="0" w:line="240" w:lineRule="auto"/>
        <w:rPr>
          <w:rFonts w:ascii="Arial" w:eastAsia="Cambria" w:hAnsi="Arial" w:cs="Times New Roman"/>
          <w:sz w:val="24"/>
          <w:szCs w:val="24"/>
        </w:rPr>
      </w:pPr>
    </w:p>
    <w:p w14:paraId="67BEEE7D" w14:textId="77777777" w:rsidR="00DC3E28" w:rsidRPr="00DC3E28" w:rsidRDefault="00DC3E28" w:rsidP="00DC3E28">
      <w:pPr>
        <w:spacing w:after="0" w:line="240" w:lineRule="auto"/>
        <w:rPr>
          <w:rFonts w:ascii="Calibri" w:eastAsia="Cambria" w:hAnsi="Calibri" w:cs="Calibri"/>
          <w:sz w:val="24"/>
          <w:szCs w:val="24"/>
        </w:rPr>
      </w:pPr>
      <w:r w:rsidRPr="00DC3E28">
        <w:rPr>
          <w:rFonts w:ascii="Arial" w:eastAsia="Cambria" w:hAnsi="Arial" w:cs="Times New Roman"/>
          <w:sz w:val="24"/>
          <w:szCs w:val="24"/>
        </w:rPr>
        <w:br w:type="page"/>
      </w:r>
      <w:r w:rsidRPr="00DC3E28">
        <w:rPr>
          <w:rFonts w:ascii="Calibri" w:eastAsia="Cambria" w:hAnsi="Calibri" w:cs="Calibri"/>
          <w:b/>
          <w:sz w:val="24"/>
          <w:szCs w:val="24"/>
        </w:rPr>
        <w:lastRenderedPageBreak/>
        <w:t>Teaching Performance Expectations: Part 2 – Subject-Specific TPEs</w:t>
      </w:r>
    </w:p>
    <w:p w14:paraId="22D022C7" w14:textId="77777777" w:rsidR="00DC3E28" w:rsidRPr="00DC3E28" w:rsidRDefault="00DC3E28" w:rsidP="00DC3E28">
      <w:pPr>
        <w:spacing w:after="0" w:line="240" w:lineRule="auto"/>
        <w:rPr>
          <w:rFonts w:ascii="Calibri" w:eastAsia="Calibri" w:hAnsi="Calibri" w:cs="Calibri"/>
          <w:sz w:val="24"/>
          <w:szCs w:val="24"/>
        </w:rPr>
      </w:pPr>
      <w:r w:rsidRPr="00DC3E28">
        <w:rPr>
          <w:rFonts w:ascii="Calibri" w:eastAsia="Calibri" w:hAnsi="Calibri" w:cs="Calibri"/>
          <w:sz w:val="24"/>
          <w:szCs w:val="24"/>
        </w:rPr>
        <w:t>In the table below, programs were asked to provide the course(s) number/name in which the content of each subject-specific TPE and methodology is being covered; and to provide the name of the faculty member who teaches the course(s). Please use Y (Yes) to indicate that the requested information has been provided for each TPE and/or methodology. Leave blank those cells in which the competency/performance expectation is not evidenced.</w:t>
      </w:r>
    </w:p>
    <w:p w14:paraId="25D2FF51" w14:textId="77777777" w:rsidR="00DC3E28" w:rsidRPr="00DC3E28" w:rsidRDefault="00DC3E28" w:rsidP="00DC3E28">
      <w:pPr>
        <w:spacing w:after="0" w:line="240" w:lineRule="auto"/>
        <w:rPr>
          <w:rFonts w:ascii="Calibri" w:eastAsia="Calibri" w:hAnsi="Calibri" w:cs="Calibri"/>
          <w:sz w:val="24"/>
          <w:szCs w:val="24"/>
        </w:rPr>
      </w:pPr>
    </w:p>
    <w:p w14:paraId="2A9983CB" w14:textId="77777777" w:rsidR="00DC3E28" w:rsidRPr="00DC3E28" w:rsidRDefault="00DC3E28" w:rsidP="00DC3E28">
      <w:pPr>
        <w:spacing w:after="0" w:line="240" w:lineRule="auto"/>
        <w:rPr>
          <w:rFonts w:ascii="Calibri" w:eastAsia="Calibri" w:hAnsi="Calibri" w:cs="Calibri"/>
          <w:sz w:val="24"/>
          <w:szCs w:val="24"/>
          <w:u w:val="single"/>
        </w:rPr>
      </w:pPr>
      <w:r w:rsidRPr="00DC3E28">
        <w:rPr>
          <w:rFonts w:ascii="Calibri" w:eastAsia="Calibri" w:hAnsi="Calibri" w:cs="Calibri"/>
          <w:sz w:val="24"/>
          <w:szCs w:val="24"/>
          <w:u w:val="single"/>
        </w:rPr>
        <w:t>KEY</w:t>
      </w:r>
    </w:p>
    <w:p w14:paraId="5E61D384" w14:textId="77777777" w:rsidR="00DC3E28" w:rsidRPr="00DC3E28" w:rsidRDefault="00DC3E28" w:rsidP="00DC3E28">
      <w:pPr>
        <w:spacing w:after="0" w:line="240" w:lineRule="auto"/>
        <w:rPr>
          <w:rFonts w:ascii="Calibri" w:eastAsia="Calibri" w:hAnsi="Calibri" w:cs="Calibri"/>
          <w:sz w:val="24"/>
          <w:szCs w:val="24"/>
        </w:rPr>
      </w:pPr>
      <w:r w:rsidRPr="00DC3E28">
        <w:rPr>
          <w:rFonts w:ascii="Calibri" w:eastAsia="Calibri" w:hAnsi="Calibri" w:cs="Calibri"/>
          <w:sz w:val="24"/>
          <w:szCs w:val="24"/>
        </w:rPr>
        <w:t>Y: Evidenced was provided</w:t>
      </w:r>
    </w:p>
    <w:p w14:paraId="69FC67CF" w14:textId="77777777" w:rsidR="00DC3E28" w:rsidRPr="00DC3E28" w:rsidRDefault="00DC3E28" w:rsidP="00DC3E28">
      <w:pPr>
        <w:spacing w:after="0" w:line="240" w:lineRule="auto"/>
        <w:rPr>
          <w:rFonts w:ascii="Calibri" w:eastAsia="Calibri" w:hAnsi="Calibri" w:cs="Calibri"/>
          <w:sz w:val="24"/>
          <w:szCs w:val="24"/>
        </w:rPr>
      </w:pPr>
      <w:r w:rsidRPr="00DC3E28">
        <w:rPr>
          <w:rFonts w:ascii="Calibri" w:eastAsia="Calibri" w:hAnsi="Calibri" w:cs="Calibri"/>
          <w:sz w:val="24"/>
          <w:szCs w:val="24"/>
        </w:rPr>
        <w:t>(Blank): Evidence needed</w:t>
      </w:r>
    </w:p>
    <w:p w14:paraId="13276FE1" w14:textId="77777777" w:rsidR="00DC3E28" w:rsidRPr="00DC3E28" w:rsidRDefault="00DC3E28" w:rsidP="00DC3E28">
      <w:pPr>
        <w:spacing w:after="0" w:line="240" w:lineRule="auto"/>
        <w:rPr>
          <w:rFonts w:ascii="Calibri" w:eastAsia="Cambria" w:hAnsi="Calibri" w:cs="Calibri"/>
          <w:sz w:val="24"/>
          <w:szCs w:val="24"/>
        </w:rPr>
      </w:pPr>
    </w:p>
    <w:tbl>
      <w:tblPr>
        <w:tblW w:w="379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12"/>
        <w:gridCol w:w="1153"/>
        <w:gridCol w:w="1151"/>
      </w:tblGrid>
      <w:tr w:rsidR="00DC3E28" w:rsidRPr="00DC3E28" w14:paraId="5BC05FF2" w14:textId="77777777" w:rsidTr="00111A26">
        <w:trPr>
          <w:tblHeader/>
        </w:trPr>
        <w:tc>
          <w:tcPr>
            <w:tcW w:w="3945" w:type="pct"/>
            <w:vAlign w:val="center"/>
          </w:tcPr>
          <w:p w14:paraId="6AFBD1FE" w14:textId="77777777" w:rsidR="00DC3E28" w:rsidRPr="00DC3E28" w:rsidRDefault="00DC3E28" w:rsidP="00DC3E28">
            <w:pPr>
              <w:spacing w:after="0" w:line="240" w:lineRule="auto"/>
              <w:jc w:val="center"/>
              <w:rPr>
                <w:rFonts w:ascii="Calibri" w:eastAsia="Cambria" w:hAnsi="Calibri" w:cs="Calibri"/>
                <w:b/>
                <w:sz w:val="24"/>
                <w:szCs w:val="24"/>
              </w:rPr>
            </w:pPr>
            <w:r w:rsidRPr="00DC3E28">
              <w:rPr>
                <w:rFonts w:ascii="Calibri" w:eastAsia="Cambria" w:hAnsi="Calibri" w:cs="Calibri"/>
                <w:b/>
                <w:sz w:val="24"/>
                <w:szCs w:val="24"/>
              </w:rPr>
              <w:t>Subject-Specific Teaching Performance Expectations</w:t>
            </w:r>
          </w:p>
        </w:tc>
        <w:tc>
          <w:tcPr>
            <w:tcW w:w="528" w:type="pct"/>
            <w:vAlign w:val="center"/>
          </w:tcPr>
          <w:p w14:paraId="59B3F382" w14:textId="77777777" w:rsidR="00DC3E28" w:rsidRPr="00DC3E28" w:rsidRDefault="00DC3E28" w:rsidP="00DC3E28">
            <w:pPr>
              <w:spacing w:after="0" w:line="240" w:lineRule="auto"/>
              <w:jc w:val="center"/>
              <w:rPr>
                <w:rFonts w:ascii="Calibri" w:eastAsia="Cambria" w:hAnsi="Calibri" w:cs="Calibri"/>
                <w:b/>
                <w:sz w:val="24"/>
                <w:szCs w:val="24"/>
              </w:rPr>
            </w:pPr>
            <w:r w:rsidRPr="00DC3E28">
              <w:rPr>
                <w:rFonts w:ascii="Calibri" w:eastAsia="Cambria" w:hAnsi="Calibri" w:cs="Calibri"/>
                <w:b/>
                <w:sz w:val="24"/>
                <w:szCs w:val="24"/>
              </w:rPr>
              <w:t>Course(s)</w:t>
            </w:r>
          </w:p>
        </w:tc>
        <w:tc>
          <w:tcPr>
            <w:tcW w:w="527" w:type="pct"/>
            <w:vAlign w:val="center"/>
          </w:tcPr>
          <w:p w14:paraId="6791B457" w14:textId="77777777" w:rsidR="00DC3E28" w:rsidRPr="00DC3E28" w:rsidRDefault="00DC3E28" w:rsidP="00DC3E28">
            <w:pPr>
              <w:spacing w:after="0" w:line="240" w:lineRule="auto"/>
              <w:jc w:val="center"/>
              <w:rPr>
                <w:rFonts w:ascii="Calibri" w:eastAsia="Cambria" w:hAnsi="Calibri" w:cs="Calibri"/>
                <w:b/>
                <w:sz w:val="24"/>
                <w:szCs w:val="24"/>
              </w:rPr>
            </w:pPr>
            <w:r w:rsidRPr="00DC3E28">
              <w:rPr>
                <w:rFonts w:ascii="Calibri" w:eastAsia="Cambria" w:hAnsi="Calibri" w:cs="Calibri"/>
                <w:b/>
                <w:sz w:val="24"/>
                <w:szCs w:val="24"/>
              </w:rPr>
              <w:t>Faculty</w:t>
            </w:r>
          </w:p>
        </w:tc>
      </w:tr>
      <w:tr w:rsidR="00DC3E28" w:rsidRPr="00DC3E28" w14:paraId="33C09A6E" w14:textId="77777777" w:rsidTr="00111A26">
        <w:tc>
          <w:tcPr>
            <w:tcW w:w="3945" w:type="pct"/>
          </w:tcPr>
          <w:p w14:paraId="7E2DA7CB" w14:textId="77777777" w:rsidR="00DC3E28" w:rsidRPr="00DC3E28" w:rsidRDefault="00DC3E28" w:rsidP="00DC3E28">
            <w:pPr>
              <w:spacing w:after="0" w:line="240" w:lineRule="auto"/>
              <w:rPr>
                <w:rFonts w:ascii="Calibri" w:eastAsia="Cambria" w:hAnsi="Calibri" w:cs="Calibri"/>
                <w:sz w:val="24"/>
                <w:szCs w:val="24"/>
              </w:rPr>
            </w:pPr>
            <w:r w:rsidRPr="00DC3E28">
              <w:rPr>
                <w:rFonts w:ascii="Calibri" w:eastAsia="Cambria" w:hAnsi="Calibri" w:cs="Calibri"/>
                <w:sz w:val="24"/>
                <w:szCs w:val="24"/>
              </w:rPr>
              <w:t xml:space="preserve">Developmentally Appropriate Practices in Relation to Subject-Specific Pedagogy </w:t>
            </w:r>
          </w:p>
        </w:tc>
        <w:tc>
          <w:tcPr>
            <w:tcW w:w="528" w:type="pct"/>
          </w:tcPr>
          <w:p w14:paraId="388B11A1" w14:textId="77777777" w:rsidR="00DC3E28" w:rsidRPr="00DC3E28" w:rsidRDefault="00DC3E28" w:rsidP="00DC3E28">
            <w:pPr>
              <w:spacing w:after="0" w:line="240" w:lineRule="auto"/>
              <w:rPr>
                <w:rFonts w:ascii="Calibri" w:eastAsia="Cambria" w:hAnsi="Calibri" w:cs="Calibri"/>
                <w:sz w:val="24"/>
                <w:szCs w:val="24"/>
              </w:rPr>
            </w:pPr>
            <w:r w:rsidRPr="00DC3E28">
              <w:rPr>
                <w:rFonts w:ascii="Calibri" w:eastAsia="Cambria" w:hAnsi="Calibri" w:cs="Calibri"/>
                <w:sz w:val="24"/>
                <w:szCs w:val="24"/>
              </w:rPr>
              <w:t>Y</w:t>
            </w:r>
          </w:p>
        </w:tc>
        <w:tc>
          <w:tcPr>
            <w:tcW w:w="527" w:type="pct"/>
          </w:tcPr>
          <w:p w14:paraId="4A302322" w14:textId="77777777" w:rsidR="00DC3E28" w:rsidRPr="00DC3E28" w:rsidRDefault="00DC3E28" w:rsidP="00DC3E28">
            <w:pPr>
              <w:spacing w:after="0" w:line="240" w:lineRule="auto"/>
              <w:rPr>
                <w:rFonts w:ascii="Calibri" w:eastAsia="Cambria" w:hAnsi="Calibri" w:cs="Calibri"/>
                <w:sz w:val="24"/>
                <w:szCs w:val="24"/>
              </w:rPr>
            </w:pPr>
            <w:r w:rsidRPr="00DC3E28">
              <w:rPr>
                <w:rFonts w:ascii="Calibri" w:eastAsia="Cambria" w:hAnsi="Calibri" w:cs="Calibri"/>
                <w:sz w:val="24"/>
                <w:szCs w:val="24"/>
              </w:rPr>
              <w:t>Y</w:t>
            </w:r>
          </w:p>
        </w:tc>
      </w:tr>
      <w:tr w:rsidR="00DC3E28" w:rsidRPr="00DC3E28" w14:paraId="218B6B03" w14:textId="77777777" w:rsidTr="00111A26">
        <w:tc>
          <w:tcPr>
            <w:tcW w:w="3945" w:type="pct"/>
          </w:tcPr>
          <w:p w14:paraId="7EF147F2" w14:textId="77777777" w:rsidR="00DC3E28" w:rsidRPr="00DC3E28" w:rsidRDefault="00DC3E28" w:rsidP="00DC3E28">
            <w:pPr>
              <w:spacing w:after="0" w:line="240" w:lineRule="auto"/>
              <w:rPr>
                <w:rFonts w:ascii="Calibri" w:eastAsia="Cambria" w:hAnsi="Calibri" w:cs="Calibri"/>
                <w:sz w:val="24"/>
                <w:szCs w:val="24"/>
              </w:rPr>
            </w:pPr>
            <w:r w:rsidRPr="00DC3E28">
              <w:rPr>
                <w:rFonts w:ascii="Calibri" w:eastAsia="Cambria" w:hAnsi="Calibri" w:cs="Calibri"/>
                <w:sz w:val="24"/>
                <w:szCs w:val="24"/>
              </w:rPr>
              <w:t>English Language Development in Relation to Subject-Specific Pedagogy</w:t>
            </w:r>
          </w:p>
        </w:tc>
        <w:tc>
          <w:tcPr>
            <w:tcW w:w="528" w:type="pct"/>
          </w:tcPr>
          <w:p w14:paraId="096214E4" w14:textId="77777777" w:rsidR="00DC3E28" w:rsidRPr="00DC3E28" w:rsidRDefault="00DC3E28" w:rsidP="00DC3E28">
            <w:pPr>
              <w:spacing w:after="0" w:line="240" w:lineRule="auto"/>
              <w:rPr>
                <w:rFonts w:ascii="Calibri" w:eastAsia="Cambria" w:hAnsi="Calibri" w:cs="Calibri"/>
                <w:sz w:val="24"/>
                <w:szCs w:val="24"/>
              </w:rPr>
            </w:pPr>
            <w:r w:rsidRPr="00DC3E28">
              <w:rPr>
                <w:rFonts w:ascii="Calibri" w:eastAsia="Cambria" w:hAnsi="Calibri" w:cs="Calibri"/>
                <w:sz w:val="24"/>
                <w:szCs w:val="24"/>
              </w:rPr>
              <w:t>Y</w:t>
            </w:r>
          </w:p>
        </w:tc>
        <w:tc>
          <w:tcPr>
            <w:tcW w:w="527" w:type="pct"/>
          </w:tcPr>
          <w:p w14:paraId="12C8199E" w14:textId="77777777" w:rsidR="00DC3E28" w:rsidRPr="00DC3E28" w:rsidRDefault="00DC3E28" w:rsidP="00DC3E28">
            <w:pPr>
              <w:spacing w:after="0" w:line="240" w:lineRule="auto"/>
              <w:rPr>
                <w:rFonts w:ascii="Calibri" w:eastAsia="Cambria" w:hAnsi="Calibri" w:cs="Calibri"/>
                <w:sz w:val="24"/>
                <w:szCs w:val="24"/>
              </w:rPr>
            </w:pPr>
            <w:r w:rsidRPr="00DC3E28">
              <w:rPr>
                <w:rFonts w:ascii="Calibri" w:eastAsia="Cambria" w:hAnsi="Calibri" w:cs="Calibri"/>
                <w:sz w:val="24"/>
                <w:szCs w:val="24"/>
              </w:rPr>
              <w:t>Y</w:t>
            </w:r>
          </w:p>
        </w:tc>
      </w:tr>
      <w:tr w:rsidR="00DC3E28" w:rsidRPr="00DC3E28" w14:paraId="0A82AE26" w14:textId="77777777" w:rsidTr="00111A26">
        <w:tc>
          <w:tcPr>
            <w:tcW w:w="3945" w:type="pct"/>
            <w:vAlign w:val="center"/>
          </w:tcPr>
          <w:p w14:paraId="7C9516CC" w14:textId="77777777" w:rsidR="00DC3E28" w:rsidRPr="00DC3E28" w:rsidRDefault="00DC3E28" w:rsidP="00DC3E28">
            <w:pPr>
              <w:spacing w:before="120" w:after="0" w:line="240" w:lineRule="auto"/>
              <w:jc w:val="center"/>
              <w:rPr>
                <w:rFonts w:ascii="Calibri" w:eastAsia="Cambria" w:hAnsi="Calibri" w:cs="Calibri"/>
                <w:b/>
                <w:sz w:val="24"/>
                <w:szCs w:val="24"/>
              </w:rPr>
            </w:pPr>
            <w:r w:rsidRPr="00DC3E28">
              <w:rPr>
                <w:rFonts w:ascii="Calibri" w:eastAsia="Cambria" w:hAnsi="Calibri" w:cs="Calibri"/>
                <w:b/>
                <w:sz w:val="24"/>
                <w:szCs w:val="24"/>
              </w:rPr>
              <w:t>Subject Specific Methodology</w:t>
            </w:r>
          </w:p>
        </w:tc>
        <w:tc>
          <w:tcPr>
            <w:tcW w:w="528" w:type="pct"/>
          </w:tcPr>
          <w:p w14:paraId="7E987F99" w14:textId="77777777" w:rsidR="00DC3E28" w:rsidRPr="00DC3E28" w:rsidRDefault="00DC3E28" w:rsidP="00DC3E28">
            <w:pPr>
              <w:spacing w:after="0" w:line="240" w:lineRule="auto"/>
              <w:rPr>
                <w:rFonts w:ascii="Calibri" w:eastAsia="Cambria" w:hAnsi="Calibri" w:cs="Calibri"/>
                <w:sz w:val="24"/>
                <w:szCs w:val="24"/>
              </w:rPr>
            </w:pPr>
          </w:p>
        </w:tc>
        <w:tc>
          <w:tcPr>
            <w:tcW w:w="527" w:type="pct"/>
          </w:tcPr>
          <w:p w14:paraId="3B641B93" w14:textId="77777777" w:rsidR="00DC3E28" w:rsidRPr="00DC3E28" w:rsidRDefault="00DC3E28" w:rsidP="00DC3E28">
            <w:pPr>
              <w:spacing w:after="0" w:line="240" w:lineRule="auto"/>
              <w:rPr>
                <w:rFonts w:ascii="Calibri" w:eastAsia="Cambria" w:hAnsi="Calibri" w:cs="Calibri"/>
                <w:sz w:val="24"/>
                <w:szCs w:val="24"/>
              </w:rPr>
            </w:pPr>
          </w:p>
        </w:tc>
      </w:tr>
      <w:tr w:rsidR="00DC3E28" w:rsidRPr="00DC3E28" w14:paraId="071794FD" w14:textId="77777777" w:rsidTr="00111A26">
        <w:tc>
          <w:tcPr>
            <w:tcW w:w="3945" w:type="pct"/>
          </w:tcPr>
          <w:p w14:paraId="525F8FD1" w14:textId="77777777" w:rsidR="00DC3E28" w:rsidRPr="00DC3E28" w:rsidRDefault="00DC3E28" w:rsidP="00DC3E28">
            <w:pPr>
              <w:spacing w:after="0" w:line="240" w:lineRule="auto"/>
              <w:rPr>
                <w:rFonts w:ascii="Calibri" w:eastAsia="Cambria" w:hAnsi="Calibri" w:cs="Calibri"/>
                <w:b/>
                <w:sz w:val="24"/>
                <w:szCs w:val="24"/>
              </w:rPr>
            </w:pPr>
            <w:r w:rsidRPr="00DC3E28">
              <w:rPr>
                <w:rFonts w:ascii="Calibri" w:eastAsia="Cambria" w:hAnsi="Calibri" w:cs="Calibri"/>
                <w:b/>
                <w:sz w:val="24"/>
                <w:szCs w:val="24"/>
              </w:rPr>
              <w:t>Multiple Subject</w:t>
            </w:r>
          </w:p>
        </w:tc>
        <w:tc>
          <w:tcPr>
            <w:tcW w:w="528" w:type="pct"/>
          </w:tcPr>
          <w:p w14:paraId="371D1E9E" w14:textId="77777777" w:rsidR="00DC3E28" w:rsidRPr="00DC3E28" w:rsidRDefault="00DC3E28" w:rsidP="00DC3E28">
            <w:pPr>
              <w:spacing w:after="0" w:line="240" w:lineRule="auto"/>
              <w:rPr>
                <w:rFonts w:ascii="Calibri" w:eastAsia="Cambria" w:hAnsi="Calibri" w:cs="Calibri"/>
                <w:sz w:val="24"/>
                <w:szCs w:val="24"/>
              </w:rPr>
            </w:pPr>
          </w:p>
        </w:tc>
        <w:tc>
          <w:tcPr>
            <w:tcW w:w="527" w:type="pct"/>
          </w:tcPr>
          <w:p w14:paraId="732C5721" w14:textId="77777777" w:rsidR="00DC3E28" w:rsidRPr="00DC3E28" w:rsidRDefault="00DC3E28" w:rsidP="00DC3E28">
            <w:pPr>
              <w:spacing w:after="0" w:line="240" w:lineRule="auto"/>
              <w:rPr>
                <w:rFonts w:ascii="Calibri" w:eastAsia="Cambria" w:hAnsi="Calibri" w:cs="Calibri"/>
                <w:sz w:val="24"/>
                <w:szCs w:val="24"/>
              </w:rPr>
            </w:pPr>
          </w:p>
        </w:tc>
      </w:tr>
      <w:tr w:rsidR="00DC3E28" w:rsidRPr="00DC3E28" w14:paraId="6FA11947" w14:textId="77777777" w:rsidTr="00111A26">
        <w:tc>
          <w:tcPr>
            <w:tcW w:w="3945" w:type="pct"/>
          </w:tcPr>
          <w:p w14:paraId="2EBB5519" w14:textId="77777777" w:rsidR="00DC3E28" w:rsidRPr="00DC3E28" w:rsidRDefault="00DC3E28" w:rsidP="00DC3E28">
            <w:pPr>
              <w:spacing w:after="0" w:line="240" w:lineRule="auto"/>
              <w:ind w:left="337" w:hanging="360"/>
              <w:rPr>
                <w:rFonts w:ascii="Calibri" w:eastAsia="Cambria" w:hAnsi="Calibri" w:cs="Calibri"/>
                <w:sz w:val="24"/>
                <w:szCs w:val="24"/>
              </w:rPr>
            </w:pPr>
            <w:r w:rsidRPr="00DC3E28">
              <w:rPr>
                <w:rFonts w:ascii="Calibri" w:eastAsia="Cambria" w:hAnsi="Calibri" w:cs="Calibri"/>
                <w:sz w:val="24"/>
                <w:szCs w:val="24"/>
              </w:rPr>
              <w:t xml:space="preserve">1. Teaching English Language Arts in a Multiple Subject Assignment </w:t>
            </w:r>
          </w:p>
        </w:tc>
        <w:tc>
          <w:tcPr>
            <w:tcW w:w="528" w:type="pct"/>
          </w:tcPr>
          <w:p w14:paraId="63BC79D8" w14:textId="77777777" w:rsidR="00DC3E28" w:rsidRPr="00DC3E28" w:rsidRDefault="00DC3E28" w:rsidP="00DC3E28">
            <w:pPr>
              <w:spacing w:after="0" w:line="240" w:lineRule="auto"/>
              <w:rPr>
                <w:rFonts w:ascii="Calibri" w:eastAsia="Cambria" w:hAnsi="Calibri" w:cs="Calibri"/>
                <w:sz w:val="24"/>
                <w:szCs w:val="24"/>
              </w:rPr>
            </w:pPr>
            <w:r w:rsidRPr="00DC3E28">
              <w:rPr>
                <w:rFonts w:ascii="Calibri" w:eastAsia="Cambria" w:hAnsi="Calibri" w:cs="Calibri"/>
                <w:sz w:val="24"/>
                <w:szCs w:val="24"/>
              </w:rPr>
              <w:t>Y</w:t>
            </w:r>
          </w:p>
        </w:tc>
        <w:tc>
          <w:tcPr>
            <w:tcW w:w="527" w:type="pct"/>
          </w:tcPr>
          <w:p w14:paraId="509B4489" w14:textId="77777777" w:rsidR="00DC3E28" w:rsidRPr="00DC3E28" w:rsidRDefault="00DC3E28" w:rsidP="00DC3E28">
            <w:pPr>
              <w:spacing w:after="0" w:line="240" w:lineRule="auto"/>
              <w:rPr>
                <w:rFonts w:ascii="Calibri" w:eastAsia="Cambria" w:hAnsi="Calibri" w:cs="Calibri"/>
                <w:sz w:val="24"/>
                <w:szCs w:val="24"/>
              </w:rPr>
            </w:pPr>
            <w:r w:rsidRPr="00DC3E28">
              <w:rPr>
                <w:rFonts w:ascii="Calibri" w:eastAsia="Cambria" w:hAnsi="Calibri" w:cs="Calibri"/>
                <w:sz w:val="24"/>
                <w:szCs w:val="24"/>
              </w:rPr>
              <w:t>Y</w:t>
            </w:r>
          </w:p>
        </w:tc>
      </w:tr>
      <w:tr w:rsidR="00DC3E28" w:rsidRPr="00DC3E28" w14:paraId="67185A07" w14:textId="77777777" w:rsidTr="00111A26">
        <w:tc>
          <w:tcPr>
            <w:tcW w:w="3945" w:type="pct"/>
          </w:tcPr>
          <w:p w14:paraId="1253AD03" w14:textId="77777777" w:rsidR="00DC3E28" w:rsidRPr="00DC3E28" w:rsidRDefault="00DC3E28" w:rsidP="00DC3E28">
            <w:pPr>
              <w:spacing w:after="0" w:line="240" w:lineRule="auto"/>
              <w:ind w:left="337" w:hanging="360"/>
              <w:rPr>
                <w:rFonts w:ascii="Calibri" w:eastAsia="Cambria" w:hAnsi="Calibri" w:cs="Calibri"/>
                <w:sz w:val="24"/>
                <w:szCs w:val="24"/>
              </w:rPr>
            </w:pPr>
            <w:r w:rsidRPr="00DC3E28">
              <w:rPr>
                <w:rFonts w:ascii="Calibri" w:eastAsia="Cambria" w:hAnsi="Calibri" w:cs="Calibri"/>
                <w:sz w:val="24"/>
                <w:szCs w:val="24"/>
              </w:rPr>
              <w:t xml:space="preserve">2. Teaching Mathematics in a Multiple Subject Assignment </w:t>
            </w:r>
          </w:p>
        </w:tc>
        <w:tc>
          <w:tcPr>
            <w:tcW w:w="528" w:type="pct"/>
          </w:tcPr>
          <w:p w14:paraId="2F20F514" w14:textId="77777777" w:rsidR="00DC3E28" w:rsidRPr="00DC3E28" w:rsidRDefault="00DC3E28" w:rsidP="00DC3E28">
            <w:pPr>
              <w:spacing w:after="0" w:line="240" w:lineRule="auto"/>
              <w:rPr>
                <w:rFonts w:ascii="Calibri" w:eastAsia="Cambria" w:hAnsi="Calibri" w:cs="Calibri"/>
                <w:sz w:val="24"/>
                <w:szCs w:val="24"/>
              </w:rPr>
            </w:pPr>
            <w:r w:rsidRPr="00DC3E28">
              <w:rPr>
                <w:rFonts w:ascii="Calibri" w:eastAsia="Cambria" w:hAnsi="Calibri" w:cs="Calibri"/>
                <w:sz w:val="24"/>
                <w:szCs w:val="24"/>
              </w:rPr>
              <w:t>Y</w:t>
            </w:r>
          </w:p>
        </w:tc>
        <w:tc>
          <w:tcPr>
            <w:tcW w:w="527" w:type="pct"/>
          </w:tcPr>
          <w:p w14:paraId="1E66C175" w14:textId="77777777" w:rsidR="00DC3E28" w:rsidRPr="00DC3E28" w:rsidRDefault="00DC3E28" w:rsidP="00DC3E28">
            <w:pPr>
              <w:spacing w:after="0" w:line="240" w:lineRule="auto"/>
              <w:rPr>
                <w:rFonts w:ascii="Calibri" w:eastAsia="Cambria" w:hAnsi="Calibri" w:cs="Calibri"/>
                <w:sz w:val="24"/>
                <w:szCs w:val="24"/>
              </w:rPr>
            </w:pPr>
            <w:r w:rsidRPr="00DC3E28">
              <w:rPr>
                <w:rFonts w:ascii="Calibri" w:eastAsia="Cambria" w:hAnsi="Calibri" w:cs="Calibri"/>
                <w:sz w:val="24"/>
                <w:szCs w:val="24"/>
              </w:rPr>
              <w:t>Y</w:t>
            </w:r>
          </w:p>
        </w:tc>
      </w:tr>
      <w:tr w:rsidR="00DC3E28" w:rsidRPr="00DC3E28" w14:paraId="18ADB7C9" w14:textId="77777777" w:rsidTr="00111A26">
        <w:tc>
          <w:tcPr>
            <w:tcW w:w="3945" w:type="pct"/>
          </w:tcPr>
          <w:p w14:paraId="2C42A50C" w14:textId="77777777" w:rsidR="00DC3E28" w:rsidRPr="00DC3E28" w:rsidRDefault="00DC3E28" w:rsidP="00DC3E28">
            <w:pPr>
              <w:spacing w:after="0" w:line="240" w:lineRule="auto"/>
              <w:ind w:left="337" w:hanging="360"/>
              <w:rPr>
                <w:rFonts w:ascii="Calibri" w:eastAsia="Cambria" w:hAnsi="Calibri" w:cs="Calibri"/>
                <w:sz w:val="24"/>
                <w:szCs w:val="24"/>
              </w:rPr>
            </w:pPr>
            <w:r w:rsidRPr="00DC3E28">
              <w:rPr>
                <w:rFonts w:ascii="Calibri" w:eastAsia="Cambria" w:hAnsi="Calibri" w:cs="Calibri"/>
                <w:sz w:val="24"/>
                <w:szCs w:val="24"/>
              </w:rPr>
              <w:t xml:space="preserve">3. Teaching History-Social Science in a Multiple Subject Assignment </w:t>
            </w:r>
          </w:p>
        </w:tc>
        <w:tc>
          <w:tcPr>
            <w:tcW w:w="528" w:type="pct"/>
          </w:tcPr>
          <w:p w14:paraId="13C2836C" w14:textId="77777777" w:rsidR="00DC3E28" w:rsidRPr="00DC3E28" w:rsidRDefault="00DC3E28" w:rsidP="00DC3E28">
            <w:pPr>
              <w:spacing w:after="0" w:line="240" w:lineRule="auto"/>
              <w:rPr>
                <w:rFonts w:ascii="Calibri" w:eastAsia="Cambria" w:hAnsi="Calibri" w:cs="Calibri"/>
                <w:sz w:val="24"/>
                <w:szCs w:val="24"/>
              </w:rPr>
            </w:pPr>
            <w:r w:rsidRPr="00DC3E28">
              <w:rPr>
                <w:rFonts w:ascii="Calibri" w:eastAsia="Cambria" w:hAnsi="Calibri" w:cs="Calibri"/>
                <w:sz w:val="24"/>
                <w:szCs w:val="24"/>
              </w:rPr>
              <w:t>Y</w:t>
            </w:r>
          </w:p>
        </w:tc>
        <w:tc>
          <w:tcPr>
            <w:tcW w:w="527" w:type="pct"/>
          </w:tcPr>
          <w:p w14:paraId="28387358" w14:textId="77777777" w:rsidR="00DC3E28" w:rsidRPr="00DC3E28" w:rsidRDefault="00DC3E28" w:rsidP="00DC3E28">
            <w:pPr>
              <w:spacing w:after="0" w:line="240" w:lineRule="auto"/>
              <w:rPr>
                <w:rFonts w:ascii="Calibri" w:eastAsia="Cambria" w:hAnsi="Calibri" w:cs="Calibri"/>
                <w:sz w:val="24"/>
                <w:szCs w:val="24"/>
              </w:rPr>
            </w:pPr>
            <w:r w:rsidRPr="00DC3E28">
              <w:rPr>
                <w:rFonts w:ascii="Calibri" w:eastAsia="Cambria" w:hAnsi="Calibri" w:cs="Calibri"/>
                <w:sz w:val="24"/>
                <w:szCs w:val="24"/>
              </w:rPr>
              <w:t>Y</w:t>
            </w:r>
          </w:p>
        </w:tc>
      </w:tr>
      <w:tr w:rsidR="00DC3E28" w:rsidRPr="00DC3E28" w14:paraId="78C61399" w14:textId="77777777" w:rsidTr="00111A26">
        <w:tc>
          <w:tcPr>
            <w:tcW w:w="3945" w:type="pct"/>
          </w:tcPr>
          <w:p w14:paraId="5B705211" w14:textId="77777777" w:rsidR="00DC3E28" w:rsidRPr="00DC3E28" w:rsidRDefault="00DC3E28" w:rsidP="00DC3E28">
            <w:pPr>
              <w:spacing w:after="0" w:line="240" w:lineRule="auto"/>
              <w:ind w:left="337" w:hanging="360"/>
              <w:rPr>
                <w:rFonts w:ascii="Calibri" w:eastAsia="Cambria" w:hAnsi="Calibri" w:cs="Calibri"/>
                <w:sz w:val="24"/>
                <w:szCs w:val="24"/>
              </w:rPr>
            </w:pPr>
            <w:r w:rsidRPr="00DC3E28">
              <w:rPr>
                <w:rFonts w:ascii="Calibri" w:eastAsia="Cambria" w:hAnsi="Calibri" w:cs="Calibri"/>
                <w:sz w:val="24"/>
                <w:szCs w:val="24"/>
              </w:rPr>
              <w:t xml:space="preserve">4. Teaching Science in a Multiple Subject Assignment </w:t>
            </w:r>
          </w:p>
        </w:tc>
        <w:tc>
          <w:tcPr>
            <w:tcW w:w="528" w:type="pct"/>
          </w:tcPr>
          <w:p w14:paraId="7F092AEB" w14:textId="77777777" w:rsidR="00DC3E28" w:rsidRPr="00DC3E28" w:rsidRDefault="00DC3E28" w:rsidP="00DC3E28">
            <w:pPr>
              <w:spacing w:after="0" w:line="240" w:lineRule="auto"/>
              <w:rPr>
                <w:rFonts w:ascii="Calibri" w:eastAsia="Cambria" w:hAnsi="Calibri" w:cs="Calibri"/>
                <w:sz w:val="24"/>
                <w:szCs w:val="24"/>
              </w:rPr>
            </w:pPr>
            <w:r w:rsidRPr="00DC3E28">
              <w:rPr>
                <w:rFonts w:ascii="Calibri" w:eastAsia="Cambria" w:hAnsi="Calibri" w:cs="Calibri"/>
                <w:sz w:val="24"/>
                <w:szCs w:val="24"/>
              </w:rPr>
              <w:t>Y</w:t>
            </w:r>
          </w:p>
        </w:tc>
        <w:tc>
          <w:tcPr>
            <w:tcW w:w="527" w:type="pct"/>
          </w:tcPr>
          <w:p w14:paraId="1DC063EC" w14:textId="77777777" w:rsidR="00DC3E28" w:rsidRPr="00DC3E28" w:rsidRDefault="00DC3E28" w:rsidP="00DC3E28">
            <w:pPr>
              <w:spacing w:after="0" w:line="240" w:lineRule="auto"/>
              <w:rPr>
                <w:rFonts w:ascii="Calibri" w:eastAsia="Cambria" w:hAnsi="Calibri" w:cs="Calibri"/>
                <w:sz w:val="24"/>
                <w:szCs w:val="24"/>
              </w:rPr>
            </w:pPr>
            <w:r w:rsidRPr="00DC3E28">
              <w:rPr>
                <w:rFonts w:ascii="Calibri" w:eastAsia="Cambria" w:hAnsi="Calibri" w:cs="Calibri"/>
                <w:sz w:val="24"/>
                <w:szCs w:val="24"/>
              </w:rPr>
              <w:t>Y</w:t>
            </w:r>
          </w:p>
        </w:tc>
      </w:tr>
      <w:tr w:rsidR="00DC3E28" w:rsidRPr="00DC3E28" w14:paraId="651B70A7" w14:textId="77777777" w:rsidTr="00111A26">
        <w:tc>
          <w:tcPr>
            <w:tcW w:w="3945" w:type="pct"/>
          </w:tcPr>
          <w:p w14:paraId="61EABDA1" w14:textId="77777777" w:rsidR="00DC3E28" w:rsidRPr="00DC3E28" w:rsidRDefault="00DC3E28" w:rsidP="00DC3E28">
            <w:pPr>
              <w:spacing w:after="0" w:line="240" w:lineRule="auto"/>
              <w:ind w:left="337" w:hanging="360"/>
              <w:rPr>
                <w:rFonts w:ascii="Calibri" w:eastAsia="Cambria" w:hAnsi="Calibri" w:cs="Calibri"/>
                <w:sz w:val="24"/>
                <w:szCs w:val="24"/>
              </w:rPr>
            </w:pPr>
            <w:r w:rsidRPr="00DC3E28">
              <w:rPr>
                <w:rFonts w:ascii="Calibri" w:eastAsia="Cambria" w:hAnsi="Calibri" w:cs="Calibri"/>
                <w:sz w:val="24"/>
                <w:szCs w:val="24"/>
              </w:rPr>
              <w:t xml:space="preserve">5. Teaching Physical Education in a Multiple Subject Assignment </w:t>
            </w:r>
          </w:p>
        </w:tc>
        <w:tc>
          <w:tcPr>
            <w:tcW w:w="528" w:type="pct"/>
          </w:tcPr>
          <w:p w14:paraId="0579BCCF" w14:textId="77777777" w:rsidR="00DC3E28" w:rsidRPr="00DC3E28" w:rsidRDefault="00DC3E28" w:rsidP="00DC3E28">
            <w:pPr>
              <w:spacing w:after="0" w:line="240" w:lineRule="auto"/>
              <w:rPr>
                <w:rFonts w:ascii="Calibri" w:eastAsia="Cambria" w:hAnsi="Calibri" w:cs="Calibri"/>
                <w:sz w:val="24"/>
                <w:szCs w:val="24"/>
              </w:rPr>
            </w:pPr>
            <w:r w:rsidRPr="00DC3E28">
              <w:rPr>
                <w:rFonts w:ascii="Calibri" w:eastAsia="Cambria" w:hAnsi="Calibri" w:cs="Calibri"/>
                <w:sz w:val="24"/>
                <w:szCs w:val="24"/>
              </w:rPr>
              <w:t>Y</w:t>
            </w:r>
          </w:p>
        </w:tc>
        <w:tc>
          <w:tcPr>
            <w:tcW w:w="527" w:type="pct"/>
          </w:tcPr>
          <w:p w14:paraId="2A4CF338" w14:textId="77777777" w:rsidR="00DC3E28" w:rsidRPr="00DC3E28" w:rsidRDefault="00DC3E28" w:rsidP="00DC3E28">
            <w:pPr>
              <w:spacing w:after="0" w:line="240" w:lineRule="auto"/>
              <w:rPr>
                <w:rFonts w:ascii="Calibri" w:eastAsia="Cambria" w:hAnsi="Calibri" w:cs="Calibri"/>
                <w:sz w:val="24"/>
                <w:szCs w:val="24"/>
              </w:rPr>
            </w:pPr>
            <w:r w:rsidRPr="00DC3E28">
              <w:rPr>
                <w:rFonts w:ascii="Calibri" w:eastAsia="Cambria" w:hAnsi="Calibri" w:cs="Calibri"/>
                <w:sz w:val="24"/>
                <w:szCs w:val="24"/>
              </w:rPr>
              <w:t>Y</w:t>
            </w:r>
          </w:p>
        </w:tc>
      </w:tr>
      <w:tr w:rsidR="00DC3E28" w:rsidRPr="00DC3E28" w14:paraId="4B9B6FF7" w14:textId="77777777" w:rsidTr="00111A26">
        <w:tc>
          <w:tcPr>
            <w:tcW w:w="3945" w:type="pct"/>
          </w:tcPr>
          <w:p w14:paraId="68BD912E" w14:textId="77777777" w:rsidR="00DC3E28" w:rsidRPr="00DC3E28" w:rsidRDefault="00DC3E28" w:rsidP="00DC3E28">
            <w:pPr>
              <w:spacing w:after="0" w:line="240" w:lineRule="auto"/>
              <w:ind w:left="337" w:hanging="360"/>
              <w:rPr>
                <w:rFonts w:ascii="Calibri" w:eastAsia="Cambria" w:hAnsi="Calibri" w:cs="Calibri"/>
                <w:sz w:val="24"/>
                <w:szCs w:val="24"/>
              </w:rPr>
            </w:pPr>
            <w:r w:rsidRPr="00DC3E28">
              <w:rPr>
                <w:rFonts w:ascii="Calibri" w:eastAsia="Cambria" w:hAnsi="Calibri" w:cs="Calibri"/>
                <w:sz w:val="24"/>
                <w:szCs w:val="24"/>
              </w:rPr>
              <w:t xml:space="preserve">6. Teaching Health Education in a Multiple Subject Assignment </w:t>
            </w:r>
          </w:p>
        </w:tc>
        <w:tc>
          <w:tcPr>
            <w:tcW w:w="528" w:type="pct"/>
          </w:tcPr>
          <w:p w14:paraId="4B777BBC" w14:textId="77777777" w:rsidR="00DC3E28" w:rsidRPr="00DC3E28" w:rsidRDefault="00DC3E28" w:rsidP="00DC3E28">
            <w:pPr>
              <w:spacing w:after="0" w:line="240" w:lineRule="auto"/>
              <w:rPr>
                <w:rFonts w:ascii="Calibri" w:eastAsia="Cambria" w:hAnsi="Calibri" w:cs="Calibri"/>
                <w:sz w:val="24"/>
                <w:szCs w:val="24"/>
              </w:rPr>
            </w:pPr>
            <w:r w:rsidRPr="00DC3E28">
              <w:rPr>
                <w:rFonts w:ascii="Calibri" w:eastAsia="Cambria" w:hAnsi="Calibri" w:cs="Calibri"/>
                <w:sz w:val="24"/>
                <w:szCs w:val="24"/>
              </w:rPr>
              <w:t>Y</w:t>
            </w:r>
          </w:p>
        </w:tc>
        <w:tc>
          <w:tcPr>
            <w:tcW w:w="527" w:type="pct"/>
          </w:tcPr>
          <w:p w14:paraId="41D2B5F6" w14:textId="77777777" w:rsidR="00DC3E28" w:rsidRPr="00DC3E28" w:rsidRDefault="00DC3E28" w:rsidP="00DC3E28">
            <w:pPr>
              <w:spacing w:after="0" w:line="240" w:lineRule="auto"/>
              <w:rPr>
                <w:rFonts w:ascii="Calibri" w:eastAsia="Cambria" w:hAnsi="Calibri" w:cs="Calibri"/>
                <w:sz w:val="24"/>
                <w:szCs w:val="24"/>
              </w:rPr>
            </w:pPr>
            <w:r w:rsidRPr="00DC3E28">
              <w:rPr>
                <w:rFonts w:ascii="Calibri" w:eastAsia="Cambria" w:hAnsi="Calibri" w:cs="Calibri"/>
                <w:sz w:val="24"/>
                <w:szCs w:val="24"/>
              </w:rPr>
              <w:t>Y</w:t>
            </w:r>
          </w:p>
        </w:tc>
      </w:tr>
      <w:tr w:rsidR="00DC3E28" w:rsidRPr="00DC3E28" w14:paraId="27A23A61" w14:textId="77777777" w:rsidTr="00111A26">
        <w:tc>
          <w:tcPr>
            <w:tcW w:w="3945" w:type="pct"/>
          </w:tcPr>
          <w:p w14:paraId="25232927" w14:textId="77777777" w:rsidR="00DC3E28" w:rsidRPr="00DC3E28" w:rsidRDefault="00DC3E28" w:rsidP="00DC3E28">
            <w:pPr>
              <w:spacing w:after="0" w:line="240" w:lineRule="auto"/>
              <w:ind w:left="337" w:hanging="360"/>
              <w:rPr>
                <w:rFonts w:ascii="Calibri" w:eastAsia="Cambria" w:hAnsi="Calibri" w:cs="Calibri"/>
                <w:sz w:val="24"/>
                <w:szCs w:val="24"/>
              </w:rPr>
            </w:pPr>
            <w:r w:rsidRPr="00DC3E28">
              <w:rPr>
                <w:rFonts w:ascii="Calibri" w:eastAsia="Cambria" w:hAnsi="Calibri" w:cs="Calibri"/>
                <w:sz w:val="24"/>
                <w:szCs w:val="24"/>
              </w:rPr>
              <w:t>7. Teaching Visual and Performing Arts in a Multiple Subject Assignment</w:t>
            </w:r>
          </w:p>
        </w:tc>
        <w:tc>
          <w:tcPr>
            <w:tcW w:w="528" w:type="pct"/>
          </w:tcPr>
          <w:p w14:paraId="50EE8F83" w14:textId="77777777" w:rsidR="00DC3E28" w:rsidRPr="00DC3E28" w:rsidRDefault="00DC3E28" w:rsidP="00DC3E28">
            <w:pPr>
              <w:spacing w:after="0" w:line="240" w:lineRule="auto"/>
              <w:rPr>
                <w:rFonts w:ascii="Calibri" w:eastAsia="Cambria" w:hAnsi="Calibri" w:cs="Calibri"/>
                <w:sz w:val="24"/>
                <w:szCs w:val="24"/>
              </w:rPr>
            </w:pPr>
            <w:r w:rsidRPr="00DC3E28">
              <w:rPr>
                <w:rFonts w:ascii="Calibri" w:eastAsia="Cambria" w:hAnsi="Calibri" w:cs="Calibri"/>
                <w:sz w:val="24"/>
                <w:szCs w:val="24"/>
              </w:rPr>
              <w:t>Y</w:t>
            </w:r>
          </w:p>
        </w:tc>
        <w:tc>
          <w:tcPr>
            <w:tcW w:w="527" w:type="pct"/>
          </w:tcPr>
          <w:p w14:paraId="6B048654" w14:textId="77777777" w:rsidR="00DC3E28" w:rsidRPr="00DC3E28" w:rsidRDefault="00DC3E28" w:rsidP="00DC3E28">
            <w:pPr>
              <w:spacing w:after="0" w:line="240" w:lineRule="auto"/>
              <w:rPr>
                <w:rFonts w:ascii="Calibri" w:eastAsia="Cambria" w:hAnsi="Calibri" w:cs="Calibri"/>
                <w:sz w:val="24"/>
                <w:szCs w:val="24"/>
              </w:rPr>
            </w:pPr>
            <w:r w:rsidRPr="00DC3E28">
              <w:rPr>
                <w:rFonts w:ascii="Calibri" w:eastAsia="Cambria" w:hAnsi="Calibri" w:cs="Calibri"/>
                <w:sz w:val="24"/>
                <w:szCs w:val="24"/>
              </w:rPr>
              <w:t>Y</w:t>
            </w:r>
          </w:p>
        </w:tc>
      </w:tr>
      <w:tr w:rsidR="00DC3E28" w:rsidRPr="00DC3E28" w14:paraId="690CA832" w14:textId="77777777" w:rsidTr="00111A26">
        <w:tc>
          <w:tcPr>
            <w:tcW w:w="3945" w:type="pct"/>
          </w:tcPr>
          <w:p w14:paraId="15A66A71" w14:textId="77777777" w:rsidR="00DC3E28" w:rsidRPr="00DC3E28" w:rsidRDefault="00DC3E28" w:rsidP="00DC3E28">
            <w:pPr>
              <w:spacing w:after="0" w:line="240" w:lineRule="auto"/>
              <w:rPr>
                <w:rFonts w:ascii="Calibri" w:eastAsia="Cambria" w:hAnsi="Calibri" w:cs="Calibri"/>
                <w:b/>
                <w:sz w:val="24"/>
                <w:szCs w:val="24"/>
              </w:rPr>
            </w:pPr>
            <w:r w:rsidRPr="00DC3E28">
              <w:rPr>
                <w:rFonts w:ascii="Calibri" w:eastAsia="Cambria" w:hAnsi="Calibri" w:cs="Calibri"/>
                <w:b/>
                <w:sz w:val="24"/>
                <w:szCs w:val="24"/>
              </w:rPr>
              <w:t>Single Subject</w:t>
            </w:r>
          </w:p>
        </w:tc>
        <w:tc>
          <w:tcPr>
            <w:tcW w:w="528" w:type="pct"/>
          </w:tcPr>
          <w:p w14:paraId="2C4E244E" w14:textId="77777777" w:rsidR="00DC3E28" w:rsidRPr="00DC3E28" w:rsidRDefault="00DC3E28" w:rsidP="00DC3E28">
            <w:pPr>
              <w:spacing w:after="0" w:line="240" w:lineRule="auto"/>
              <w:rPr>
                <w:rFonts w:ascii="Calibri" w:eastAsia="Cambria" w:hAnsi="Calibri" w:cs="Calibri"/>
                <w:sz w:val="24"/>
                <w:szCs w:val="24"/>
              </w:rPr>
            </w:pPr>
          </w:p>
        </w:tc>
        <w:tc>
          <w:tcPr>
            <w:tcW w:w="527" w:type="pct"/>
          </w:tcPr>
          <w:p w14:paraId="4CD3811A" w14:textId="77777777" w:rsidR="00DC3E28" w:rsidRPr="00DC3E28" w:rsidRDefault="00DC3E28" w:rsidP="00DC3E28">
            <w:pPr>
              <w:spacing w:after="0" w:line="240" w:lineRule="auto"/>
              <w:rPr>
                <w:rFonts w:ascii="Calibri" w:eastAsia="Cambria" w:hAnsi="Calibri" w:cs="Calibri"/>
                <w:sz w:val="24"/>
                <w:szCs w:val="24"/>
              </w:rPr>
            </w:pPr>
          </w:p>
        </w:tc>
      </w:tr>
      <w:tr w:rsidR="00DC3E28" w:rsidRPr="00DC3E28" w14:paraId="1A0708F8" w14:textId="77777777" w:rsidTr="00111A26">
        <w:tc>
          <w:tcPr>
            <w:tcW w:w="3945" w:type="pct"/>
          </w:tcPr>
          <w:p w14:paraId="259D79A1" w14:textId="77777777" w:rsidR="00DC3E28" w:rsidRPr="00DC3E28" w:rsidRDefault="00DC3E28" w:rsidP="00DC3E28">
            <w:pPr>
              <w:spacing w:after="0" w:line="240" w:lineRule="auto"/>
              <w:ind w:left="337" w:hanging="360"/>
              <w:rPr>
                <w:rFonts w:ascii="Calibri" w:eastAsia="Cambria" w:hAnsi="Calibri" w:cs="Calibri"/>
                <w:b/>
                <w:sz w:val="24"/>
                <w:szCs w:val="24"/>
              </w:rPr>
            </w:pPr>
            <w:r w:rsidRPr="00DC3E28">
              <w:rPr>
                <w:rFonts w:ascii="Calibri" w:eastAsia="Cambria" w:hAnsi="Calibri" w:cs="Calibri"/>
                <w:sz w:val="24"/>
                <w:szCs w:val="24"/>
              </w:rPr>
              <w:t xml:space="preserve">1. Teaching English Language Arts in a Single Subject Assignment </w:t>
            </w:r>
          </w:p>
        </w:tc>
        <w:tc>
          <w:tcPr>
            <w:tcW w:w="528" w:type="pct"/>
          </w:tcPr>
          <w:p w14:paraId="254FEBCF" w14:textId="77777777" w:rsidR="00DC3E28" w:rsidRPr="00DC3E28" w:rsidRDefault="00DC3E28" w:rsidP="00DC3E28">
            <w:pPr>
              <w:spacing w:after="0" w:line="240" w:lineRule="auto"/>
              <w:rPr>
                <w:rFonts w:ascii="Calibri" w:eastAsia="Cambria" w:hAnsi="Calibri" w:cs="Calibri"/>
                <w:sz w:val="24"/>
                <w:szCs w:val="24"/>
              </w:rPr>
            </w:pPr>
            <w:r w:rsidRPr="00DC3E28">
              <w:rPr>
                <w:rFonts w:ascii="Calibri" w:eastAsia="Cambria" w:hAnsi="Calibri" w:cs="Calibri"/>
                <w:sz w:val="24"/>
                <w:szCs w:val="24"/>
              </w:rPr>
              <w:t>Y</w:t>
            </w:r>
          </w:p>
        </w:tc>
        <w:tc>
          <w:tcPr>
            <w:tcW w:w="527" w:type="pct"/>
          </w:tcPr>
          <w:p w14:paraId="06162145" w14:textId="77777777" w:rsidR="00DC3E28" w:rsidRPr="00DC3E28" w:rsidRDefault="00DC3E28" w:rsidP="00DC3E28">
            <w:pPr>
              <w:spacing w:after="0" w:line="240" w:lineRule="auto"/>
              <w:rPr>
                <w:rFonts w:ascii="Calibri" w:eastAsia="Cambria" w:hAnsi="Calibri" w:cs="Calibri"/>
                <w:sz w:val="24"/>
                <w:szCs w:val="24"/>
              </w:rPr>
            </w:pPr>
            <w:r w:rsidRPr="00DC3E28">
              <w:rPr>
                <w:rFonts w:ascii="Calibri" w:eastAsia="Cambria" w:hAnsi="Calibri" w:cs="Calibri"/>
                <w:sz w:val="24"/>
                <w:szCs w:val="24"/>
              </w:rPr>
              <w:t>Y</w:t>
            </w:r>
          </w:p>
        </w:tc>
      </w:tr>
      <w:tr w:rsidR="00DC3E28" w:rsidRPr="00DC3E28" w14:paraId="70EA6043" w14:textId="77777777" w:rsidTr="00111A26">
        <w:tc>
          <w:tcPr>
            <w:tcW w:w="3945" w:type="pct"/>
          </w:tcPr>
          <w:p w14:paraId="1AEFCEB7" w14:textId="77777777" w:rsidR="00DC3E28" w:rsidRPr="00DC3E28" w:rsidRDefault="00DC3E28" w:rsidP="00DC3E28">
            <w:pPr>
              <w:spacing w:after="0" w:line="240" w:lineRule="auto"/>
              <w:ind w:left="337" w:hanging="360"/>
              <w:rPr>
                <w:rFonts w:ascii="Calibri" w:eastAsia="Cambria" w:hAnsi="Calibri" w:cs="Calibri"/>
                <w:b/>
                <w:sz w:val="24"/>
                <w:szCs w:val="24"/>
              </w:rPr>
            </w:pPr>
            <w:r w:rsidRPr="00DC3E28">
              <w:rPr>
                <w:rFonts w:ascii="Calibri" w:eastAsia="Cambria" w:hAnsi="Calibri" w:cs="Calibri"/>
                <w:sz w:val="24"/>
                <w:szCs w:val="24"/>
              </w:rPr>
              <w:t>2. Teaching Mathematics in a Single Subject Assignment</w:t>
            </w:r>
          </w:p>
        </w:tc>
        <w:tc>
          <w:tcPr>
            <w:tcW w:w="528" w:type="pct"/>
          </w:tcPr>
          <w:p w14:paraId="7CD9F3EE" w14:textId="77777777" w:rsidR="00DC3E28" w:rsidRPr="00DC3E28" w:rsidRDefault="00DC3E28" w:rsidP="00DC3E28">
            <w:pPr>
              <w:spacing w:after="0" w:line="240" w:lineRule="auto"/>
              <w:rPr>
                <w:rFonts w:ascii="Calibri" w:eastAsia="Cambria" w:hAnsi="Calibri" w:cs="Calibri"/>
                <w:sz w:val="24"/>
                <w:szCs w:val="24"/>
              </w:rPr>
            </w:pPr>
            <w:r w:rsidRPr="00DC3E28">
              <w:rPr>
                <w:rFonts w:ascii="Calibri" w:eastAsia="Cambria" w:hAnsi="Calibri" w:cs="Calibri"/>
                <w:sz w:val="24"/>
                <w:szCs w:val="24"/>
              </w:rPr>
              <w:t>Y</w:t>
            </w:r>
          </w:p>
        </w:tc>
        <w:tc>
          <w:tcPr>
            <w:tcW w:w="527" w:type="pct"/>
          </w:tcPr>
          <w:p w14:paraId="506FED2B" w14:textId="77777777" w:rsidR="00DC3E28" w:rsidRPr="00DC3E28" w:rsidRDefault="00DC3E28" w:rsidP="00DC3E28">
            <w:pPr>
              <w:spacing w:after="0" w:line="240" w:lineRule="auto"/>
              <w:rPr>
                <w:rFonts w:ascii="Calibri" w:eastAsia="Cambria" w:hAnsi="Calibri" w:cs="Calibri"/>
                <w:sz w:val="24"/>
                <w:szCs w:val="24"/>
              </w:rPr>
            </w:pPr>
            <w:r w:rsidRPr="00DC3E28">
              <w:rPr>
                <w:rFonts w:ascii="Calibri" w:eastAsia="Cambria" w:hAnsi="Calibri" w:cs="Calibri"/>
                <w:sz w:val="24"/>
                <w:szCs w:val="24"/>
              </w:rPr>
              <w:t>Y</w:t>
            </w:r>
          </w:p>
        </w:tc>
      </w:tr>
      <w:tr w:rsidR="00DC3E28" w:rsidRPr="00DC3E28" w14:paraId="61398426" w14:textId="77777777" w:rsidTr="00111A26">
        <w:tc>
          <w:tcPr>
            <w:tcW w:w="3945" w:type="pct"/>
          </w:tcPr>
          <w:p w14:paraId="6A7BDBC7" w14:textId="77777777" w:rsidR="00DC3E28" w:rsidRPr="00DC3E28" w:rsidRDefault="00DC3E28" w:rsidP="00DC3E28">
            <w:pPr>
              <w:spacing w:after="0" w:line="240" w:lineRule="auto"/>
              <w:ind w:left="337" w:hanging="360"/>
              <w:rPr>
                <w:rFonts w:ascii="Calibri" w:eastAsia="Cambria" w:hAnsi="Calibri" w:cs="Calibri"/>
                <w:b/>
                <w:sz w:val="24"/>
                <w:szCs w:val="24"/>
              </w:rPr>
            </w:pPr>
            <w:r w:rsidRPr="00DC3E28">
              <w:rPr>
                <w:rFonts w:ascii="Calibri" w:eastAsia="Cambria" w:hAnsi="Calibri" w:cs="Calibri"/>
                <w:sz w:val="24"/>
                <w:szCs w:val="24"/>
              </w:rPr>
              <w:t>3. Teaching History-Social Science in a Single Subject Assignment</w:t>
            </w:r>
          </w:p>
        </w:tc>
        <w:tc>
          <w:tcPr>
            <w:tcW w:w="528" w:type="pct"/>
          </w:tcPr>
          <w:p w14:paraId="2CAB61CC" w14:textId="77777777" w:rsidR="00DC3E28" w:rsidRPr="00DC3E28" w:rsidRDefault="00DC3E28" w:rsidP="00DC3E28">
            <w:pPr>
              <w:spacing w:after="0" w:line="240" w:lineRule="auto"/>
              <w:rPr>
                <w:rFonts w:ascii="Calibri" w:eastAsia="Cambria" w:hAnsi="Calibri" w:cs="Calibri"/>
                <w:sz w:val="24"/>
                <w:szCs w:val="24"/>
              </w:rPr>
            </w:pPr>
            <w:r w:rsidRPr="00DC3E28">
              <w:rPr>
                <w:rFonts w:ascii="Calibri" w:eastAsia="Cambria" w:hAnsi="Calibri" w:cs="Calibri"/>
                <w:sz w:val="24"/>
                <w:szCs w:val="24"/>
              </w:rPr>
              <w:t>Y</w:t>
            </w:r>
          </w:p>
        </w:tc>
        <w:tc>
          <w:tcPr>
            <w:tcW w:w="527" w:type="pct"/>
          </w:tcPr>
          <w:p w14:paraId="45D3964B" w14:textId="77777777" w:rsidR="00DC3E28" w:rsidRPr="00DC3E28" w:rsidRDefault="00DC3E28" w:rsidP="00DC3E28">
            <w:pPr>
              <w:spacing w:after="0" w:line="240" w:lineRule="auto"/>
              <w:rPr>
                <w:rFonts w:ascii="Calibri" w:eastAsia="Cambria" w:hAnsi="Calibri" w:cs="Calibri"/>
                <w:sz w:val="24"/>
                <w:szCs w:val="24"/>
              </w:rPr>
            </w:pPr>
            <w:r w:rsidRPr="00DC3E28">
              <w:rPr>
                <w:rFonts w:ascii="Calibri" w:eastAsia="Cambria" w:hAnsi="Calibri" w:cs="Calibri"/>
                <w:sz w:val="24"/>
                <w:szCs w:val="24"/>
              </w:rPr>
              <w:t>Y</w:t>
            </w:r>
          </w:p>
        </w:tc>
      </w:tr>
      <w:tr w:rsidR="00DC3E28" w:rsidRPr="00DC3E28" w14:paraId="0F179E37" w14:textId="77777777" w:rsidTr="00111A26">
        <w:tc>
          <w:tcPr>
            <w:tcW w:w="3945" w:type="pct"/>
          </w:tcPr>
          <w:p w14:paraId="768F9BE3" w14:textId="77777777" w:rsidR="00DC3E28" w:rsidRPr="00DC3E28" w:rsidRDefault="00DC3E28" w:rsidP="00DC3E28">
            <w:pPr>
              <w:spacing w:after="0" w:line="240" w:lineRule="auto"/>
              <w:ind w:left="337" w:hanging="360"/>
              <w:rPr>
                <w:rFonts w:ascii="Calibri" w:eastAsia="Cambria" w:hAnsi="Calibri" w:cs="Calibri"/>
                <w:b/>
                <w:sz w:val="24"/>
                <w:szCs w:val="24"/>
              </w:rPr>
            </w:pPr>
            <w:r w:rsidRPr="00DC3E28">
              <w:rPr>
                <w:rFonts w:ascii="Calibri" w:eastAsia="Cambria" w:hAnsi="Calibri" w:cs="Calibri"/>
                <w:sz w:val="24"/>
                <w:szCs w:val="24"/>
              </w:rPr>
              <w:t>4. Teaching Science in a Single Subject Assignment</w:t>
            </w:r>
          </w:p>
        </w:tc>
        <w:tc>
          <w:tcPr>
            <w:tcW w:w="528" w:type="pct"/>
          </w:tcPr>
          <w:p w14:paraId="7E5C5DDB" w14:textId="77777777" w:rsidR="00DC3E28" w:rsidRPr="00DC3E28" w:rsidRDefault="00DC3E28" w:rsidP="00DC3E28">
            <w:pPr>
              <w:spacing w:after="0" w:line="240" w:lineRule="auto"/>
              <w:rPr>
                <w:rFonts w:ascii="Calibri" w:eastAsia="Cambria" w:hAnsi="Calibri" w:cs="Calibri"/>
                <w:sz w:val="24"/>
                <w:szCs w:val="24"/>
              </w:rPr>
            </w:pPr>
            <w:r w:rsidRPr="00DC3E28">
              <w:rPr>
                <w:rFonts w:ascii="Calibri" w:eastAsia="Cambria" w:hAnsi="Calibri" w:cs="Calibri"/>
                <w:sz w:val="24"/>
                <w:szCs w:val="24"/>
              </w:rPr>
              <w:t>Y</w:t>
            </w:r>
          </w:p>
        </w:tc>
        <w:tc>
          <w:tcPr>
            <w:tcW w:w="527" w:type="pct"/>
          </w:tcPr>
          <w:p w14:paraId="38898748" w14:textId="77777777" w:rsidR="00DC3E28" w:rsidRPr="00DC3E28" w:rsidRDefault="00DC3E28" w:rsidP="00DC3E28">
            <w:pPr>
              <w:spacing w:after="0" w:line="240" w:lineRule="auto"/>
              <w:rPr>
                <w:rFonts w:ascii="Calibri" w:eastAsia="Cambria" w:hAnsi="Calibri" w:cs="Calibri"/>
                <w:sz w:val="24"/>
                <w:szCs w:val="24"/>
              </w:rPr>
            </w:pPr>
            <w:r w:rsidRPr="00DC3E28">
              <w:rPr>
                <w:rFonts w:ascii="Calibri" w:eastAsia="Cambria" w:hAnsi="Calibri" w:cs="Calibri"/>
                <w:sz w:val="24"/>
                <w:szCs w:val="24"/>
              </w:rPr>
              <w:t>Y</w:t>
            </w:r>
          </w:p>
        </w:tc>
      </w:tr>
      <w:tr w:rsidR="00DC3E28" w:rsidRPr="00DC3E28" w14:paraId="74B65339" w14:textId="77777777" w:rsidTr="00111A26">
        <w:tc>
          <w:tcPr>
            <w:tcW w:w="3945" w:type="pct"/>
          </w:tcPr>
          <w:p w14:paraId="181D5B48" w14:textId="77777777" w:rsidR="00DC3E28" w:rsidRPr="00DC3E28" w:rsidRDefault="00DC3E28" w:rsidP="00DC3E28">
            <w:pPr>
              <w:spacing w:after="0" w:line="240" w:lineRule="auto"/>
              <w:ind w:left="337" w:hanging="360"/>
              <w:rPr>
                <w:rFonts w:ascii="Calibri" w:eastAsia="Cambria" w:hAnsi="Calibri" w:cs="Calibri"/>
                <w:b/>
                <w:sz w:val="24"/>
                <w:szCs w:val="24"/>
              </w:rPr>
            </w:pPr>
            <w:r w:rsidRPr="00DC3E28">
              <w:rPr>
                <w:rFonts w:ascii="Calibri" w:eastAsia="Cambria" w:hAnsi="Calibri" w:cs="Calibri"/>
                <w:sz w:val="24"/>
                <w:szCs w:val="24"/>
              </w:rPr>
              <w:t>5. Teaching Physical Education in a Single Subject Assignment</w:t>
            </w:r>
          </w:p>
        </w:tc>
        <w:tc>
          <w:tcPr>
            <w:tcW w:w="528" w:type="pct"/>
          </w:tcPr>
          <w:p w14:paraId="39438E95" w14:textId="77777777" w:rsidR="00DC3E28" w:rsidRPr="00DC3E28" w:rsidRDefault="00DC3E28" w:rsidP="00DC3E28">
            <w:pPr>
              <w:spacing w:after="0" w:line="240" w:lineRule="auto"/>
              <w:rPr>
                <w:rFonts w:ascii="Calibri" w:eastAsia="Cambria" w:hAnsi="Calibri" w:cs="Calibri"/>
                <w:sz w:val="24"/>
                <w:szCs w:val="24"/>
              </w:rPr>
            </w:pPr>
            <w:r w:rsidRPr="00DC3E28">
              <w:rPr>
                <w:rFonts w:ascii="Calibri" w:eastAsia="Cambria" w:hAnsi="Calibri" w:cs="Calibri"/>
                <w:sz w:val="24"/>
                <w:szCs w:val="24"/>
              </w:rPr>
              <w:t>Y</w:t>
            </w:r>
          </w:p>
        </w:tc>
        <w:tc>
          <w:tcPr>
            <w:tcW w:w="527" w:type="pct"/>
          </w:tcPr>
          <w:p w14:paraId="6FC1B129" w14:textId="77777777" w:rsidR="00DC3E28" w:rsidRPr="00DC3E28" w:rsidRDefault="00DC3E28" w:rsidP="00DC3E28">
            <w:pPr>
              <w:spacing w:after="0" w:line="240" w:lineRule="auto"/>
              <w:rPr>
                <w:rFonts w:ascii="Calibri" w:eastAsia="Cambria" w:hAnsi="Calibri" w:cs="Calibri"/>
                <w:sz w:val="24"/>
                <w:szCs w:val="24"/>
              </w:rPr>
            </w:pPr>
            <w:r w:rsidRPr="00DC3E28">
              <w:rPr>
                <w:rFonts w:ascii="Calibri" w:eastAsia="Cambria" w:hAnsi="Calibri" w:cs="Calibri"/>
                <w:sz w:val="24"/>
                <w:szCs w:val="24"/>
              </w:rPr>
              <w:t>Y</w:t>
            </w:r>
          </w:p>
        </w:tc>
      </w:tr>
      <w:tr w:rsidR="00DC3E28" w:rsidRPr="00DC3E28" w14:paraId="3F87A22D" w14:textId="77777777" w:rsidTr="00111A26">
        <w:tc>
          <w:tcPr>
            <w:tcW w:w="3945" w:type="pct"/>
          </w:tcPr>
          <w:p w14:paraId="11A3B01D" w14:textId="77777777" w:rsidR="00DC3E28" w:rsidRPr="00DC3E28" w:rsidRDefault="00DC3E28" w:rsidP="00DC3E28">
            <w:pPr>
              <w:spacing w:after="0" w:line="240" w:lineRule="auto"/>
              <w:ind w:left="337" w:hanging="360"/>
              <w:rPr>
                <w:rFonts w:ascii="Calibri" w:eastAsia="Cambria" w:hAnsi="Calibri" w:cs="Calibri"/>
                <w:b/>
                <w:sz w:val="24"/>
                <w:szCs w:val="24"/>
              </w:rPr>
            </w:pPr>
            <w:r w:rsidRPr="00DC3E28">
              <w:rPr>
                <w:rFonts w:ascii="Calibri" w:eastAsia="Cambria" w:hAnsi="Calibri" w:cs="Calibri"/>
                <w:sz w:val="24"/>
                <w:szCs w:val="24"/>
              </w:rPr>
              <w:t>6. Teaching Art in a Single Subject Assignment</w:t>
            </w:r>
          </w:p>
        </w:tc>
        <w:tc>
          <w:tcPr>
            <w:tcW w:w="528" w:type="pct"/>
          </w:tcPr>
          <w:p w14:paraId="4FA80C7F" w14:textId="77777777" w:rsidR="00DC3E28" w:rsidRPr="00DC3E28" w:rsidRDefault="00DC3E28" w:rsidP="00DC3E28">
            <w:pPr>
              <w:spacing w:after="0" w:line="240" w:lineRule="auto"/>
              <w:rPr>
                <w:rFonts w:ascii="Calibri" w:eastAsia="Cambria" w:hAnsi="Calibri" w:cs="Calibri"/>
                <w:sz w:val="24"/>
                <w:szCs w:val="24"/>
              </w:rPr>
            </w:pPr>
            <w:r w:rsidRPr="00DC3E28">
              <w:rPr>
                <w:rFonts w:ascii="Calibri" w:eastAsia="Cambria" w:hAnsi="Calibri" w:cs="Calibri"/>
                <w:sz w:val="24"/>
                <w:szCs w:val="24"/>
              </w:rPr>
              <w:t>Y</w:t>
            </w:r>
          </w:p>
        </w:tc>
        <w:tc>
          <w:tcPr>
            <w:tcW w:w="527" w:type="pct"/>
          </w:tcPr>
          <w:p w14:paraId="7CF4344E" w14:textId="77777777" w:rsidR="00DC3E28" w:rsidRPr="00DC3E28" w:rsidRDefault="00DC3E28" w:rsidP="00DC3E28">
            <w:pPr>
              <w:spacing w:after="0" w:line="240" w:lineRule="auto"/>
              <w:rPr>
                <w:rFonts w:ascii="Calibri" w:eastAsia="Cambria" w:hAnsi="Calibri" w:cs="Calibri"/>
                <w:sz w:val="24"/>
                <w:szCs w:val="24"/>
              </w:rPr>
            </w:pPr>
            <w:r w:rsidRPr="00DC3E28">
              <w:rPr>
                <w:rFonts w:ascii="Calibri" w:eastAsia="Cambria" w:hAnsi="Calibri" w:cs="Calibri"/>
                <w:sz w:val="24"/>
                <w:szCs w:val="24"/>
              </w:rPr>
              <w:t>Y</w:t>
            </w:r>
          </w:p>
        </w:tc>
      </w:tr>
      <w:tr w:rsidR="00DC3E28" w:rsidRPr="00DC3E28" w14:paraId="0AAD86BA" w14:textId="77777777" w:rsidTr="00111A26">
        <w:tc>
          <w:tcPr>
            <w:tcW w:w="3945" w:type="pct"/>
          </w:tcPr>
          <w:p w14:paraId="51656C57" w14:textId="77777777" w:rsidR="00DC3E28" w:rsidRPr="00DC3E28" w:rsidRDefault="00DC3E28" w:rsidP="00DC3E28">
            <w:pPr>
              <w:spacing w:after="0" w:line="240" w:lineRule="auto"/>
              <w:ind w:left="337" w:hanging="360"/>
              <w:rPr>
                <w:rFonts w:ascii="Calibri" w:eastAsia="Cambria" w:hAnsi="Calibri" w:cs="Calibri"/>
                <w:b/>
                <w:sz w:val="24"/>
                <w:szCs w:val="24"/>
              </w:rPr>
            </w:pPr>
            <w:r w:rsidRPr="00DC3E28">
              <w:rPr>
                <w:rFonts w:ascii="Calibri" w:eastAsia="Cambria" w:hAnsi="Calibri" w:cs="Calibri"/>
                <w:sz w:val="24"/>
                <w:szCs w:val="24"/>
              </w:rPr>
              <w:t>7. Teaching Music in a Single Subject Assignment</w:t>
            </w:r>
          </w:p>
        </w:tc>
        <w:tc>
          <w:tcPr>
            <w:tcW w:w="528" w:type="pct"/>
          </w:tcPr>
          <w:p w14:paraId="3AFA3733" w14:textId="77777777" w:rsidR="00DC3E28" w:rsidRPr="00DC3E28" w:rsidRDefault="00DC3E28" w:rsidP="00DC3E28">
            <w:pPr>
              <w:spacing w:after="0" w:line="240" w:lineRule="auto"/>
              <w:rPr>
                <w:rFonts w:ascii="Calibri" w:eastAsia="Cambria" w:hAnsi="Calibri" w:cs="Calibri"/>
                <w:sz w:val="24"/>
                <w:szCs w:val="24"/>
              </w:rPr>
            </w:pPr>
            <w:r w:rsidRPr="00DC3E28">
              <w:rPr>
                <w:rFonts w:ascii="Calibri" w:eastAsia="Cambria" w:hAnsi="Calibri" w:cs="Calibri"/>
                <w:sz w:val="24"/>
                <w:szCs w:val="24"/>
              </w:rPr>
              <w:t>Y</w:t>
            </w:r>
          </w:p>
        </w:tc>
        <w:tc>
          <w:tcPr>
            <w:tcW w:w="527" w:type="pct"/>
          </w:tcPr>
          <w:p w14:paraId="2C246117" w14:textId="77777777" w:rsidR="00DC3E28" w:rsidRPr="00DC3E28" w:rsidRDefault="00DC3E28" w:rsidP="00DC3E28">
            <w:pPr>
              <w:spacing w:after="0" w:line="240" w:lineRule="auto"/>
              <w:rPr>
                <w:rFonts w:ascii="Calibri" w:eastAsia="Cambria" w:hAnsi="Calibri" w:cs="Calibri"/>
                <w:sz w:val="24"/>
                <w:szCs w:val="24"/>
              </w:rPr>
            </w:pPr>
            <w:r w:rsidRPr="00DC3E28">
              <w:rPr>
                <w:rFonts w:ascii="Calibri" w:eastAsia="Cambria" w:hAnsi="Calibri" w:cs="Calibri"/>
                <w:sz w:val="24"/>
                <w:szCs w:val="24"/>
              </w:rPr>
              <w:t>Y</w:t>
            </w:r>
          </w:p>
        </w:tc>
      </w:tr>
      <w:tr w:rsidR="00DC3E28" w:rsidRPr="00DC3E28" w14:paraId="3EB8AB6B" w14:textId="77777777" w:rsidTr="00111A26">
        <w:tc>
          <w:tcPr>
            <w:tcW w:w="3945" w:type="pct"/>
          </w:tcPr>
          <w:p w14:paraId="3E16391B" w14:textId="77777777" w:rsidR="00DC3E28" w:rsidRPr="00DC3E28" w:rsidRDefault="00DC3E28" w:rsidP="00DC3E28">
            <w:pPr>
              <w:spacing w:after="0" w:line="240" w:lineRule="auto"/>
              <w:ind w:left="337" w:hanging="360"/>
              <w:rPr>
                <w:rFonts w:ascii="Calibri" w:eastAsia="Cambria" w:hAnsi="Calibri" w:cs="Calibri"/>
                <w:b/>
                <w:sz w:val="24"/>
                <w:szCs w:val="24"/>
              </w:rPr>
            </w:pPr>
            <w:r w:rsidRPr="00DC3E28">
              <w:rPr>
                <w:rFonts w:ascii="Calibri" w:eastAsia="Cambria" w:hAnsi="Calibri" w:cs="Calibri"/>
                <w:sz w:val="24"/>
                <w:szCs w:val="24"/>
              </w:rPr>
              <w:t>8. Teaching World Languages in a Single Subject Assignment</w:t>
            </w:r>
          </w:p>
        </w:tc>
        <w:tc>
          <w:tcPr>
            <w:tcW w:w="528" w:type="pct"/>
          </w:tcPr>
          <w:p w14:paraId="759988BD" w14:textId="77777777" w:rsidR="00DC3E28" w:rsidRPr="00DC3E28" w:rsidRDefault="00DC3E28" w:rsidP="00DC3E28">
            <w:pPr>
              <w:spacing w:after="0" w:line="240" w:lineRule="auto"/>
              <w:rPr>
                <w:rFonts w:ascii="Calibri" w:eastAsia="Cambria" w:hAnsi="Calibri" w:cs="Calibri"/>
                <w:sz w:val="24"/>
                <w:szCs w:val="24"/>
              </w:rPr>
            </w:pPr>
            <w:r w:rsidRPr="00DC3E28">
              <w:rPr>
                <w:rFonts w:ascii="Calibri" w:eastAsia="Cambria" w:hAnsi="Calibri" w:cs="Calibri"/>
                <w:sz w:val="24"/>
                <w:szCs w:val="24"/>
              </w:rPr>
              <w:t>Y</w:t>
            </w:r>
          </w:p>
        </w:tc>
        <w:tc>
          <w:tcPr>
            <w:tcW w:w="527" w:type="pct"/>
          </w:tcPr>
          <w:p w14:paraId="1E1FA2E3" w14:textId="77777777" w:rsidR="00DC3E28" w:rsidRPr="00DC3E28" w:rsidRDefault="00DC3E28" w:rsidP="00DC3E28">
            <w:pPr>
              <w:spacing w:after="0" w:line="240" w:lineRule="auto"/>
              <w:rPr>
                <w:rFonts w:ascii="Calibri" w:eastAsia="Cambria" w:hAnsi="Calibri" w:cs="Calibri"/>
                <w:sz w:val="24"/>
                <w:szCs w:val="24"/>
              </w:rPr>
            </w:pPr>
            <w:r w:rsidRPr="00DC3E28">
              <w:rPr>
                <w:rFonts w:ascii="Calibri" w:eastAsia="Cambria" w:hAnsi="Calibri" w:cs="Calibri"/>
                <w:sz w:val="24"/>
                <w:szCs w:val="24"/>
              </w:rPr>
              <w:t>Y</w:t>
            </w:r>
          </w:p>
        </w:tc>
      </w:tr>
      <w:tr w:rsidR="00DC3E28" w:rsidRPr="00DC3E28" w14:paraId="33F974E9" w14:textId="77777777" w:rsidTr="00111A26">
        <w:tc>
          <w:tcPr>
            <w:tcW w:w="3945" w:type="pct"/>
          </w:tcPr>
          <w:p w14:paraId="4D94F040" w14:textId="77777777" w:rsidR="00DC3E28" w:rsidRPr="00DC3E28" w:rsidRDefault="00DC3E28" w:rsidP="00DC3E28">
            <w:pPr>
              <w:spacing w:after="0" w:line="240" w:lineRule="auto"/>
              <w:ind w:left="337" w:hanging="360"/>
              <w:rPr>
                <w:rFonts w:ascii="Calibri" w:eastAsia="Cambria" w:hAnsi="Calibri" w:cs="Calibri"/>
                <w:b/>
                <w:sz w:val="24"/>
                <w:szCs w:val="24"/>
              </w:rPr>
            </w:pPr>
            <w:r w:rsidRPr="00DC3E28">
              <w:rPr>
                <w:rFonts w:ascii="Calibri" w:eastAsia="Cambria" w:hAnsi="Calibri" w:cs="Calibri"/>
                <w:sz w:val="24"/>
                <w:szCs w:val="24"/>
              </w:rPr>
              <w:t>9. Teaching Agriculture in a Single Subject Assignment</w:t>
            </w:r>
          </w:p>
        </w:tc>
        <w:tc>
          <w:tcPr>
            <w:tcW w:w="528" w:type="pct"/>
          </w:tcPr>
          <w:p w14:paraId="65D1B2EC" w14:textId="77777777" w:rsidR="00DC3E28" w:rsidRPr="00DC3E28" w:rsidRDefault="00DC3E28" w:rsidP="00DC3E28">
            <w:pPr>
              <w:spacing w:after="0" w:line="240" w:lineRule="auto"/>
              <w:rPr>
                <w:rFonts w:ascii="Calibri" w:eastAsia="Cambria" w:hAnsi="Calibri" w:cs="Calibri"/>
                <w:sz w:val="24"/>
                <w:szCs w:val="24"/>
              </w:rPr>
            </w:pPr>
            <w:proofErr w:type="spellStart"/>
            <w:r w:rsidRPr="00DC3E28">
              <w:rPr>
                <w:rFonts w:ascii="Calibri" w:eastAsia="Cambria" w:hAnsi="Calibri" w:cs="Calibri"/>
                <w:sz w:val="24"/>
                <w:szCs w:val="24"/>
              </w:rPr>
              <w:t>na</w:t>
            </w:r>
            <w:proofErr w:type="spellEnd"/>
          </w:p>
        </w:tc>
        <w:tc>
          <w:tcPr>
            <w:tcW w:w="527" w:type="pct"/>
          </w:tcPr>
          <w:p w14:paraId="38C9E240" w14:textId="77777777" w:rsidR="00DC3E28" w:rsidRPr="00DC3E28" w:rsidRDefault="00DC3E28" w:rsidP="00DC3E28">
            <w:pPr>
              <w:spacing w:after="0" w:line="240" w:lineRule="auto"/>
              <w:rPr>
                <w:rFonts w:ascii="Calibri" w:eastAsia="Cambria" w:hAnsi="Calibri" w:cs="Calibri"/>
                <w:sz w:val="24"/>
                <w:szCs w:val="24"/>
              </w:rPr>
            </w:pPr>
            <w:proofErr w:type="spellStart"/>
            <w:r w:rsidRPr="00DC3E28">
              <w:rPr>
                <w:rFonts w:ascii="Calibri" w:eastAsia="Cambria" w:hAnsi="Calibri" w:cs="Calibri"/>
                <w:sz w:val="24"/>
                <w:szCs w:val="24"/>
              </w:rPr>
              <w:t>na</w:t>
            </w:r>
            <w:proofErr w:type="spellEnd"/>
          </w:p>
        </w:tc>
      </w:tr>
      <w:tr w:rsidR="00DC3E28" w:rsidRPr="00DC3E28" w14:paraId="626C1840" w14:textId="77777777" w:rsidTr="00111A26">
        <w:tc>
          <w:tcPr>
            <w:tcW w:w="3945" w:type="pct"/>
          </w:tcPr>
          <w:p w14:paraId="0406E950" w14:textId="77777777" w:rsidR="00DC3E28" w:rsidRPr="00DC3E28" w:rsidRDefault="00DC3E28" w:rsidP="00DC3E28">
            <w:pPr>
              <w:spacing w:after="0" w:line="240" w:lineRule="auto"/>
              <w:ind w:left="337" w:hanging="360"/>
              <w:rPr>
                <w:rFonts w:ascii="Calibri" w:eastAsia="Cambria" w:hAnsi="Calibri" w:cs="Calibri"/>
                <w:b/>
                <w:sz w:val="24"/>
                <w:szCs w:val="24"/>
              </w:rPr>
            </w:pPr>
            <w:r w:rsidRPr="00DC3E28">
              <w:rPr>
                <w:rFonts w:ascii="Calibri" w:eastAsia="Cambria" w:hAnsi="Calibri" w:cs="Calibri"/>
                <w:sz w:val="24"/>
                <w:szCs w:val="24"/>
              </w:rPr>
              <w:t>10. Teaching Business in a Single Subject Assignment</w:t>
            </w:r>
          </w:p>
        </w:tc>
        <w:tc>
          <w:tcPr>
            <w:tcW w:w="528" w:type="pct"/>
          </w:tcPr>
          <w:p w14:paraId="18314D4D" w14:textId="77777777" w:rsidR="00DC3E28" w:rsidRPr="00DC3E28" w:rsidRDefault="00DC3E28" w:rsidP="00DC3E28">
            <w:pPr>
              <w:spacing w:after="0" w:line="240" w:lineRule="auto"/>
              <w:rPr>
                <w:rFonts w:ascii="Calibri" w:eastAsia="Cambria" w:hAnsi="Calibri" w:cs="Calibri"/>
                <w:sz w:val="24"/>
                <w:szCs w:val="24"/>
              </w:rPr>
            </w:pPr>
            <w:r w:rsidRPr="00DC3E28">
              <w:rPr>
                <w:rFonts w:ascii="Calibri" w:eastAsia="Cambria" w:hAnsi="Calibri" w:cs="Calibri"/>
                <w:sz w:val="24"/>
                <w:szCs w:val="24"/>
              </w:rPr>
              <w:t>Y</w:t>
            </w:r>
          </w:p>
        </w:tc>
        <w:tc>
          <w:tcPr>
            <w:tcW w:w="527" w:type="pct"/>
          </w:tcPr>
          <w:p w14:paraId="366F2F08" w14:textId="77777777" w:rsidR="00DC3E28" w:rsidRPr="00DC3E28" w:rsidRDefault="00DC3E28" w:rsidP="00DC3E28">
            <w:pPr>
              <w:spacing w:after="0" w:line="240" w:lineRule="auto"/>
              <w:rPr>
                <w:rFonts w:ascii="Calibri" w:eastAsia="Cambria" w:hAnsi="Calibri" w:cs="Calibri"/>
                <w:sz w:val="24"/>
                <w:szCs w:val="24"/>
              </w:rPr>
            </w:pPr>
            <w:r w:rsidRPr="00DC3E28">
              <w:rPr>
                <w:rFonts w:ascii="Calibri" w:eastAsia="Cambria" w:hAnsi="Calibri" w:cs="Calibri"/>
                <w:sz w:val="24"/>
                <w:szCs w:val="24"/>
              </w:rPr>
              <w:t>Y</w:t>
            </w:r>
          </w:p>
        </w:tc>
      </w:tr>
      <w:tr w:rsidR="00DC3E28" w:rsidRPr="00DC3E28" w14:paraId="23EBF1BC" w14:textId="77777777" w:rsidTr="00111A26">
        <w:tc>
          <w:tcPr>
            <w:tcW w:w="3945" w:type="pct"/>
          </w:tcPr>
          <w:p w14:paraId="67EB40FD" w14:textId="77777777" w:rsidR="00DC3E28" w:rsidRPr="00DC3E28" w:rsidRDefault="00DC3E28" w:rsidP="00DC3E28">
            <w:pPr>
              <w:spacing w:after="0" w:line="240" w:lineRule="auto"/>
              <w:ind w:left="337" w:hanging="360"/>
              <w:rPr>
                <w:rFonts w:ascii="Calibri" w:eastAsia="Cambria" w:hAnsi="Calibri" w:cs="Calibri"/>
                <w:b/>
                <w:sz w:val="24"/>
                <w:szCs w:val="24"/>
              </w:rPr>
            </w:pPr>
            <w:r w:rsidRPr="00DC3E28">
              <w:rPr>
                <w:rFonts w:ascii="Calibri" w:eastAsia="Cambria" w:hAnsi="Calibri" w:cs="Calibri"/>
                <w:sz w:val="24"/>
                <w:szCs w:val="24"/>
              </w:rPr>
              <w:t>11. Teaching Health Science in a Single Subject Assignment</w:t>
            </w:r>
          </w:p>
        </w:tc>
        <w:tc>
          <w:tcPr>
            <w:tcW w:w="528" w:type="pct"/>
          </w:tcPr>
          <w:p w14:paraId="47291FC6" w14:textId="77777777" w:rsidR="00DC3E28" w:rsidRPr="00DC3E28" w:rsidRDefault="00DC3E28" w:rsidP="00DC3E28">
            <w:pPr>
              <w:spacing w:after="0" w:line="240" w:lineRule="auto"/>
              <w:rPr>
                <w:rFonts w:ascii="Calibri" w:eastAsia="Cambria" w:hAnsi="Calibri" w:cs="Calibri"/>
                <w:sz w:val="24"/>
                <w:szCs w:val="24"/>
              </w:rPr>
            </w:pPr>
            <w:r w:rsidRPr="00DC3E28">
              <w:rPr>
                <w:rFonts w:ascii="Calibri" w:eastAsia="Cambria" w:hAnsi="Calibri" w:cs="Calibri"/>
                <w:sz w:val="24"/>
                <w:szCs w:val="24"/>
              </w:rPr>
              <w:t>Y</w:t>
            </w:r>
          </w:p>
        </w:tc>
        <w:tc>
          <w:tcPr>
            <w:tcW w:w="527" w:type="pct"/>
          </w:tcPr>
          <w:p w14:paraId="0FB4BE0F" w14:textId="77777777" w:rsidR="00DC3E28" w:rsidRPr="00DC3E28" w:rsidRDefault="00DC3E28" w:rsidP="00DC3E28">
            <w:pPr>
              <w:spacing w:after="0" w:line="240" w:lineRule="auto"/>
              <w:rPr>
                <w:rFonts w:ascii="Calibri" w:eastAsia="Cambria" w:hAnsi="Calibri" w:cs="Calibri"/>
                <w:sz w:val="24"/>
                <w:szCs w:val="24"/>
              </w:rPr>
            </w:pPr>
            <w:r w:rsidRPr="00DC3E28">
              <w:rPr>
                <w:rFonts w:ascii="Calibri" w:eastAsia="Cambria" w:hAnsi="Calibri" w:cs="Calibri"/>
                <w:sz w:val="24"/>
                <w:szCs w:val="24"/>
              </w:rPr>
              <w:t>Y</w:t>
            </w:r>
          </w:p>
        </w:tc>
      </w:tr>
      <w:tr w:rsidR="00DC3E28" w:rsidRPr="00DC3E28" w14:paraId="34F11FC3" w14:textId="77777777" w:rsidTr="00111A26">
        <w:tc>
          <w:tcPr>
            <w:tcW w:w="3945" w:type="pct"/>
          </w:tcPr>
          <w:p w14:paraId="2DA57A30" w14:textId="77777777" w:rsidR="00DC3E28" w:rsidRPr="00DC3E28" w:rsidRDefault="00DC3E28" w:rsidP="00DC3E28">
            <w:pPr>
              <w:spacing w:after="0" w:line="240" w:lineRule="auto"/>
              <w:ind w:left="337" w:hanging="360"/>
              <w:rPr>
                <w:rFonts w:ascii="Calibri" w:eastAsia="Cambria" w:hAnsi="Calibri" w:cs="Calibri"/>
                <w:b/>
                <w:sz w:val="24"/>
                <w:szCs w:val="24"/>
              </w:rPr>
            </w:pPr>
            <w:r w:rsidRPr="00DC3E28">
              <w:rPr>
                <w:rFonts w:ascii="Calibri" w:eastAsia="Cambria" w:hAnsi="Calibri" w:cs="Calibri"/>
                <w:sz w:val="24"/>
                <w:szCs w:val="24"/>
              </w:rPr>
              <w:t>12. Teaching Home Economics in a Single Subject Assignment</w:t>
            </w:r>
          </w:p>
        </w:tc>
        <w:tc>
          <w:tcPr>
            <w:tcW w:w="528" w:type="pct"/>
          </w:tcPr>
          <w:p w14:paraId="404D4274" w14:textId="77777777" w:rsidR="00DC3E28" w:rsidRPr="00DC3E28" w:rsidRDefault="00DC3E28" w:rsidP="00DC3E28">
            <w:pPr>
              <w:spacing w:after="0" w:line="240" w:lineRule="auto"/>
              <w:rPr>
                <w:rFonts w:ascii="Calibri" w:eastAsia="Cambria" w:hAnsi="Calibri" w:cs="Calibri"/>
                <w:sz w:val="24"/>
                <w:szCs w:val="24"/>
              </w:rPr>
            </w:pPr>
            <w:proofErr w:type="spellStart"/>
            <w:r w:rsidRPr="00DC3E28">
              <w:rPr>
                <w:rFonts w:ascii="Calibri" w:eastAsia="Cambria" w:hAnsi="Calibri" w:cs="Calibri"/>
                <w:sz w:val="24"/>
                <w:szCs w:val="24"/>
              </w:rPr>
              <w:t>na</w:t>
            </w:r>
            <w:proofErr w:type="spellEnd"/>
          </w:p>
        </w:tc>
        <w:tc>
          <w:tcPr>
            <w:tcW w:w="527" w:type="pct"/>
          </w:tcPr>
          <w:p w14:paraId="6EFB2CC3" w14:textId="77777777" w:rsidR="00DC3E28" w:rsidRPr="00DC3E28" w:rsidRDefault="00DC3E28" w:rsidP="00DC3E28">
            <w:pPr>
              <w:spacing w:after="0" w:line="240" w:lineRule="auto"/>
              <w:rPr>
                <w:rFonts w:ascii="Calibri" w:eastAsia="Cambria" w:hAnsi="Calibri" w:cs="Calibri"/>
                <w:sz w:val="24"/>
                <w:szCs w:val="24"/>
              </w:rPr>
            </w:pPr>
            <w:proofErr w:type="spellStart"/>
            <w:r w:rsidRPr="00DC3E28">
              <w:rPr>
                <w:rFonts w:ascii="Calibri" w:eastAsia="Cambria" w:hAnsi="Calibri" w:cs="Calibri"/>
                <w:sz w:val="24"/>
                <w:szCs w:val="24"/>
              </w:rPr>
              <w:t>na</w:t>
            </w:r>
            <w:proofErr w:type="spellEnd"/>
          </w:p>
        </w:tc>
      </w:tr>
      <w:tr w:rsidR="00DC3E28" w:rsidRPr="00DC3E28" w14:paraId="3D556D29" w14:textId="77777777" w:rsidTr="00111A26">
        <w:tc>
          <w:tcPr>
            <w:tcW w:w="3945" w:type="pct"/>
          </w:tcPr>
          <w:p w14:paraId="215C5D79" w14:textId="77777777" w:rsidR="00DC3E28" w:rsidRPr="00DC3E28" w:rsidRDefault="00DC3E28" w:rsidP="00DC3E28">
            <w:pPr>
              <w:spacing w:after="0" w:line="240" w:lineRule="auto"/>
              <w:ind w:left="337" w:hanging="360"/>
              <w:rPr>
                <w:rFonts w:ascii="Calibri" w:eastAsia="Cambria" w:hAnsi="Calibri" w:cs="Calibri"/>
                <w:b/>
                <w:sz w:val="24"/>
                <w:szCs w:val="24"/>
              </w:rPr>
            </w:pPr>
            <w:r w:rsidRPr="00DC3E28">
              <w:rPr>
                <w:rFonts w:ascii="Calibri" w:eastAsia="Cambria" w:hAnsi="Calibri" w:cs="Calibri"/>
                <w:sz w:val="24"/>
                <w:szCs w:val="24"/>
              </w:rPr>
              <w:lastRenderedPageBreak/>
              <w:t>13. Teaching Industrial and Technology Education in a Single Subject Assignment</w:t>
            </w:r>
          </w:p>
        </w:tc>
        <w:tc>
          <w:tcPr>
            <w:tcW w:w="528" w:type="pct"/>
          </w:tcPr>
          <w:p w14:paraId="6F7AB86E" w14:textId="77777777" w:rsidR="00DC3E28" w:rsidRPr="00DC3E28" w:rsidRDefault="00DC3E28" w:rsidP="00DC3E28">
            <w:pPr>
              <w:spacing w:after="0" w:line="240" w:lineRule="auto"/>
              <w:rPr>
                <w:rFonts w:ascii="Calibri" w:eastAsia="Cambria" w:hAnsi="Calibri" w:cs="Calibri"/>
                <w:sz w:val="24"/>
                <w:szCs w:val="24"/>
              </w:rPr>
            </w:pPr>
            <w:proofErr w:type="spellStart"/>
            <w:r w:rsidRPr="00DC3E28">
              <w:rPr>
                <w:rFonts w:ascii="Calibri" w:eastAsia="Cambria" w:hAnsi="Calibri" w:cs="Calibri"/>
                <w:sz w:val="24"/>
                <w:szCs w:val="24"/>
              </w:rPr>
              <w:t>na</w:t>
            </w:r>
            <w:proofErr w:type="spellEnd"/>
          </w:p>
        </w:tc>
        <w:tc>
          <w:tcPr>
            <w:tcW w:w="527" w:type="pct"/>
          </w:tcPr>
          <w:p w14:paraId="52024D1F" w14:textId="77777777" w:rsidR="00DC3E28" w:rsidRPr="00DC3E28" w:rsidRDefault="00DC3E28" w:rsidP="00DC3E28">
            <w:pPr>
              <w:spacing w:after="0" w:line="240" w:lineRule="auto"/>
              <w:rPr>
                <w:rFonts w:ascii="Calibri" w:eastAsia="Cambria" w:hAnsi="Calibri" w:cs="Calibri"/>
                <w:sz w:val="24"/>
                <w:szCs w:val="24"/>
              </w:rPr>
            </w:pPr>
            <w:proofErr w:type="spellStart"/>
            <w:r w:rsidRPr="00DC3E28">
              <w:rPr>
                <w:rFonts w:ascii="Calibri" w:eastAsia="Cambria" w:hAnsi="Calibri" w:cs="Calibri"/>
                <w:sz w:val="24"/>
                <w:szCs w:val="24"/>
              </w:rPr>
              <w:t>na</w:t>
            </w:r>
            <w:proofErr w:type="spellEnd"/>
          </w:p>
        </w:tc>
      </w:tr>
      <w:tr w:rsidR="00DC3E28" w:rsidRPr="00DC3E28" w14:paraId="4EF2FE0D" w14:textId="77777777" w:rsidTr="00111A26">
        <w:tc>
          <w:tcPr>
            <w:tcW w:w="3945" w:type="pct"/>
          </w:tcPr>
          <w:p w14:paraId="1149A200" w14:textId="77777777" w:rsidR="00DC3E28" w:rsidRPr="00DC3E28" w:rsidRDefault="00DC3E28" w:rsidP="00DC3E28">
            <w:pPr>
              <w:spacing w:after="0" w:line="240" w:lineRule="auto"/>
              <w:ind w:left="337" w:hanging="360"/>
              <w:rPr>
                <w:rFonts w:ascii="Calibri" w:eastAsia="Cambria" w:hAnsi="Calibri" w:cs="Calibri"/>
                <w:b/>
                <w:sz w:val="24"/>
                <w:szCs w:val="24"/>
              </w:rPr>
            </w:pPr>
            <w:r w:rsidRPr="00DC3E28">
              <w:rPr>
                <w:rFonts w:ascii="Calibri" w:eastAsia="Cambria" w:hAnsi="Calibri" w:cs="Calibri"/>
                <w:sz w:val="24"/>
                <w:szCs w:val="24"/>
              </w:rPr>
              <w:t>14. Teaching English Language Development in a Single Subject Assignment</w:t>
            </w:r>
          </w:p>
        </w:tc>
        <w:tc>
          <w:tcPr>
            <w:tcW w:w="528" w:type="pct"/>
          </w:tcPr>
          <w:p w14:paraId="50D8A740" w14:textId="77777777" w:rsidR="00DC3E28" w:rsidRPr="00DC3E28" w:rsidRDefault="00DC3E28" w:rsidP="00DC3E28">
            <w:pPr>
              <w:spacing w:after="0" w:line="240" w:lineRule="auto"/>
              <w:rPr>
                <w:rFonts w:ascii="Calibri" w:eastAsia="Cambria" w:hAnsi="Calibri" w:cs="Calibri"/>
                <w:sz w:val="24"/>
                <w:szCs w:val="24"/>
              </w:rPr>
            </w:pPr>
            <w:proofErr w:type="spellStart"/>
            <w:r w:rsidRPr="00DC3E28">
              <w:rPr>
                <w:rFonts w:ascii="Calibri" w:eastAsia="Cambria" w:hAnsi="Calibri" w:cs="Calibri"/>
                <w:sz w:val="24"/>
                <w:szCs w:val="24"/>
              </w:rPr>
              <w:t>na</w:t>
            </w:r>
            <w:proofErr w:type="spellEnd"/>
          </w:p>
        </w:tc>
        <w:tc>
          <w:tcPr>
            <w:tcW w:w="527" w:type="pct"/>
          </w:tcPr>
          <w:p w14:paraId="22952682" w14:textId="77777777" w:rsidR="00DC3E28" w:rsidRPr="00DC3E28" w:rsidRDefault="00DC3E28" w:rsidP="00DC3E28">
            <w:pPr>
              <w:spacing w:after="0" w:line="240" w:lineRule="auto"/>
              <w:rPr>
                <w:rFonts w:ascii="Calibri" w:eastAsia="Cambria" w:hAnsi="Calibri" w:cs="Calibri"/>
                <w:sz w:val="24"/>
                <w:szCs w:val="24"/>
              </w:rPr>
            </w:pPr>
            <w:proofErr w:type="spellStart"/>
            <w:r w:rsidRPr="00DC3E28">
              <w:rPr>
                <w:rFonts w:ascii="Calibri" w:eastAsia="Cambria" w:hAnsi="Calibri" w:cs="Calibri"/>
                <w:sz w:val="24"/>
                <w:szCs w:val="24"/>
              </w:rPr>
              <w:t>na</w:t>
            </w:r>
            <w:proofErr w:type="spellEnd"/>
          </w:p>
        </w:tc>
      </w:tr>
    </w:tbl>
    <w:p w14:paraId="5B0914BC" w14:textId="77777777" w:rsidR="00DC3E28" w:rsidRPr="00DC3E28" w:rsidRDefault="00DC3E28" w:rsidP="00DC3E28">
      <w:pPr>
        <w:spacing w:after="0" w:line="240" w:lineRule="auto"/>
        <w:rPr>
          <w:rFonts w:ascii="Calibri" w:eastAsia="Cambria" w:hAnsi="Calibri" w:cs="Calibri"/>
        </w:rPr>
      </w:pPr>
    </w:p>
    <w:p w14:paraId="066D4C3D" w14:textId="77777777" w:rsidR="00DC3E28" w:rsidRPr="00DC3E28" w:rsidRDefault="00DC3E28" w:rsidP="00DC3E28">
      <w:pPr>
        <w:spacing w:after="0" w:line="240" w:lineRule="auto"/>
        <w:rPr>
          <w:rFonts w:ascii="Calibri" w:eastAsia="Cambria" w:hAnsi="Calibri" w:cs="Calibri"/>
          <w:sz w:val="24"/>
          <w:szCs w:val="24"/>
        </w:rPr>
      </w:pPr>
    </w:p>
    <w:p w14:paraId="125AEE5E" w14:textId="77777777" w:rsidR="004D24C0" w:rsidRDefault="004D24C0" w:rsidP="008F52D0">
      <w:pPr>
        <w:pStyle w:val="ListParagraph"/>
        <w:spacing w:after="0" w:line="240" w:lineRule="auto"/>
        <w:ind w:left="360"/>
        <w:contextualSpacing w:val="0"/>
        <w:rPr>
          <w:rFonts w:eastAsia="Times New Roman"/>
        </w:rPr>
      </w:pPr>
    </w:p>
    <w:p w14:paraId="38E878F7" w14:textId="77777777" w:rsidR="004D24C0" w:rsidRDefault="004D24C0" w:rsidP="00F8496C">
      <w:pPr>
        <w:spacing w:after="0" w:line="240" w:lineRule="auto"/>
        <w:rPr>
          <w:b/>
        </w:rPr>
      </w:pPr>
    </w:p>
    <w:sectPr w:rsidR="004D24C0" w:rsidSect="00261FC3">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D7F28"/>
    <w:multiLevelType w:val="hybridMultilevel"/>
    <w:tmpl w:val="333CE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894988"/>
    <w:multiLevelType w:val="hybridMultilevel"/>
    <w:tmpl w:val="B3A2FFB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18901051"/>
    <w:multiLevelType w:val="hybridMultilevel"/>
    <w:tmpl w:val="8A4868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FB5BE8"/>
    <w:multiLevelType w:val="hybridMultilevel"/>
    <w:tmpl w:val="35BE3A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6F28AF"/>
    <w:multiLevelType w:val="hybridMultilevel"/>
    <w:tmpl w:val="F9E20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705240"/>
    <w:multiLevelType w:val="hybridMultilevel"/>
    <w:tmpl w:val="8EA60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A44FA8"/>
    <w:multiLevelType w:val="hybridMultilevel"/>
    <w:tmpl w:val="72D83E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F770D7"/>
    <w:multiLevelType w:val="hybridMultilevel"/>
    <w:tmpl w:val="54F0C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7468425">
    <w:abstractNumId w:val="6"/>
  </w:num>
  <w:num w:numId="2" w16cid:durableId="1589657354">
    <w:abstractNumId w:val="3"/>
  </w:num>
  <w:num w:numId="3" w16cid:durableId="10931602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75263269">
    <w:abstractNumId w:val="1"/>
  </w:num>
  <w:num w:numId="5" w16cid:durableId="1166700644">
    <w:abstractNumId w:val="0"/>
  </w:num>
  <w:num w:numId="6" w16cid:durableId="347023604">
    <w:abstractNumId w:val="4"/>
  </w:num>
  <w:num w:numId="7" w16cid:durableId="28842684">
    <w:abstractNumId w:val="7"/>
  </w:num>
  <w:num w:numId="8" w16cid:durableId="1781992500">
    <w:abstractNumId w:val="5"/>
  </w:num>
  <w:num w:numId="9" w16cid:durableId="19675388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comment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08A"/>
    <w:rsid w:val="00023ACE"/>
    <w:rsid w:val="0005471D"/>
    <w:rsid w:val="0006652C"/>
    <w:rsid w:val="000A5645"/>
    <w:rsid w:val="000D5DAF"/>
    <w:rsid w:val="00107F4B"/>
    <w:rsid w:val="00125FDB"/>
    <w:rsid w:val="0015260E"/>
    <w:rsid w:val="001607AC"/>
    <w:rsid w:val="00201280"/>
    <w:rsid w:val="00261FC3"/>
    <w:rsid w:val="002676AE"/>
    <w:rsid w:val="002B3BEB"/>
    <w:rsid w:val="002D12DF"/>
    <w:rsid w:val="003A1F0E"/>
    <w:rsid w:val="003E3D7C"/>
    <w:rsid w:val="0041499B"/>
    <w:rsid w:val="0048614E"/>
    <w:rsid w:val="004D24C0"/>
    <w:rsid w:val="004E2A1E"/>
    <w:rsid w:val="0060790B"/>
    <w:rsid w:val="0065188E"/>
    <w:rsid w:val="006A69B3"/>
    <w:rsid w:val="006D2338"/>
    <w:rsid w:val="00746B6A"/>
    <w:rsid w:val="007643E5"/>
    <w:rsid w:val="007D7379"/>
    <w:rsid w:val="007E05F1"/>
    <w:rsid w:val="008A43D4"/>
    <w:rsid w:val="008C083C"/>
    <w:rsid w:val="008C1901"/>
    <w:rsid w:val="008F52D0"/>
    <w:rsid w:val="009079D9"/>
    <w:rsid w:val="00934FF2"/>
    <w:rsid w:val="00943A21"/>
    <w:rsid w:val="0094775C"/>
    <w:rsid w:val="009519E8"/>
    <w:rsid w:val="00996E97"/>
    <w:rsid w:val="009A1270"/>
    <w:rsid w:val="009B08C4"/>
    <w:rsid w:val="009F4C81"/>
    <w:rsid w:val="00A22EE7"/>
    <w:rsid w:val="00A31C59"/>
    <w:rsid w:val="00AE6FB5"/>
    <w:rsid w:val="00AF5E60"/>
    <w:rsid w:val="00AF608A"/>
    <w:rsid w:val="00B13DF4"/>
    <w:rsid w:val="00B931CC"/>
    <w:rsid w:val="00BA736C"/>
    <w:rsid w:val="00C057A3"/>
    <w:rsid w:val="00C05CA1"/>
    <w:rsid w:val="00CC001F"/>
    <w:rsid w:val="00CC5435"/>
    <w:rsid w:val="00D9453A"/>
    <w:rsid w:val="00DC2DBF"/>
    <w:rsid w:val="00DC3E28"/>
    <w:rsid w:val="00E21074"/>
    <w:rsid w:val="00E7196A"/>
    <w:rsid w:val="00E940DD"/>
    <w:rsid w:val="00F52D08"/>
    <w:rsid w:val="00F81135"/>
    <w:rsid w:val="00F83667"/>
    <w:rsid w:val="00F8496C"/>
    <w:rsid w:val="00F8635F"/>
    <w:rsid w:val="00F9293E"/>
    <w:rsid w:val="00FB733B"/>
    <w:rsid w:val="00FE51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3F822"/>
  <w15:chartTrackingRefBased/>
  <w15:docId w15:val="{C2B5CB6F-19A8-4F5D-A364-0D67B9B5D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25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079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79D9"/>
    <w:rPr>
      <w:rFonts w:ascii="Segoe UI" w:hAnsi="Segoe UI" w:cs="Segoe UI"/>
      <w:sz w:val="18"/>
      <w:szCs w:val="18"/>
    </w:rPr>
  </w:style>
  <w:style w:type="paragraph" w:styleId="ListParagraph">
    <w:name w:val="List Paragraph"/>
    <w:basedOn w:val="Normal"/>
    <w:uiPriority w:val="34"/>
    <w:qFormat/>
    <w:rsid w:val="00BA736C"/>
    <w:pPr>
      <w:ind w:left="720"/>
      <w:contextualSpacing/>
    </w:pPr>
  </w:style>
  <w:style w:type="paragraph" w:styleId="NormalWeb">
    <w:name w:val="Normal (Web)"/>
    <w:basedOn w:val="Normal"/>
    <w:uiPriority w:val="99"/>
    <w:unhideWhenUsed/>
    <w:rsid w:val="00AE6FB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519E8"/>
    <w:rPr>
      <w:color w:val="0000FF"/>
      <w:u w:val="single"/>
    </w:rPr>
  </w:style>
  <w:style w:type="character" w:styleId="FollowedHyperlink">
    <w:name w:val="FollowedHyperlink"/>
    <w:basedOn w:val="DefaultParagraphFont"/>
    <w:uiPriority w:val="99"/>
    <w:semiHidden/>
    <w:unhideWhenUsed/>
    <w:rsid w:val="009519E8"/>
    <w:rPr>
      <w:color w:val="954F72" w:themeColor="followedHyperlink"/>
      <w:u w:val="single"/>
    </w:rPr>
  </w:style>
  <w:style w:type="character" w:customStyle="1" w:styleId="apple-tab-span">
    <w:name w:val="apple-tab-span"/>
    <w:basedOn w:val="DefaultParagraphFont"/>
    <w:rsid w:val="00FB73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482455">
      <w:bodyDiv w:val="1"/>
      <w:marLeft w:val="0"/>
      <w:marRight w:val="0"/>
      <w:marTop w:val="0"/>
      <w:marBottom w:val="0"/>
      <w:divBdr>
        <w:top w:val="none" w:sz="0" w:space="0" w:color="auto"/>
        <w:left w:val="none" w:sz="0" w:space="0" w:color="auto"/>
        <w:bottom w:val="none" w:sz="0" w:space="0" w:color="auto"/>
        <w:right w:val="none" w:sz="0" w:space="0" w:color="auto"/>
      </w:divBdr>
    </w:div>
    <w:div w:id="689067678">
      <w:bodyDiv w:val="1"/>
      <w:marLeft w:val="0"/>
      <w:marRight w:val="0"/>
      <w:marTop w:val="0"/>
      <w:marBottom w:val="0"/>
      <w:divBdr>
        <w:top w:val="none" w:sz="0" w:space="0" w:color="auto"/>
        <w:left w:val="none" w:sz="0" w:space="0" w:color="auto"/>
        <w:bottom w:val="none" w:sz="0" w:space="0" w:color="auto"/>
        <w:right w:val="none" w:sz="0" w:space="0" w:color="auto"/>
      </w:divBdr>
    </w:div>
    <w:div w:id="937907267">
      <w:bodyDiv w:val="1"/>
      <w:marLeft w:val="0"/>
      <w:marRight w:val="0"/>
      <w:marTop w:val="0"/>
      <w:marBottom w:val="0"/>
      <w:divBdr>
        <w:top w:val="none" w:sz="0" w:space="0" w:color="auto"/>
        <w:left w:val="none" w:sz="0" w:space="0" w:color="auto"/>
        <w:bottom w:val="none" w:sz="0" w:space="0" w:color="auto"/>
        <w:right w:val="none" w:sz="0" w:space="0" w:color="auto"/>
      </w:divBdr>
    </w:div>
    <w:div w:id="1049498639">
      <w:bodyDiv w:val="1"/>
      <w:marLeft w:val="0"/>
      <w:marRight w:val="0"/>
      <w:marTop w:val="0"/>
      <w:marBottom w:val="0"/>
      <w:divBdr>
        <w:top w:val="none" w:sz="0" w:space="0" w:color="auto"/>
        <w:left w:val="none" w:sz="0" w:space="0" w:color="auto"/>
        <w:bottom w:val="none" w:sz="0" w:space="0" w:color="auto"/>
        <w:right w:val="none" w:sz="0" w:space="0" w:color="auto"/>
      </w:divBdr>
    </w:div>
    <w:div w:id="1215194203">
      <w:bodyDiv w:val="1"/>
      <w:marLeft w:val="0"/>
      <w:marRight w:val="0"/>
      <w:marTop w:val="0"/>
      <w:marBottom w:val="0"/>
      <w:divBdr>
        <w:top w:val="none" w:sz="0" w:space="0" w:color="auto"/>
        <w:left w:val="none" w:sz="0" w:space="0" w:color="auto"/>
        <w:bottom w:val="none" w:sz="0" w:space="0" w:color="auto"/>
        <w:right w:val="none" w:sz="0" w:space="0" w:color="auto"/>
      </w:divBdr>
    </w:div>
    <w:div w:id="1430346221">
      <w:bodyDiv w:val="1"/>
      <w:marLeft w:val="0"/>
      <w:marRight w:val="0"/>
      <w:marTop w:val="0"/>
      <w:marBottom w:val="0"/>
      <w:divBdr>
        <w:top w:val="none" w:sz="0" w:space="0" w:color="auto"/>
        <w:left w:val="none" w:sz="0" w:space="0" w:color="auto"/>
        <w:bottom w:val="none" w:sz="0" w:space="0" w:color="auto"/>
        <w:right w:val="none" w:sz="0" w:space="0" w:color="auto"/>
      </w:divBdr>
    </w:div>
    <w:div w:id="1518815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ndnu.edu/wp-content/uploads/All-Credential-Programs-Matrix-Fall-2023.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8A00C9505E3AF44BEE2BA095A360824" ma:contentTypeVersion="16" ma:contentTypeDescription="Create a new document." ma:contentTypeScope="" ma:versionID="9b8ddb8a127e19897b8821aa80836f70">
  <xsd:schema xmlns:xsd="http://www.w3.org/2001/XMLSchema" xmlns:xs="http://www.w3.org/2001/XMLSchema" xmlns:p="http://schemas.microsoft.com/office/2006/metadata/properties" xmlns:ns2="9803f46a-11bf-48f7-81fb-4a99cde79948" xmlns:ns3="4c3acd45-541a-447d-b100-853e2f4c1c0f" targetNamespace="http://schemas.microsoft.com/office/2006/metadata/properties" ma:root="true" ma:fieldsID="7b220933a42a70024a9bf0858c1ab570" ns2:_="" ns3:_="">
    <xsd:import namespace="9803f46a-11bf-48f7-81fb-4a99cde79948"/>
    <xsd:import namespace="4c3acd45-541a-447d-b100-853e2f4c1c0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03f46a-11bf-48f7-81fb-4a99cde799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184ffdf-fc1b-4c9a-9cb0-b65f1b3232d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acd45-541a-447d-b100-853e2f4c1c0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7f5de3c-9c19-4678-bc4e-050f2cac73b4}" ma:internalName="TaxCatchAll" ma:showField="CatchAllData" ma:web="4c3acd45-541a-447d-b100-853e2f4c1c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c3acd45-541a-447d-b100-853e2f4c1c0f" xsi:nil="true"/>
    <lcf76f155ced4ddcb4097134ff3c332f xmlns="9803f46a-11bf-48f7-81fb-4a99cde7994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6F48B62-DE00-4A2D-95BD-0B08C1948C0D}">
  <ds:schemaRefs>
    <ds:schemaRef ds:uri="http://schemas.openxmlformats.org/officeDocument/2006/bibliography"/>
  </ds:schemaRefs>
</ds:datastoreItem>
</file>

<file path=customXml/itemProps2.xml><?xml version="1.0" encoding="utf-8"?>
<ds:datastoreItem xmlns:ds="http://schemas.openxmlformats.org/officeDocument/2006/customXml" ds:itemID="{F6B873F1-2370-46FF-883D-0C702A8FB0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03f46a-11bf-48f7-81fb-4a99cde79948"/>
    <ds:schemaRef ds:uri="4c3acd45-541a-447d-b100-853e2f4c1c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01E2E7-B547-4955-8872-D735697CBBD8}">
  <ds:schemaRefs>
    <ds:schemaRef ds:uri="http://schemas.microsoft.com/sharepoint/v3/contenttype/forms"/>
  </ds:schemaRefs>
</ds:datastoreItem>
</file>

<file path=customXml/itemProps4.xml><?xml version="1.0" encoding="utf-8"?>
<ds:datastoreItem xmlns:ds="http://schemas.openxmlformats.org/officeDocument/2006/customXml" ds:itemID="{BD647080-BDD2-459C-9D84-1C985B21BBBE}">
  <ds:schemaRefs>
    <ds:schemaRef ds:uri="http://schemas.microsoft.com/office/2006/metadata/properties"/>
    <ds:schemaRef ds:uri="http://schemas.microsoft.com/office/infopath/2007/PartnerControls"/>
    <ds:schemaRef ds:uri="4c3acd45-541a-447d-b100-853e2f4c1c0f"/>
    <ds:schemaRef ds:uri="9803f46a-11bf-48f7-81fb-4a99cde79948"/>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2791</Words>
  <Characters>17163</Characters>
  <Application>Microsoft Office Word</Application>
  <DocSecurity>0</DocSecurity>
  <Lines>541</Lines>
  <Paragraphs>191</Paragraphs>
  <ScaleCrop>false</ScaleCrop>
  <HeadingPairs>
    <vt:vector size="2" baseType="variant">
      <vt:variant>
        <vt:lpstr>Title</vt:lpstr>
      </vt:variant>
      <vt:variant>
        <vt:i4>1</vt:i4>
      </vt:variant>
    </vt:vector>
  </HeadingPairs>
  <TitlesOfParts>
    <vt:vector size="1" baseType="lpstr">
      <vt:lpstr/>
    </vt:vector>
  </TitlesOfParts>
  <Company>ctc</Company>
  <LinksUpToDate>false</LinksUpToDate>
  <CharactersWithSpaces>19810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Hickey, Cheryl</dc:creator>
  <cp:keywords/>
  <dc:description/>
  <cp:lastModifiedBy>Nicholas Spagnoli</cp:lastModifiedBy>
  <cp:revision>3</cp:revision>
  <cp:lastPrinted>2024-01-12T16:46:00Z</cp:lastPrinted>
  <dcterms:created xsi:type="dcterms:W3CDTF">2025-12-24T01:12:00Z</dcterms:created>
  <dcterms:modified xsi:type="dcterms:W3CDTF">2026-01-06T00:38:00Z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0x010100B8A00C9505E3AF44BEE2BA095A360824</vt:lpwstr>
  </property>
  <property fmtid="{D5CDD505-2E9C-101B-9397-08002B2CF9AE}" pid="3" name="Order">
    <vt:r8>55589800</vt:r8>
  </property>
  <property fmtid="{D5CDD505-2E9C-101B-9397-08002B2CF9AE}" pid="4" name="MediaServiceImageTags">
    <vt:lpwstr/>
  </property>
</Properties>
</file>