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9689" w14:textId="77777777" w:rsidR="00BF002A" w:rsidRDefault="00BF002A">
      <w:pPr>
        <w:rPr>
          <w:b/>
          <w:sz w:val="28"/>
          <w:szCs w:val="28"/>
        </w:rPr>
      </w:pPr>
      <w:r w:rsidRPr="00C41E3F">
        <w:rPr>
          <w:b/>
          <w:sz w:val="28"/>
          <w:szCs w:val="28"/>
        </w:rPr>
        <w:t>Brief description of the program’s process to ensure that only qualified candidates are recommended for the credential.</w:t>
      </w:r>
    </w:p>
    <w:p w14:paraId="4409C862" w14:textId="77777777" w:rsidR="00C74ED8" w:rsidRPr="00C74ED8" w:rsidRDefault="00C74ED8">
      <w:pPr>
        <w:rPr>
          <w:sz w:val="24"/>
          <w:szCs w:val="24"/>
        </w:rPr>
      </w:pPr>
      <w:r w:rsidRPr="00C74ED8">
        <w:rPr>
          <w:sz w:val="24"/>
          <w:szCs w:val="24"/>
        </w:rPr>
        <w:t xml:space="preserve">At NDNU, candidate </w:t>
      </w:r>
      <w:r>
        <w:rPr>
          <w:sz w:val="24"/>
          <w:szCs w:val="24"/>
        </w:rPr>
        <w:t>qualification</w:t>
      </w:r>
      <w:r w:rsidRPr="00C74ED8">
        <w:rPr>
          <w:sz w:val="24"/>
          <w:szCs w:val="24"/>
        </w:rPr>
        <w:t xml:space="preserve"> is tracked in a milestone-rich monitoring regimen through the full spectrum of the program.</w:t>
      </w:r>
    </w:p>
    <w:p w14:paraId="46591D6F" w14:textId="77777777" w:rsidR="00DC24F2" w:rsidRPr="00C74ED8" w:rsidRDefault="00BF002A">
      <w:pPr>
        <w:rPr>
          <w:i/>
          <w:sz w:val="24"/>
          <w:szCs w:val="24"/>
          <w:u w:val="single"/>
        </w:rPr>
      </w:pPr>
      <w:r w:rsidRPr="00C74ED8">
        <w:rPr>
          <w:i/>
          <w:sz w:val="24"/>
          <w:szCs w:val="24"/>
          <w:u w:val="single"/>
        </w:rPr>
        <w:t>Beginning of program:</w:t>
      </w:r>
    </w:p>
    <w:p w14:paraId="63CB1040" w14:textId="77777777" w:rsidR="00BF002A" w:rsidRPr="00C74ED8" w:rsidRDefault="00BF002A">
      <w:pPr>
        <w:rPr>
          <w:sz w:val="24"/>
          <w:szCs w:val="24"/>
        </w:rPr>
      </w:pPr>
      <w:r w:rsidRPr="00C74ED8">
        <w:rPr>
          <w:sz w:val="24"/>
          <w:szCs w:val="24"/>
        </w:rPr>
        <w:t>Each applicant is interviewed by program director. Teaching, tutoring and other experience with target aged children, academic background and personal considerations are discussed.</w:t>
      </w:r>
      <w:r w:rsidR="00FE09E1" w:rsidRPr="00C74ED8">
        <w:rPr>
          <w:sz w:val="24"/>
          <w:szCs w:val="24"/>
        </w:rPr>
        <w:t xml:space="preserve"> Expectations and requirements for program and credential are reviewed.</w:t>
      </w:r>
    </w:p>
    <w:p w14:paraId="003B5ACB" w14:textId="77777777" w:rsidR="00BF002A" w:rsidRPr="00C74ED8" w:rsidRDefault="00BF002A">
      <w:pPr>
        <w:rPr>
          <w:i/>
          <w:sz w:val="24"/>
          <w:szCs w:val="24"/>
          <w:u w:val="single"/>
        </w:rPr>
      </w:pPr>
      <w:r w:rsidRPr="00C74ED8">
        <w:rPr>
          <w:i/>
          <w:sz w:val="24"/>
          <w:szCs w:val="24"/>
          <w:u w:val="single"/>
        </w:rPr>
        <w:t>During program:</w:t>
      </w:r>
    </w:p>
    <w:p w14:paraId="0016D4AC" w14:textId="77777777" w:rsidR="00BF002A" w:rsidRPr="00C74ED8" w:rsidRDefault="00BF002A">
      <w:pPr>
        <w:rPr>
          <w:sz w:val="24"/>
          <w:szCs w:val="24"/>
        </w:rPr>
      </w:pPr>
      <w:r w:rsidRPr="00C74ED8">
        <w:rPr>
          <w:sz w:val="24"/>
          <w:szCs w:val="24"/>
        </w:rPr>
        <w:t xml:space="preserve">Fieldwork experience is </w:t>
      </w:r>
      <w:r w:rsidR="00C41E3F" w:rsidRPr="00C74ED8">
        <w:rPr>
          <w:sz w:val="24"/>
          <w:szCs w:val="24"/>
        </w:rPr>
        <w:t xml:space="preserve">carefully </w:t>
      </w:r>
      <w:r w:rsidRPr="00C74ED8">
        <w:rPr>
          <w:sz w:val="24"/>
          <w:szCs w:val="24"/>
        </w:rPr>
        <w:t xml:space="preserve">monitored by university supervisors. </w:t>
      </w:r>
      <w:r w:rsidR="00FE09E1" w:rsidRPr="00C74ED8">
        <w:rPr>
          <w:sz w:val="24"/>
          <w:szCs w:val="24"/>
        </w:rPr>
        <w:t xml:space="preserve">NDNU </w:t>
      </w:r>
      <w:r w:rsidRPr="00C74ED8">
        <w:rPr>
          <w:sz w:val="24"/>
          <w:szCs w:val="24"/>
        </w:rPr>
        <w:t>Education committee meets monthly to review progress of all in-pipeline candidates with input from field coordinators, supervisors, master teachers, district liaisons, the credentials analyst and faculty. Problems are flagged; those struggling are given help or schedule adjustments; and rarely but occasionally unsuitable candidates are counseled out or dismissed from the program.</w:t>
      </w:r>
      <w:r w:rsidR="00C41E3F" w:rsidRPr="00C74ED8">
        <w:rPr>
          <w:sz w:val="24"/>
          <w:szCs w:val="24"/>
        </w:rPr>
        <w:t xml:space="preserve"> Credential Analyst tracks student performance throughout program</w:t>
      </w:r>
    </w:p>
    <w:p w14:paraId="06E9836F" w14:textId="77777777" w:rsidR="00C41E3F" w:rsidRPr="00C74ED8" w:rsidRDefault="00C41E3F">
      <w:pPr>
        <w:rPr>
          <w:i/>
          <w:sz w:val="24"/>
          <w:szCs w:val="24"/>
          <w:u w:val="single"/>
        </w:rPr>
      </w:pPr>
      <w:r w:rsidRPr="00C74ED8">
        <w:rPr>
          <w:i/>
          <w:sz w:val="24"/>
          <w:szCs w:val="24"/>
          <w:u w:val="single"/>
        </w:rPr>
        <w:t>End of program:</w:t>
      </w:r>
    </w:p>
    <w:p w14:paraId="4763FCF9" w14:textId="77777777" w:rsidR="00C41E3F" w:rsidRPr="00C74ED8" w:rsidRDefault="00C41E3F">
      <w:pPr>
        <w:rPr>
          <w:sz w:val="24"/>
          <w:szCs w:val="24"/>
        </w:rPr>
      </w:pPr>
      <w:r w:rsidRPr="00C74ED8">
        <w:rPr>
          <w:sz w:val="24"/>
          <w:szCs w:val="24"/>
        </w:rPr>
        <w:t>Credential Analyst</w:t>
      </w:r>
      <w:r w:rsidR="00FE09E1" w:rsidRPr="00C74ED8">
        <w:rPr>
          <w:sz w:val="24"/>
          <w:szCs w:val="24"/>
        </w:rPr>
        <w:t xml:space="preserve"> reviews transcripts, exam scores, faculty notes and student document submissions to</w:t>
      </w:r>
      <w:r w:rsidRPr="00C74ED8">
        <w:rPr>
          <w:sz w:val="24"/>
          <w:szCs w:val="24"/>
        </w:rPr>
        <w:t xml:space="preserve"> insure</w:t>
      </w:r>
      <w:r w:rsidR="00FE09E1" w:rsidRPr="00C74ED8">
        <w:rPr>
          <w:sz w:val="24"/>
          <w:szCs w:val="24"/>
        </w:rPr>
        <w:t xml:space="preserve"> </w:t>
      </w:r>
      <w:r w:rsidRPr="00C74ED8">
        <w:rPr>
          <w:sz w:val="24"/>
          <w:szCs w:val="24"/>
        </w:rPr>
        <w:t>successful completion of:</w:t>
      </w:r>
    </w:p>
    <w:p w14:paraId="61ECB0C2" w14:textId="25727EE8" w:rsidR="00C41E3F" w:rsidRPr="00C74ED8" w:rsidRDefault="00C41E3F">
      <w:pPr>
        <w:rPr>
          <w:sz w:val="24"/>
          <w:szCs w:val="24"/>
        </w:rPr>
      </w:pPr>
      <w:r w:rsidRPr="00C74ED8">
        <w:rPr>
          <w:sz w:val="24"/>
          <w:szCs w:val="24"/>
        </w:rPr>
        <w:t>Required coursework or course substitutions</w:t>
      </w:r>
      <w:r w:rsidRPr="00C74ED8">
        <w:rPr>
          <w:sz w:val="24"/>
          <w:szCs w:val="24"/>
        </w:rPr>
        <w:br/>
        <w:t>Fieldwork (student teaching and/or internship(s))</w:t>
      </w:r>
      <w:r w:rsidR="00FE09E1" w:rsidRPr="00C74ED8">
        <w:rPr>
          <w:sz w:val="24"/>
          <w:szCs w:val="24"/>
        </w:rPr>
        <w:t>,</w:t>
      </w:r>
      <w:r w:rsidRPr="00C74ED8">
        <w:rPr>
          <w:sz w:val="24"/>
          <w:szCs w:val="24"/>
        </w:rPr>
        <w:t xml:space="preserve"> and keeps fieldwork evaluations on file</w:t>
      </w:r>
      <w:r w:rsidRPr="00C74ED8">
        <w:rPr>
          <w:sz w:val="24"/>
          <w:szCs w:val="24"/>
        </w:rPr>
        <w:br/>
      </w:r>
      <w:proofErr w:type="gramStart"/>
      <w:r w:rsidR="007878F5" w:rsidRPr="00C74ED8">
        <w:rPr>
          <w:sz w:val="24"/>
          <w:szCs w:val="24"/>
        </w:rPr>
        <w:t>Bachelor’s</w:t>
      </w:r>
      <w:proofErr w:type="gramEnd"/>
      <w:r w:rsidRPr="00C74ED8">
        <w:rPr>
          <w:sz w:val="24"/>
          <w:szCs w:val="24"/>
        </w:rPr>
        <w:t xml:space="preserve"> degree</w:t>
      </w:r>
      <w:r w:rsidRPr="00C74ED8">
        <w:rPr>
          <w:sz w:val="24"/>
          <w:szCs w:val="24"/>
        </w:rPr>
        <w:br/>
        <w:t>B</w:t>
      </w:r>
      <w:r w:rsidR="007878F5">
        <w:rPr>
          <w:sz w:val="24"/>
          <w:szCs w:val="24"/>
        </w:rPr>
        <w:t xml:space="preserve">asic </w:t>
      </w:r>
      <w:r w:rsidRPr="00C74ED8">
        <w:rPr>
          <w:sz w:val="24"/>
          <w:szCs w:val="24"/>
        </w:rPr>
        <w:t>S</w:t>
      </w:r>
      <w:r w:rsidR="007878F5">
        <w:rPr>
          <w:sz w:val="24"/>
          <w:szCs w:val="24"/>
        </w:rPr>
        <w:t xml:space="preserve">kills </w:t>
      </w:r>
      <w:r w:rsidR="007878F5" w:rsidRPr="00C74ED8">
        <w:rPr>
          <w:sz w:val="24"/>
          <w:szCs w:val="24"/>
        </w:rPr>
        <w:t>R</w:t>
      </w:r>
      <w:r w:rsidR="007878F5">
        <w:rPr>
          <w:sz w:val="24"/>
          <w:szCs w:val="24"/>
        </w:rPr>
        <w:t>equirement</w:t>
      </w:r>
      <w:r w:rsidRPr="00C74ED8">
        <w:rPr>
          <w:sz w:val="24"/>
          <w:szCs w:val="24"/>
        </w:rPr>
        <w:t>, S</w:t>
      </w:r>
      <w:r w:rsidR="007878F5">
        <w:rPr>
          <w:sz w:val="24"/>
          <w:szCs w:val="24"/>
        </w:rPr>
        <w:t xml:space="preserve">ubject </w:t>
      </w:r>
      <w:r w:rsidRPr="00C74ED8">
        <w:rPr>
          <w:sz w:val="24"/>
          <w:szCs w:val="24"/>
        </w:rPr>
        <w:t>M</w:t>
      </w:r>
      <w:r w:rsidR="007878F5">
        <w:rPr>
          <w:sz w:val="24"/>
          <w:szCs w:val="24"/>
        </w:rPr>
        <w:t xml:space="preserve">atter Competency </w:t>
      </w:r>
      <w:r w:rsidRPr="00C74ED8">
        <w:rPr>
          <w:sz w:val="24"/>
          <w:szCs w:val="24"/>
        </w:rPr>
        <w:t>R</w:t>
      </w:r>
      <w:r w:rsidR="007878F5">
        <w:rPr>
          <w:sz w:val="24"/>
          <w:szCs w:val="24"/>
        </w:rPr>
        <w:t>equirement</w:t>
      </w:r>
      <w:r w:rsidRPr="00C74ED8">
        <w:rPr>
          <w:sz w:val="24"/>
          <w:szCs w:val="24"/>
        </w:rPr>
        <w:br/>
        <w:t>RICA (for MS and SPED)</w:t>
      </w:r>
      <w:r w:rsidRPr="00C74ED8">
        <w:rPr>
          <w:sz w:val="24"/>
          <w:szCs w:val="24"/>
        </w:rPr>
        <w:br/>
        <w:t xml:space="preserve">TPA </w:t>
      </w:r>
      <w:r w:rsidRPr="00C74ED8">
        <w:rPr>
          <w:sz w:val="24"/>
          <w:szCs w:val="24"/>
        </w:rPr>
        <w:br/>
        <w:t>Any additional statutory requirements, such as US Constitution Requirement, etc.</w:t>
      </w:r>
    </w:p>
    <w:p w14:paraId="5045F8DD" w14:textId="77777777" w:rsidR="00FE09E1" w:rsidRPr="00C74ED8" w:rsidRDefault="00FE09E1">
      <w:pPr>
        <w:rPr>
          <w:sz w:val="24"/>
          <w:szCs w:val="24"/>
        </w:rPr>
      </w:pPr>
      <w:r w:rsidRPr="00C74ED8">
        <w:rPr>
          <w:sz w:val="24"/>
          <w:szCs w:val="24"/>
        </w:rPr>
        <w:t xml:space="preserve">As a final fail-safe, the department’s executive assistant </w:t>
      </w:r>
      <w:r w:rsidR="00CD7124" w:rsidRPr="00C74ED8">
        <w:rPr>
          <w:sz w:val="24"/>
          <w:szCs w:val="24"/>
        </w:rPr>
        <w:t xml:space="preserve">provides a second-level independent authentication </w:t>
      </w:r>
      <w:r w:rsidRPr="00C74ED8">
        <w:rPr>
          <w:sz w:val="24"/>
          <w:szCs w:val="24"/>
        </w:rPr>
        <w:t xml:space="preserve">check each on-deck </w:t>
      </w:r>
      <w:proofErr w:type="spellStart"/>
      <w:r w:rsidRPr="00C74ED8">
        <w:rPr>
          <w:sz w:val="24"/>
          <w:szCs w:val="24"/>
        </w:rPr>
        <w:t>recommendee</w:t>
      </w:r>
      <w:proofErr w:type="spellEnd"/>
      <w:r w:rsidRPr="00C74ED8">
        <w:rPr>
          <w:sz w:val="24"/>
          <w:szCs w:val="24"/>
        </w:rPr>
        <w:t xml:space="preserve"> to </w:t>
      </w:r>
      <w:r w:rsidR="00CD7124" w:rsidRPr="00C74ED8">
        <w:rPr>
          <w:sz w:val="24"/>
          <w:szCs w:val="24"/>
        </w:rPr>
        <w:t>verify</w:t>
      </w:r>
      <w:r w:rsidRPr="00C74ED8">
        <w:rPr>
          <w:sz w:val="24"/>
          <w:szCs w:val="24"/>
        </w:rPr>
        <w:t xml:space="preserve"> enrollment and documentation before credentials analyst recommends.</w:t>
      </w:r>
    </w:p>
    <w:sectPr w:rsidR="00FE09E1" w:rsidRPr="00C7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2A"/>
    <w:rsid w:val="007878F5"/>
    <w:rsid w:val="00BF002A"/>
    <w:rsid w:val="00C41E3F"/>
    <w:rsid w:val="00C74ED8"/>
    <w:rsid w:val="00CD7124"/>
    <w:rsid w:val="00DC24F2"/>
    <w:rsid w:val="00FD1383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EDD1"/>
  <w15:chartTrackingRefBased/>
  <w15:docId w15:val="{47A1BC6E-F069-4D41-B557-5B5C077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de Namur University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Hanna</dc:creator>
  <cp:keywords/>
  <dc:description/>
  <cp:lastModifiedBy>Caryl Hodges</cp:lastModifiedBy>
  <cp:revision>2</cp:revision>
  <dcterms:created xsi:type="dcterms:W3CDTF">2023-11-04T23:17:00Z</dcterms:created>
  <dcterms:modified xsi:type="dcterms:W3CDTF">2023-11-04T23:17:00Z</dcterms:modified>
</cp:coreProperties>
</file>