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6FA97" w14:textId="77777777" w:rsidR="00DD4D83" w:rsidRPr="00801AAE" w:rsidRDefault="00DD4D83" w:rsidP="00670755">
      <w:pPr>
        <w:pStyle w:val="NumberedList"/>
        <w:numPr>
          <w:ilvl w:val="0"/>
          <w:numId w:val="0"/>
        </w:numPr>
        <w:ind w:left="450"/>
        <w:rPr>
          <w:shd w:val="clear" w:color="auto" w:fill="FFFFFF"/>
        </w:rPr>
      </w:pPr>
    </w:p>
    <w:p w14:paraId="1F1846C7" w14:textId="77777777" w:rsidR="00DD4D83" w:rsidRPr="00801AAE" w:rsidRDefault="00DD4D83" w:rsidP="00DD4D83">
      <w:pPr>
        <w:pStyle w:val="Body"/>
        <w:jc w:val="center"/>
        <w:rPr>
          <w:rFonts w:ascii="Times New Roman" w:hAnsi="Times New Roman"/>
          <w:b/>
          <w:bCs/>
          <w:color w:val="auto"/>
          <w:sz w:val="36"/>
          <w:szCs w:val="36"/>
          <w:shd w:val="clear" w:color="auto" w:fill="FFFFFF"/>
        </w:rPr>
      </w:pPr>
    </w:p>
    <w:p w14:paraId="0160048F" w14:textId="77777777" w:rsidR="00DD4D83" w:rsidRPr="00801AAE" w:rsidRDefault="00DD4D83" w:rsidP="00DD4D83">
      <w:pPr>
        <w:pStyle w:val="Body"/>
        <w:jc w:val="center"/>
        <w:rPr>
          <w:rFonts w:ascii="Times New Roman" w:hAnsi="Times New Roman"/>
          <w:b/>
          <w:bCs/>
          <w:color w:val="auto"/>
          <w:sz w:val="36"/>
          <w:szCs w:val="36"/>
          <w:shd w:val="clear" w:color="auto" w:fill="FFFFFF"/>
        </w:rPr>
      </w:pPr>
    </w:p>
    <w:p w14:paraId="5B9B8145" w14:textId="471E7428" w:rsidR="00DD4D83" w:rsidRPr="00801AAE" w:rsidRDefault="00D772EC" w:rsidP="00DD4D83">
      <w:pPr>
        <w:pStyle w:val="Body"/>
        <w:jc w:val="center"/>
        <w:rPr>
          <w:rFonts w:ascii="Times New Roman" w:hAnsi="Times New Roman"/>
          <w:b/>
          <w:bCs/>
          <w:color w:val="auto"/>
          <w:sz w:val="36"/>
          <w:szCs w:val="36"/>
          <w:shd w:val="clear" w:color="auto" w:fill="FFFFFF"/>
        </w:rPr>
      </w:pPr>
      <w:r>
        <w:rPr>
          <w:noProof/>
        </w:rPr>
        <w:drawing>
          <wp:inline distT="0" distB="0" distL="0" distR="0" wp14:anchorId="765AF579" wp14:editId="1A882616">
            <wp:extent cx="3505200" cy="1181100"/>
            <wp:effectExtent l="0" t="0" r="0" b="0"/>
            <wp:docPr id="124872540" name="Picture 1" descr="Welcome to Notre Dame de Namur Univers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elcome to Notre Dame de Namur University"/>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05200" cy="1181100"/>
                    </a:xfrm>
                    <a:prstGeom prst="rect">
                      <a:avLst/>
                    </a:prstGeom>
                    <a:noFill/>
                    <a:ln>
                      <a:noFill/>
                    </a:ln>
                  </pic:spPr>
                </pic:pic>
              </a:graphicData>
            </a:graphic>
          </wp:inline>
        </w:drawing>
      </w:r>
    </w:p>
    <w:p w14:paraId="32994AA4" w14:textId="77777777" w:rsidR="00D772EC" w:rsidRDefault="00D772EC" w:rsidP="00DD4D83">
      <w:pPr>
        <w:pStyle w:val="Body"/>
        <w:jc w:val="center"/>
        <w:rPr>
          <w:rFonts w:ascii="Times New Roman" w:hAnsi="Times New Roman"/>
          <w:b/>
          <w:bCs/>
          <w:color w:val="auto"/>
          <w:sz w:val="36"/>
          <w:szCs w:val="36"/>
          <w:shd w:val="clear" w:color="auto" w:fill="FFFFFF"/>
          <w:lang w:val="fr-FR"/>
        </w:rPr>
      </w:pPr>
    </w:p>
    <w:p w14:paraId="6FEC3F54" w14:textId="77777777" w:rsidR="00D772EC" w:rsidRPr="00D772EC" w:rsidRDefault="00D772EC" w:rsidP="00D772EC">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center"/>
        <w:rPr>
          <w:rFonts w:ascii="Arial" w:eastAsiaTheme="minorHAnsi" w:hAnsi="Arial" w:cs="Arial"/>
          <w:b/>
          <w:bCs/>
          <w:kern w:val="2"/>
          <w:sz w:val="28"/>
          <w:szCs w:val="28"/>
          <w:bdr w:val="none" w:sz="0" w:space="0" w:color="auto"/>
          <w14:ligatures w14:val="standardContextual"/>
        </w:rPr>
      </w:pPr>
      <w:r w:rsidRPr="00D772EC">
        <w:rPr>
          <w:rFonts w:ascii="Arial" w:eastAsiaTheme="minorHAnsi" w:hAnsi="Arial" w:cs="Arial"/>
          <w:b/>
          <w:bCs/>
          <w:kern w:val="2"/>
          <w:sz w:val="28"/>
          <w:szCs w:val="28"/>
          <w:bdr w:val="none" w:sz="0" w:space="0" w:color="auto"/>
          <w14:ligatures w14:val="standardContextual"/>
        </w:rPr>
        <w:t xml:space="preserve">Notre Dame de Namur University </w:t>
      </w:r>
    </w:p>
    <w:p w14:paraId="55467ACE" w14:textId="77777777" w:rsidR="00D772EC" w:rsidRPr="00D772EC" w:rsidRDefault="00D772EC" w:rsidP="00D772EC">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center"/>
        <w:rPr>
          <w:rFonts w:ascii="Arial" w:eastAsiaTheme="minorHAnsi" w:hAnsi="Arial" w:cs="Arial"/>
          <w:b/>
          <w:bCs/>
          <w:kern w:val="2"/>
          <w:sz w:val="28"/>
          <w:szCs w:val="28"/>
          <w:bdr w:val="none" w:sz="0" w:space="0" w:color="auto"/>
          <w14:ligatures w14:val="standardContextual"/>
        </w:rPr>
      </w:pPr>
      <w:r w:rsidRPr="00D772EC">
        <w:rPr>
          <w:rFonts w:ascii="Arial" w:eastAsiaTheme="minorHAnsi" w:hAnsi="Arial" w:cs="Arial"/>
          <w:b/>
          <w:bCs/>
          <w:kern w:val="2"/>
          <w:sz w:val="28"/>
          <w:szCs w:val="28"/>
          <w:bdr w:val="none" w:sz="0" w:space="0" w:color="auto"/>
          <w14:ligatures w14:val="standardContextual"/>
        </w:rPr>
        <w:t>1500 Ralston Avenue</w:t>
      </w:r>
    </w:p>
    <w:p w14:paraId="0BE207AE" w14:textId="77777777" w:rsidR="00D772EC" w:rsidRPr="00D772EC" w:rsidRDefault="00D772EC" w:rsidP="00D772EC">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center"/>
        <w:rPr>
          <w:rFonts w:ascii="Arial" w:eastAsiaTheme="minorHAnsi" w:hAnsi="Arial" w:cs="Arial"/>
          <w:b/>
          <w:bCs/>
          <w:kern w:val="2"/>
          <w:sz w:val="28"/>
          <w:szCs w:val="28"/>
          <w:bdr w:val="none" w:sz="0" w:space="0" w:color="auto"/>
          <w14:ligatures w14:val="standardContextual"/>
        </w:rPr>
      </w:pPr>
      <w:r w:rsidRPr="00D772EC">
        <w:rPr>
          <w:rFonts w:ascii="Arial" w:eastAsiaTheme="minorHAnsi" w:hAnsi="Arial" w:cs="Arial"/>
          <w:b/>
          <w:bCs/>
          <w:kern w:val="2"/>
          <w:sz w:val="28"/>
          <w:szCs w:val="28"/>
          <w:bdr w:val="none" w:sz="0" w:space="0" w:color="auto"/>
          <w14:ligatures w14:val="standardContextual"/>
        </w:rPr>
        <w:t>Belmont, California 94002</w:t>
      </w:r>
    </w:p>
    <w:p w14:paraId="794D65B0" w14:textId="77777777" w:rsidR="00D772EC" w:rsidRPr="00D772EC" w:rsidRDefault="00D772EC" w:rsidP="00D772EC">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center"/>
        <w:rPr>
          <w:rFonts w:ascii="Arial" w:eastAsiaTheme="minorHAnsi" w:hAnsi="Arial" w:cs="Arial"/>
          <w:b/>
          <w:bCs/>
          <w:kern w:val="2"/>
          <w:sz w:val="28"/>
          <w:szCs w:val="28"/>
          <w:bdr w:val="none" w:sz="0" w:space="0" w:color="auto"/>
          <w14:ligatures w14:val="standardContextual"/>
        </w:rPr>
      </w:pPr>
      <w:r w:rsidRPr="00D772EC">
        <w:rPr>
          <w:rFonts w:ascii="Arial" w:eastAsiaTheme="minorHAnsi" w:hAnsi="Arial" w:cs="Arial"/>
          <w:b/>
          <w:bCs/>
          <w:kern w:val="2"/>
          <w:sz w:val="28"/>
          <w:szCs w:val="28"/>
          <w:bdr w:val="none" w:sz="0" w:space="0" w:color="auto"/>
          <w14:ligatures w14:val="standardContextual"/>
        </w:rPr>
        <w:t xml:space="preserve"> </w:t>
      </w:r>
      <w:hyperlink r:id="rId8" w:history="1">
        <w:r w:rsidRPr="00D772EC">
          <w:rPr>
            <w:rFonts w:ascii="Arial" w:eastAsiaTheme="minorHAnsi" w:hAnsi="Arial" w:cs="Arial"/>
            <w:b/>
            <w:bCs/>
            <w:color w:val="0563C1" w:themeColor="hyperlink"/>
            <w:kern w:val="2"/>
            <w:sz w:val="28"/>
            <w:szCs w:val="28"/>
            <w:u w:val="single"/>
            <w:bdr w:val="none" w:sz="0" w:space="0" w:color="auto"/>
            <w14:ligatures w14:val="standardContextual"/>
          </w:rPr>
          <w:t>www.ndnu.edu</w:t>
        </w:r>
      </w:hyperlink>
      <w:r w:rsidRPr="00D772EC">
        <w:rPr>
          <w:rFonts w:ascii="Arial" w:eastAsiaTheme="minorHAnsi" w:hAnsi="Arial" w:cs="Arial"/>
          <w:b/>
          <w:bCs/>
          <w:kern w:val="2"/>
          <w:sz w:val="28"/>
          <w:szCs w:val="28"/>
          <w:bdr w:val="none" w:sz="0" w:space="0" w:color="auto"/>
          <w14:ligatures w14:val="standardContextual"/>
        </w:rPr>
        <w:t xml:space="preserve"> </w:t>
      </w:r>
    </w:p>
    <w:p w14:paraId="29431C15" w14:textId="77777777" w:rsidR="00D772EC" w:rsidRPr="00D772EC" w:rsidRDefault="00D772EC" w:rsidP="00D772EC">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center"/>
        <w:rPr>
          <w:rFonts w:ascii="Arial" w:eastAsiaTheme="minorHAnsi" w:hAnsi="Arial" w:cs="Arial"/>
          <w:b/>
          <w:bCs/>
          <w:kern w:val="2"/>
          <w:sz w:val="28"/>
          <w:szCs w:val="28"/>
          <w:bdr w:val="none" w:sz="0" w:space="0" w:color="auto"/>
          <w14:ligatures w14:val="standardContextual"/>
        </w:rPr>
      </w:pPr>
    </w:p>
    <w:p w14:paraId="7896323C" w14:textId="77777777" w:rsidR="00DD4D83" w:rsidRPr="006F2E7E" w:rsidRDefault="00DD4D83" w:rsidP="00DD4D83">
      <w:pPr>
        <w:pStyle w:val="Body"/>
        <w:jc w:val="center"/>
        <w:rPr>
          <w:color w:val="auto"/>
        </w:rPr>
      </w:pPr>
    </w:p>
    <w:p w14:paraId="351218A4" w14:textId="77777777" w:rsidR="00DD4D83" w:rsidRPr="006F2E7E" w:rsidRDefault="00DD4D83" w:rsidP="00DD4D83">
      <w:pPr>
        <w:pStyle w:val="Body"/>
        <w:jc w:val="center"/>
        <w:rPr>
          <w:color w:val="auto"/>
        </w:rPr>
      </w:pPr>
    </w:p>
    <w:p w14:paraId="12481456" w14:textId="77777777" w:rsidR="00DD4D83" w:rsidRPr="006F2E7E" w:rsidRDefault="00DD4D83" w:rsidP="00DD4D83">
      <w:pPr>
        <w:pStyle w:val="Body"/>
        <w:jc w:val="center"/>
        <w:rPr>
          <w:color w:val="auto"/>
        </w:rPr>
      </w:pPr>
    </w:p>
    <w:p w14:paraId="7240E907" w14:textId="77777777" w:rsidR="00DD4D83" w:rsidRPr="006F2E7E" w:rsidRDefault="00DD4D83" w:rsidP="00DD4D83">
      <w:pPr>
        <w:pStyle w:val="Body"/>
        <w:rPr>
          <w:color w:val="auto"/>
        </w:rPr>
      </w:pPr>
    </w:p>
    <w:p w14:paraId="17EBF7CC" w14:textId="77777777" w:rsidR="00DD4D83" w:rsidRPr="006F2E7E" w:rsidRDefault="00DD4D83" w:rsidP="00D772EC">
      <w:pPr>
        <w:pStyle w:val="Body"/>
        <w:jc w:val="center"/>
        <w:rPr>
          <w:color w:val="auto"/>
        </w:rPr>
      </w:pPr>
      <w:r w:rsidRPr="006F2E7E">
        <w:rPr>
          <w:rFonts w:ascii="Times New Roman" w:hAnsi="Times New Roman"/>
          <w:b/>
          <w:bCs/>
          <w:color w:val="auto"/>
          <w:sz w:val="32"/>
          <w:szCs w:val="32"/>
          <w:shd w:val="clear" w:color="auto" w:fill="FFFFFF"/>
        </w:rPr>
        <w:t>PRELIMINARY EDUCATION SPECIALIST</w:t>
      </w:r>
    </w:p>
    <w:p w14:paraId="528E0049" w14:textId="44FBDC44" w:rsidR="00DD4D83" w:rsidRDefault="00DD4D83" w:rsidP="00DD4D83">
      <w:pPr>
        <w:pStyle w:val="Body"/>
        <w:jc w:val="center"/>
        <w:rPr>
          <w:rFonts w:ascii="Times New Roman" w:hAnsi="Times New Roman"/>
          <w:b/>
          <w:bCs/>
          <w:color w:val="auto"/>
          <w:sz w:val="32"/>
          <w:szCs w:val="32"/>
          <w:shd w:val="clear" w:color="auto" w:fill="FFFFFF"/>
        </w:rPr>
      </w:pPr>
      <w:r>
        <w:rPr>
          <w:rFonts w:ascii="Times New Roman" w:hAnsi="Times New Roman"/>
          <w:b/>
          <w:bCs/>
          <w:color w:val="auto"/>
          <w:sz w:val="32"/>
          <w:szCs w:val="32"/>
          <w:shd w:val="clear" w:color="auto" w:fill="FFFFFF"/>
        </w:rPr>
        <w:t>CREDENTIAL PROGRAM</w:t>
      </w:r>
    </w:p>
    <w:p w14:paraId="0D3DFD84" w14:textId="77777777" w:rsidR="00F10C04" w:rsidRDefault="00F10C04" w:rsidP="00DD4D83">
      <w:pPr>
        <w:pStyle w:val="Body"/>
        <w:jc w:val="center"/>
        <w:rPr>
          <w:rFonts w:ascii="Times New Roman" w:hAnsi="Times New Roman"/>
          <w:b/>
          <w:bCs/>
          <w:color w:val="auto"/>
          <w:sz w:val="32"/>
          <w:szCs w:val="32"/>
          <w:shd w:val="clear" w:color="auto" w:fill="FFFFFF"/>
        </w:rPr>
      </w:pPr>
    </w:p>
    <w:p w14:paraId="433CCE38" w14:textId="77777777" w:rsidR="00D772EC" w:rsidRPr="00D772EC" w:rsidRDefault="00D772EC" w:rsidP="00D772EC">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center"/>
        <w:rPr>
          <w:rFonts w:ascii="Arial" w:eastAsiaTheme="minorHAnsi" w:hAnsi="Arial" w:cs="Arial"/>
          <w:b/>
          <w:bCs/>
          <w:kern w:val="2"/>
          <w:sz w:val="28"/>
          <w:szCs w:val="28"/>
          <w:bdr w:val="none" w:sz="0" w:space="0" w:color="auto"/>
          <w14:ligatures w14:val="standardContextual"/>
        </w:rPr>
      </w:pPr>
      <w:r w:rsidRPr="00D772EC">
        <w:rPr>
          <w:rFonts w:ascii="Arial" w:eastAsiaTheme="minorHAnsi" w:hAnsi="Arial" w:cs="Arial"/>
          <w:b/>
          <w:bCs/>
          <w:kern w:val="2"/>
          <w:sz w:val="28"/>
          <w:szCs w:val="28"/>
          <w:bdr w:val="none" w:sz="0" w:space="0" w:color="auto"/>
          <w14:ligatures w14:val="standardContextual"/>
        </w:rPr>
        <w:t>FOR STUDENT TEACHERS/INTERNS, INTERN LIAISONS/SUPPORT PROVIDERS, UNIVERSITY CLINICAL FIELD SUPERVISORS, COOPERATING TEACHERS, AND SCHOOL ADMINISTRATORS</w:t>
      </w:r>
    </w:p>
    <w:p w14:paraId="2A58D8CD" w14:textId="50C37325" w:rsidR="00D772EC" w:rsidRPr="00D772EC" w:rsidRDefault="00D772EC" w:rsidP="00DD4D83">
      <w:pPr>
        <w:pStyle w:val="Body"/>
        <w:jc w:val="center"/>
        <w:rPr>
          <w:b/>
          <w:color w:val="auto"/>
        </w:rPr>
      </w:pPr>
      <w:r w:rsidRPr="00D772EC">
        <w:rPr>
          <w:b/>
          <w:color w:val="auto"/>
        </w:rPr>
        <w:t>2023-2024</w:t>
      </w:r>
    </w:p>
    <w:p w14:paraId="2CADCCAF" w14:textId="77777777" w:rsidR="00DD4D83" w:rsidRPr="00D772EC" w:rsidRDefault="00DD4D83" w:rsidP="00DD4D83">
      <w:pPr>
        <w:pStyle w:val="Body"/>
        <w:jc w:val="center"/>
        <w:rPr>
          <w:b/>
          <w:color w:val="auto"/>
        </w:rPr>
      </w:pPr>
    </w:p>
    <w:p w14:paraId="7BBBC5AE" w14:textId="77777777" w:rsidR="00DD4D83" w:rsidRPr="006F2E7E" w:rsidRDefault="00DD4D83" w:rsidP="00DD4D83">
      <w:pPr>
        <w:pStyle w:val="Body"/>
        <w:rPr>
          <w:color w:val="auto"/>
        </w:rPr>
      </w:pPr>
    </w:p>
    <w:p w14:paraId="6D9B9C3E" w14:textId="2458F1EB" w:rsidR="00DD4D83" w:rsidRPr="005523BB" w:rsidRDefault="00DD4D83" w:rsidP="00DD4D83">
      <w:pPr>
        <w:pStyle w:val="Body"/>
        <w:jc w:val="center"/>
        <w:rPr>
          <w:color w:val="auto"/>
          <w:lang w:val="pt-BR"/>
        </w:rPr>
      </w:pPr>
    </w:p>
    <w:p w14:paraId="05C5F66E" w14:textId="77777777" w:rsidR="00DD4D83" w:rsidRPr="005523BB" w:rsidRDefault="00DD4D83" w:rsidP="00DD4D83">
      <w:pPr>
        <w:pStyle w:val="Body"/>
        <w:jc w:val="center"/>
        <w:rPr>
          <w:color w:val="auto"/>
          <w:lang w:val="pt-BR"/>
        </w:rPr>
      </w:pPr>
      <w:r w:rsidRPr="005523BB">
        <w:rPr>
          <w:rFonts w:ascii="Times New Roman" w:hAnsi="Times New Roman"/>
          <w:b/>
          <w:bCs/>
          <w:color w:val="auto"/>
          <w:sz w:val="28"/>
          <w:szCs w:val="28"/>
          <w:shd w:val="clear" w:color="auto" w:fill="FFFFFF"/>
          <w:lang w:val="pt-BR"/>
        </w:rPr>
        <w:t>Dr. Sharon O</w:t>
      </w:r>
      <w:r>
        <w:rPr>
          <w:rFonts w:ascii="Times New Roman" w:hAnsi="Times New Roman"/>
          <w:b/>
          <w:bCs/>
          <w:color w:val="auto"/>
          <w:sz w:val="28"/>
          <w:szCs w:val="28"/>
          <w:shd w:val="clear" w:color="auto" w:fill="FFFFFF"/>
          <w:lang w:val="pt-BR"/>
        </w:rPr>
        <w:t>’Neil</w:t>
      </w:r>
    </w:p>
    <w:p w14:paraId="168B8FD6" w14:textId="77777777" w:rsidR="00DD4D83" w:rsidRPr="005523BB" w:rsidRDefault="00DD4D83" w:rsidP="00DD4D83">
      <w:pPr>
        <w:pStyle w:val="Body"/>
        <w:jc w:val="center"/>
        <w:rPr>
          <w:rFonts w:ascii="Times New Roman" w:hAnsi="Times New Roman"/>
          <w:b/>
          <w:bCs/>
          <w:color w:val="auto"/>
          <w:sz w:val="28"/>
          <w:szCs w:val="28"/>
          <w:shd w:val="clear" w:color="auto" w:fill="FFFFFF"/>
          <w:lang w:val="pt-BR"/>
        </w:rPr>
      </w:pPr>
      <w:r w:rsidRPr="005523BB">
        <w:rPr>
          <w:rFonts w:ascii="Times New Roman" w:hAnsi="Times New Roman"/>
          <w:b/>
          <w:bCs/>
          <w:color w:val="auto"/>
          <w:sz w:val="28"/>
          <w:szCs w:val="28"/>
          <w:shd w:val="clear" w:color="auto" w:fill="FFFFFF"/>
          <w:lang w:val="pt-BR"/>
        </w:rPr>
        <w:t>Program Director</w:t>
      </w:r>
    </w:p>
    <w:p w14:paraId="0319CF3A" w14:textId="77777777" w:rsidR="00DD4D83" w:rsidRPr="005523BB" w:rsidRDefault="00DD4D83" w:rsidP="00DD4D83">
      <w:pPr>
        <w:pStyle w:val="Body"/>
        <w:jc w:val="center"/>
        <w:rPr>
          <w:rFonts w:ascii="Times New Roman" w:hAnsi="Times New Roman"/>
          <w:b/>
          <w:bCs/>
          <w:color w:val="auto"/>
          <w:sz w:val="28"/>
          <w:szCs w:val="28"/>
          <w:shd w:val="clear" w:color="auto" w:fill="FFFFFF"/>
          <w:lang w:val="pt-BR"/>
        </w:rPr>
      </w:pPr>
    </w:p>
    <w:p w14:paraId="102F8651" w14:textId="77777777" w:rsidR="00DD4D83" w:rsidRPr="005523BB" w:rsidRDefault="00DD4D83" w:rsidP="00DD4D83">
      <w:pPr>
        <w:pStyle w:val="Body"/>
        <w:rPr>
          <w:color w:val="auto"/>
          <w:lang w:val="pt-BR"/>
        </w:rPr>
      </w:pPr>
    </w:p>
    <w:p w14:paraId="0A408548" w14:textId="12276793" w:rsidR="00DD4D83" w:rsidRPr="003E421D" w:rsidRDefault="00DD4D83" w:rsidP="00DD4D83">
      <w:pPr>
        <w:pStyle w:val="Body"/>
        <w:jc w:val="center"/>
        <w:rPr>
          <w:color w:val="auto"/>
          <w:sz w:val="24"/>
          <w:szCs w:val="24"/>
        </w:rPr>
      </w:pPr>
      <w:r w:rsidRPr="005523BB">
        <w:rPr>
          <w:rFonts w:ascii="Times New Roman" w:hAnsi="Times New Roman"/>
          <w:b/>
          <w:bCs/>
          <w:color w:val="auto"/>
          <w:sz w:val="24"/>
          <w:szCs w:val="24"/>
          <w:shd w:val="clear" w:color="auto" w:fill="FFFFFF"/>
        </w:rPr>
        <w:t xml:space="preserve">Telephone: </w:t>
      </w:r>
      <w:r>
        <w:rPr>
          <w:rFonts w:ascii="Times New Roman" w:hAnsi="Times New Roman"/>
          <w:b/>
          <w:bCs/>
          <w:color w:val="auto"/>
          <w:sz w:val="24"/>
          <w:szCs w:val="24"/>
          <w:shd w:val="clear" w:color="auto" w:fill="FFFFFF"/>
        </w:rPr>
        <w:t>(</w:t>
      </w:r>
      <w:r w:rsidR="00D772EC">
        <w:rPr>
          <w:rFonts w:ascii="Times New Roman" w:hAnsi="Times New Roman"/>
          <w:b/>
          <w:bCs/>
          <w:color w:val="auto"/>
          <w:sz w:val="24"/>
          <w:szCs w:val="24"/>
          <w:shd w:val="clear" w:color="auto" w:fill="FFFFFF"/>
        </w:rPr>
        <w:t>510)541-6274</w:t>
      </w:r>
    </w:p>
    <w:p w14:paraId="6845D9F2" w14:textId="77777777" w:rsidR="00DD4D83" w:rsidRPr="003E421D" w:rsidRDefault="00DD4D83" w:rsidP="00DD4D83">
      <w:pPr>
        <w:pStyle w:val="Body"/>
        <w:jc w:val="center"/>
        <w:rPr>
          <w:color w:val="auto"/>
          <w:sz w:val="24"/>
          <w:szCs w:val="24"/>
        </w:rPr>
      </w:pPr>
      <w:r>
        <w:rPr>
          <w:rFonts w:ascii="Times New Roman" w:hAnsi="Times New Roman"/>
          <w:b/>
          <w:bCs/>
          <w:color w:val="auto"/>
          <w:sz w:val="24"/>
          <w:szCs w:val="24"/>
          <w:shd w:val="clear" w:color="auto" w:fill="FFFFFF"/>
        </w:rPr>
        <w:t>Email:  soneil</w:t>
      </w:r>
      <w:r w:rsidRPr="003E421D">
        <w:rPr>
          <w:rFonts w:ascii="Times New Roman" w:hAnsi="Times New Roman"/>
          <w:b/>
          <w:bCs/>
          <w:color w:val="auto"/>
          <w:sz w:val="24"/>
          <w:szCs w:val="24"/>
          <w:shd w:val="clear" w:color="auto" w:fill="FFFFFF"/>
        </w:rPr>
        <w:t>@ndnu.edu</w:t>
      </w:r>
    </w:p>
    <w:p w14:paraId="5AC6FAFE" w14:textId="77777777" w:rsidR="00DD4D83" w:rsidRPr="003E421D" w:rsidRDefault="00DD4D83" w:rsidP="00DD4D83">
      <w:pPr>
        <w:pStyle w:val="Body"/>
        <w:jc w:val="center"/>
        <w:rPr>
          <w:rFonts w:ascii="Times New Roman" w:hAnsi="Times New Roman"/>
          <w:b/>
          <w:bCs/>
          <w:color w:val="auto"/>
          <w:sz w:val="24"/>
          <w:szCs w:val="24"/>
          <w:shd w:val="clear" w:color="auto" w:fill="FFFFFF"/>
        </w:rPr>
      </w:pPr>
      <w:r>
        <w:rPr>
          <w:rFonts w:ascii="Times New Roman" w:hAnsi="Times New Roman"/>
          <w:b/>
          <w:bCs/>
          <w:color w:val="auto"/>
          <w:sz w:val="24"/>
          <w:szCs w:val="24"/>
          <w:shd w:val="clear" w:color="auto" w:fill="FFFFFF"/>
        </w:rPr>
        <w:t>Office: Gellert Library</w:t>
      </w:r>
    </w:p>
    <w:p w14:paraId="1E97D990" w14:textId="77777777" w:rsidR="00DD4D83" w:rsidRDefault="00DD4D83" w:rsidP="00DD4D83">
      <w:pPr>
        <w:pStyle w:val="Body"/>
        <w:jc w:val="center"/>
        <w:rPr>
          <w:rFonts w:ascii="Times New Roman" w:hAnsi="Times New Roman"/>
          <w:b/>
          <w:bCs/>
          <w:color w:val="auto"/>
          <w:sz w:val="28"/>
          <w:szCs w:val="28"/>
          <w:shd w:val="clear" w:color="auto" w:fill="FFFFFF"/>
        </w:rPr>
      </w:pPr>
    </w:p>
    <w:p w14:paraId="42822362" w14:textId="77777777" w:rsidR="00DD4D83" w:rsidRDefault="00DD4D83" w:rsidP="00DD4D83">
      <w:pPr>
        <w:pStyle w:val="Body"/>
        <w:jc w:val="center"/>
        <w:rPr>
          <w:rFonts w:ascii="Times New Roman" w:hAnsi="Times New Roman"/>
          <w:b/>
          <w:bCs/>
          <w:color w:val="auto"/>
          <w:sz w:val="28"/>
          <w:szCs w:val="28"/>
          <w:shd w:val="clear" w:color="auto" w:fill="FFFFFF"/>
        </w:rPr>
      </w:pPr>
    </w:p>
    <w:p w14:paraId="159437AD" w14:textId="0475701A" w:rsidR="00DD4D83" w:rsidRDefault="00DD4D83" w:rsidP="00DD4D83">
      <w:pPr>
        <w:pStyle w:val="Body"/>
        <w:jc w:val="center"/>
        <w:rPr>
          <w:rFonts w:ascii="Times New Roman" w:hAnsi="Times New Roman"/>
          <w:b/>
          <w:bCs/>
          <w:color w:val="auto"/>
          <w:sz w:val="28"/>
          <w:szCs w:val="28"/>
          <w:shd w:val="clear" w:color="auto" w:fill="FFFFFF"/>
        </w:rPr>
      </w:pPr>
      <w:r>
        <w:rPr>
          <w:rFonts w:ascii="Times New Roman" w:hAnsi="Times New Roman"/>
          <w:b/>
          <w:bCs/>
          <w:color w:val="auto"/>
          <w:sz w:val="28"/>
          <w:szCs w:val="28"/>
          <w:shd w:val="clear" w:color="auto" w:fill="FFFFFF"/>
        </w:rPr>
        <w:t xml:space="preserve">Julie </w:t>
      </w:r>
      <w:r w:rsidRPr="001D3F8C">
        <w:rPr>
          <w:rFonts w:ascii="Times New Roman" w:hAnsi="Times New Roman"/>
          <w:b/>
          <w:bCs/>
          <w:color w:val="auto"/>
          <w:sz w:val="28"/>
          <w:szCs w:val="28"/>
          <w:shd w:val="clear" w:color="auto" w:fill="FFFFFF"/>
        </w:rPr>
        <w:t>Costantino</w:t>
      </w:r>
    </w:p>
    <w:p w14:paraId="7228AFDA" w14:textId="77777777" w:rsidR="00DD4D83" w:rsidRPr="002A37DF" w:rsidRDefault="00DD4D83" w:rsidP="00DD4D83">
      <w:pPr>
        <w:pStyle w:val="Body"/>
        <w:jc w:val="center"/>
        <w:rPr>
          <w:color w:val="auto"/>
        </w:rPr>
      </w:pPr>
      <w:r>
        <w:rPr>
          <w:rFonts w:ascii="Times New Roman" w:hAnsi="Times New Roman"/>
          <w:b/>
          <w:bCs/>
          <w:color w:val="auto"/>
          <w:sz w:val="28"/>
          <w:szCs w:val="28"/>
          <w:shd w:val="clear" w:color="auto" w:fill="FFFFFF"/>
        </w:rPr>
        <w:t>Placement Coordinator</w:t>
      </w:r>
    </w:p>
    <w:p w14:paraId="1DEF2D64" w14:textId="68D71A25" w:rsidR="00DD4D83" w:rsidRPr="003E421D" w:rsidRDefault="00DD4D83" w:rsidP="00DD4D83">
      <w:pPr>
        <w:pStyle w:val="Body"/>
        <w:jc w:val="center"/>
        <w:rPr>
          <w:color w:val="auto"/>
          <w:sz w:val="24"/>
          <w:szCs w:val="24"/>
        </w:rPr>
      </w:pPr>
      <w:r w:rsidRPr="003E421D">
        <w:rPr>
          <w:rFonts w:ascii="Times New Roman" w:hAnsi="Times New Roman"/>
          <w:b/>
          <w:bCs/>
          <w:color w:val="auto"/>
          <w:sz w:val="24"/>
          <w:szCs w:val="24"/>
          <w:shd w:val="clear" w:color="auto" w:fill="FFFFFF"/>
        </w:rPr>
        <w:t xml:space="preserve">Email:  </w:t>
      </w:r>
      <w:r>
        <w:rPr>
          <w:rFonts w:ascii="Times New Roman" w:hAnsi="Times New Roman"/>
          <w:b/>
          <w:bCs/>
          <w:color w:val="auto"/>
          <w:sz w:val="24"/>
          <w:szCs w:val="24"/>
          <w:u w:val="single"/>
          <w:shd w:val="clear" w:color="auto" w:fill="FFFFFF"/>
        </w:rPr>
        <w:t>jcostantino</w:t>
      </w:r>
      <w:r w:rsidRPr="004A3B08">
        <w:rPr>
          <w:rFonts w:ascii="Times New Roman" w:hAnsi="Times New Roman"/>
          <w:b/>
          <w:bCs/>
          <w:color w:val="auto"/>
          <w:sz w:val="24"/>
          <w:szCs w:val="24"/>
          <w:u w:val="single"/>
          <w:shd w:val="clear" w:color="auto" w:fill="FFFFFF"/>
        </w:rPr>
        <w:t>@ndnu.edu</w:t>
      </w:r>
    </w:p>
    <w:p w14:paraId="7BAD1E15" w14:textId="77777777" w:rsidR="00DD4D83" w:rsidRPr="003E421D" w:rsidRDefault="00DD4D83" w:rsidP="00DD4D83">
      <w:pPr>
        <w:pStyle w:val="Body"/>
        <w:jc w:val="center"/>
        <w:rPr>
          <w:color w:val="auto"/>
          <w:sz w:val="24"/>
          <w:szCs w:val="24"/>
        </w:rPr>
      </w:pPr>
    </w:p>
    <w:p w14:paraId="565F803E" w14:textId="0AB41469" w:rsidR="00D772EC" w:rsidRPr="00D772EC" w:rsidRDefault="00D772EC" w:rsidP="00D772EC">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center"/>
        <w:rPr>
          <w:rFonts w:ascii="Arial" w:eastAsiaTheme="minorHAnsi" w:hAnsi="Arial" w:cs="Arial"/>
          <w:b/>
          <w:bCs/>
          <w:kern w:val="2"/>
          <w:sz w:val="28"/>
          <w:szCs w:val="28"/>
          <w:bdr w:val="none" w:sz="0" w:space="0" w:color="auto"/>
          <w14:ligatures w14:val="standardContextual"/>
        </w:rPr>
      </w:pPr>
      <w:r>
        <w:rPr>
          <w:rFonts w:ascii="Arial" w:eastAsiaTheme="minorHAnsi" w:hAnsi="Arial" w:cs="Arial"/>
          <w:b/>
          <w:bCs/>
          <w:color w:val="4472C4" w:themeColor="accent1"/>
          <w:kern w:val="2"/>
          <w:sz w:val="28"/>
          <w:szCs w:val="28"/>
          <w:bdr w:val="none" w:sz="0" w:space="0" w:color="auto"/>
          <w14:ligatures w14:val="standardContextual"/>
        </w:rPr>
        <w:t xml:space="preserve">Education Specialist </w:t>
      </w:r>
      <w:r w:rsidRPr="00D772EC">
        <w:rPr>
          <w:rFonts w:ascii="Arial" w:eastAsiaTheme="minorHAnsi" w:hAnsi="Arial" w:cs="Arial"/>
          <w:b/>
          <w:bCs/>
          <w:color w:val="4472C4" w:themeColor="accent1"/>
          <w:kern w:val="2"/>
          <w:sz w:val="28"/>
          <w:szCs w:val="28"/>
          <w:bdr w:val="none" w:sz="0" w:space="0" w:color="auto"/>
          <w14:ligatures w14:val="standardContextual"/>
        </w:rPr>
        <w:t>Handbook Signature Page</w:t>
      </w:r>
    </w:p>
    <w:p w14:paraId="28C7AB68" w14:textId="77777777" w:rsidR="00D772EC" w:rsidRPr="00D772EC" w:rsidRDefault="00D772EC" w:rsidP="00D772EC">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center"/>
        <w:rPr>
          <w:rFonts w:ascii="Arial" w:eastAsiaTheme="minorHAnsi" w:hAnsi="Arial" w:cs="Arial"/>
          <w:b/>
          <w:bCs/>
          <w:kern w:val="2"/>
          <w:sz w:val="28"/>
          <w:szCs w:val="28"/>
          <w:bdr w:val="none" w:sz="0" w:space="0" w:color="auto"/>
          <w14:ligatures w14:val="standardContextual"/>
        </w:rPr>
      </w:pPr>
    </w:p>
    <w:p w14:paraId="0F07894E" w14:textId="77777777" w:rsidR="00D772EC" w:rsidRPr="00D772EC" w:rsidRDefault="00D772EC" w:rsidP="00D772EC">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center"/>
        <w:rPr>
          <w:rFonts w:ascii="Arial" w:eastAsiaTheme="minorHAnsi" w:hAnsi="Arial" w:cs="Arial"/>
          <w:b/>
          <w:bCs/>
          <w:kern w:val="2"/>
          <w:sz w:val="28"/>
          <w:szCs w:val="28"/>
          <w:bdr w:val="none" w:sz="0" w:space="0" w:color="auto"/>
          <w14:ligatures w14:val="standardContextual"/>
        </w:rPr>
      </w:pPr>
    </w:p>
    <w:p w14:paraId="2F2B249E" w14:textId="28485894" w:rsidR="00D772EC" w:rsidRPr="00D772EC" w:rsidRDefault="00D772EC" w:rsidP="00D772EC">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center"/>
        <w:rPr>
          <w:rFonts w:ascii="Arial" w:eastAsiaTheme="minorHAnsi" w:hAnsi="Arial" w:cs="Arial"/>
          <w:b/>
          <w:bCs/>
          <w:kern w:val="2"/>
          <w:sz w:val="28"/>
          <w:szCs w:val="28"/>
          <w:bdr w:val="none" w:sz="0" w:space="0" w:color="auto"/>
          <w14:ligatures w14:val="standardContextual"/>
        </w:rPr>
      </w:pPr>
      <w:r w:rsidRPr="00D772EC">
        <w:rPr>
          <w:rFonts w:ascii="Arial" w:eastAsiaTheme="minorHAnsi" w:hAnsi="Arial" w:cs="Arial"/>
          <w:b/>
          <w:bCs/>
          <w:kern w:val="2"/>
          <w:sz w:val="28"/>
          <w:szCs w:val="28"/>
          <w:bdr w:val="none" w:sz="0" w:space="0" w:color="auto"/>
          <w14:ligatures w14:val="standardContextual"/>
        </w:rPr>
        <w:t xml:space="preserve">I ____________________________________(print candidate’s name) attest that I have received a hard copy of this </w:t>
      </w:r>
      <w:proofErr w:type="gramStart"/>
      <w:r w:rsidRPr="00D772EC">
        <w:rPr>
          <w:rFonts w:ascii="Arial" w:eastAsiaTheme="minorHAnsi" w:hAnsi="Arial" w:cs="Arial"/>
          <w:b/>
          <w:bCs/>
          <w:kern w:val="2"/>
          <w:sz w:val="28"/>
          <w:szCs w:val="28"/>
          <w:bdr w:val="none" w:sz="0" w:space="0" w:color="auto"/>
          <w14:ligatures w14:val="standardContextual"/>
        </w:rPr>
        <w:t>handbook</w:t>
      </w:r>
      <w:proofErr w:type="gramEnd"/>
      <w:r w:rsidRPr="00D772EC">
        <w:rPr>
          <w:rFonts w:ascii="Arial" w:eastAsiaTheme="minorHAnsi" w:hAnsi="Arial" w:cs="Arial"/>
          <w:b/>
          <w:bCs/>
          <w:kern w:val="2"/>
          <w:sz w:val="28"/>
          <w:szCs w:val="28"/>
          <w:bdr w:val="none" w:sz="0" w:space="0" w:color="auto"/>
          <w14:ligatures w14:val="standardContextual"/>
        </w:rPr>
        <w:t xml:space="preserve"> and an electronic copy has been provided to me. I understand that the contents of this handbook are my responsibility to adhere to and understand.</w:t>
      </w:r>
    </w:p>
    <w:p w14:paraId="25288C7B" w14:textId="77777777" w:rsidR="00D772EC" w:rsidRPr="00D772EC" w:rsidRDefault="00D772EC" w:rsidP="00D772EC">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Fonts w:ascii="Arial" w:eastAsiaTheme="minorHAnsi" w:hAnsi="Arial" w:cs="Arial"/>
          <w:b/>
          <w:bCs/>
          <w:kern w:val="2"/>
          <w:sz w:val="28"/>
          <w:szCs w:val="28"/>
          <w:bdr w:val="none" w:sz="0" w:space="0" w:color="auto"/>
          <w14:ligatures w14:val="standardContextual"/>
        </w:rPr>
      </w:pPr>
    </w:p>
    <w:p w14:paraId="1FA1FE50" w14:textId="77777777" w:rsidR="00D772EC" w:rsidRPr="00D772EC" w:rsidRDefault="00D772EC" w:rsidP="00D772EC">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Fonts w:ascii="Arial" w:eastAsiaTheme="minorHAnsi" w:hAnsi="Arial" w:cs="Arial"/>
          <w:b/>
          <w:bCs/>
          <w:kern w:val="2"/>
          <w:sz w:val="28"/>
          <w:szCs w:val="28"/>
          <w:bdr w:val="none" w:sz="0" w:space="0" w:color="auto"/>
          <w14:ligatures w14:val="standardContextual"/>
        </w:rPr>
      </w:pPr>
      <w:r w:rsidRPr="00D772EC">
        <w:rPr>
          <w:rFonts w:ascii="Arial" w:eastAsiaTheme="minorHAnsi" w:hAnsi="Arial" w:cs="Arial"/>
          <w:b/>
          <w:bCs/>
          <w:kern w:val="2"/>
          <w:sz w:val="28"/>
          <w:szCs w:val="28"/>
          <w:bdr w:val="none" w:sz="0" w:space="0" w:color="auto"/>
          <w14:ligatures w14:val="standardContextual"/>
        </w:rPr>
        <w:t>Candidate Signature: _________________________________________</w:t>
      </w:r>
    </w:p>
    <w:p w14:paraId="24A5FC4F" w14:textId="77777777" w:rsidR="00D772EC" w:rsidRPr="00D772EC" w:rsidRDefault="00D772EC" w:rsidP="00D772EC">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Fonts w:ascii="Arial" w:eastAsiaTheme="minorHAnsi" w:hAnsi="Arial" w:cs="Arial"/>
          <w:b/>
          <w:bCs/>
          <w:kern w:val="2"/>
          <w:sz w:val="28"/>
          <w:szCs w:val="28"/>
          <w:bdr w:val="none" w:sz="0" w:space="0" w:color="auto"/>
          <w14:ligatures w14:val="standardContextual"/>
        </w:rPr>
      </w:pPr>
      <w:r w:rsidRPr="00D772EC">
        <w:rPr>
          <w:rFonts w:ascii="Arial" w:eastAsiaTheme="minorHAnsi" w:hAnsi="Arial" w:cs="Arial"/>
          <w:b/>
          <w:bCs/>
          <w:kern w:val="2"/>
          <w:sz w:val="28"/>
          <w:szCs w:val="28"/>
          <w:bdr w:val="none" w:sz="0" w:space="0" w:color="auto"/>
          <w14:ligatures w14:val="standardContextual"/>
        </w:rPr>
        <w:t>Date: ______________________________________________________</w:t>
      </w:r>
    </w:p>
    <w:p w14:paraId="0ECD33DA" w14:textId="77777777" w:rsidR="00D772EC" w:rsidRPr="00D772EC" w:rsidRDefault="00D772EC" w:rsidP="00D772EC">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center"/>
        <w:rPr>
          <w:rFonts w:ascii="Arial" w:eastAsiaTheme="minorHAnsi" w:hAnsi="Arial" w:cs="Arial"/>
          <w:b/>
          <w:bCs/>
          <w:kern w:val="2"/>
          <w:sz w:val="28"/>
          <w:szCs w:val="28"/>
          <w:bdr w:val="none" w:sz="0" w:space="0" w:color="auto"/>
          <w14:ligatures w14:val="standardContextual"/>
        </w:rPr>
      </w:pPr>
    </w:p>
    <w:p w14:paraId="714ADACE" w14:textId="77777777" w:rsidR="00D772EC" w:rsidRPr="00D772EC" w:rsidRDefault="00D772EC" w:rsidP="00D772EC">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center"/>
        <w:rPr>
          <w:rFonts w:ascii="Arial" w:eastAsiaTheme="minorHAnsi" w:hAnsi="Arial" w:cs="Arial"/>
          <w:b/>
          <w:bCs/>
          <w:kern w:val="2"/>
          <w:sz w:val="28"/>
          <w:szCs w:val="28"/>
          <w:bdr w:val="none" w:sz="0" w:space="0" w:color="auto"/>
          <w14:ligatures w14:val="standardContextual"/>
        </w:rPr>
      </w:pPr>
    </w:p>
    <w:p w14:paraId="3B67F3C8" w14:textId="77777777" w:rsidR="00DD4D83" w:rsidRPr="006F2E7E" w:rsidRDefault="00DD4D83" w:rsidP="00DD4D83">
      <w:pPr>
        <w:pStyle w:val="Body"/>
        <w:jc w:val="center"/>
        <w:rPr>
          <w:color w:val="auto"/>
        </w:rPr>
      </w:pPr>
    </w:p>
    <w:p w14:paraId="1E0005B7" w14:textId="77777777" w:rsidR="00DD4D83" w:rsidRDefault="00DD4D83" w:rsidP="00DD4D83">
      <w:pPr>
        <w:pStyle w:val="Body"/>
        <w:jc w:val="center"/>
        <w:rPr>
          <w:color w:val="auto"/>
        </w:rPr>
      </w:pPr>
      <w:r>
        <w:rPr>
          <w:color w:val="auto"/>
        </w:rPr>
        <w:t xml:space="preserve">  </w:t>
      </w:r>
    </w:p>
    <w:p w14:paraId="01E810F4" w14:textId="77777777" w:rsidR="00DD4D83" w:rsidRDefault="00DD4D83" w:rsidP="00DD4D83">
      <w:pPr>
        <w:pStyle w:val="Body"/>
        <w:jc w:val="center"/>
        <w:rPr>
          <w:color w:val="auto"/>
        </w:rPr>
      </w:pPr>
    </w:p>
    <w:p w14:paraId="3EDF2174" w14:textId="77777777" w:rsidR="00DD4D83" w:rsidRDefault="00DD4D83" w:rsidP="00DD4D83">
      <w:pPr>
        <w:pStyle w:val="Body"/>
        <w:jc w:val="center"/>
        <w:rPr>
          <w:color w:val="auto"/>
        </w:rPr>
      </w:pPr>
    </w:p>
    <w:p w14:paraId="11133D8E" w14:textId="77777777" w:rsidR="00DD4D83" w:rsidRPr="006F2E7E" w:rsidRDefault="00DD4D83" w:rsidP="00DD4D83">
      <w:pPr>
        <w:pStyle w:val="Body"/>
        <w:rPr>
          <w:color w:val="auto"/>
        </w:rPr>
      </w:pPr>
      <w:r>
        <w:rPr>
          <w:color w:val="auto"/>
        </w:rPr>
        <w:t xml:space="preserve">      </w:t>
      </w:r>
    </w:p>
    <w:p w14:paraId="2A2D35F9" w14:textId="77777777" w:rsidR="00DD4D83" w:rsidRDefault="00DD4D83" w:rsidP="00DD4D83">
      <w:pPr>
        <w:pStyle w:val="Body"/>
        <w:jc w:val="center"/>
        <w:rPr>
          <w:rFonts w:ascii="Times New Roman" w:hAnsi="Times New Roman"/>
          <w:b/>
          <w:bCs/>
          <w:color w:val="auto"/>
          <w:sz w:val="24"/>
          <w:szCs w:val="24"/>
          <w:shd w:val="clear" w:color="auto" w:fill="FFFFFF"/>
        </w:rPr>
      </w:pPr>
      <w:r>
        <w:rPr>
          <w:rFonts w:ascii="Times New Roman" w:hAnsi="Times New Roman"/>
          <w:b/>
          <w:bCs/>
          <w:color w:val="auto"/>
          <w:sz w:val="24"/>
          <w:szCs w:val="24"/>
          <w:shd w:val="clear" w:color="auto" w:fill="FFFFFF"/>
        </w:rPr>
        <w:t xml:space="preserve"> </w:t>
      </w:r>
    </w:p>
    <w:p w14:paraId="74AFFA32" w14:textId="77777777" w:rsidR="00D772EC" w:rsidRDefault="00DD4D83" w:rsidP="00DD4D83">
      <w:pPr>
        <w:pStyle w:val="Body"/>
        <w:jc w:val="center"/>
        <w:rPr>
          <w:rFonts w:ascii="Times New Roman" w:hAnsi="Times New Roman"/>
          <w:b/>
          <w:bCs/>
          <w:color w:val="auto"/>
          <w:sz w:val="24"/>
          <w:szCs w:val="24"/>
          <w:shd w:val="clear" w:color="auto" w:fill="FFFFFF"/>
        </w:rPr>
      </w:pPr>
      <w:r>
        <w:rPr>
          <w:rFonts w:ascii="Times New Roman" w:hAnsi="Times New Roman"/>
          <w:b/>
          <w:bCs/>
          <w:color w:val="auto"/>
          <w:sz w:val="24"/>
          <w:szCs w:val="24"/>
          <w:shd w:val="clear" w:color="auto" w:fill="FFFFFF"/>
        </w:rPr>
        <w:t xml:space="preserve"> </w:t>
      </w:r>
    </w:p>
    <w:p w14:paraId="0B152273" w14:textId="77777777" w:rsidR="00D772EC" w:rsidRDefault="00D772EC" w:rsidP="00DD4D83">
      <w:pPr>
        <w:pStyle w:val="Body"/>
        <w:jc w:val="center"/>
        <w:rPr>
          <w:rFonts w:ascii="Times New Roman" w:hAnsi="Times New Roman"/>
          <w:b/>
          <w:bCs/>
          <w:color w:val="auto"/>
          <w:sz w:val="24"/>
          <w:szCs w:val="24"/>
          <w:shd w:val="clear" w:color="auto" w:fill="FFFFFF"/>
        </w:rPr>
      </w:pPr>
    </w:p>
    <w:p w14:paraId="126FB0CC" w14:textId="77777777" w:rsidR="00D772EC" w:rsidRDefault="00D772EC" w:rsidP="00DD4D83">
      <w:pPr>
        <w:pStyle w:val="Body"/>
        <w:jc w:val="center"/>
        <w:rPr>
          <w:rFonts w:ascii="Times New Roman" w:hAnsi="Times New Roman"/>
          <w:b/>
          <w:bCs/>
          <w:color w:val="auto"/>
          <w:sz w:val="24"/>
          <w:szCs w:val="24"/>
          <w:shd w:val="clear" w:color="auto" w:fill="FFFFFF"/>
        </w:rPr>
      </w:pPr>
    </w:p>
    <w:p w14:paraId="253BE759" w14:textId="77777777" w:rsidR="00D772EC" w:rsidRDefault="00D772EC" w:rsidP="00DD4D83">
      <w:pPr>
        <w:pStyle w:val="Body"/>
        <w:jc w:val="center"/>
        <w:rPr>
          <w:rFonts w:ascii="Times New Roman" w:hAnsi="Times New Roman"/>
          <w:b/>
          <w:bCs/>
          <w:color w:val="auto"/>
          <w:sz w:val="24"/>
          <w:szCs w:val="24"/>
          <w:shd w:val="clear" w:color="auto" w:fill="FFFFFF"/>
        </w:rPr>
      </w:pPr>
    </w:p>
    <w:p w14:paraId="206D90A8" w14:textId="77777777" w:rsidR="00D772EC" w:rsidRDefault="00D772EC" w:rsidP="00DD4D83">
      <w:pPr>
        <w:pStyle w:val="Body"/>
        <w:jc w:val="center"/>
        <w:rPr>
          <w:rFonts w:ascii="Times New Roman" w:hAnsi="Times New Roman"/>
          <w:b/>
          <w:bCs/>
          <w:color w:val="auto"/>
          <w:sz w:val="24"/>
          <w:szCs w:val="24"/>
          <w:shd w:val="clear" w:color="auto" w:fill="FFFFFF"/>
        </w:rPr>
      </w:pPr>
    </w:p>
    <w:p w14:paraId="635B7BA9" w14:textId="77777777" w:rsidR="00D772EC" w:rsidRDefault="00D772EC" w:rsidP="00DD4D83">
      <w:pPr>
        <w:pStyle w:val="Body"/>
        <w:jc w:val="center"/>
        <w:rPr>
          <w:rFonts w:ascii="Times New Roman" w:hAnsi="Times New Roman"/>
          <w:b/>
          <w:bCs/>
          <w:color w:val="auto"/>
          <w:sz w:val="24"/>
          <w:szCs w:val="24"/>
          <w:shd w:val="clear" w:color="auto" w:fill="FFFFFF"/>
        </w:rPr>
      </w:pPr>
    </w:p>
    <w:p w14:paraId="7675423F" w14:textId="77777777" w:rsidR="00D772EC" w:rsidRDefault="00D772EC" w:rsidP="00DD4D83">
      <w:pPr>
        <w:pStyle w:val="Body"/>
        <w:jc w:val="center"/>
        <w:rPr>
          <w:rFonts w:ascii="Times New Roman" w:hAnsi="Times New Roman"/>
          <w:b/>
          <w:bCs/>
          <w:color w:val="auto"/>
          <w:sz w:val="24"/>
          <w:szCs w:val="24"/>
          <w:shd w:val="clear" w:color="auto" w:fill="FFFFFF"/>
        </w:rPr>
      </w:pPr>
    </w:p>
    <w:p w14:paraId="19048050" w14:textId="77777777" w:rsidR="00D772EC" w:rsidRDefault="00D772EC" w:rsidP="00DD4D83">
      <w:pPr>
        <w:pStyle w:val="Body"/>
        <w:jc w:val="center"/>
        <w:rPr>
          <w:rFonts w:ascii="Times New Roman" w:hAnsi="Times New Roman"/>
          <w:b/>
          <w:bCs/>
          <w:color w:val="auto"/>
          <w:sz w:val="24"/>
          <w:szCs w:val="24"/>
          <w:shd w:val="clear" w:color="auto" w:fill="FFFFFF"/>
        </w:rPr>
      </w:pPr>
    </w:p>
    <w:p w14:paraId="1877DF4F" w14:textId="77777777" w:rsidR="00D772EC" w:rsidRDefault="00D772EC" w:rsidP="00DD4D83">
      <w:pPr>
        <w:pStyle w:val="Body"/>
        <w:jc w:val="center"/>
        <w:rPr>
          <w:rFonts w:ascii="Times New Roman" w:hAnsi="Times New Roman"/>
          <w:b/>
          <w:bCs/>
          <w:color w:val="auto"/>
          <w:sz w:val="24"/>
          <w:szCs w:val="24"/>
          <w:shd w:val="clear" w:color="auto" w:fill="FFFFFF"/>
        </w:rPr>
      </w:pPr>
    </w:p>
    <w:p w14:paraId="32487A56" w14:textId="77777777" w:rsidR="00D772EC" w:rsidRDefault="00D772EC" w:rsidP="00DD4D83">
      <w:pPr>
        <w:pStyle w:val="Body"/>
        <w:jc w:val="center"/>
        <w:rPr>
          <w:rFonts w:ascii="Times New Roman" w:hAnsi="Times New Roman"/>
          <w:b/>
          <w:bCs/>
          <w:color w:val="auto"/>
          <w:sz w:val="24"/>
          <w:szCs w:val="24"/>
          <w:shd w:val="clear" w:color="auto" w:fill="FFFFFF"/>
        </w:rPr>
      </w:pPr>
    </w:p>
    <w:p w14:paraId="43E53EAE" w14:textId="77777777" w:rsidR="00D772EC" w:rsidRDefault="00D772EC" w:rsidP="00DD4D83">
      <w:pPr>
        <w:pStyle w:val="Body"/>
        <w:jc w:val="center"/>
        <w:rPr>
          <w:rFonts w:ascii="Times New Roman" w:hAnsi="Times New Roman"/>
          <w:b/>
          <w:bCs/>
          <w:color w:val="auto"/>
          <w:sz w:val="24"/>
          <w:szCs w:val="24"/>
          <w:shd w:val="clear" w:color="auto" w:fill="FFFFFF"/>
        </w:rPr>
      </w:pPr>
    </w:p>
    <w:p w14:paraId="0C3C0CE5" w14:textId="77777777" w:rsidR="00D772EC" w:rsidRDefault="00D772EC" w:rsidP="00DD4D83">
      <w:pPr>
        <w:pStyle w:val="Body"/>
        <w:jc w:val="center"/>
        <w:rPr>
          <w:rFonts w:ascii="Times New Roman" w:hAnsi="Times New Roman"/>
          <w:b/>
          <w:bCs/>
          <w:color w:val="auto"/>
          <w:sz w:val="24"/>
          <w:szCs w:val="24"/>
          <w:shd w:val="clear" w:color="auto" w:fill="FFFFFF"/>
        </w:rPr>
      </w:pPr>
    </w:p>
    <w:p w14:paraId="58BD7E56" w14:textId="77777777" w:rsidR="00D772EC" w:rsidRDefault="00D772EC" w:rsidP="00DD4D83">
      <w:pPr>
        <w:pStyle w:val="Body"/>
        <w:jc w:val="center"/>
        <w:rPr>
          <w:rFonts w:ascii="Times New Roman" w:hAnsi="Times New Roman"/>
          <w:b/>
          <w:bCs/>
          <w:color w:val="auto"/>
          <w:sz w:val="24"/>
          <w:szCs w:val="24"/>
          <w:shd w:val="clear" w:color="auto" w:fill="FFFFFF"/>
        </w:rPr>
      </w:pPr>
    </w:p>
    <w:p w14:paraId="5CA13324" w14:textId="77777777" w:rsidR="00D772EC" w:rsidRDefault="00D772EC" w:rsidP="00DD4D83">
      <w:pPr>
        <w:pStyle w:val="Body"/>
        <w:jc w:val="center"/>
        <w:rPr>
          <w:rFonts w:ascii="Times New Roman" w:hAnsi="Times New Roman"/>
          <w:b/>
          <w:bCs/>
          <w:color w:val="auto"/>
          <w:sz w:val="24"/>
          <w:szCs w:val="24"/>
          <w:shd w:val="clear" w:color="auto" w:fill="FFFFFF"/>
        </w:rPr>
      </w:pPr>
    </w:p>
    <w:p w14:paraId="72B4FD97" w14:textId="77777777" w:rsidR="00D772EC" w:rsidRDefault="00D772EC" w:rsidP="00DD4D83">
      <w:pPr>
        <w:pStyle w:val="Body"/>
        <w:jc w:val="center"/>
        <w:rPr>
          <w:rFonts w:ascii="Times New Roman" w:hAnsi="Times New Roman"/>
          <w:b/>
          <w:bCs/>
          <w:color w:val="auto"/>
          <w:sz w:val="24"/>
          <w:szCs w:val="24"/>
          <w:shd w:val="clear" w:color="auto" w:fill="FFFFFF"/>
        </w:rPr>
      </w:pPr>
    </w:p>
    <w:p w14:paraId="2F159DE0" w14:textId="77777777" w:rsidR="00D772EC" w:rsidRDefault="00D772EC" w:rsidP="00DD4D83">
      <w:pPr>
        <w:pStyle w:val="Body"/>
        <w:jc w:val="center"/>
        <w:rPr>
          <w:rFonts w:ascii="Times New Roman" w:hAnsi="Times New Roman"/>
          <w:b/>
          <w:bCs/>
          <w:color w:val="auto"/>
          <w:sz w:val="24"/>
          <w:szCs w:val="24"/>
          <w:shd w:val="clear" w:color="auto" w:fill="FFFFFF"/>
        </w:rPr>
      </w:pPr>
    </w:p>
    <w:p w14:paraId="6C84ACDE" w14:textId="77777777" w:rsidR="00D772EC" w:rsidRDefault="00D772EC" w:rsidP="00DD4D83">
      <w:pPr>
        <w:pStyle w:val="Body"/>
        <w:jc w:val="center"/>
        <w:rPr>
          <w:rFonts w:ascii="Times New Roman" w:hAnsi="Times New Roman"/>
          <w:b/>
          <w:bCs/>
          <w:color w:val="auto"/>
          <w:sz w:val="24"/>
          <w:szCs w:val="24"/>
          <w:shd w:val="clear" w:color="auto" w:fill="FFFFFF"/>
        </w:rPr>
      </w:pPr>
    </w:p>
    <w:p w14:paraId="53DF4114" w14:textId="77777777" w:rsidR="00D772EC" w:rsidRDefault="00D772EC" w:rsidP="00DD4D83">
      <w:pPr>
        <w:pStyle w:val="Body"/>
        <w:jc w:val="center"/>
        <w:rPr>
          <w:rFonts w:ascii="Times New Roman" w:hAnsi="Times New Roman"/>
          <w:b/>
          <w:bCs/>
          <w:color w:val="auto"/>
          <w:sz w:val="24"/>
          <w:szCs w:val="24"/>
          <w:shd w:val="clear" w:color="auto" w:fill="FFFFFF"/>
        </w:rPr>
      </w:pPr>
    </w:p>
    <w:p w14:paraId="79CDB342" w14:textId="77777777" w:rsidR="00D772EC" w:rsidRDefault="00D772EC" w:rsidP="00DD4D83">
      <w:pPr>
        <w:pStyle w:val="Body"/>
        <w:jc w:val="center"/>
        <w:rPr>
          <w:rFonts w:ascii="Times New Roman" w:hAnsi="Times New Roman"/>
          <w:b/>
          <w:bCs/>
          <w:color w:val="auto"/>
          <w:sz w:val="24"/>
          <w:szCs w:val="24"/>
          <w:shd w:val="clear" w:color="auto" w:fill="FFFFFF"/>
        </w:rPr>
      </w:pPr>
    </w:p>
    <w:p w14:paraId="627B1130" w14:textId="77777777" w:rsidR="00D772EC" w:rsidRDefault="00D772EC" w:rsidP="00DD4D83">
      <w:pPr>
        <w:pStyle w:val="Body"/>
        <w:jc w:val="center"/>
        <w:rPr>
          <w:rFonts w:ascii="Times New Roman" w:hAnsi="Times New Roman"/>
          <w:b/>
          <w:bCs/>
          <w:color w:val="auto"/>
          <w:sz w:val="24"/>
          <w:szCs w:val="24"/>
          <w:shd w:val="clear" w:color="auto" w:fill="FFFFFF"/>
        </w:rPr>
      </w:pPr>
    </w:p>
    <w:p w14:paraId="48AA67E7" w14:textId="77777777" w:rsidR="00D772EC" w:rsidRDefault="00D772EC" w:rsidP="00DD4D83">
      <w:pPr>
        <w:pStyle w:val="Body"/>
        <w:jc w:val="center"/>
        <w:rPr>
          <w:rFonts w:ascii="Times New Roman" w:hAnsi="Times New Roman"/>
          <w:b/>
          <w:bCs/>
          <w:color w:val="auto"/>
          <w:sz w:val="24"/>
          <w:szCs w:val="24"/>
          <w:shd w:val="clear" w:color="auto" w:fill="FFFFFF"/>
        </w:rPr>
      </w:pPr>
    </w:p>
    <w:p w14:paraId="3E0745B5" w14:textId="77777777" w:rsidR="00D772EC" w:rsidRDefault="00D772EC" w:rsidP="00DD4D83">
      <w:pPr>
        <w:pStyle w:val="Body"/>
        <w:jc w:val="center"/>
        <w:rPr>
          <w:rFonts w:ascii="Times New Roman" w:hAnsi="Times New Roman"/>
          <w:b/>
          <w:bCs/>
          <w:color w:val="auto"/>
          <w:sz w:val="24"/>
          <w:szCs w:val="24"/>
          <w:shd w:val="clear" w:color="auto" w:fill="FFFFFF"/>
        </w:rPr>
      </w:pPr>
    </w:p>
    <w:p w14:paraId="72766FB6" w14:textId="77777777" w:rsidR="00D772EC" w:rsidRDefault="00D772EC" w:rsidP="00DD4D83">
      <w:pPr>
        <w:pStyle w:val="Body"/>
        <w:jc w:val="center"/>
        <w:rPr>
          <w:rFonts w:ascii="Times New Roman" w:hAnsi="Times New Roman"/>
          <w:b/>
          <w:bCs/>
          <w:color w:val="auto"/>
          <w:sz w:val="24"/>
          <w:szCs w:val="24"/>
          <w:shd w:val="clear" w:color="auto" w:fill="FFFFFF"/>
        </w:rPr>
      </w:pPr>
    </w:p>
    <w:p w14:paraId="0EEFBFED" w14:textId="77777777" w:rsidR="00D772EC" w:rsidRDefault="00D772EC" w:rsidP="00DD4D83">
      <w:pPr>
        <w:pStyle w:val="Body"/>
        <w:jc w:val="center"/>
        <w:rPr>
          <w:rFonts w:ascii="Times New Roman" w:hAnsi="Times New Roman"/>
          <w:b/>
          <w:bCs/>
          <w:color w:val="auto"/>
          <w:sz w:val="24"/>
          <w:szCs w:val="24"/>
          <w:shd w:val="clear" w:color="auto" w:fill="FFFFFF"/>
        </w:rPr>
      </w:pPr>
    </w:p>
    <w:p w14:paraId="616F4FC9" w14:textId="77777777" w:rsidR="00D772EC" w:rsidRDefault="00D772EC" w:rsidP="00DD4D83">
      <w:pPr>
        <w:pStyle w:val="Body"/>
        <w:jc w:val="center"/>
        <w:rPr>
          <w:rFonts w:ascii="Times New Roman" w:hAnsi="Times New Roman"/>
          <w:b/>
          <w:bCs/>
          <w:color w:val="auto"/>
          <w:sz w:val="24"/>
          <w:szCs w:val="24"/>
          <w:shd w:val="clear" w:color="auto" w:fill="FFFFFF"/>
        </w:rPr>
      </w:pPr>
    </w:p>
    <w:p w14:paraId="237C4C94" w14:textId="2059CDB1" w:rsidR="00DD4D83" w:rsidRPr="006F2E7E" w:rsidRDefault="00DD4D83" w:rsidP="00DD4D83">
      <w:pPr>
        <w:pStyle w:val="Body"/>
        <w:jc w:val="center"/>
        <w:rPr>
          <w:color w:val="auto"/>
        </w:rPr>
      </w:pPr>
      <w:r>
        <w:rPr>
          <w:rFonts w:ascii="Times New Roman" w:hAnsi="Times New Roman"/>
          <w:b/>
          <w:bCs/>
          <w:color w:val="auto"/>
          <w:sz w:val="24"/>
          <w:szCs w:val="24"/>
          <w:shd w:val="clear" w:color="auto" w:fill="FFFFFF"/>
        </w:rPr>
        <w:t xml:space="preserve"> </w:t>
      </w:r>
      <w:r w:rsidRPr="006F2E7E">
        <w:rPr>
          <w:rFonts w:ascii="Times New Roman" w:hAnsi="Times New Roman"/>
          <w:b/>
          <w:bCs/>
          <w:color w:val="auto"/>
          <w:sz w:val="24"/>
          <w:szCs w:val="24"/>
          <w:shd w:val="clear" w:color="auto" w:fill="FFFFFF"/>
        </w:rPr>
        <w:t>TABLE OF CONTENTS</w:t>
      </w:r>
    </w:p>
    <w:p w14:paraId="7292894D" w14:textId="77777777" w:rsidR="00DD4D83" w:rsidRPr="006F2E7E" w:rsidRDefault="00DD4D83" w:rsidP="00DD4D83">
      <w:pPr>
        <w:pStyle w:val="Body"/>
        <w:rPr>
          <w:color w:val="auto"/>
        </w:rPr>
      </w:pPr>
    </w:p>
    <w:p w14:paraId="7AAA505F" w14:textId="75AEF4EE" w:rsidR="00DD4D83" w:rsidRPr="006F2E7E" w:rsidRDefault="00DD4D83" w:rsidP="00DD4D83">
      <w:pPr>
        <w:pStyle w:val="Body"/>
        <w:jc w:val="center"/>
        <w:rPr>
          <w:color w:val="auto"/>
        </w:rPr>
      </w:pPr>
      <w:r w:rsidRPr="005523BB">
        <w:rPr>
          <w:rFonts w:ascii="Times New Roman" w:eastAsia="Times New Roman" w:hAnsi="Times New Roman" w:cs="Times New Roman"/>
          <w:color w:val="auto"/>
          <w:sz w:val="24"/>
          <w:szCs w:val="24"/>
          <w:shd w:val="clear" w:color="auto" w:fill="FFFFFF"/>
        </w:rPr>
        <w:tab/>
      </w:r>
      <w:r w:rsidRPr="005523BB">
        <w:rPr>
          <w:rFonts w:ascii="Times New Roman" w:eastAsia="Times New Roman" w:hAnsi="Times New Roman" w:cs="Times New Roman"/>
          <w:color w:val="auto"/>
          <w:sz w:val="24"/>
          <w:szCs w:val="24"/>
          <w:shd w:val="clear" w:color="auto" w:fill="FFFFFF"/>
        </w:rPr>
        <w:tab/>
      </w:r>
      <w:r w:rsidRPr="005523BB">
        <w:rPr>
          <w:rFonts w:ascii="Times New Roman" w:eastAsia="Times New Roman" w:hAnsi="Times New Roman" w:cs="Times New Roman"/>
          <w:color w:val="auto"/>
          <w:sz w:val="24"/>
          <w:szCs w:val="24"/>
          <w:shd w:val="clear" w:color="auto" w:fill="FFFFFF"/>
        </w:rPr>
        <w:tab/>
      </w:r>
      <w:r w:rsidRPr="005523BB">
        <w:rPr>
          <w:rFonts w:ascii="Times New Roman" w:eastAsia="Times New Roman" w:hAnsi="Times New Roman" w:cs="Times New Roman"/>
          <w:color w:val="auto"/>
          <w:sz w:val="24"/>
          <w:szCs w:val="24"/>
          <w:shd w:val="clear" w:color="auto" w:fill="FFFFFF"/>
        </w:rPr>
        <w:tab/>
      </w:r>
      <w:r w:rsidRPr="005523BB">
        <w:rPr>
          <w:rFonts w:ascii="Times New Roman" w:eastAsia="Times New Roman" w:hAnsi="Times New Roman" w:cs="Times New Roman"/>
          <w:color w:val="auto"/>
          <w:sz w:val="24"/>
          <w:szCs w:val="24"/>
          <w:shd w:val="clear" w:color="auto" w:fill="FFFFFF"/>
        </w:rPr>
        <w:tab/>
      </w:r>
      <w:r w:rsidRPr="005523BB">
        <w:rPr>
          <w:rFonts w:ascii="Times New Roman" w:eastAsia="Times New Roman" w:hAnsi="Times New Roman" w:cs="Times New Roman"/>
          <w:color w:val="auto"/>
          <w:sz w:val="24"/>
          <w:szCs w:val="24"/>
          <w:shd w:val="clear" w:color="auto" w:fill="FFFFFF"/>
        </w:rPr>
        <w:tab/>
      </w:r>
      <w:r w:rsidRPr="005523BB">
        <w:rPr>
          <w:rFonts w:ascii="Times New Roman" w:eastAsia="Times New Roman" w:hAnsi="Times New Roman" w:cs="Times New Roman"/>
          <w:color w:val="auto"/>
          <w:sz w:val="24"/>
          <w:szCs w:val="24"/>
          <w:shd w:val="clear" w:color="auto" w:fill="FFFFFF"/>
        </w:rPr>
        <w:tab/>
      </w:r>
      <w:r w:rsidRPr="005523BB">
        <w:rPr>
          <w:rFonts w:ascii="Times New Roman" w:eastAsia="Times New Roman" w:hAnsi="Times New Roman" w:cs="Times New Roman"/>
          <w:color w:val="auto"/>
          <w:sz w:val="24"/>
          <w:szCs w:val="24"/>
          <w:shd w:val="clear" w:color="auto" w:fill="FFFFFF"/>
        </w:rPr>
        <w:tab/>
      </w:r>
      <w:r w:rsidRPr="005523BB">
        <w:rPr>
          <w:rFonts w:ascii="Times New Roman" w:eastAsia="Times New Roman" w:hAnsi="Times New Roman" w:cs="Times New Roman"/>
          <w:color w:val="auto"/>
          <w:sz w:val="24"/>
          <w:szCs w:val="24"/>
          <w:shd w:val="clear" w:color="auto" w:fill="FFFFFF"/>
        </w:rPr>
        <w:tab/>
      </w:r>
      <w:r w:rsidRPr="005523BB">
        <w:rPr>
          <w:rFonts w:ascii="Times New Roman" w:eastAsia="Times New Roman" w:hAnsi="Times New Roman" w:cs="Times New Roman"/>
          <w:color w:val="auto"/>
          <w:sz w:val="24"/>
          <w:szCs w:val="24"/>
          <w:shd w:val="clear" w:color="auto" w:fill="FFFFFF"/>
        </w:rPr>
        <w:tab/>
      </w:r>
      <w:r w:rsidRPr="005523BB">
        <w:rPr>
          <w:rFonts w:ascii="Times New Roman" w:eastAsia="Times New Roman" w:hAnsi="Times New Roman" w:cs="Times New Roman"/>
          <w:color w:val="auto"/>
          <w:sz w:val="24"/>
          <w:szCs w:val="24"/>
          <w:shd w:val="clear" w:color="auto" w:fill="FFFFFF"/>
        </w:rPr>
        <w:tab/>
      </w:r>
      <w:r w:rsidRPr="006F2E7E">
        <w:rPr>
          <w:rFonts w:ascii="Times New Roman" w:hAnsi="Times New Roman"/>
          <w:color w:val="auto"/>
          <w:sz w:val="24"/>
          <w:szCs w:val="24"/>
          <w:shd w:val="clear" w:color="auto" w:fill="FFFFFF"/>
        </w:rPr>
        <w:t xml:space="preserve"> </w:t>
      </w:r>
    </w:p>
    <w:p w14:paraId="72DA4106" w14:textId="77777777" w:rsidR="00DD4D83" w:rsidRPr="006F2E7E" w:rsidRDefault="00DD4D83" w:rsidP="00DD4D83">
      <w:pPr>
        <w:pStyle w:val="Body"/>
        <w:rPr>
          <w:color w:val="auto"/>
        </w:rPr>
      </w:pPr>
    </w:p>
    <w:p w14:paraId="39FD6E67" w14:textId="757842CC" w:rsidR="00DD4D83" w:rsidRDefault="00DD4D83" w:rsidP="00DD4D83">
      <w:pPr>
        <w:pStyle w:val="Body"/>
        <w:rPr>
          <w:rFonts w:ascii="Times New Roman" w:hAnsi="Times New Roman"/>
          <w:b/>
          <w:bCs/>
          <w:color w:val="auto"/>
          <w:sz w:val="24"/>
          <w:szCs w:val="24"/>
          <w:shd w:val="clear" w:color="auto" w:fill="FFFFFF"/>
        </w:rPr>
      </w:pPr>
      <w:r w:rsidRPr="00127C77">
        <w:rPr>
          <w:rFonts w:ascii="Times New Roman" w:hAnsi="Times New Roman"/>
          <w:b/>
          <w:bCs/>
          <w:color w:val="auto"/>
          <w:sz w:val="24"/>
          <w:szCs w:val="24"/>
          <w:shd w:val="clear" w:color="auto" w:fill="FFFFFF"/>
        </w:rPr>
        <w:t xml:space="preserve"> </w:t>
      </w:r>
      <w:r w:rsidRPr="00127C77">
        <w:rPr>
          <w:rFonts w:ascii="Times New Roman" w:hAnsi="Times New Roman"/>
          <w:b/>
          <w:bCs/>
          <w:color w:val="auto"/>
          <w:sz w:val="24"/>
          <w:szCs w:val="24"/>
          <w:shd w:val="clear" w:color="auto" w:fill="FFFFFF"/>
        </w:rPr>
        <w:tab/>
      </w:r>
    </w:p>
    <w:p w14:paraId="5AFD1D4E" w14:textId="22EFFD65" w:rsidR="00DD4D83" w:rsidRPr="00127C77" w:rsidRDefault="00DD4D83" w:rsidP="00D772EC">
      <w:pPr>
        <w:pStyle w:val="Body"/>
        <w:rPr>
          <w:color w:val="auto"/>
          <w:sz w:val="24"/>
          <w:szCs w:val="24"/>
        </w:rPr>
      </w:pPr>
      <w:r>
        <w:rPr>
          <w:rFonts w:ascii="Times New Roman" w:hAnsi="Times New Roman"/>
          <w:b/>
          <w:bCs/>
          <w:color w:val="auto"/>
          <w:sz w:val="24"/>
          <w:szCs w:val="24"/>
          <w:shd w:val="clear" w:color="auto" w:fill="FFFFFF"/>
        </w:rPr>
        <w:t>I</w:t>
      </w:r>
      <w:r w:rsidR="005F69A0">
        <w:rPr>
          <w:rFonts w:ascii="Times New Roman" w:hAnsi="Times New Roman"/>
          <w:b/>
          <w:bCs/>
          <w:color w:val="auto"/>
          <w:sz w:val="24"/>
          <w:szCs w:val="24"/>
          <w:shd w:val="clear" w:color="auto" w:fill="FFFFFF"/>
        </w:rPr>
        <w:t>.</w:t>
      </w:r>
      <w:r>
        <w:rPr>
          <w:rFonts w:ascii="Times New Roman" w:hAnsi="Times New Roman"/>
          <w:b/>
          <w:bCs/>
          <w:color w:val="auto"/>
          <w:sz w:val="24"/>
          <w:szCs w:val="24"/>
          <w:shd w:val="clear" w:color="auto" w:fill="FFFFFF"/>
        </w:rPr>
        <w:t xml:space="preserve"> </w:t>
      </w:r>
      <w:r>
        <w:rPr>
          <w:rFonts w:ascii="Times New Roman" w:hAnsi="Times New Roman"/>
          <w:b/>
          <w:bCs/>
          <w:color w:val="auto"/>
          <w:sz w:val="24"/>
          <w:szCs w:val="24"/>
          <w:shd w:val="clear" w:color="auto" w:fill="FFFFFF"/>
        </w:rPr>
        <w:tab/>
      </w:r>
      <w:r w:rsidRPr="00127C77">
        <w:rPr>
          <w:rFonts w:ascii="Times New Roman" w:hAnsi="Times New Roman"/>
          <w:b/>
          <w:bCs/>
          <w:color w:val="auto"/>
          <w:sz w:val="24"/>
          <w:szCs w:val="24"/>
          <w:shd w:val="clear" w:color="auto" w:fill="FFFFFF"/>
        </w:rPr>
        <w:t>EDUCATION SPECIALIST CREDENTIAL PROGRAM OVERVIEW</w:t>
      </w:r>
    </w:p>
    <w:p w14:paraId="3B5A0DA2" w14:textId="77777777" w:rsidR="00DD4D83" w:rsidRPr="006F2E7E" w:rsidRDefault="00DD4D83" w:rsidP="00DD4D83">
      <w:pPr>
        <w:pStyle w:val="Body"/>
        <w:rPr>
          <w:color w:val="auto"/>
        </w:rPr>
      </w:pPr>
      <w:r>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b/>
      </w:r>
    </w:p>
    <w:p w14:paraId="08C9C098" w14:textId="77777777" w:rsidR="00DD4D83" w:rsidRPr="006F2E7E" w:rsidRDefault="00DD4D83" w:rsidP="00DD4D83">
      <w:pPr>
        <w:pStyle w:val="Body"/>
        <w:rPr>
          <w:color w:val="auto"/>
        </w:rPr>
      </w:pPr>
      <w:r>
        <w:rPr>
          <w:rFonts w:ascii="Times New Roman" w:hAnsi="Times New Roman"/>
          <w:color w:val="auto"/>
          <w:sz w:val="24"/>
          <w:szCs w:val="24"/>
          <w:shd w:val="clear" w:color="auto" w:fill="FFFFFF"/>
        </w:rPr>
        <w:t>A.</w:t>
      </w:r>
      <w:r w:rsidRPr="006F2E7E">
        <w:rPr>
          <w:rFonts w:ascii="Times New Roman" w:hAnsi="Times New Roman"/>
          <w:color w:val="auto"/>
          <w:sz w:val="24"/>
          <w:szCs w:val="24"/>
          <w:shd w:val="clear" w:color="auto" w:fill="FFFFFF"/>
        </w:rPr>
        <w:t xml:space="preserve">  </w:t>
      </w:r>
      <w:r w:rsidRPr="006F2E7E">
        <w:rPr>
          <w:rFonts w:ascii="Times New Roman" w:hAnsi="Times New Roman"/>
          <w:color w:val="auto"/>
          <w:sz w:val="24"/>
          <w:szCs w:val="24"/>
          <w:shd w:val="clear" w:color="auto" w:fill="FFFFFF"/>
        </w:rPr>
        <w:tab/>
        <w:t xml:space="preserve">Special Education Program – </w:t>
      </w:r>
      <w:r w:rsidRPr="005523BB">
        <w:rPr>
          <w:rFonts w:ascii="Times New Roman" w:hAnsi="Times New Roman"/>
          <w:color w:val="auto"/>
          <w:sz w:val="24"/>
          <w:szCs w:val="24"/>
          <w:shd w:val="clear" w:color="auto" w:fill="FFFFFF"/>
        </w:rPr>
        <w:t>Candidate Participation</w:t>
      </w:r>
      <w:r w:rsidRPr="005523BB">
        <w:rPr>
          <w:rFonts w:ascii="Times New Roman" w:hAnsi="Times New Roman"/>
          <w:color w:val="auto"/>
          <w:sz w:val="24"/>
          <w:szCs w:val="24"/>
          <w:shd w:val="clear" w:color="auto" w:fill="FFFFFF"/>
        </w:rPr>
        <w:tab/>
      </w:r>
      <w:r w:rsidRPr="005523BB">
        <w:rPr>
          <w:rFonts w:ascii="Times New Roman" w:hAnsi="Times New Roman"/>
          <w:color w:val="auto"/>
          <w:sz w:val="24"/>
          <w:szCs w:val="24"/>
          <w:shd w:val="clear" w:color="auto" w:fill="FFFFFF"/>
        </w:rPr>
        <w:tab/>
      </w:r>
      <w:r w:rsidRPr="005523BB">
        <w:rPr>
          <w:rFonts w:ascii="Times New Roman" w:hAnsi="Times New Roman"/>
          <w:color w:val="auto"/>
          <w:sz w:val="24"/>
          <w:szCs w:val="24"/>
          <w:shd w:val="clear" w:color="auto" w:fill="FFFFFF"/>
        </w:rPr>
        <w:tab/>
      </w:r>
      <w:r w:rsidRPr="005523BB">
        <w:rPr>
          <w:rFonts w:ascii="Times New Roman" w:hAnsi="Times New Roman"/>
          <w:color w:val="auto"/>
          <w:sz w:val="24"/>
          <w:szCs w:val="24"/>
          <w:shd w:val="clear" w:color="auto" w:fill="FFFFFF"/>
        </w:rPr>
        <w:tab/>
      </w:r>
      <w:r w:rsidRPr="005523BB">
        <w:rPr>
          <w:rFonts w:ascii="Times New Roman" w:hAnsi="Times New Roman"/>
          <w:color w:val="auto"/>
          <w:sz w:val="24"/>
          <w:szCs w:val="24"/>
          <w:shd w:val="clear" w:color="auto" w:fill="FFFFFF"/>
        </w:rPr>
        <w:tab/>
        <w:t>4</w:t>
      </w:r>
      <w:r w:rsidRPr="005523BB">
        <w:rPr>
          <w:rFonts w:ascii="Times New Roman" w:hAnsi="Times New Roman"/>
          <w:color w:val="auto"/>
          <w:sz w:val="24"/>
          <w:szCs w:val="24"/>
          <w:shd w:val="clear" w:color="auto" w:fill="FFFFFF"/>
        </w:rPr>
        <w:tab/>
      </w:r>
      <w:r w:rsidRPr="005523BB">
        <w:rPr>
          <w:rFonts w:ascii="Times New Roman" w:hAnsi="Times New Roman"/>
          <w:color w:val="auto"/>
          <w:sz w:val="24"/>
          <w:szCs w:val="24"/>
          <w:shd w:val="clear" w:color="auto" w:fill="FFFFFF"/>
        </w:rPr>
        <w:tab/>
      </w:r>
      <w:r w:rsidRPr="005523BB">
        <w:rPr>
          <w:rFonts w:ascii="Times New Roman" w:hAnsi="Times New Roman"/>
          <w:color w:val="auto"/>
          <w:sz w:val="24"/>
          <w:szCs w:val="24"/>
          <w:shd w:val="clear" w:color="auto" w:fill="FFFFFF"/>
        </w:rPr>
        <w:tab/>
      </w:r>
      <w:r w:rsidRPr="005523BB">
        <w:rPr>
          <w:rFonts w:ascii="Times New Roman" w:hAnsi="Times New Roman"/>
          <w:color w:val="auto"/>
          <w:sz w:val="24"/>
          <w:szCs w:val="24"/>
          <w:shd w:val="clear" w:color="auto" w:fill="FFFFFF"/>
        </w:rPr>
        <w:tab/>
      </w:r>
      <w:r w:rsidRPr="005523BB">
        <w:rPr>
          <w:rFonts w:ascii="Times New Roman" w:hAnsi="Times New Roman"/>
          <w:color w:val="auto"/>
          <w:sz w:val="24"/>
          <w:szCs w:val="24"/>
          <w:shd w:val="clear" w:color="auto" w:fill="FFFFFF"/>
        </w:rPr>
        <w:tab/>
      </w:r>
      <w:r w:rsidRPr="005523BB">
        <w:rPr>
          <w:rFonts w:ascii="Times New Roman" w:hAnsi="Times New Roman"/>
          <w:color w:val="auto"/>
          <w:sz w:val="24"/>
          <w:szCs w:val="24"/>
          <w:shd w:val="clear" w:color="auto" w:fill="FFFFFF"/>
        </w:rPr>
        <w:tab/>
      </w:r>
    </w:p>
    <w:p w14:paraId="3EEE384C" w14:textId="77777777" w:rsidR="00DD4D83" w:rsidRPr="00127C77" w:rsidRDefault="00DD4D83" w:rsidP="00DD4D83">
      <w:pPr>
        <w:pStyle w:val="Body"/>
        <w:rPr>
          <w:color w:val="auto"/>
          <w:sz w:val="24"/>
          <w:szCs w:val="24"/>
        </w:rPr>
      </w:pPr>
      <w:r w:rsidRPr="005523BB">
        <w:rPr>
          <w:rFonts w:ascii="Times New Roman" w:hAnsi="Times New Roman"/>
          <w:b/>
          <w:bCs/>
          <w:color w:val="auto"/>
          <w:sz w:val="24"/>
          <w:szCs w:val="24"/>
          <w:shd w:val="clear" w:color="auto" w:fill="FFFFFF"/>
        </w:rPr>
        <w:t xml:space="preserve">II. </w:t>
      </w:r>
      <w:r w:rsidRPr="005523BB">
        <w:rPr>
          <w:rFonts w:ascii="Times New Roman" w:hAnsi="Times New Roman"/>
          <w:b/>
          <w:bCs/>
          <w:color w:val="auto"/>
          <w:sz w:val="24"/>
          <w:szCs w:val="24"/>
          <w:shd w:val="clear" w:color="auto" w:fill="FFFFFF"/>
        </w:rPr>
        <w:tab/>
        <w:t>STUDENT TEACHING (Fieldwork EDU 4230)</w:t>
      </w:r>
    </w:p>
    <w:p w14:paraId="53F29479" w14:textId="77777777" w:rsidR="00DD4D83" w:rsidRPr="006F2E7E" w:rsidRDefault="00DD4D83" w:rsidP="00DD4D83">
      <w:pPr>
        <w:pStyle w:val="Body"/>
        <w:ind w:left="360"/>
        <w:rPr>
          <w:color w:val="auto"/>
        </w:rPr>
      </w:pPr>
    </w:p>
    <w:p w14:paraId="1C36D022" w14:textId="77777777" w:rsidR="00DD4D83" w:rsidRPr="006F2E7E" w:rsidRDefault="00DD4D83" w:rsidP="00DD4D83">
      <w:pPr>
        <w:pStyle w:val="Body"/>
        <w:rPr>
          <w:color w:val="auto"/>
        </w:rPr>
      </w:pPr>
      <w:r w:rsidRPr="006F2E7E">
        <w:rPr>
          <w:rFonts w:ascii="Times New Roman" w:hAnsi="Times New Roman"/>
          <w:color w:val="auto"/>
          <w:sz w:val="24"/>
          <w:szCs w:val="24"/>
          <w:shd w:val="clear" w:color="auto" w:fill="FFFFFF"/>
        </w:rPr>
        <w:t xml:space="preserve">A.  </w:t>
      </w:r>
      <w:r w:rsidRPr="006F2E7E">
        <w:rPr>
          <w:rFonts w:ascii="Times New Roman" w:hAnsi="Times New Roman"/>
          <w:color w:val="auto"/>
          <w:sz w:val="24"/>
          <w:szCs w:val="24"/>
          <w:shd w:val="clear" w:color="auto" w:fill="FFFFFF"/>
        </w:rPr>
        <w:tab/>
        <w:t>Admission to Student Teaching</w:t>
      </w:r>
      <w:r>
        <w:rPr>
          <w:rFonts w:ascii="Times New Roman" w:hAnsi="Times New Roman"/>
          <w:color w:val="auto"/>
          <w:sz w:val="24"/>
          <w:szCs w:val="24"/>
          <w:shd w:val="clear" w:color="auto" w:fill="FFFFFF"/>
        </w:rPr>
        <w:t xml:space="preserve"> </w:t>
      </w:r>
      <w:r>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b/>
        <w:t>6</w:t>
      </w:r>
    </w:p>
    <w:p w14:paraId="7DDB6A96" w14:textId="77777777" w:rsidR="00DD4D83" w:rsidRPr="006F2E7E" w:rsidRDefault="00DD4D83" w:rsidP="00DD4D83">
      <w:pPr>
        <w:pStyle w:val="Body"/>
        <w:rPr>
          <w:color w:val="auto"/>
        </w:rPr>
      </w:pPr>
      <w:r w:rsidRPr="006F2E7E">
        <w:rPr>
          <w:rFonts w:ascii="Times New Roman" w:hAnsi="Times New Roman"/>
          <w:color w:val="auto"/>
          <w:sz w:val="24"/>
          <w:szCs w:val="24"/>
          <w:shd w:val="clear" w:color="auto" w:fill="FFFFFF"/>
        </w:rPr>
        <w:t xml:space="preserve">B.  </w:t>
      </w:r>
      <w:r w:rsidRPr="006F2E7E">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 xml:space="preserve">Student Teaching </w:t>
      </w:r>
      <w:r w:rsidRPr="005523BB">
        <w:rPr>
          <w:rFonts w:ascii="Times New Roman" w:hAnsi="Times New Roman"/>
          <w:color w:val="auto"/>
          <w:sz w:val="24"/>
          <w:szCs w:val="24"/>
          <w:shd w:val="clear" w:color="auto" w:fill="FFFFFF"/>
        </w:rPr>
        <w:t>Guidelines</w:t>
      </w:r>
      <w:r w:rsidRPr="005523BB">
        <w:rPr>
          <w:rFonts w:ascii="Times New Roman" w:hAnsi="Times New Roman"/>
          <w:color w:val="auto"/>
          <w:sz w:val="24"/>
          <w:szCs w:val="24"/>
          <w:shd w:val="clear" w:color="auto" w:fill="FFFFFF"/>
        </w:rPr>
        <w:tab/>
      </w:r>
      <w:r w:rsidRPr="006F2E7E">
        <w:rPr>
          <w:rFonts w:ascii="Times New Roman" w:hAnsi="Times New Roman"/>
          <w:color w:val="auto"/>
          <w:sz w:val="24"/>
          <w:szCs w:val="24"/>
          <w:shd w:val="clear" w:color="auto" w:fill="FFFFFF"/>
        </w:rPr>
        <w:tab/>
      </w:r>
      <w:r w:rsidRPr="006F2E7E">
        <w:rPr>
          <w:rFonts w:ascii="Times New Roman" w:hAnsi="Times New Roman"/>
          <w:color w:val="auto"/>
          <w:sz w:val="24"/>
          <w:szCs w:val="24"/>
          <w:shd w:val="clear" w:color="auto" w:fill="FFFFFF"/>
        </w:rPr>
        <w:tab/>
      </w:r>
      <w:r w:rsidRPr="006F2E7E">
        <w:rPr>
          <w:rFonts w:ascii="Times New Roman" w:hAnsi="Times New Roman"/>
          <w:color w:val="auto"/>
          <w:sz w:val="24"/>
          <w:szCs w:val="24"/>
          <w:shd w:val="clear" w:color="auto" w:fill="FFFFFF"/>
        </w:rPr>
        <w:tab/>
      </w:r>
      <w:r w:rsidRPr="006F2E7E">
        <w:rPr>
          <w:rFonts w:ascii="Times New Roman" w:hAnsi="Times New Roman"/>
          <w:color w:val="auto"/>
          <w:sz w:val="24"/>
          <w:szCs w:val="24"/>
          <w:shd w:val="clear" w:color="auto" w:fill="FFFFFF"/>
        </w:rPr>
        <w:tab/>
      </w:r>
      <w:r w:rsidRPr="006F2E7E">
        <w:rPr>
          <w:rFonts w:ascii="Times New Roman" w:hAnsi="Times New Roman"/>
          <w:color w:val="auto"/>
          <w:sz w:val="24"/>
          <w:szCs w:val="24"/>
          <w:shd w:val="clear" w:color="auto" w:fill="FFFFFF"/>
        </w:rPr>
        <w:tab/>
      </w:r>
      <w:r w:rsidRPr="006F2E7E">
        <w:rPr>
          <w:rFonts w:ascii="Times New Roman" w:hAnsi="Times New Roman"/>
          <w:color w:val="auto"/>
          <w:sz w:val="24"/>
          <w:szCs w:val="24"/>
          <w:shd w:val="clear" w:color="auto" w:fill="FFFFFF"/>
        </w:rPr>
        <w:tab/>
      </w:r>
      <w:r w:rsidRPr="006F2E7E">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b/>
        <w:t>7</w:t>
      </w:r>
    </w:p>
    <w:p w14:paraId="6594EC35" w14:textId="77777777" w:rsidR="00DD4D83" w:rsidRDefault="00DD4D83" w:rsidP="00DD4D83">
      <w:pPr>
        <w:pStyle w:val="Body"/>
        <w:rPr>
          <w:rFonts w:ascii="Times New Roman" w:hAnsi="Times New Roman"/>
          <w:color w:val="auto"/>
          <w:sz w:val="24"/>
          <w:szCs w:val="24"/>
          <w:shd w:val="clear" w:color="auto" w:fill="FFFFFF"/>
        </w:rPr>
      </w:pPr>
      <w:r w:rsidRPr="005523BB">
        <w:rPr>
          <w:rFonts w:ascii="Times New Roman" w:hAnsi="Times New Roman"/>
          <w:color w:val="auto"/>
          <w:sz w:val="24"/>
          <w:szCs w:val="24"/>
          <w:shd w:val="clear" w:color="auto" w:fill="FFFFFF"/>
        </w:rPr>
        <w:t xml:space="preserve">C.  </w:t>
      </w:r>
      <w:r w:rsidRPr="005523BB">
        <w:rPr>
          <w:rFonts w:ascii="Times New Roman" w:hAnsi="Times New Roman"/>
          <w:color w:val="auto"/>
          <w:sz w:val="24"/>
          <w:szCs w:val="24"/>
          <w:shd w:val="clear" w:color="auto" w:fill="FFFFFF"/>
        </w:rPr>
        <w:tab/>
        <w:t>First Semester Student Teaching Experiences</w:t>
      </w:r>
      <w:r w:rsidRPr="005523BB">
        <w:rPr>
          <w:rFonts w:ascii="Times New Roman" w:hAnsi="Times New Roman"/>
          <w:color w:val="auto"/>
          <w:sz w:val="24"/>
          <w:szCs w:val="24"/>
          <w:shd w:val="clear" w:color="auto" w:fill="FFFFFF"/>
        </w:rPr>
        <w:tab/>
      </w:r>
      <w:r w:rsidRPr="005523BB">
        <w:rPr>
          <w:rFonts w:ascii="Times New Roman" w:hAnsi="Times New Roman"/>
          <w:color w:val="auto"/>
          <w:sz w:val="24"/>
          <w:szCs w:val="24"/>
          <w:shd w:val="clear" w:color="auto" w:fill="FFFFFF"/>
        </w:rPr>
        <w:tab/>
      </w:r>
      <w:r w:rsidRPr="005523BB">
        <w:rPr>
          <w:rFonts w:ascii="Times New Roman" w:hAnsi="Times New Roman"/>
          <w:color w:val="auto"/>
          <w:sz w:val="24"/>
          <w:szCs w:val="24"/>
          <w:shd w:val="clear" w:color="auto" w:fill="FFFFFF"/>
        </w:rPr>
        <w:tab/>
      </w:r>
      <w:r w:rsidRPr="005523BB">
        <w:rPr>
          <w:rFonts w:ascii="Times New Roman" w:hAnsi="Times New Roman"/>
          <w:color w:val="auto"/>
          <w:sz w:val="24"/>
          <w:szCs w:val="24"/>
          <w:shd w:val="clear" w:color="auto" w:fill="FFFFFF"/>
        </w:rPr>
        <w:tab/>
      </w:r>
      <w:r w:rsidRPr="005523BB">
        <w:rPr>
          <w:rFonts w:ascii="Times New Roman" w:hAnsi="Times New Roman"/>
          <w:color w:val="auto"/>
          <w:sz w:val="24"/>
          <w:szCs w:val="24"/>
          <w:shd w:val="clear" w:color="auto" w:fill="FFFFFF"/>
        </w:rPr>
        <w:tab/>
      </w:r>
      <w:r w:rsidRPr="005523BB">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7</w:t>
      </w:r>
    </w:p>
    <w:p w14:paraId="1D36A6DD" w14:textId="77777777" w:rsidR="00DD4D83" w:rsidRPr="00EC2A9A" w:rsidRDefault="00DD4D83" w:rsidP="00DD4D83">
      <w:pPr>
        <w:pStyle w:val="Body"/>
        <w:rPr>
          <w:rFonts w:ascii="Times New Roman" w:hAnsi="Times New Roman"/>
          <w:color w:val="auto"/>
          <w:sz w:val="24"/>
          <w:szCs w:val="24"/>
          <w:shd w:val="clear" w:color="auto" w:fill="FFFFFF"/>
        </w:rPr>
      </w:pPr>
      <w:r>
        <w:rPr>
          <w:rFonts w:ascii="Times New Roman" w:hAnsi="Times New Roman"/>
          <w:color w:val="auto"/>
          <w:sz w:val="24"/>
          <w:szCs w:val="24"/>
          <w:shd w:val="clear" w:color="auto" w:fill="FFFFFF"/>
        </w:rPr>
        <w:t>D.</w:t>
      </w:r>
      <w:r>
        <w:rPr>
          <w:rFonts w:ascii="Times New Roman" w:hAnsi="Times New Roman"/>
          <w:color w:val="auto"/>
          <w:sz w:val="24"/>
          <w:szCs w:val="24"/>
          <w:shd w:val="clear" w:color="auto" w:fill="FFFFFF"/>
        </w:rPr>
        <w:tab/>
        <w:t>Student Teaching, Initial</w:t>
      </w:r>
      <w:r w:rsidRPr="006F2E7E">
        <w:rPr>
          <w:rFonts w:ascii="Times New Roman" w:hAnsi="Times New Roman"/>
          <w:color w:val="auto"/>
          <w:sz w:val="24"/>
          <w:szCs w:val="24"/>
          <w:shd w:val="clear" w:color="auto" w:fill="FFFFFF"/>
        </w:rPr>
        <w:tab/>
      </w:r>
      <w:r w:rsidRPr="006F2E7E">
        <w:rPr>
          <w:rFonts w:ascii="Times New Roman" w:hAnsi="Times New Roman"/>
          <w:color w:val="auto"/>
          <w:sz w:val="24"/>
          <w:szCs w:val="24"/>
          <w:shd w:val="clear" w:color="auto" w:fill="FFFFFF"/>
        </w:rPr>
        <w:tab/>
      </w:r>
      <w:r w:rsidRPr="006F2E7E">
        <w:rPr>
          <w:rFonts w:ascii="Times New Roman" w:hAnsi="Times New Roman"/>
          <w:color w:val="auto"/>
          <w:sz w:val="24"/>
          <w:szCs w:val="24"/>
          <w:shd w:val="clear" w:color="auto" w:fill="FFFFFF"/>
        </w:rPr>
        <w:tab/>
      </w:r>
      <w:r w:rsidRPr="006F2E7E">
        <w:rPr>
          <w:rFonts w:ascii="Times New Roman" w:hAnsi="Times New Roman"/>
          <w:color w:val="auto"/>
          <w:sz w:val="24"/>
          <w:szCs w:val="24"/>
          <w:shd w:val="clear" w:color="auto" w:fill="FFFFFF"/>
        </w:rPr>
        <w:tab/>
      </w:r>
      <w:r w:rsidRPr="006F2E7E">
        <w:rPr>
          <w:rFonts w:ascii="Times New Roman" w:hAnsi="Times New Roman"/>
          <w:color w:val="auto"/>
          <w:sz w:val="24"/>
          <w:szCs w:val="24"/>
          <w:shd w:val="clear" w:color="auto" w:fill="FFFFFF"/>
        </w:rPr>
        <w:tab/>
      </w:r>
      <w:r w:rsidRPr="006F2E7E">
        <w:rPr>
          <w:rFonts w:ascii="Times New Roman" w:hAnsi="Times New Roman"/>
          <w:color w:val="auto"/>
          <w:sz w:val="24"/>
          <w:szCs w:val="24"/>
          <w:shd w:val="clear" w:color="auto" w:fill="FFFFFF"/>
        </w:rPr>
        <w:tab/>
      </w:r>
      <w:r w:rsidRPr="006F2E7E">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b/>
        <w:t>8</w:t>
      </w:r>
    </w:p>
    <w:p w14:paraId="54AC3E8E" w14:textId="77777777" w:rsidR="00DD4D83" w:rsidRPr="006F2E7E" w:rsidRDefault="00DD4D83" w:rsidP="00DD4D83">
      <w:pPr>
        <w:pStyle w:val="Body"/>
        <w:rPr>
          <w:rFonts w:ascii="Times New Roman" w:hAnsi="Times New Roman"/>
          <w:color w:val="auto"/>
          <w:sz w:val="24"/>
          <w:szCs w:val="24"/>
          <w:shd w:val="clear" w:color="auto" w:fill="FFFFFF"/>
        </w:rPr>
      </w:pPr>
      <w:r>
        <w:rPr>
          <w:rFonts w:ascii="Times New Roman" w:hAnsi="Times New Roman"/>
          <w:color w:val="auto"/>
          <w:sz w:val="24"/>
          <w:szCs w:val="24"/>
          <w:shd w:val="clear" w:color="auto" w:fill="FFFFFF"/>
        </w:rPr>
        <w:t xml:space="preserve">E. </w:t>
      </w:r>
      <w:r>
        <w:rPr>
          <w:rFonts w:ascii="Times New Roman" w:hAnsi="Times New Roman"/>
          <w:color w:val="auto"/>
          <w:sz w:val="24"/>
          <w:szCs w:val="24"/>
          <w:shd w:val="clear" w:color="auto" w:fill="FFFFFF"/>
        </w:rPr>
        <w:tab/>
        <w:t>As the Semester Progresses</w:t>
      </w:r>
      <w:r w:rsidRPr="006F2E7E">
        <w:rPr>
          <w:rFonts w:ascii="Times New Roman" w:hAnsi="Times New Roman"/>
          <w:color w:val="auto"/>
          <w:sz w:val="24"/>
          <w:szCs w:val="24"/>
          <w:shd w:val="clear" w:color="auto" w:fill="FFFFFF"/>
        </w:rPr>
        <w:tab/>
      </w:r>
      <w:r w:rsidRPr="006F2E7E">
        <w:rPr>
          <w:rFonts w:ascii="Times New Roman" w:hAnsi="Times New Roman"/>
          <w:color w:val="auto"/>
          <w:sz w:val="24"/>
          <w:szCs w:val="24"/>
          <w:shd w:val="clear" w:color="auto" w:fill="FFFFFF"/>
        </w:rPr>
        <w:tab/>
      </w:r>
      <w:r w:rsidRPr="006F2E7E">
        <w:rPr>
          <w:rFonts w:ascii="Times New Roman" w:hAnsi="Times New Roman"/>
          <w:color w:val="auto"/>
          <w:sz w:val="24"/>
          <w:szCs w:val="24"/>
          <w:shd w:val="clear" w:color="auto" w:fill="FFFFFF"/>
        </w:rPr>
        <w:tab/>
      </w:r>
      <w:r w:rsidRPr="006F2E7E">
        <w:rPr>
          <w:rFonts w:ascii="Times New Roman" w:hAnsi="Times New Roman"/>
          <w:color w:val="auto"/>
          <w:sz w:val="24"/>
          <w:szCs w:val="24"/>
          <w:shd w:val="clear" w:color="auto" w:fill="FFFFFF"/>
        </w:rPr>
        <w:tab/>
      </w:r>
      <w:r w:rsidRPr="006F2E7E">
        <w:rPr>
          <w:rFonts w:ascii="Times New Roman" w:hAnsi="Times New Roman"/>
          <w:color w:val="auto"/>
          <w:sz w:val="24"/>
          <w:szCs w:val="24"/>
          <w:shd w:val="clear" w:color="auto" w:fill="FFFFFF"/>
        </w:rPr>
        <w:tab/>
      </w:r>
      <w:r w:rsidRPr="006F2E7E">
        <w:rPr>
          <w:rFonts w:ascii="Times New Roman" w:hAnsi="Times New Roman"/>
          <w:color w:val="auto"/>
          <w:sz w:val="24"/>
          <w:szCs w:val="24"/>
          <w:shd w:val="clear" w:color="auto" w:fill="FFFFFF"/>
        </w:rPr>
        <w:tab/>
      </w:r>
      <w:r w:rsidRPr="006F2E7E">
        <w:rPr>
          <w:rFonts w:ascii="Times New Roman" w:hAnsi="Times New Roman"/>
          <w:color w:val="auto"/>
          <w:sz w:val="24"/>
          <w:szCs w:val="24"/>
          <w:shd w:val="clear" w:color="auto" w:fill="FFFFFF"/>
        </w:rPr>
        <w:tab/>
      </w:r>
      <w:r w:rsidRPr="006F2E7E">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b/>
        <w:t>9</w:t>
      </w:r>
    </w:p>
    <w:p w14:paraId="6EE8B85B" w14:textId="0B37E771" w:rsidR="00DD4D83" w:rsidRDefault="00DD4D83" w:rsidP="00DD4D83">
      <w:pPr>
        <w:pStyle w:val="Body"/>
        <w:rPr>
          <w:rFonts w:ascii="Times New Roman" w:hAnsi="Times New Roman"/>
          <w:color w:val="auto"/>
          <w:sz w:val="24"/>
          <w:szCs w:val="24"/>
          <w:shd w:val="clear" w:color="auto" w:fill="FFFFFF"/>
        </w:rPr>
      </w:pPr>
      <w:r w:rsidRPr="006F2E7E">
        <w:rPr>
          <w:rFonts w:ascii="Times New Roman" w:hAnsi="Times New Roman"/>
          <w:color w:val="auto"/>
          <w:sz w:val="24"/>
          <w:szCs w:val="24"/>
          <w:shd w:val="clear" w:color="auto" w:fill="FFFFFF"/>
        </w:rPr>
        <w:t xml:space="preserve">F. </w:t>
      </w:r>
      <w:r w:rsidRPr="006F2E7E">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Student Teacher Responsibilities</w:t>
      </w:r>
      <w:r w:rsidR="005F69A0">
        <w:rPr>
          <w:rFonts w:ascii="Times New Roman" w:hAnsi="Times New Roman"/>
          <w:color w:val="auto"/>
          <w:sz w:val="24"/>
          <w:szCs w:val="24"/>
          <w:shd w:val="clear" w:color="auto" w:fill="FFFFFF"/>
        </w:rPr>
        <w:t>,</w:t>
      </w:r>
      <w:r>
        <w:rPr>
          <w:rFonts w:ascii="Times New Roman" w:hAnsi="Times New Roman"/>
          <w:color w:val="auto"/>
          <w:sz w:val="24"/>
          <w:szCs w:val="24"/>
          <w:shd w:val="clear" w:color="auto" w:fill="FFFFFF"/>
        </w:rPr>
        <w:t xml:space="preserve"> General                                                                             9</w:t>
      </w:r>
    </w:p>
    <w:p w14:paraId="70F5750A" w14:textId="77777777" w:rsidR="00DD4D83" w:rsidRDefault="00DD4D83" w:rsidP="00DD4D83">
      <w:pPr>
        <w:pStyle w:val="Body"/>
        <w:ind w:left="720" w:hanging="720"/>
        <w:rPr>
          <w:rFonts w:ascii="Times New Roman" w:hAnsi="Times New Roman"/>
          <w:color w:val="auto"/>
          <w:sz w:val="24"/>
          <w:szCs w:val="24"/>
          <w:shd w:val="clear" w:color="auto" w:fill="FFFFFF"/>
        </w:rPr>
      </w:pPr>
      <w:r>
        <w:rPr>
          <w:rFonts w:ascii="Times New Roman" w:hAnsi="Times New Roman"/>
          <w:color w:val="auto"/>
          <w:sz w:val="24"/>
          <w:szCs w:val="24"/>
          <w:shd w:val="clear" w:color="auto" w:fill="FFFFFF"/>
        </w:rPr>
        <w:t>G.</w:t>
      </w:r>
      <w:r>
        <w:rPr>
          <w:rFonts w:ascii="Times New Roman" w:hAnsi="Times New Roman"/>
          <w:color w:val="auto"/>
          <w:sz w:val="24"/>
          <w:szCs w:val="24"/>
          <w:shd w:val="clear" w:color="auto" w:fill="FFFFFF"/>
        </w:rPr>
        <w:tab/>
        <w:t>Other School Responsibilities of the Student Teacher</w:t>
      </w:r>
      <w:r w:rsidRPr="006F2E7E">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 xml:space="preserve">                                                10</w:t>
      </w:r>
    </w:p>
    <w:p w14:paraId="1397F5C0" w14:textId="21A78FC3" w:rsidR="00DD4D83" w:rsidRDefault="00DD4D83" w:rsidP="00DD4D83">
      <w:pPr>
        <w:pStyle w:val="Body"/>
        <w:ind w:left="720" w:hanging="720"/>
        <w:rPr>
          <w:rFonts w:ascii="Times New Roman" w:hAnsi="Times New Roman"/>
          <w:color w:val="auto"/>
          <w:sz w:val="24"/>
          <w:szCs w:val="24"/>
          <w:shd w:val="clear" w:color="auto" w:fill="FFFFFF"/>
        </w:rPr>
      </w:pPr>
      <w:r>
        <w:rPr>
          <w:rFonts w:ascii="Times New Roman" w:hAnsi="Times New Roman"/>
          <w:color w:val="auto"/>
          <w:sz w:val="24"/>
          <w:szCs w:val="24"/>
          <w:shd w:val="clear" w:color="auto" w:fill="FFFFFF"/>
        </w:rPr>
        <w:t>H.</w:t>
      </w:r>
      <w:r>
        <w:rPr>
          <w:rFonts w:ascii="Times New Roman" w:hAnsi="Times New Roman"/>
          <w:color w:val="auto"/>
          <w:sz w:val="24"/>
          <w:szCs w:val="24"/>
          <w:shd w:val="clear" w:color="auto" w:fill="FFFFFF"/>
        </w:rPr>
        <w:tab/>
        <w:t>Support and Evaluation of the Student Teacher</w:t>
      </w:r>
      <w:r>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b/>
        <w:t>11</w:t>
      </w:r>
    </w:p>
    <w:p w14:paraId="47BB76A1" w14:textId="77777777" w:rsidR="00DD4D83" w:rsidRDefault="00DD4D83" w:rsidP="00DD4D83">
      <w:pPr>
        <w:pStyle w:val="Body"/>
        <w:rPr>
          <w:rFonts w:ascii="Times New Roman" w:hAnsi="Times New Roman"/>
          <w:color w:val="auto"/>
          <w:sz w:val="24"/>
          <w:szCs w:val="24"/>
          <w:shd w:val="clear" w:color="auto" w:fill="FFFFFF"/>
        </w:rPr>
      </w:pPr>
    </w:p>
    <w:p w14:paraId="7DC2DAF2" w14:textId="77777777" w:rsidR="00DD4D83" w:rsidRPr="00EC2A9A" w:rsidRDefault="00DD4D83" w:rsidP="00DD4D83">
      <w:pPr>
        <w:pStyle w:val="Body"/>
        <w:rPr>
          <w:rFonts w:ascii="Times New Roman" w:hAnsi="Times New Roman"/>
          <w:b/>
          <w:color w:val="auto"/>
          <w:sz w:val="24"/>
          <w:szCs w:val="24"/>
          <w:shd w:val="clear" w:color="auto" w:fill="FFFFFF"/>
        </w:rPr>
      </w:pPr>
      <w:r w:rsidRPr="00EC2A9A">
        <w:rPr>
          <w:rFonts w:ascii="Times New Roman" w:hAnsi="Times New Roman"/>
          <w:b/>
          <w:color w:val="auto"/>
          <w:sz w:val="24"/>
          <w:szCs w:val="24"/>
          <w:shd w:val="clear" w:color="auto" w:fill="FFFFFF"/>
        </w:rPr>
        <w:t>III</w:t>
      </w:r>
      <w:r w:rsidRPr="00EC2A9A">
        <w:rPr>
          <w:rFonts w:ascii="Times New Roman" w:hAnsi="Times New Roman"/>
          <w:b/>
          <w:color w:val="auto"/>
          <w:sz w:val="24"/>
          <w:szCs w:val="24"/>
          <w:shd w:val="clear" w:color="auto" w:fill="FFFFFF"/>
        </w:rPr>
        <w:tab/>
        <w:t>Other Issues for Student Teachers</w:t>
      </w:r>
    </w:p>
    <w:p w14:paraId="37567BA9" w14:textId="77777777" w:rsidR="00DD4D83" w:rsidRDefault="00DD4D83" w:rsidP="00DD4D83">
      <w:pPr>
        <w:pStyle w:val="Body"/>
        <w:rPr>
          <w:color w:val="auto"/>
        </w:rPr>
      </w:pPr>
    </w:p>
    <w:p w14:paraId="0BD2E514" w14:textId="77777777" w:rsidR="00DD4D83" w:rsidRPr="00127C77" w:rsidRDefault="00DD4D83" w:rsidP="00DD4D83">
      <w:pPr>
        <w:pStyle w:val="Body"/>
        <w:rPr>
          <w:rFonts w:ascii="Times New Roman" w:hAnsi="Times New Roman" w:cs="Times New Roman"/>
          <w:color w:val="auto"/>
          <w:sz w:val="24"/>
          <w:szCs w:val="24"/>
        </w:rPr>
      </w:pPr>
      <w:r w:rsidRPr="00127C77">
        <w:rPr>
          <w:rFonts w:ascii="Times New Roman" w:hAnsi="Times New Roman" w:cs="Times New Roman"/>
          <w:color w:val="auto"/>
          <w:sz w:val="24"/>
          <w:szCs w:val="24"/>
        </w:rPr>
        <w:t>A</w:t>
      </w:r>
      <w:r>
        <w:rPr>
          <w:rFonts w:ascii="Times New Roman" w:hAnsi="Times New Roman" w:cs="Times New Roman"/>
          <w:color w:val="auto"/>
          <w:sz w:val="24"/>
          <w:szCs w:val="24"/>
        </w:rPr>
        <w:t>.</w:t>
      </w:r>
      <w:r w:rsidRPr="00127C77">
        <w:rPr>
          <w:rFonts w:ascii="Times New Roman" w:hAnsi="Times New Roman" w:cs="Times New Roman"/>
          <w:color w:val="auto"/>
          <w:sz w:val="24"/>
          <w:szCs w:val="24"/>
        </w:rPr>
        <w:t xml:space="preserve">        Changes in Assignment</w:t>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t>12</w:t>
      </w:r>
    </w:p>
    <w:p w14:paraId="34AAEC36" w14:textId="77777777" w:rsidR="00DD4D83" w:rsidRPr="00127C77" w:rsidRDefault="00DD4D83" w:rsidP="00DD4D83">
      <w:pPr>
        <w:pStyle w:val="Body"/>
        <w:rPr>
          <w:rFonts w:ascii="Times New Roman" w:hAnsi="Times New Roman" w:cs="Times New Roman"/>
          <w:color w:val="auto"/>
          <w:sz w:val="24"/>
          <w:szCs w:val="24"/>
        </w:rPr>
      </w:pPr>
      <w:r w:rsidRPr="00127C77">
        <w:rPr>
          <w:rFonts w:ascii="Times New Roman" w:hAnsi="Times New Roman" w:cs="Times New Roman"/>
          <w:color w:val="auto"/>
          <w:sz w:val="24"/>
          <w:szCs w:val="24"/>
        </w:rPr>
        <w:t xml:space="preserve">B.  </w:t>
      </w:r>
      <w:r w:rsidRPr="00127C77">
        <w:rPr>
          <w:rFonts w:ascii="Times New Roman" w:hAnsi="Times New Roman" w:cs="Times New Roman"/>
          <w:color w:val="auto"/>
          <w:sz w:val="24"/>
          <w:szCs w:val="24"/>
        </w:rPr>
        <w:tab/>
        <w:t>Semester Timing</w:t>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t>12</w:t>
      </w:r>
    </w:p>
    <w:p w14:paraId="1C349315" w14:textId="77777777" w:rsidR="00DD4D83" w:rsidRPr="00127C77" w:rsidRDefault="00DD4D83" w:rsidP="00DD4D83">
      <w:pPr>
        <w:pStyle w:val="Body"/>
        <w:rPr>
          <w:rFonts w:ascii="Times New Roman" w:hAnsi="Times New Roman" w:cs="Times New Roman"/>
          <w:color w:val="auto"/>
          <w:sz w:val="24"/>
          <w:szCs w:val="24"/>
        </w:rPr>
      </w:pPr>
      <w:r>
        <w:rPr>
          <w:rFonts w:ascii="Times New Roman" w:hAnsi="Times New Roman" w:cs="Times New Roman"/>
          <w:color w:val="auto"/>
          <w:sz w:val="24"/>
          <w:szCs w:val="24"/>
        </w:rPr>
        <w:t>C.</w:t>
      </w:r>
      <w:r w:rsidRPr="00127C77">
        <w:rPr>
          <w:rFonts w:ascii="Times New Roman" w:hAnsi="Times New Roman" w:cs="Times New Roman"/>
          <w:color w:val="auto"/>
          <w:sz w:val="24"/>
          <w:szCs w:val="24"/>
        </w:rPr>
        <w:tab/>
        <w:t>Dual Credential</w:t>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t>12</w:t>
      </w:r>
    </w:p>
    <w:p w14:paraId="27FB60B3" w14:textId="2EBDC318" w:rsidR="00DD4D83" w:rsidRPr="00127C77" w:rsidRDefault="00DD4D83" w:rsidP="00DD4D83">
      <w:pPr>
        <w:pStyle w:val="Body"/>
        <w:rPr>
          <w:rFonts w:ascii="Times New Roman" w:hAnsi="Times New Roman" w:cs="Times New Roman"/>
          <w:color w:val="auto"/>
          <w:sz w:val="24"/>
          <w:szCs w:val="24"/>
        </w:rPr>
      </w:pPr>
      <w:r>
        <w:rPr>
          <w:rFonts w:ascii="Times New Roman" w:hAnsi="Times New Roman" w:cs="Times New Roman"/>
          <w:color w:val="auto"/>
          <w:sz w:val="24"/>
          <w:szCs w:val="24"/>
        </w:rPr>
        <w:t>D.</w:t>
      </w:r>
      <w:r w:rsidRPr="00127C77">
        <w:rPr>
          <w:rFonts w:ascii="Times New Roman" w:hAnsi="Times New Roman" w:cs="Times New Roman"/>
          <w:color w:val="auto"/>
          <w:sz w:val="24"/>
          <w:szCs w:val="24"/>
        </w:rPr>
        <w:t xml:space="preserve"> </w:t>
      </w:r>
      <w:r w:rsidRPr="00127C77">
        <w:rPr>
          <w:rFonts w:ascii="Times New Roman" w:hAnsi="Times New Roman" w:cs="Times New Roman"/>
          <w:color w:val="auto"/>
          <w:sz w:val="24"/>
          <w:szCs w:val="24"/>
        </w:rPr>
        <w:tab/>
      </w:r>
      <w:r w:rsidR="001C5ADD" w:rsidRPr="00127C77">
        <w:rPr>
          <w:rFonts w:ascii="Times New Roman" w:hAnsi="Times New Roman" w:cs="Times New Roman"/>
          <w:color w:val="auto"/>
          <w:sz w:val="24"/>
          <w:szCs w:val="24"/>
        </w:rPr>
        <w:t>Master’s</w:t>
      </w:r>
      <w:r w:rsidRPr="00127C77">
        <w:rPr>
          <w:rFonts w:ascii="Times New Roman" w:hAnsi="Times New Roman" w:cs="Times New Roman"/>
          <w:color w:val="auto"/>
          <w:sz w:val="24"/>
          <w:szCs w:val="24"/>
        </w:rPr>
        <w:t xml:space="preserve"> Program</w:t>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t>13</w:t>
      </w:r>
    </w:p>
    <w:p w14:paraId="71B98539" w14:textId="77777777" w:rsidR="00DD4D83" w:rsidRPr="00127C77" w:rsidRDefault="00DD4D83" w:rsidP="00DD4D83">
      <w:pPr>
        <w:pStyle w:val="Body"/>
        <w:rPr>
          <w:rFonts w:ascii="Times New Roman" w:hAnsi="Times New Roman" w:cs="Times New Roman"/>
          <w:color w:val="auto"/>
          <w:sz w:val="24"/>
          <w:szCs w:val="24"/>
        </w:rPr>
      </w:pPr>
      <w:r>
        <w:rPr>
          <w:rFonts w:ascii="Times New Roman" w:hAnsi="Times New Roman" w:cs="Times New Roman"/>
          <w:color w:val="auto"/>
          <w:sz w:val="24"/>
          <w:szCs w:val="24"/>
        </w:rPr>
        <w:t>E.</w:t>
      </w:r>
      <w:r w:rsidRPr="00127C77">
        <w:rPr>
          <w:rFonts w:ascii="Times New Roman" w:hAnsi="Times New Roman" w:cs="Times New Roman"/>
          <w:color w:val="auto"/>
          <w:sz w:val="24"/>
          <w:szCs w:val="24"/>
        </w:rPr>
        <w:tab/>
        <w:t>NDNU Policies</w:t>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t>13</w:t>
      </w:r>
    </w:p>
    <w:p w14:paraId="7538BF82" w14:textId="0552AE88" w:rsidR="00DD4D83" w:rsidRPr="00127C77" w:rsidRDefault="00DD4D83" w:rsidP="00DD4D83">
      <w:pPr>
        <w:pStyle w:val="Body"/>
        <w:rPr>
          <w:rFonts w:ascii="Times New Roman" w:hAnsi="Times New Roman" w:cs="Times New Roman"/>
          <w:color w:val="auto"/>
          <w:sz w:val="24"/>
          <w:szCs w:val="24"/>
        </w:rPr>
      </w:pPr>
      <w:r>
        <w:rPr>
          <w:rFonts w:ascii="Times New Roman" w:hAnsi="Times New Roman" w:cs="Times New Roman"/>
          <w:color w:val="auto"/>
          <w:sz w:val="24"/>
          <w:szCs w:val="24"/>
        </w:rPr>
        <w:t>F.</w:t>
      </w:r>
      <w:r w:rsidRPr="00127C77">
        <w:rPr>
          <w:rFonts w:ascii="Times New Roman" w:hAnsi="Times New Roman" w:cs="Times New Roman"/>
          <w:color w:val="auto"/>
          <w:sz w:val="24"/>
          <w:szCs w:val="24"/>
        </w:rPr>
        <w:tab/>
        <w:t>Preliminary Credential Application</w:t>
      </w:r>
      <w:r>
        <w:rPr>
          <w:rFonts w:ascii="Times New Roman" w:hAnsi="Times New Roman" w:cs="Times New Roman"/>
          <w:color w:val="auto"/>
          <w:sz w:val="24"/>
          <w:szCs w:val="24"/>
        </w:rPr>
        <w:t xml:space="preserve">                                                                                       </w:t>
      </w:r>
      <w:r w:rsidR="005F69A0">
        <w:rPr>
          <w:rFonts w:ascii="Times New Roman" w:hAnsi="Times New Roman" w:cs="Times New Roman"/>
          <w:color w:val="auto"/>
          <w:sz w:val="24"/>
          <w:szCs w:val="24"/>
        </w:rPr>
        <w:t xml:space="preserve"> </w:t>
      </w:r>
      <w:r>
        <w:rPr>
          <w:rFonts w:ascii="Times New Roman" w:hAnsi="Times New Roman" w:cs="Times New Roman"/>
          <w:color w:val="auto"/>
          <w:sz w:val="24"/>
          <w:szCs w:val="24"/>
        </w:rPr>
        <w:t>15</w:t>
      </w:r>
    </w:p>
    <w:p w14:paraId="1D17DC55" w14:textId="77777777" w:rsidR="00DD4D83" w:rsidRPr="00127C77" w:rsidRDefault="00DD4D83" w:rsidP="00DD4D83">
      <w:pPr>
        <w:pStyle w:val="Body"/>
        <w:rPr>
          <w:rFonts w:ascii="Times New Roman" w:hAnsi="Times New Roman" w:cs="Times New Roman"/>
          <w:color w:val="auto"/>
          <w:sz w:val="24"/>
          <w:szCs w:val="24"/>
        </w:rPr>
      </w:pPr>
      <w:r>
        <w:rPr>
          <w:rFonts w:ascii="Times New Roman" w:hAnsi="Times New Roman" w:cs="Times New Roman"/>
          <w:color w:val="auto"/>
          <w:sz w:val="24"/>
          <w:szCs w:val="24"/>
        </w:rPr>
        <w:t>G.</w:t>
      </w:r>
      <w:r w:rsidRPr="00127C77">
        <w:rPr>
          <w:rFonts w:ascii="Times New Roman" w:hAnsi="Times New Roman" w:cs="Times New Roman"/>
          <w:color w:val="auto"/>
          <w:sz w:val="24"/>
          <w:szCs w:val="24"/>
        </w:rPr>
        <w:tab/>
        <w:t>RICA</w:t>
      </w:r>
      <w:r>
        <w:rPr>
          <w:rFonts w:ascii="Times New Roman" w:hAnsi="Times New Roman" w:cs="Times New Roman"/>
          <w:color w:val="auto"/>
          <w:sz w:val="24"/>
          <w:szCs w:val="24"/>
        </w:rPr>
        <w:t xml:space="preserve">                                                                                                                                       15</w:t>
      </w:r>
    </w:p>
    <w:p w14:paraId="376C7754" w14:textId="77777777" w:rsidR="00DD4D83" w:rsidRDefault="00DD4D83" w:rsidP="00DD4D83">
      <w:pPr>
        <w:pStyle w:val="Body"/>
        <w:rPr>
          <w:color w:val="auto"/>
        </w:rPr>
      </w:pPr>
    </w:p>
    <w:p w14:paraId="572AB22C" w14:textId="7AB67F83" w:rsidR="00DD4D83" w:rsidRDefault="00DD4D83" w:rsidP="00DD4D83">
      <w:pPr>
        <w:pStyle w:val="Body"/>
        <w:rPr>
          <w:rFonts w:ascii="Times New Roman" w:hAnsi="Times New Roman" w:cs="Times New Roman"/>
          <w:b/>
          <w:color w:val="auto"/>
          <w:sz w:val="24"/>
          <w:szCs w:val="24"/>
        </w:rPr>
      </w:pPr>
      <w:r w:rsidRPr="00127C77">
        <w:rPr>
          <w:rFonts w:ascii="Times New Roman" w:hAnsi="Times New Roman" w:cs="Times New Roman"/>
          <w:b/>
          <w:color w:val="auto"/>
          <w:sz w:val="24"/>
          <w:szCs w:val="24"/>
        </w:rPr>
        <w:t>IV</w:t>
      </w:r>
      <w:r w:rsidRPr="00127C77">
        <w:rPr>
          <w:rFonts w:ascii="Times New Roman" w:hAnsi="Times New Roman" w:cs="Times New Roman"/>
          <w:b/>
          <w:color w:val="auto"/>
          <w:sz w:val="24"/>
          <w:szCs w:val="24"/>
        </w:rPr>
        <w:tab/>
      </w:r>
      <w:r>
        <w:rPr>
          <w:rFonts w:ascii="Times New Roman" w:hAnsi="Times New Roman" w:cs="Times New Roman"/>
          <w:b/>
          <w:color w:val="auto"/>
          <w:sz w:val="24"/>
          <w:szCs w:val="24"/>
        </w:rPr>
        <w:t>Intern Teaching (Fieldwork)</w:t>
      </w:r>
      <w:r>
        <w:rPr>
          <w:rFonts w:ascii="Times New Roman" w:hAnsi="Times New Roman" w:cs="Times New Roman"/>
          <w:b/>
          <w:color w:val="auto"/>
          <w:sz w:val="24"/>
          <w:szCs w:val="24"/>
        </w:rPr>
        <w:tab/>
      </w:r>
      <w:r>
        <w:rPr>
          <w:rFonts w:ascii="Times New Roman" w:hAnsi="Times New Roman" w:cs="Times New Roman"/>
          <w:b/>
          <w:color w:val="auto"/>
          <w:sz w:val="24"/>
          <w:szCs w:val="24"/>
        </w:rPr>
        <w:tab/>
      </w:r>
      <w:r>
        <w:rPr>
          <w:rFonts w:ascii="Times New Roman" w:hAnsi="Times New Roman" w:cs="Times New Roman"/>
          <w:b/>
          <w:color w:val="auto"/>
          <w:sz w:val="24"/>
          <w:szCs w:val="24"/>
        </w:rPr>
        <w:tab/>
      </w:r>
      <w:r>
        <w:rPr>
          <w:rFonts w:ascii="Times New Roman" w:hAnsi="Times New Roman" w:cs="Times New Roman"/>
          <w:b/>
          <w:color w:val="auto"/>
          <w:sz w:val="24"/>
          <w:szCs w:val="24"/>
        </w:rPr>
        <w:tab/>
      </w:r>
      <w:r>
        <w:rPr>
          <w:rFonts w:ascii="Times New Roman" w:hAnsi="Times New Roman" w:cs="Times New Roman"/>
          <w:b/>
          <w:color w:val="auto"/>
          <w:sz w:val="24"/>
          <w:szCs w:val="24"/>
        </w:rPr>
        <w:tab/>
      </w:r>
      <w:r>
        <w:rPr>
          <w:rFonts w:ascii="Times New Roman" w:hAnsi="Times New Roman" w:cs="Times New Roman"/>
          <w:b/>
          <w:color w:val="auto"/>
          <w:sz w:val="24"/>
          <w:szCs w:val="24"/>
        </w:rPr>
        <w:tab/>
      </w:r>
      <w:r>
        <w:rPr>
          <w:rFonts w:ascii="Times New Roman" w:hAnsi="Times New Roman" w:cs="Times New Roman"/>
          <w:b/>
          <w:color w:val="auto"/>
          <w:sz w:val="24"/>
          <w:szCs w:val="24"/>
        </w:rPr>
        <w:tab/>
      </w:r>
      <w:r>
        <w:rPr>
          <w:rFonts w:ascii="Times New Roman" w:hAnsi="Times New Roman" w:cs="Times New Roman"/>
          <w:b/>
          <w:color w:val="auto"/>
          <w:sz w:val="24"/>
          <w:szCs w:val="24"/>
        </w:rPr>
        <w:tab/>
      </w:r>
      <w:r w:rsidR="005F69A0">
        <w:rPr>
          <w:rFonts w:ascii="Times New Roman" w:hAnsi="Times New Roman" w:cs="Times New Roman"/>
          <w:b/>
          <w:color w:val="auto"/>
          <w:sz w:val="24"/>
          <w:szCs w:val="24"/>
        </w:rPr>
        <w:t xml:space="preserve"> </w:t>
      </w:r>
      <w:r w:rsidRPr="007E4BBF">
        <w:rPr>
          <w:rFonts w:ascii="Times New Roman" w:hAnsi="Times New Roman" w:cs="Times New Roman"/>
          <w:color w:val="auto"/>
          <w:sz w:val="24"/>
          <w:szCs w:val="24"/>
        </w:rPr>
        <w:t>15</w:t>
      </w:r>
    </w:p>
    <w:p w14:paraId="1C0227F7" w14:textId="77777777" w:rsidR="00DD4D83" w:rsidRDefault="00DD4D83" w:rsidP="00DD4D83">
      <w:pPr>
        <w:pStyle w:val="Body"/>
        <w:rPr>
          <w:rFonts w:ascii="Times New Roman" w:hAnsi="Times New Roman" w:cs="Times New Roman"/>
          <w:b/>
          <w:color w:val="auto"/>
          <w:sz w:val="24"/>
          <w:szCs w:val="24"/>
        </w:rPr>
      </w:pPr>
    </w:p>
    <w:p w14:paraId="19C3EA60" w14:textId="77777777" w:rsidR="00DD4D83" w:rsidRPr="00127C77" w:rsidRDefault="00DD4D83" w:rsidP="00DD4D83">
      <w:pPr>
        <w:pStyle w:val="Body"/>
        <w:rPr>
          <w:rFonts w:ascii="Times New Roman" w:hAnsi="Times New Roman" w:cs="Times New Roman"/>
          <w:b/>
          <w:color w:val="auto"/>
          <w:sz w:val="24"/>
          <w:szCs w:val="24"/>
        </w:rPr>
      </w:pPr>
      <w:r>
        <w:rPr>
          <w:rFonts w:ascii="Times New Roman" w:hAnsi="Times New Roman" w:cs="Times New Roman"/>
          <w:b/>
          <w:color w:val="auto"/>
          <w:sz w:val="24"/>
          <w:szCs w:val="24"/>
        </w:rPr>
        <w:t>V.</w:t>
      </w:r>
      <w:r>
        <w:rPr>
          <w:rFonts w:ascii="Times New Roman" w:hAnsi="Times New Roman" w:cs="Times New Roman"/>
          <w:b/>
          <w:color w:val="auto"/>
          <w:sz w:val="24"/>
          <w:szCs w:val="24"/>
        </w:rPr>
        <w:tab/>
      </w:r>
      <w:r w:rsidRPr="00127C77">
        <w:rPr>
          <w:rFonts w:ascii="Times New Roman" w:hAnsi="Times New Roman" w:cs="Times New Roman"/>
          <w:b/>
          <w:color w:val="auto"/>
          <w:sz w:val="24"/>
          <w:szCs w:val="24"/>
        </w:rPr>
        <w:t>Guidelines for Master Teachers</w:t>
      </w:r>
    </w:p>
    <w:p w14:paraId="0C032ED5" w14:textId="77777777" w:rsidR="00DD4D83" w:rsidRDefault="00DD4D83" w:rsidP="00DD4D83">
      <w:pPr>
        <w:pStyle w:val="Body"/>
        <w:rPr>
          <w:rFonts w:ascii="Times New Roman" w:hAnsi="Times New Roman" w:cs="Times New Roman"/>
          <w:b/>
          <w:color w:val="auto"/>
          <w:sz w:val="24"/>
          <w:szCs w:val="24"/>
          <w:u w:val="single"/>
        </w:rPr>
      </w:pPr>
    </w:p>
    <w:p w14:paraId="71285F91" w14:textId="77777777" w:rsidR="00DD4D83" w:rsidRDefault="00DD4D83" w:rsidP="00DD4D83">
      <w:pPr>
        <w:pStyle w:val="Body"/>
        <w:rPr>
          <w:rFonts w:ascii="Times New Roman" w:hAnsi="Times New Roman" w:cs="Times New Roman"/>
          <w:b/>
          <w:color w:val="auto"/>
          <w:sz w:val="24"/>
          <w:szCs w:val="24"/>
        </w:rPr>
      </w:pPr>
      <w:r>
        <w:rPr>
          <w:rFonts w:ascii="Times New Roman" w:hAnsi="Times New Roman" w:cs="Times New Roman"/>
          <w:b/>
          <w:color w:val="auto"/>
          <w:sz w:val="24"/>
          <w:szCs w:val="24"/>
        </w:rPr>
        <w:t>VI.</w:t>
      </w:r>
      <w:r>
        <w:rPr>
          <w:rFonts w:ascii="Times New Roman" w:hAnsi="Times New Roman" w:cs="Times New Roman"/>
          <w:b/>
          <w:color w:val="auto"/>
          <w:sz w:val="24"/>
          <w:szCs w:val="24"/>
        </w:rPr>
        <w:tab/>
      </w:r>
      <w:r w:rsidRPr="00127C77">
        <w:rPr>
          <w:rFonts w:ascii="Times New Roman" w:hAnsi="Times New Roman" w:cs="Times New Roman"/>
          <w:b/>
          <w:color w:val="auto"/>
          <w:sz w:val="24"/>
          <w:szCs w:val="24"/>
        </w:rPr>
        <w:t>Responsibilities of Master Teacher</w:t>
      </w:r>
    </w:p>
    <w:p w14:paraId="34E734BD" w14:textId="77777777" w:rsidR="00DD4D83" w:rsidRDefault="00DD4D83" w:rsidP="00DD4D83">
      <w:pPr>
        <w:pStyle w:val="Body"/>
        <w:rPr>
          <w:rFonts w:ascii="Times New Roman" w:hAnsi="Times New Roman" w:cs="Times New Roman"/>
          <w:b/>
          <w:color w:val="auto"/>
          <w:sz w:val="24"/>
          <w:szCs w:val="24"/>
        </w:rPr>
      </w:pPr>
    </w:p>
    <w:p w14:paraId="24DF0244" w14:textId="77777777" w:rsidR="00DD4D83" w:rsidRDefault="00DD4D83" w:rsidP="00DD4D83">
      <w:pPr>
        <w:pStyle w:val="Body"/>
        <w:rPr>
          <w:rFonts w:ascii="Times New Roman" w:hAnsi="Times New Roman" w:cs="Times New Roman"/>
          <w:color w:val="auto"/>
          <w:sz w:val="24"/>
          <w:szCs w:val="24"/>
        </w:rPr>
      </w:pPr>
      <w:r>
        <w:rPr>
          <w:rFonts w:ascii="Times New Roman" w:hAnsi="Times New Roman" w:cs="Times New Roman"/>
          <w:color w:val="auto"/>
          <w:sz w:val="24"/>
          <w:szCs w:val="24"/>
        </w:rPr>
        <w:t>A.</w:t>
      </w:r>
      <w:r>
        <w:rPr>
          <w:rFonts w:ascii="Times New Roman" w:hAnsi="Times New Roman" w:cs="Times New Roman"/>
          <w:color w:val="auto"/>
          <w:sz w:val="24"/>
          <w:szCs w:val="24"/>
        </w:rPr>
        <w:tab/>
        <w:t xml:space="preserve">Phase I Observation </w:t>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t>18</w:t>
      </w:r>
    </w:p>
    <w:p w14:paraId="1A66A8BF" w14:textId="77777777" w:rsidR="00DD4D83" w:rsidRDefault="00DD4D83" w:rsidP="00DD4D83">
      <w:pPr>
        <w:pStyle w:val="Body"/>
        <w:rPr>
          <w:rFonts w:ascii="Times New Roman" w:hAnsi="Times New Roman" w:cs="Times New Roman"/>
          <w:color w:val="auto"/>
          <w:sz w:val="24"/>
          <w:szCs w:val="24"/>
        </w:rPr>
      </w:pPr>
      <w:r>
        <w:rPr>
          <w:rFonts w:ascii="Times New Roman" w:hAnsi="Times New Roman" w:cs="Times New Roman"/>
          <w:color w:val="auto"/>
          <w:sz w:val="24"/>
          <w:szCs w:val="24"/>
        </w:rPr>
        <w:t>B.</w:t>
      </w:r>
      <w:r>
        <w:rPr>
          <w:rFonts w:ascii="Times New Roman" w:hAnsi="Times New Roman" w:cs="Times New Roman"/>
          <w:color w:val="auto"/>
          <w:sz w:val="24"/>
          <w:szCs w:val="24"/>
        </w:rPr>
        <w:tab/>
        <w:t>Guided Teaching Practice</w:t>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t>19</w:t>
      </w:r>
    </w:p>
    <w:p w14:paraId="6F646A25" w14:textId="77777777" w:rsidR="00DD4D83" w:rsidRPr="00127C77" w:rsidRDefault="00DD4D83" w:rsidP="00DD4D83">
      <w:pPr>
        <w:pStyle w:val="Body"/>
        <w:rPr>
          <w:rFonts w:ascii="Times New Roman" w:hAnsi="Times New Roman" w:cs="Times New Roman"/>
          <w:color w:val="auto"/>
          <w:sz w:val="24"/>
          <w:szCs w:val="24"/>
        </w:rPr>
      </w:pPr>
      <w:r>
        <w:rPr>
          <w:rFonts w:ascii="Times New Roman" w:hAnsi="Times New Roman" w:cs="Times New Roman"/>
          <w:color w:val="auto"/>
          <w:sz w:val="24"/>
          <w:szCs w:val="24"/>
        </w:rPr>
        <w:t>C.</w:t>
      </w:r>
      <w:r>
        <w:rPr>
          <w:rFonts w:ascii="Times New Roman" w:hAnsi="Times New Roman" w:cs="Times New Roman"/>
          <w:color w:val="auto"/>
          <w:sz w:val="24"/>
          <w:szCs w:val="24"/>
        </w:rPr>
        <w:tab/>
        <w:t>Independent Teaching Experience (Solo Weeks)</w:t>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t>20</w:t>
      </w:r>
    </w:p>
    <w:p w14:paraId="7A490792" w14:textId="77777777" w:rsidR="00DD4D83" w:rsidRPr="006F2E7E" w:rsidRDefault="00DD4D83" w:rsidP="00DD4D83">
      <w:pPr>
        <w:pStyle w:val="Body"/>
        <w:ind w:firstLine="360"/>
        <w:rPr>
          <w:color w:val="auto"/>
        </w:rPr>
      </w:pPr>
      <w:r w:rsidRPr="006F2E7E">
        <w:rPr>
          <w:rFonts w:ascii="Times New Roman" w:eastAsia="Times New Roman" w:hAnsi="Times New Roman" w:cs="Times New Roman"/>
          <w:b/>
          <w:bCs/>
          <w:color w:val="auto"/>
          <w:sz w:val="24"/>
          <w:szCs w:val="24"/>
          <w:shd w:val="clear" w:color="auto" w:fill="FFFFFF"/>
        </w:rPr>
        <w:tab/>
      </w:r>
      <w:r w:rsidRPr="006F2E7E">
        <w:rPr>
          <w:rFonts w:ascii="Times New Roman" w:eastAsia="Times New Roman" w:hAnsi="Times New Roman" w:cs="Times New Roman"/>
          <w:b/>
          <w:bCs/>
          <w:color w:val="auto"/>
          <w:sz w:val="24"/>
          <w:szCs w:val="24"/>
          <w:shd w:val="clear" w:color="auto" w:fill="FFFFFF"/>
        </w:rPr>
        <w:tab/>
      </w:r>
      <w:r w:rsidRPr="006F2E7E">
        <w:rPr>
          <w:rFonts w:ascii="Times New Roman" w:eastAsia="Times New Roman" w:hAnsi="Times New Roman" w:cs="Times New Roman"/>
          <w:b/>
          <w:bCs/>
          <w:color w:val="auto"/>
          <w:sz w:val="24"/>
          <w:szCs w:val="24"/>
          <w:shd w:val="clear" w:color="auto" w:fill="FFFFFF"/>
        </w:rPr>
        <w:tab/>
      </w:r>
      <w:r w:rsidRPr="006F2E7E">
        <w:rPr>
          <w:rFonts w:ascii="Times New Roman" w:eastAsia="Times New Roman" w:hAnsi="Times New Roman" w:cs="Times New Roman"/>
          <w:b/>
          <w:bCs/>
          <w:color w:val="auto"/>
          <w:sz w:val="24"/>
          <w:szCs w:val="24"/>
          <w:shd w:val="clear" w:color="auto" w:fill="FFFFFF"/>
        </w:rPr>
        <w:tab/>
      </w:r>
      <w:r w:rsidRPr="006F2E7E">
        <w:rPr>
          <w:rFonts w:ascii="Times New Roman" w:eastAsia="Times New Roman" w:hAnsi="Times New Roman" w:cs="Times New Roman"/>
          <w:b/>
          <w:bCs/>
          <w:color w:val="auto"/>
          <w:sz w:val="24"/>
          <w:szCs w:val="24"/>
          <w:shd w:val="clear" w:color="auto" w:fill="FFFFFF"/>
        </w:rPr>
        <w:tab/>
      </w:r>
      <w:r w:rsidRPr="006F2E7E">
        <w:rPr>
          <w:rFonts w:ascii="Times New Roman" w:eastAsia="Times New Roman" w:hAnsi="Times New Roman" w:cs="Times New Roman"/>
          <w:b/>
          <w:bCs/>
          <w:color w:val="auto"/>
          <w:sz w:val="24"/>
          <w:szCs w:val="24"/>
          <w:shd w:val="clear" w:color="auto" w:fill="FFFFFF"/>
        </w:rPr>
        <w:tab/>
      </w:r>
      <w:r w:rsidRPr="006F2E7E">
        <w:rPr>
          <w:rFonts w:ascii="Times New Roman" w:eastAsia="Times New Roman" w:hAnsi="Times New Roman" w:cs="Times New Roman"/>
          <w:b/>
          <w:bCs/>
          <w:color w:val="auto"/>
          <w:sz w:val="24"/>
          <w:szCs w:val="24"/>
          <w:shd w:val="clear" w:color="auto" w:fill="FFFFFF"/>
        </w:rPr>
        <w:tab/>
      </w:r>
      <w:r w:rsidRPr="006F2E7E">
        <w:rPr>
          <w:rFonts w:ascii="Times New Roman" w:eastAsia="Times New Roman" w:hAnsi="Times New Roman" w:cs="Times New Roman"/>
          <w:b/>
          <w:bCs/>
          <w:color w:val="auto"/>
          <w:sz w:val="24"/>
          <w:szCs w:val="24"/>
          <w:shd w:val="clear" w:color="auto" w:fill="FFFFFF"/>
        </w:rPr>
        <w:tab/>
      </w:r>
    </w:p>
    <w:p w14:paraId="5EB46F3D" w14:textId="77777777" w:rsidR="00DD4D83" w:rsidRPr="006F2E7E" w:rsidRDefault="00DD4D83" w:rsidP="00DD4D83">
      <w:pPr>
        <w:pStyle w:val="Body"/>
        <w:rPr>
          <w:color w:val="auto"/>
        </w:rPr>
      </w:pPr>
    </w:p>
    <w:p w14:paraId="2F33B26E" w14:textId="77777777" w:rsidR="00C05067" w:rsidRDefault="00C05067" w:rsidP="00DD4D83">
      <w:pPr>
        <w:pStyle w:val="Body"/>
        <w:rPr>
          <w:rFonts w:ascii="Times New Roman" w:hAnsi="Times New Roman"/>
          <w:b/>
          <w:bCs/>
          <w:color w:val="auto"/>
          <w:shd w:val="clear" w:color="auto" w:fill="FFFFFF"/>
        </w:rPr>
      </w:pPr>
    </w:p>
    <w:p w14:paraId="53E5D603" w14:textId="77777777" w:rsidR="00C05067" w:rsidRDefault="00C05067" w:rsidP="00DD4D83">
      <w:pPr>
        <w:pStyle w:val="Body"/>
        <w:rPr>
          <w:rFonts w:ascii="Times New Roman" w:hAnsi="Times New Roman"/>
          <w:b/>
          <w:bCs/>
          <w:color w:val="auto"/>
          <w:shd w:val="clear" w:color="auto" w:fill="FFFFFF"/>
        </w:rPr>
      </w:pPr>
    </w:p>
    <w:p w14:paraId="20642246" w14:textId="77777777" w:rsidR="00C05067" w:rsidRDefault="00C05067" w:rsidP="00DD4D83">
      <w:pPr>
        <w:pStyle w:val="Body"/>
        <w:rPr>
          <w:rFonts w:ascii="Times New Roman" w:hAnsi="Times New Roman"/>
          <w:b/>
          <w:bCs/>
          <w:color w:val="auto"/>
          <w:shd w:val="clear" w:color="auto" w:fill="FFFFFF"/>
        </w:rPr>
      </w:pPr>
    </w:p>
    <w:p w14:paraId="39A9B1B7" w14:textId="77777777" w:rsidR="00C05067" w:rsidRDefault="00C05067" w:rsidP="00DD4D83">
      <w:pPr>
        <w:pStyle w:val="Body"/>
        <w:rPr>
          <w:rFonts w:ascii="Times New Roman" w:hAnsi="Times New Roman"/>
          <w:b/>
          <w:bCs/>
          <w:color w:val="auto"/>
          <w:shd w:val="clear" w:color="auto" w:fill="FFFFFF"/>
        </w:rPr>
      </w:pPr>
    </w:p>
    <w:p w14:paraId="4B1C5319" w14:textId="75362801" w:rsidR="00DD4D83" w:rsidRPr="005523BB" w:rsidRDefault="00DD4D83" w:rsidP="00DD4D83">
      <w:pPr>
        <w:pStyle w:val="Body"/>
        <w:rPr>
          <w:rFonts w:ascii="Times New Roman" w:hAnsi="Times New Roman"/>
          <w:b/>
          <w:bCs/>
          <w:color w:val="auto"/>
          <w:shd w:val="clear" w:color="auto" w:fill="FFFFFF"/>
        </w:rPr>
      </w:pPr>
      <w:r w:rsidRPr="005523BB">
        <w:rPr>
          <w:rFonts w:ascii="Times New Roman" w:hAnsi="Times New Roman"/>
          <w:b/>
          <w:bCs/>
          <w:color w:val="auto"/>
          <w:shd w:val="clear" w:color="auto" w:fill="FFFFFF"/>
        </w:rPr>
        <w:t xml:space="preserve">XI. </w:t>
      </w:r>
      <w:r w:rsidRPr="005523BB">
        <w:rPr>
          <w:rFonts w:ascii="Times New Roman" w:hAnsi="Times New Roman"/>
          <w:b/>
          <w:bCs/>
          <w:color w:val="auto"/>
          <w:shd w:val="clear" w:color="auto" w:fill="FFFFFF"/>
        </w:rPr>
        <w:tab/>
        <w:t xml:space="preserve">APPENDICES  </w:t>
      </w:r>
    </w:p>
    <w:p w14:paraId="18ACBB0E" w14:textId="77777777" w:rsidR="00DD4D83" w:rsidRPr="006F2E7E" w:rsidRDefault="00DD4D83" w:rsidP="00DD4D83">
      <w:pPr>
        <w:pStyle w:val="Body"/>
        <w:rPr>
          <w:color w:val="auto"/>
        </w:rPr>
      </w:pPr>
    </w:p>
    <w:p w14:paraId="3590BAD0" w14:textId="77777777" w:rsidR="00DD4D83" w:rsidRPr="005523BB" w:rsidRDefault="00DD4D83" w:rsidP="00DD4D83">
      <w:pPr>
        <w:pStyle w:val="Body"/>
        <w:rPr>
          <w:rFonts w:ascii="Times New Roman" w:hAnsi="Times New Roman"/>
          <w:color w:val="auto"/>
          <w:sz w:val="24"/>
          <w:szCs w:val="24"/>
          <w:shd w:val="clear" w:color="auto" w:fill="FFFFFF"/>
        </w:rPr>
      </w:pPr>
      <w:r w:rsidRPr="005523BB">
        <w:rPr>
          <w:rFonts w:ascii="Times New Roman" w:hAnsi="Times New Roman"/>
          <w:color w:val="auto"/>
          <w:sz w:val="24"/>
          <w:szCs w:val="24"/>
          <w:shd w:val="clear" w:color="auto" w:fill="FFFFFF"/>
        </w:rPr>
        <w:t>A.</w:t>
      </w:r>
      <w:r w:rsidRPr="005523BB">
        <w:rPr>
          <w:rFonts w:ascii="Times New Roman" w:hAnsi="Times New Roman"/>
          <w:color w:val="auto"/>
          <w:sz w:val="24"/>
          <w:szCs w:val="24"/>
          <w:shd w:val="clear" w:color="auto" w:fill="FFFFFF"/>
        </w:rPr>
        <w:tab/>
        <w:t>Professional Behavior Checklist (PBC)</w:t>
      </w:r>
    </w:p>
    <w:p w14:paraId="0C5B9648" w14:textId="77777777" w:rsidR="00DD4D83" w:rsidRPr="005523BB" w:rsidRDefault="00DD4D83" w:rsidP="00DD4D83">
      <w:pPr>
        <w:pStyle w:val="Body"/>
        <w:ind w:left="1080"/>
        <w:rPr>
          <w:rFonts w:ascii="Times New Roman" w:hAnsi="Times New Roman"/>
          <w:color w:val="auto"/>
          <w:sz w:val="24"/>
          <w:szCs w:val="24"/>
          <w:shd w:val="clear" w:color="auto" w:fill="FFFFFF"/>
        </w:rPr>
      </w:pPr>
      <w:r w:rsidRPr="005523BB">
        <w:rPr>
          <w:rFonts w:ascii="Times New Roman" w:hAnsi="Times New Roman"/>
          <w:color w:val="auto"/>
          <w:sz w:val="24"/>
          <w:szCs w:val="24"/>
          <w:shd w:val="clear" w:color="auto" w:fill="FFFFFF"/>
        </w:rPr>
        <w:tab/>
      </w:r>
      <w:r w:rsidRPr="005523BB">
        <w:rPr>
          <w:rFonts w:ascii="Times New Roman" w:hAnsi="Times New Roman"/>
          <w:color w:val="auto"/>
          <w:sz w:val="24"/>
          <w:szCs w:val="24"/>
          <w:shd w:val="clear" w:color="auto" w:fill="FFFFFF"/>
        </w:rPr>
        <w:tab/>
      </w:r>
      <w:r w:rsidRPr="005523BB">
        <w:rPr>
          <w:rFonts w:ascii="Times New Roman" w:hAnsi="Times New Roman"/>
          <w:color w:val="auto"/>
          <w:sz w:val="24"/>
          <w:szCs w:val="24"/>
          <w:shd w:val="clear" w:color="auto" w:fill="FFFFFF"/>
        </w:rPr>
        <w:tab/>
      </w:r>
      <w:r w:rsidRPr="005523BB">
        <w:rPr>
          <w:rFonts w:ascii="Times New Roman" w:hAnsi="Times New Roman"/>
          <w:color w:val="auto"/>
          <w:sz w:val="24"/>
          <w:szCs w:val="24"/>
          <w:shd w:val="clear" w:color="auto" w:fill="FFFFFF"/>
        </w:rPr>
        <w:tab/>
      </w:r>
      <w:r w:rsidRPr="005523BB">
        <w:rPr>
          <w:rFonts w:ascii="Times New Roman" w:hAnsi="Times New Roman"/>
          <w:color w:val="auto"/>
          <w:sz w:val="24"/>
          <w:szCs w:val="24"/>
          <w:shd w:val="clear" w:color="auto" w:fill="FFFFFF"/>
        </w:rPr>
        <w:tab/>
      </w:r>
      <w:r w:rsidRPr="005523BB">
        <w:rPr>
          <w:rFonts w:ascii="Times New Roman" w:hAnsi="Times New Roman"/>
          <w:color w:val="auto"/>
          <w:sz w:val="24"/>
          <w:szCs w:val="24"/>
          <w:shd w:val="clear" w:color="auto" w:fill="FFFFFF"/>
        </w:rPr>
        <w:tab/>
      </w:r>
      <w:r w:rsidRPr="005523BB">
        <w:rPr>
          <w:rFonts w:ascii="Times New Roman" w:hAnsi="Times New Roman"/>
          <w:color w:val="auto"/>
          <w:sz w:val="24"/>
          <w:szCs w:val="24"/>
          <w:shd w:val="clear" w:color="auto" w:fill="FFFFFF"/>
        </w:rPr>
        <w:tab/>
      </w:r>
    </w:p>
    <w:p w14:paraId="30A0FE08" w14:textId="77777777" w:rsidR="00DD4D83" w:rsidRDefault="00DD4D83" w:rsidP="00DD4D83">
      <w:pPr>
        <w:pStyle w:val="Body"/>
        <w:rPr>
          <w:rFonts w:ascii="Times New Roman" w:hAnsi="Times New Roman"/>
          <w:color w:val="auto"/>
          <w:sz w:val="24"/>
          <w:szCs w:val="24"/>
          <w:shd w:val="clear" w:color="auto" w:fill="FFFFFF"/>
        </w:rPr>
      </w:pPr>
      <w:r>
        <w:rPr>
          <w:rFonts w:ascii="Times New Roman" w:hAnsi="Times New Roman"/>
          <w:color w:val="auto"/>
          <w:sz w:val="24"/>
          <w:szCs w:val="24"/>
          <w:shd w:val="clear" w:color="auto" w:fill="FFFFFF"/>
        </w:rPr>
        <w:t>B.</w:t>
      </w:r>
      <w:r>
        <w:rPr>
          <w:rFonts w:ascii="Times New Roman" w:hAnsi="Times New Roman"/>
          <w:color w:val="auto"/>
          <w:sz w:val="24"/>
          <w:szCs w:val="24"/>
          <w:shd w:val="clear" w:color="auto" w:fill="FFFFFF"/>
        </w:rPr>
        <w:tab/>
        <w:t>Release of Liability Form</w:t>
      </w:r>
    </w:p>
    <w:p w14:paraId="2B3E4363" w14:textId="77777777" w:rsidR="00DD4D83" w:rsidRDefault="00DD4D83" w:rsidP="00DD4D83">
      <w:pPr>
        <w:pStyle w:val="ListParagraph"/>
        <w:rPr>
          <w:rFonts w:ascii="Times New Roman" w:hAnsi="Times New Roman"/>
          <w:color w:val="auto"/>
          <w:sz w:val="24"/>
          <w:szCs w:val="24"/>
          <w:shd w:val="clear" w:color="auto" w:fill="FFFFFF"/>
        </w:rPr>
      </w:pPr>
    </w:p>
    <w:p w14:paraId="75F8BC40" w14:textId="7EBBCD3C" w:rsidR="00DD4D83" w:rsidRPr="00C05067" w:rsidRDefault="00DD4D83" w:rsidP="00C05067">
      <w:pPr>
        <w:pStyle w:val="Body"/>
        <w:rPr>
          <w:color w:val="auto"/>
        </w:rPr>
      </w:pPr>
      <w:r w:rsidRPr="005523BB">
        <w:rPr>
          <w:rFonts w:ascii="Times New Roman" w:hAnsi="Times New Roman"/>
          <w:color w:val="auto"/>
          <w:sz w:val="24"/>
          <w:szCs w:val="24"/>
          <w:shd w:val="clear" w:color="auto" w:fill="FFFFFF"/>
        </w:rPr>
        <w:t>C.</w:t>
      </w:r>
      <w:r w:rsidRPr="005523BB">
        <w:rPr>
          <w:rFonts w:ascii="Times New Roman" w:hAnsi="Times New Roman"/>
          <w:color w:val="auto"/>
          <w:sz w:val="24"/>
          <w:szCs w:val="24"/>
          <w:shd w:val="clear" w:color="auto" w:fill="FFFFFF"/>
        </w:rPr>
        <w:tab/>
        <w:t>Required Tasks for Admission to Fieldwork Form</w:t>
      </w:r>
      <w:r w:rsidRPr="005523BB">
        <w:rPr>
          <w:rFonts w:ascii="Times New Roman" w:hAnsi="Times New Roman"/>
          <w:color w:val="auto"/>
          <w:sz w:val="24"/>
          <w:szCs w:val="24"/>
          <w:shd w:val="clear" w:color="auto" w:fill="FFFFFF"/>
        </w:rPr>
        <w:tab/>
      </w:r>
    </w:p>
    <w:p w14:paraId="625AD7C3" w14:textId="77777777" w:rsidR="00DD4D83" w:rsidRPr="006F2E7E" w:rsidRDefault="00DD4D83" w:rsidP="00DD4D83">
      <w:pPr>
        <w:pStyle w:val="Body"/>
        <w:ind w:left="1080"/>
        <w:rPr>
          <w:color w:val="auto"/>
        </w:rPr>
      </w:pPr>
      <w:r w:rsidRPr="005523BB">
        <w:rPr>
          <w:rFonts w:ascii="Times New Roman" w:hAnsi="Times New Roman"/>
          <w:color w:val="auto"/>
          <w:sz w:val="24"/>
          <w:szCs w:val="24"/>
          <w:shd w:val="clear" w:color="auto" w:fill="FFFFFF"/>
        </w:rPr>
        <w:tab/>
      </w:r>
      <w:r w:rsidRPr="005523BB">
        <w:rPr>
          <w:rFonts w:ascii="Times New Roman" w:hAnsi="Times New Roman"/>
          <w:color w:val="auto"/>
          <w:sz w:val="24"/>
          <w:szCs w:val="24"/>
          <w:shd w:val="clear" w:color="auto" w:fill="FFFFFF"/>
        </w:rPr>
        <w:tab/>
      </w:r>
      <w:r w:rsidRPr="005523BB">
        <w:rPr>
          <w:rFonts w:ascii="Times New Roman" w:hAnsi="Times New Roman"/>
          <w:color w:val="auto"/>
          <w:sz w:val="24"/>
          <w:szCs w:val="24"/>
          <w:shd w:val="clear" w:color="auto" w:fill="FFFFFF"/>
        </w:rPr>
        <w:tab/>
      </w:r>
      <w:r w:rsidRPr="005523BB">
        <w:rPr>
          <w:rFonts w:ascii="Times New Roman" w:hAnsi="Times New Roman"/>
          <w:color w:val="auto"/>
          <w:sz w:val="24"/>
          <w:szCs w:val="24"/>
          <w:shd w:val="clear" w:color="auto" w:fill="FFFFFF"/>
        </w:rPr>
        <w:tab/>
      </w:r>
      <w:r w:rsidRPr="005523BB">
        <w:rPr>
          <w:rFonts w:ascii="Times New Roman" w:hAnsi="Times New Roman"/>
          <w:color w:val="auto"/>
          <w:sz w:val="24"/>
          <w:szCs w:val="24"/>
          <w:shd w:val="clear" w:color="auto" w:fill="FFFFFF"/>
        </w:rPr>
        <w:tab/>
      </w:r>
    </w:p>
    <w:p w14:paraId="52143F10" w14:textId="77777777" w:rsidR="00DD4D83" w:rsidRPr="005523BB" w:rsidRDefault="00DD4D83" w:rsidP="00DD4D83">
      <w:pPr>
        <w:pStyle w:val="Body"/>
        <w:rPr>
          <w:rFonts w:ascii="Times New Roman" w:hAnsi="Times New Roman"/>
          <w:color w:val="auto"/>
          <w:sz w:val="24"/>
          <w:szCs w:val="24"/>
          <w:shd w:val="clear" w:color="auto" w:fill="FFFFFF"/>
        </w:rPr>
      </w:pPr>
      <w:r w:rsidRPr="005523BB">
        <w:rPr>
          <w:rFonts w:ascii="Times New Roman" w:hAnsi="Times New Roman"/>
          <w:color w:val="auto"/>
          <w:sz w:val="24"/>
          <w:szCs w:val="24"/>
          <w:shd w:val="clear" w:color="auto" w:fill="FFFFFF"/>
        </w:rPr>
        <w:t>D.</w:t>
      </w:r>
      <w:r w:rsidRPr="005523BB">
        <w:rPr>
          <w:rFonts w:ascii="Times New Roman" w:hAnsi="Times New Roman"/>
          <w:color w:val="auto"/>
          <w:sz w:val="24"/>
          <w:szCs w:val="24"/>
          <w:shd w:val="clear" w:color="auto" w:fill="FFFFFF"/>
        </w:rPr>
        <w:tab/>
        <w:t>Education Specialist General Education Observation Hours</w:t>
      </w:r>
    </w:p>
    <w:p w14:paraId="6DC41FE0" w14:textId="77777777" w:rsidR="00DD4D83" w:rsidRPr="006F2E7E" w:rsidRDefault="00DD4D83" w:rsidP="00DD4D83">
      <w:pPr>
        <w:pStyle w:val="Body"/>
        <w:rPr>
          <w:color w:val="auto"/>
        </w:rPr>
      </w:pPr>
      <w:r w:rsidRPr="006F2E7E">
        <w:rPr>
          <w:rFonts w:ascii="Times New Roman" w:hAnsi="Times New Roman"/>
          <w:color w:val="auto"/>
          <w:sz w:val="24"/>
          <w:szCs w:val="24"/>
          <w:shd w:val="clear" w:color="auto" w:fill="FFFFFF"/>
        </w:rPr>
        <w:tab/>
      </w:r>
      <w:r w:rsidRPr="006F2E7E">
        <w:rPr>
          <w:rFonts w:ascii="Times New Roman" w:hAnsi="Times New Roman"/>
          <w:color w:val="auto"/>
          <w:sz w:val="24"/>
          <w:szCs w:val="24"/>
          <w:shd w:val="clear" w:color="auto" w:fill="FFFFFF"/>
        </w:rPr>
        <w:tab/>
      </w:r>
      <w:r w:rsidRPr="006F2E7E">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b/>
      </w:r>
    </w:p>
    <w:p w14:paraId="1807D721" w14:textId="77777777" w:rsidR="00DD4D83" w:rsidRDefault="00DD4D83" w:rsidP="00DD4D83">
      <w:pPr>
        <w:pStyle w:val="Body"/>
        <w:rPr>
          <w:rFonts w:ascii="Times New Roman" w:hAnsi="Times New Roman"/>
          <w:color w:val="auto"/>
          <w:sz w:val="24"/>
          <w:szCs w:val="24"/>
          <w:shd w:val="clear" w:color="auto" w:fill="FFFFFF"/>
        </w:rPr>
      </w:pPr>
      <w:r>
        <w:rPr>
          <w:rFonts w:ascii="Times New Roman" w:hAnsi="Times New Roman"/>
          <w:color w:val="auto"/>
          <w:sz w:val="24"/>
          <w:szCs w:val="24"/>
          <w:shd w:val="clear" w:color="auto" w:fill="FFFFFF"/>
        </w:rPr>
        <w:t>E.</w:t>
      </w:r>
      <w:r>
        <w:rPr>
          <w:rFonts w:ascii="Times New Roman" w:hAnsi="Times New Roman"/>
          <w:color w:val="auto"/>
          <w:sz w:val="24"/>
          <w:szCs w:val="24"/>
          <w:shd w:val="clear" w:color="auto" w:fill="FFFFFF"/>
        </w:rPr>
        <w:tab/>
      </w:r>
      <w:r w:rsidRPr="00BF7ACE">
        <w:rPr>
          <w:rFonts w:ascii="Times New Roman" w:hAnsi="Times New Roman"/>
          <w:color w:val="auto"/>
          <w:sz w:val="24"/>
          <w:szCs w:val="24"/>
          <w:shd w:val="clear" w:color="auto" w:fill="FFFFFF"/>
        </w:rPr>
        <w:t>Intern Authorization Form</w:t>
      </w:r>
      <w:r w:rsidRPr="006F2E7E">
        <w:rPr>
          <w:rFonts w:ascii="Times New Roman" w:hAnsi="Times New Roman"/>
          <w:color w:val="auto"/>
          <w:sz w:val="24"/>
          <w:szCs w:val="24"/>
          <w:shd w:val="clear" w:color="auto" w:fill="FFFFFF"/>
        </w:rPr>
        <w:tab/>
      </w:r>
    </w:p>
    <w:p w14:paraId="7FD4BF1D" w14:textId="77777777" w:rsidR="00DD4D83" w:rsidRDefault="00DD4D83" w:rsidP="00DD4D83">
      <w:pPr>
        <w:pStyle w:val="Body"/>
        <w:ind w:left="1080"/>
        <w:rPr>
          <w:color w:val="auto"/>
        </w:rPr>
      </w:pPr>
      <w:r w:rsidRPr="006F2E7E">
        <w:rPr>
          <w:rFonts w:ascii="Times New Roman" w:hAnsi="Times New Roman"/>
          <w:color w:val="auto"/>
          <w:sz w:val="24"/>
          <w:szCs w:val="24"/>
          <w:shd w:val="clear" w:color="auto" w:fill="FFFFFF"/>
        </w:rPr>
        <w:tab/>
      </w:r>
      <w:r w:rsidRPr="006F2E7E">
        <w:rPr>
          <w:rFonts w:ascii="Times New Roman" w:hAnsi="Times New Roman"/>
          <w:color w:val="auto"/>
          <w:sz w:val="24"/>
          <w:szCs w:val="24"/>
          <w:shd w:val="clear" w:color="auto" w:fill="FFFFFF"/>
        </w:rPr>
        <w:tab/>
      </w:r>
      <w:r w:rsidRPr="006F2E7E">
        <w:rPr>
          <w:rFonts w:ascii="Times New Roman" w:hAnsi="Times New Roman"/>
          <w:color w:val="auto"/>
          <w:sz w:val="24"/>
          <w:szCs w:val="24"/>
          <w:shd w:val="clear" w:color="auto" w:fill="FFFFFF"/>
        </w:rPr>
        <w:tab/>
      </w:r>
      <w:r w:rsidRPr="006F2E7E">
        <w:rPr>
          <w:rFonts w:ascii="Times New Roman" w:hAnsi="Times New Roman"/>
          <w:color w:val="auto"/>
          <w:sz w:val="24"/>
          <w:szCs w:val="24"/>
          <w:shd w:val="clear" w:color="auto" w:fill="FFFFFF"/>
        </w:rPr>
        <w:tab/>
      </w:r>
      <w:r w:rsidRPr="006F2E7E">
        <w:rPr>
          <w:rFonts w:ascii="Times New Roman" w:hAnsi="Times New Roman"/>
          <w:color w:val="auto"/>
          <w:sz w:val="24"/>
          <w:szCs w:val="24"/>
          <w:shd w:val="clear" w:color="auto" w:fill="FFFFFF"/>
        </w:rPr>
        <w:tab/>
      </w:r>
      <w:r w:rsidRPr="006F2E7E">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b/>
      </w:r>
    </w:p>
    <w:p w14:paraId="1FB4A93C" w14:textId="77777777" w:rsidR="00DD4D83" w:rsidRDefault="00DD4D83" w:rsidP="00DD4D83">
      <w:pPr>
        <w:pStyle w:val="Body"/>
        <w:rPr>
          <w:rFonts w:ascii="Times New Roman" w:hAnsi="Times New Roman"/>
          <w:color w:val="auto"/>
          <w:sz w:val="24"/>
          <w:szCs w:val="24"/>
          <w:shd w:val="clear" w:color="auto" w:fill="FFFFFF"/>
        </w:rPr>
      </w:pPr>
      <w:r>
        <w:rPr>
          <w:rFonts w:ascii="Times New Roman" w:hAnsi="Times New Roman"/>
          <w:color w:val="auto"/>
          <w:sz w:val="24"/>
          <w:szCs w:val="24"/>
          <w:shd w:val="clear" w:color="auto" w:fill="FFFFFF"/>
        </w:rPr>
        <w:t>F.</w:t>
      </w:r>
      <w:r>
        <w:rPr>
          <w:rFonts w:ascii="Times New Roman" w:hAnsi="Times New Roman"/>
          <w:color w:val="auto"/>
          <w:sz w:val="24"/>
          <w:szCs w:val="24"/>
          <w:shd w:val="clear" w:color="auto" w:fill="FFFFFF"/>
        </w:rPr>
        <w:tab/>
        <w:t>Teacher Performance Expectations Ratings (TPE)</w:t>
      </w:r>
    </w:p>
    <w:p w14:paraId="70CD1346" w14:textId="77777777" w:rsidR="00DD4D83" w:rsidRDefault="00DD4D83" w:rsidP="00DD4D83">
      <w:pPr>
        <w:pStyle w:val="ListParagraph"/>
        <w:rPr>
          <w:rFonts w:ascii="Times New Roman" w:hAnsi="Times New Roman"/>
          <w:color w:val="auto"/>
          <w:sz w:val="24"/>
          <w:szCs w:val="24"/>
          <w:shd w:val="clear" w:color="auto" w:fill="FFFFFF"/>
        </w:rPr>
      </w:pPr>
    </w:p>
    <w:p w14:paraId="06695247" w14:textId="77777777" w:rsidR="00DD4D83" w:rsidRPr="00F6364D" w:rsidRDefault="00DD4D83" w:rsidP="00DD4D83">
      <w:pPr>
        <w:pStyle w:val="Body"/>
        <w:rPr>
          <w:color w:val="auto"/>
        </w:rPr>
      </w:pPr>
      <w:r>
        <w:rPr>
          <w:rFonts w:ascii="Times New Roman" w:hAnsi="Times New Roman"/>
          <w:color w:val="auto"/>
          <w:sz w:val="24"/>
          <w:szCs w:val="24"/>
          <w:shd w:val="clear" w:color="auto" w:fill="FFFFFF"/>
        </w:rPr>
        <w:t>G.</w:t>
      </w:r>
      <w:r>
        <w:rPr>
          <w:rFonts w:ascii="Times New Roman" w:hAnsi="Times New Roman"/>
          <w:color w:val="auto"/>
          <w:sz w:val="24"/>
          <w:szCs w:val="24"/>
          <w:shd w:val="clear" w:color="auto" w:fill="FFFFFF"/>
        </w:rPr>
        <w:tab/>
        <w:t>Attendance Policy</w:t>
      </w:r>
    </w:p>
    <w:p w14:paraId="11862C5C" w14:textId="77777777" w:rsidR="00DD4D83" w:rsidRDefault="00DD4D83" w:rsidP="00DD4D83">
      <w:pPr>
        <w:pStyle w:val="Body"/>
        <w:ind w:left="1080"/>
        <w:rPr>
          <w:rFonts w:ascii="Times New Roman" w:hAnsi="Times New Roman"/>
          <w:color w:val="auto"/>
          <w:sz w:val="24"/>
          <w:szCs w:val="24"/>
          <w:shd w:val="clear" w:color="auto" w:fill="FFFFFF"/>
        </w:rPr>
      </w:pPr>
      <w:r>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b/>
      </w:r>
    </w:p>
    <w:p w14:paraId="63609299" w14:textId="77777777" w:rsidR="00DD4D83" w:rsidRDefault="00DD4D83" w:rsidP="00DD4D83">
      <w:pPr>
        <w:pStyle w:val="Body"/>
        <w:rPr>
          <w:rFonts w:ascii="Times New Roman" w:hAnsi="Times New Roman"/>
          <w:color w:val="auto"/>
          <w:sz w:val="24"/>
          <w:szCs w:val="24"/>
          <w:shd w:val="clear" w:color="auto" w:fill="FFFFFF"/>
        </w:rPr>
      </w:pPr>
      <w:r>
        <w:rPr>
          <w:rFonts w:ascii="Times New Roman" w:hAnsi="Times New Roman"/>
          <w:color w:val="auto"/>
          <w:sz w:val="24"/>
          <w:szCs w:val="24"/>
          <w:shd w:val="clear" w:color="auto" w:fill="FFFFFF"/>
        </w:rPr>
        <w:t>H.</w:t>
      </w:r>
      <w:r>
        <w:rPr>
          <w:rFonts w:ascii="Times New Roman" w:hAnsi="Times New Roman"/>
          <w:color w:val="auto"/>
          <w:sz w:val="24"/>
          <w:szCs w:val="24"/>
          <w:shd w:val="clear" w:color="auto" w:fill="FFFFFF"/>
        </w:rPr>
        <w:tab/>
        <w:t>Teacher Observation Report</w:t>
      </w:r>
    </w:p>
    <w:p w14:paraId="0AE4D4DF" w14:textId="77777777" w:rsidR="00DD4D83" w:rsidRDefault="00DD4D83" w:rsidP="00DD4D83">
      <w:pPr>
        <w:pStyle w:val="Body"/>
        <w:rPr>
          <w:rFonts w:ascii="Times New Roman" w:hAnsi="Times New Roman"/>
          <w:color w:val="auto"/>
          <w:sz w:val="24"/>
          <w:szCs w:val="24"/>
          <w:shd w:val="clear" w:color="auto" w:fill="FFFFFF"/>
        </w:rPr>
      </w:pPr>
      <w:r>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b/>
      </w:r>
      <w:r w:rsidRPr="006F2E7E">
        <w:rPr>
          <w:rFonts w:ascii="Times New Roman" w:hAnsi="Times New Roman"/>
          <w:color w:val="auto"/>
          <w:sz w:val="24"/>
          <w:szCs w:val="24"/>
          <w:shd w:val="clear" w:color="auto" w:fill="FFFFFF"/>
        </w:rPr>
        <w:t xml:space="preserve">        </w:t>
      </w:r>
    </w:p>
    <w:p w14:paraId="07C727F6" w14:textId="77777777" w:rsidR="00DD4D83" w:rsidRDefault="00DD4D83" w:rsidP="00DD4D83">
      <w:pPr>
        <w:pStyle w:val="Body"/>
        <w:rPr>
          <w:rFonts w:ascii="Times New Roman" w:hAnsi="Times New Roman"/>
          <w:color w:val="auto"/>
          <w:sz w:val="24"/>
          <w:szCs w:val="24"/>
          <w:shd w:val="clear" w:color="auto" w:fill="FFFFFF"/>
        </w:rPr>
      </w:pPr>
      <w:r>
        <w:rPr>
          <w:rFonts w:ascii="Times New Roman" w:hAnsi="Times New Roman"/>
          <w:color w:val="auto"/>
          <w:sz w:val="24"/>
          <w:szCs w:val="24"/>
          <w:shd w:val="clear" w:color="auto" w:fill="FFFFFF"/>
        </w:rPr>
        <w:t>I.</w:t>
      </w:r>
      <w:r>
        <w:rPr>
          <w:rFonts w:ascii="Times New Roman" w:hAnsi="Times New Roman"/>
          <w:color w:val="auto"/>
          <w:sz w:val="24"/>
          <w:szCs w:val="24"/>
          <w:shd w:val="clear" w:color="auto" w:fill="FFFFFF"/>
        </w:rPr>
        <w:tab/>
        <w:t>Supervisor’s Summary Evaluation (Grade Report)</w:t>
      </w:r>
    </w:p>
    <w:p w14:paraId="7E54BDA3" w14:textId="77777777" w:rsidR="00DD4D83" w:rsidRPr="00A93D81" w:rsidRDefault="00DD4D83" w:rsidP="00DD4D83">
      <w:pPr>
        <w:pStyle w:val="Body"/>
        <w:ind w:left="1080"/>
        <w:rPr>
          <w:color w:val="auto"/>
        </w:rPr>
      </w:pPr>
      <w:r>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b/>
      </w:r>
    </w:p>
    <w:p w14:paraId="13FC1C0A" w14:textId="77777777" w:rsidR="00DD4D83" w:rsidRDefault="00DD4D83" w:rsidP="00DD4D83">
      <w:pPr>
        <w:pStyle w:val="Body"/>
        <w:rPr>
          <w:rFonts w:ascii="Times New Roman" w:hAnsi="Times New Roman"/>
          <w:color w:val="auto"/>
          <w:sz w:val="24"/>
          <w:szCs w:val="24"/>
          <w:shd w:val="clear" w:color="auto" w:fill="FFFFFF"/>
        </w:rPr>
      </w:pPr>
      <w:r>
        <w:rPr>
          <w:rFonts w:ascii="Times New Roman" w:hAnsi="Times New Roman"/>
          <w:color w:val="auto"/>
          <w:sz w:val="24"/>
          <w:szCs w:val="24"/>
          <w:shd w:val="clear" w:color="auto" w:fill="FFFFFF"/>
        </w:rPr>
        <w:t>J.</w:t>
      </w:r>
      <w:r>
        <w:rPr>
          <w:rFonts w:ascii="Times New Roman" w:hAnsi="Times New Roman"/>
          <w:color w:val="auto"/>
          <w:sz w:val="24"/>
          <w:szCs w:val="24"/>
          <w:shd w:val="clear" w:color="auto" w:fill="FFFFFF"/>
        </w:rPr>
        <w:tab/>
        <w:t>Progress Report Midterm</w:t>
      </w:r>
      <w:r>
        <w:rPr>
          <w:rFonts w:ascii="Times New Roman" w:hAnsi="Times New Roman"/>
          <w:color w:val="auto"/>
          <w:sz w:val="24"/>
          <w:szCs w:val="24"/>
          <w:shd w:val="clear" w:color="auto" w:fill="FFFFFF"/>
        </w:rPr>
        <w:tab/>
      </w:r>
    </w:p>
    <w:p w14:paraId="49CC6EFE" w14:textId="77777777" w:rsidR="00DD4D83" w:rsidRDefault="00DD4D83" w:rsidP="00DD4D83">
      <w:pPr>
        <w:pStyle w:val="Body"/>
        <w:rPr>
          <w:rFonts w:ascii="Times New Roman" w:hAnsi="Times New Roman"/>
          <w:color w:val="auto"/>
          <w:sz w:val="24"/>
          <w:szCs w:val="24"/>
          <w:shd w:val="clear" w:color="auto" w:fill="FFFFFF"/>
        </w:rPr>
      </w:pPr>
      <w:r>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b/>
      </w:r>
    </w:p>
    <w:p w14:paraId="42CAEB6D" w14:textId="77777777" w:rsidR="00DD4D83" w:rsidRDefault="00DD4D83" w:rsidP="00DD4D83">
      <w:pPr>
        <w:pStyle w:val="Body"/>
        <w:rPr>
          <w:rFonts w:ascii="Times New Roman" w:hAnsi="Times New Roman"/>
          <w:color w:val="auto"/>
          <w:sz w:val="24"/>
          <w:szCs w:val="24"/>
          <w:shd w:val="clear" w:color="auto" w:fill="FFFFFF"/>
        </w:rPr>
      </w:pPr>
      <w:r>
        <w:rPr>
          <w:rFonts w:ascii="Times New Roman" w:hAnsi="Times New Roman"/>
          <w:color w:val="auto"/>
          <w:sz w:val="24"/>
          <w:szCs w:val="24"/>
          <w:shd w:val="clear" w:color="auto" w:fill="FFFFFF"/>
        </w:rPr>
        <w:t>L.</w:t>
      </w:r>
      <w:r>
        <w:rPr>
          <w:rFonts w:ascii="Times New Roman" w:hAnsi="Times New Roman"/>
          <w:color w:val="auto"/>
          <w:sz w:val="24"/>
          <w:szCs w:val="24"/>
          <w:shd w:val="clear" w:color="auto" w:fill="FFFFFF"/>
        </w:rPr>
        <w:tab/>
        <w:t>Growth Plan</w:t>
      </w:r>
      <w:r>
        <w:rPr>
          <w:rFonts w:ascii="Times New Roman" w:hAnsi="Times New Roman"/>
          <w:color w:val="auto"/>
          <w:sz w:val="24"/>
          <w:szCs w:val="24"/>
          <w:shd w:val="clear" w:color="auto" w:fill="FFFFFF"/>
        </w:rPr>
        <w:tab/>
      </w:r>
    </w:p>
    <w:p w14:paraId="7DB696AD" w14:textId="77777777" w:rsidR="00DD4D83" w:rsidRDefault="00DD4D83" w:rsidP="00DD4D83">
      <w:pPr>
        <w:pStyle w:val="Body"/>
        <w:rPr>
          <w:rFonts w:ascii="Times New Roman" w:hAnsi="Times New Roman"/>
          <w:color w:val="auto"/>
          <w:sz w:val="24"/>
          <w:szCs w:val="24"/>
          <w:shd w:val="clear" w:color="auto" w:fill="FFFFFF"/>
        </w:rPr>
      </w:pPr>
      <w:r>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b/>
      </w:r>
    </w:p>
    <w:p w14:paraId="60BF6222" w14:textId="77777777" w:rsidR="00DD4D83" w:rsidRPr="005F69A0" w:rsidRDefault="00DD4D83" w:rsidP="00DD4D83">
      <w:pPr>
        <w:pStyle w:val="Body"/>
        <w:rPr>
          <w:color w:val="auto"/>
          <w:sz w:val="24"/>
          <w:szCs w:val="24"/>
        </w:rPr>
      </w:pPr>
      <w:r>
        <w:rPr>
          <w:rFonts w:ascii="Times New Roman" w:hAnsi="Times New Roman"/>
          <w:color w:val="auto"/>
          <w:sz w:val="24"/>
          <w:szCs w:val="24"/>
          <w:shd w:val="clear" w:color="auto" w:fill="FFFFFF"/>
        </w:rPr>
        <w:t>M.</w:t>
      </w:r>
      <w:r>
        <w:rPr>
          <w:rFonts w:ascii="Times New Roman" w:hAnsi="Times New Roman"/>
          <w:color w:val="auto"/>
          <w:sz w:val="24"/>
          <w:szCs w:val="24"/>
          <w:shd w:val="clear" w:color="auto" w:fill="FFFFFF"/>
        </w:rPr>
        <w:tab/>
      </w:r>
      <w:r w:rsidRPr="005F69A0">
        <w:rPr>
          <w:rFonts w:ascii="Times New Roman" w:hAnsi="Times New Roman" w:cs="Times New Roman"/>
          <w:color w:val="auto"/>
          <w:sz w:val="24"/>
          <w:szCs w:val="24"/>
        </w:rPr>
        <w:t>Lesson Plan Form(s)</w:t>
      </w:r>
      <w:r w:rsidRPr="005F69A0">
        <w:rPr>
          <w:color w:val="auto"/>
          <w:sz w:val="24"/>
          <w:szCs w:val="24"/>
        </w:rPr>
        <w:tab/>
      </w:r>
    </w:p>
    <w:p w14:paraId="292492C9" w14:textId="77777777" w:rsidR="00DD4D83" w:rsidRDefault="00DD4D83" w:rsidP="00DD4D83">
      <w:pPr>
        <w:pStyle w:val="Body"/>
        <w:rPr>
          <w:color w:val="auto"/>
        </w:rPr>
      </w:pP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p>
    <w:p w14:paraId="7B1FFA17" w14:textId="6E28E935" w:rsidR="00DD4D83" w:rsidRPr="00974F38" w:rsidRDefault="00DD4D83" w:rsidP="00DD4D83">
      <w:pPr>
        <w:pStyle w:val="Body"/>
        <w:rPr>
          <w:color w:val="auto"/>
        </w:rPr>
      </w:pPr>
      <w:r>
        <w:rPr>
          <w:color w:val="auto"/>
        </w:rPr>
        <w:t>O.</w:t>
      </w:r>
      <w:r>
        <w:rPr>
          <w:color w:val="auto"/>
        </w:rPr>
        <w:tab/>
      </w:r>
      <w:r w:rsidRPr="005F69A0">
        <w:rPr>
          <w:rFonts w:ascii="Times New Roman" w:hAnsi="Times New Roman" w:cs="Times New Roman"/>
          <w:color w:val="auto"/>
          <w:sz w:val="24"/>
          <w:szCs w:val="24"/>
        </w:rPr>
        <w:t>Academic Honesty</w:t>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p>
    <w:p w14:paraId="14CA32BA" w14:textId="77777777" w:rsidR="00DD4D83" w:rsidRPr="006F2E7E" w:rsidRDefault="00DD4D83" w:rsidP="00DD4D83">
      <w:pPr>
        <w:pStyle w:val="Body"/>
        <w:rPr>
          <w:rFonts w:ascii="Times New Roman" w:eastAsia="Times New Roman" w:hAnsi="Times New Roman" w:cs="Times New Roman"/>
          <w:color w:val="auto"/>
          <w:sz w:val="24"/>
          <w:szCs w:val="24"/>
        </w:rPr>
      </w:pPr>
    </w:p>
    <w:p w14:paraId="2C08D27A" w14:textId="77777777" w:rsidR="00DD4D83" w:rsidRDefault="00DD4D83" w:rsidP="00DD4D83">
      <w:pPr>
        <w:pStyle w:val="Body"/>
        <w:rPr>
          <w:rFonts w:ascii="Times New Roman" w:hAnsi="Times New Roman"/>
          <w:b/>
          <w:bCs/>
          <w:color w:val="auto"/>
          <w:sz w:val="24"/>
          <w:szCs w:val="24"/>
          <w:shd w:val="clear" w:color="auto" w:fill="FFFFFF"/>
        </w:rPr>
      </w:pPr>
    </w:p>
    <w:p w14:paraId="697F620B" w14:textId="77777777" w:rsidR="00DD4D83" w:rsidRDefault="00DD4D83" w:rsidP="00FB7C7C">
      <w:pPr>
        <w:pStyle w:val="Body"/>
        <w:rPr>
          <w:rFonts w:ascii="Times New Roman" w:hAnsi="Times New Roman"/>
          <w:b/>
          <w:bCs/>
          <w:color w:val="auto"/>
          <w:sz w:val="24"/>
          <w:szCs w:val="24"/>
          <w:shd w:val="clear" w:color="auto" w:fill="FFFFFF"/>
        </w:rPr>
      </w:pPr>
    </w:p>
    <w:p w14:paraId="56E12406" w14:textId="77777777" w:rsidR="00DD4D83" w:rsidRDefault="00DD4D83" w:rsidP="00DD4D83">
      <w:pPr>
        <w:pStyle w:val="Body"/>
        <w:ind w:left="2880" w:firstLine="720"/>
        <w:rPr>
          <w:rFonts w:ascii="Times New Roman" w:hAnsi="Times New Roman"/>
          <w:b/>
          <w:bCs/>
          <w:color w:val="auto"/>
          <w:sz w:val="24"/>
          <w:szCs w:val="24"/>
          <w:shd w:val="clear" w:color="auto" w:fill="FFFFFF"/>
        </w:rPr>
      </w:pPr>
    </w:p>
    <w:p w14:paraId="162FE6D4" w14:textId="77777777" w:rsidR="00DD4D83" w:rsidRDefault="00DD4D83" w:rsidP="00DD4D83">
      <w:pPr>
        <w:pStyle w:val="Body"/>
        <w:ind w:left="2880" w:firstLine="720"/>
        <w:rPr>
          <w:rFonts w:ascii="Times New Roman" w:hAnsi="Times New Roman"/>
          <w:b/>
          <w:bCs/>
          <w:color w:val="auto"/>
          <w:sz w:val="24"/>
          <w:szCs w:val="24"/>
          <w:shd w:val="clear" w:color="auto" w:fill="FFFFFF"/>
        </w:rPr>
      </w:pPr>
    </w:p>
    <w:p w14:paraId="46B71507" w14:textId="77777777" w:rsidR="00DD4D83" w:rsidRDefault="00DD4D83" w:rsidP="00DD4D83">
      <w:pPr>
        <w:pStyle w:val="Body"/>
        <w:ind w:left="2880" w:firstLine="720"/>
        <w:rPr>
          <w:rFonts w:ascii="Times New Roman" w:hAnsi="Times New Roman"/>
          <w:b/>
          <w:bCs/>
          <w:color w:val="auto"/>
          <w:sz w:val="24"/>
          <w:szCs w:val="24"/>
          <w:shd w:val="clear" w:color="auto" w:fill="FFFFFF"/>
        </w:rPr>
      </w:pPr>
    </w:p>
    <w:p w14:paraId="78AE885A" w14:textId="77777777" w:rsidR="00DD4D83" w:rsidRDefault="00DD4D83" w:rsidP="00DD4D83">
      <w:pPr>
        <w:pStyle w:val="Body"/>
        <w:ind w:left="2880" w:firstLine="720"/>
        <w:rPr>
          <w:rFonts w:ascii="Times New Roman" w:hAnsi="Times New Roman"/>
          <w:b/>
          <w:bCs/>
          <w:color w:val="auto"/>
          <w:sz w:val="24"/>
          <w:szCs w:val="24"/>
          <w:shd w:val="clear" w:color="auto" w:fill="FFFFFF"/>
        </w:rPr>
      </w:pPr>
    </w:p>
    <w:p w14:paraId="5AB1EA97" w14:textId="77777777" w:rsidR="00DD4D83" w:rsidRDefault="00DD4D83" w:rsidP="00DD4D83">
      <w:pPr>
        <w:rPr>
          <w:rFonts w:cs="Arial Unicode MS"/>
          <w:b/>
          <w:bCs/>
          <w:u w:color="000000"/>
          <w:shd w:val="clear" w:color="auto" w:fill="FFFFFF"/>
        </w:rPr>
      </w:pPr>
      <w:r>
        <w:rPr>
          <w:b/>
          <w:bCs/>
          <w:shd w:val="clear" w:color="auto" w:fill="FFFFFF"/>
        </w:rPr>
        <w:br w:type="page"/>
      </w:r>
    </w:p>
    <w:p w14:paraId="0CAEE901" w14:textId="77777777" w:rsidR="00C05067" w:rsidRDefault="00C05067" w:rsidP="00C05067">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Fonts w:ascii="Arial" w:eastAsiaTheme="minorHAnsi" w:hAnsi="Arial" w:cs="Arial"/>
          <w:b/>
          <w:bCs/>
          <w:color w:val="4472C4" w:themeColor="accent1"/>
          <w:kern w:val="2"/>
          <w:bdr w:val="none" w:sz="0" w:space="0" w:color="auto"/>
          <w14:ligatures w14:val="standardContextual"/>
        </w:rPr>
      </w:pPr>
    </w:p>
    <w:p w14:paraId="4A3E4FF3" w14:textId="77777777" w:rsidR="00C05067" w:rsidRPr="00C05067" w:rsidRDefault="00C05067" w:rsidP="00C05067">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Fonts w:ascii="Arial" w:eastAsiaTheme="minorHAnsi" w:hAnsi="Arial" w:cs="Arial"/>
          <w:b/>
          <w:bCs/>
          <w:color w:val="4472C4" w:themeColor="accent1"/>
          <w:kern w:val="2"/>
          <w:bdr w:val="none" w:sz="0" w:space="0" w:color="auto"/>
          <w14:ligatures w14:val="standardContextual"/>
        </w:rPr>
      </w:pPr>
      <w:r w:rsidRPr="00C05067">
        <w:rPr>
          <w:rFonts w:ascii="Arial" w:eastAsiaTheme="minorHAnsi" w:hAnsi="Arial" w:cs="Arial"/>
          <w:b/>
          <w:bCs/>
          <w:color w:val="4472C4" w:themeColor="accent1"/>
          <w:kern w:val="2"/>
          <w:bdr w:val="none" w:sz="0" w:space="0" w:color="auto"/>
          <w14:ligatures w14:val="standardContextual"/>
        </w:rPr>
        <w:t>A.</w:t>
      </w:r>
      <w:r w:rsidRPr="00C05067">
        <w:rPr>
          <w:rFonts w:ascii="Arial" w:eastAsiaTheme="minorHAnsi" w:hAnsi="Arial" w:cs="Arial"/>
          <w:b/>
          <w:bCs/>
          <w:color w:val="4472C4" w:themeColor="accent1"/>
          <w:kern w:val="2"/>
          <w:bdr w:val="none" w:sz="0" w:space="0" w:color="auto"/>
          <w14:ligatures w14:val="standardContextual"/>
        </w:rPr>
        <w:tab/>
        <w:t>Mission Statement</w:t>
      </w:r>
    </w:p>
    <w:p w14:paraId="538DE8BB" w14:textId="77777777" w:rsidR="00C05067" w:rsidRPr="00C05067" w:rsidRDefault="00C05067" w:rsidP="00C05067">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Fonts w:eastAsiaTheme="minorHAnsi"/>
          <w:kern w:val="2"/>
          <w:bdr w:val="none" w:sz="0" w:space="0" w:color="auto"/>
          <w14:ligatures w14:val="standardContextual"/>
        </w:rPr>
      </w:pPr>
      <w:r w:rsidRPr="00C05067">
        <w:rPr>
          <w:rFonts w:eastAsiaTheme="minorHAnsi"/>
          <w:kern w:val="2"/>
          <w:bdr w:val="none" w:sz="0" w:space="0" w:color="auto"/>
          <w14:ligatures w14:val="standardContextual"/>
        </w:rPr>
        <w:t>Founded upon the values of the Sisters of Notre Dame de Namur and rooted in the Catholic tradition, Notre Dame de Namur University serves its students and the community by providing excellent professional and liberal arts programs in which community engagement and the values of social justice and global peace are integral to the learning experience. NDNU is a diverse and inclusive learning community that challenges each member to consciously apply values and ethics</w:t>
      </w:r>
    </w:p>
    <w:p w14:paraId="06262468" w14:textId="77777777" w:rsidR="00C05067" w:rsidRPr="00C05067" w:rsidRDefault="00C05067" w:rsidP="00C05067">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Fonts w:eastAsiaTheme="minorHAnsi"/>
          <w:kern w:val="2"/>
          <w:bdr w:val="none" w:sz="0" w:space="0" w:color="auto"/>
          <w14:ligatures w14:val="standardContextual"/>
        </w:rPr>
      </w:pPr>
      <w:r w:rsidRPr="00C05067">
        <w:rPr>
          <w:rFonts w:eastAsiaTheme="minorHAnsi"/>
          <w:kern w:val="2"/>
          <w:bdr w:val="none" w:sz="0" w:space="0" w:color="auto"/>
          <w14:ligatures w14:val="standardContextual"/>
        </w:rPr>
        <w:t>in his or her personal, professional, and public life.</w:t>
      </w:r>
    </w:p>
    <w:p w14:paraId="004F4E6D" w14:textId="77777777" w:rsidR="00C05067" w:rsidRPr="00C05067" w:rsidRDefault="00C05067" w:rsidP="00C05067">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Fonts w:eastAsiaTheme="minorHAnsi"/>
          <w:kern w:val="2"/>
          <w:bdr w:val="none" w:sz="0" w:space="0" w:color="auto"/>
          <w14:ligatures w14:val="standardContextual"/>
        </w:rPr>
      </w:pPr>
    </w:p>
    <w:p w14:paraId="7D805840" w14:textId="77777777" w:rsidR="00C05067" w:rsidRPr="00C05067" w:rsidRDefault="00C05067" w:rsidP="00C05067">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Fonts w:ascii="Arial" w:eastAsiaTheme="minorHAnsi" w:hAnsi="Arial" w:cs="Arial"/>
          <w:b/>
          <w:bCs/>
          <w:color w:val="4472C4" w:themeColor="accent1"/>
          <w:kern w:val="2"/>
          <w:bdr w:val="none" w:sz="0" w:space="0" w:color="auto"/>
          <w14:ligatures w14:val="standardContextual"/>
        </w:rPr>
      </w:pPr>
      <w:r w:rsidRPr="00C05067">
        <w:rPr>
          <w:rFonts w:ascii="Arial" w:eastAsiaTheme="minorHAnsi" w:hAnsi="Arial" w:cs="Arial"/>
          <w:b/>
          <w:bCs/>
          <w:color w:val="4472C4" w:themeColor="accent1"/>
          <w:kern w:val="2"/>
          <w:bdr w:val="none" w:sz="0" w:space="0" w:color="auto"/>
          <w14:ligatures w14:val="standardContextual"/>
        </w:rPr>
        <w:t>B.</w:t>
      </w:r>
      <w:r w:rsidRPr="00C05067">
        <w:rPr>
          <w:rFonts w:ascii="Arial" w:eastAsiaTheme="minorHAnsi" w:hAnsi="Arial" w:cs="Arial"/>
          <w:b/>
          <w:bCs/>
          <w:color w:val="4472C4" w:themeColor="accent1"/>
          <w:kern w:val="2"/>
          <w:bdr w:val="none" w:sz="0" w:space="0" w:color="auto"/>
          <w14:ligatures w14:val="standardContextual"/>
        </w:rPr>
        <w:tab/>
        <w:t>Vision Statement</w:t>
      </w:r>
    </w:p>
    <w:p w14:paraId="3FC69958" w14:textId="77777777" w:rsidR="00C05067" w:rsidRPr="00C05067" w:rsidRDefault="00C05067" w:rsidP="00C05067">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Fonts w:eastAsiaTheme="minorHAnsi"/>
          <w:kern w:val="2"/>
          <w:bdr w:val="none" w:sz="0" w:space="0" w:color="auto"/>
          <w14:ligatures w14:val="standardContextual"/>
        </w:rPr>
      </w:pPr>
      <w:r w:rsidRPr="00C05067">
        <w:rPr>
          <w:rFonts w:eastAsiaTheme="minorHAnsi"/>
          <w:kern w:val="2"/>
          <w:bdr w:val="none" w:sz="0" w:space="0" w:color="auto"/>
          <w14:ligatures w14:val="standardContextual"/>
        </w:rPr>
        <w:t>Notre Dame de Namur University will be recognized in the San Francisco Bay Area as a leader in integrating community engagement into high quality academic programs. NDNU’s programs will be widely known for their innovative synthesis of liberal arts learning, professionally- oriented learning, and core values.</w:t>
      </w:r>
    </w:p>
    <w:p w14:paraId="40F5A434" w14:textId="77777777" w:rsidR="00C05067" w:rsidRPr="00C05067" w:rsidRDefault="00C05067" w:rsidP="00C05067">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Fonts w:ascii="Arial" w:eastAsiaTheme="minorHAnsi" w:hAnsi="Arial" w:cs="Arial"/>
          <w:kern w:val="2"/>
          <w:bdr w:val="none" w:sz="0" w:space="0" w:color="auto"/>
          <w14:ligatures w14:val="standardContextual"/>
        </w:rPr>
      </w:pPr>
    </w:p>
    <w:p w14:paraId="2AA93390" w14:textId="77777777" w:rsidR="00C05067" w:rsidRPr="00C05067" w:rsidRDefault="00C05067" w:rsidP="00C05067">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Fonts w:ascii="Arial" w:eastAsiaTheme="minorHAnsi" w:hAnsi="Arial" w:cs="Arial"/>
          <w:b/>
          <w:bCs/>
          <w:color w:val="4472C4" w:themeColor="accent1"/>
          <w:kern w:val="2"/>
          <w:bdr w:val="none" w:sz="0" w:space="0" w:color="auto"/>
          <w14:ligatures w14:val="standardContextual"/>
        </w:rPr>
      </w:pPr>
      <w:r w:rsidRPr="00C05067">
        <w:rPr>
          <w:rFonts w:ascii="Arial" w:eastAsiaTheme="minorHAnsi" w:hAnsi="Arial" w:cs="Arial"/>
          <w:b/>
          <w:bCs/>
          <w:color w:val="4472C4" w:themeColor="accent1"/>
          <w:kern w:val="2"/>
          <w:bdr w:val="none" w:sz="0" w:space="0" w:color="auto"/>
          <w14:ligatures w14:val="standardContextual"/>
        </w:rPr>
        <w:t>C.</w:t>
      </w:r>
      <w:r w:rsidRPr="00C05067">
        <w:rPr>
          <w:rFonts w:ascii="Arial" w:eastAsiaTheme="minorHAnsi" w:hAnsi="Arial" w:cs="Arial"/>
          <w:b/>
          <w:bCs/>
          <w:color w:val="4472C4" w:themeColor="accent1"/>
          <w:kern w:val="2"/>
          <w:bdr w:val="none" w:sz="0" w:space="0" w:color="auto"/>
          <w14:ligatures w14:val="standardContextual"/>
        </w:rPr>
        <w:tab/>
        <w:t>Core Values</w:t>
      </w:r>
    </w:p>
    <w:p w14:paraId="382BD888" w14:textId="77777777" w:rsidR="00C05067" w:rsidRPr="00C05067" w:rsidRDefault="00C05067" w:rsidP="00C05067">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Fonts w:ascii="Arial" w:eastAsiaTheme="minorHAnsi" w:hAnsi="Arial" w:cs="Arial"/>
          <w:kern w:val="2"/>
          <w:bdr w:val="none" w:sz="0" w:space="0" w:color="auto"/>
          <w14:ligatures w14:val="standardContextual"/>
        </w:rPr>
      </w:pPr>
      <w:r w:rsidRPr="00C05067">
        <w:rPr>
          <w:rFonts w:eastAsiaTheme="minorHAnsi"/>
          <w:kern w:val="2"/>
          <w:bdr w:val="none" w:sz="0" w:space="0" w:color="auto"/>
          <w14:ligatures w14:val="standardContextual"/>
        </w:rPr>
        <w:t>Notre Dame de Namur University was founded by the Sisters of Notre Dame de Namur and the values espoused by the Sisters continue to inspire the University. The Core Values expressed here are closely linked to the Hallmarks of a Notre Dame de Namur Learning Community developed by the Sisters in collaboration with NDNU and other SND learning communities. These values should be considered in the context of the Hallmarks</w:t>
      </w:r>
      <w:r w:rsidRPr="00C05067">
        <w:rPr>
          <w:rFonts w:ascii="Arial" w:eastAsiaTheme="minorHAnsi" w:hAnsi="Arial" w:cs="Arial"/>
          <w:kern w:val="2"/>
          <w:bdr w:val="none" w:sz="0" w:space="0" w:color="auto"/>
          <w14:ligatures w14:val="standardContextual"/>
        </w:rPr>
        <w:t>.</w:t>
      </w:r>
    </w:p>
    <w:p w14:paraId="051E9C3F" w14:textId="77777777" w:rsidR="00C05067" w:rsidRPr="00C05067" w:rsidRDefault="00C05067" w:rsidP="00C05067">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Fonts w:ascii="Arial" w:eastAsiaTheme="minorHAnsi" w:hAnsi="Arial" w:cs="Arial"/>
          <w:kern w:val="2"/>
          <w:bdr w:val="none" w:sz="0" w:space="0" w:color="auto"/>
          <w14:ligatures w14:val="standardContextual"/>
        </w:rPr>
      </w:pPr>
    </w:p>
    <w:p w14:paraId="025CD144" w14:textId="77777777" w:rsidR="00C05067" w:rsidRPr="00C05067" w:rsidRDefault="00C05067" w:rsidP="00C05067">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Fonts w:ascii="Arial" w:eastAsiaTheme="minorHAnsi" w:hAnsi="Arial" w:cs="Arial"/>
          <w:kern w:val="2"/>
          <w:bdr w:val="none" w:sz="0" w:space="0" w:color="auto"/>
          <w14:ligatures w14:val="standardContextual"/>
        </w:rPr>
      </w:pPr>
      <w:r w:rsidRPr="00C05067">
        <w:rPr>
          <w:rFonts w:eastAsiaTheme="minorHAnsi"/>
          <w:kern w:val="2"/>
          <w:bdr w:val="none" w:sz="0" w:space="0" w:color="auto"/>
          <w14:ligatures w14:val="standardContextual"/>
        </w:rPr>
        <w:t>The Core Values are listed in alphabetical order. There is no ranking implied. Commitments following each value elaborate rather than deﬁne the values</w:t>
      </w:r>
      <w:r w:rsidRPr="00C05067">
        <w:rPr>
          <w:rFonts w:ascii="Arial" w:eastAsiaTheme="minorHAnsi" w:hAnsi="Arial" w:cs="Arial"/>
          <w:kern w:val="2"/>
          <w:bdr w:val="none" w:sz="0" w:space="0" w:color="auto"/>
          <w14:ligatures w14:val="standardContextual"/>
        </w:rPr>
        <w:t>.</w:t>
      </w:r>
    </w:p>
    <w:p w14:paraId="3DD4CFE8" w14:textId="77777777" w:rsidR="00C05067" w:rsidRPr="00C05067" w:rsidRDefault="00C05067" w:rsidP="00C05067">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Fonts w:ascii="Arial" w:eastAsiaTheme="minorHAnsi" w:hAnsi="Arial" w:cs="Arial"/>
          <w:kern w:val="2"/>
          <w:bdr w:val="none" w:sz="0" w:space="0" w:color="auto"/>
          <w14:ligatures w14:val="standardContextual"/>
        </w:rPr>
      </w:pPr>
    </w:p>
    <w:p w14:paraId="4567CFC7" w14:textId="77777777" w:rsidR="00C05067" w:rsidRDefault="00C05067" w:rsidP="00C05067">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Fonts w:ascii="Arial" w:eastAsiaTheme="minorHAnsi" w:hAnsi="Arial" w:cs="Arial"/>
          <w:b/>
          <w:bCs/>
          <w:color w:val="4472C4" w:themeColor="accent1"/>
          <w:kern w:val="2"/>
          <w:bdr w:val="none" w:sz="0" w:space="0" w:color="auto"/>
          <w14:ligatures w14:val="standardContextual"/>
        </w:rPr>
      </w:pPr>
    </w:p>
    <w:p w14:paraId="660E7043" w14:textId="5C6BF1A3" w:rsidR="00C05067" w:rsidRPr="00C05067" w:rsidRDefault="00C05067" w:rsidP="00C05067">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Fonts w:ascii="Arial" w:eastAsiaTheme="minorHAnsi" w:hAnsi="Arial" w:cs="Arial"/>
          <w:b/>
          <w:bCs/>
          <w:color w:val="4472C4" w:themeColor="accent1"/>
          <w:kern w:val="2"/>
          <w:bdr w:val="none" w:sz="0" w:space="0" w:color="auto"/>
          <w14:ligatures w14:val="standardContextual"/>
        </w:rPr>
      </w:pPr>
      <w:r w:rsidRPr="00C05067">
        <w:rPr>
          <w:rFonts w:ascii="Arial" w:eastAsiaTheme="minorHAnsi" w:hAnsi="Arial" w:cs="Arial"/>
          <w:b/>
          <w:bCs/>
          <w:color w:val="4472C4" w:themeColor="accent1"/>
          <w:kern w:val="2"/>
          <w:bdr w:val="none" w:sz="0" w:space="0" w:color="auto"/>
          <w14:ligatures w14:val="standardContextual"/>
        </w:rPr>
        <w:t>1.</w:t>
      </w:r>
      <w:r w:rsidRPr="00C05067">
        <w:rPr>
          <w:rFonts w:ascii="Arial" w:eastAsiaTheme="minorHAnsi" w:hAnsi="Arial" w:cs="Arial"/>
          <w:b/>
          <w:bCs/>
          <w:color w:val="4472C4" w:themeColor="accent1"/>
          <w:kern w:val="2"/>
          <w:bdr w:val="none" w:sz="0" w:space="0" w:color="auto"/>
          <w14:ligatures w14:val="standardContextual"/>
        </w:rPr>
        <w:tab/>
        <w:t>Community</w:t>
      </w:r>
    </w:p>
    <w:p w14:paraId="52F59587" w14:textId="34263393" w:rsidR="00C05067" w:rsidRPr="00C05067" w:rsidRDefault="00C05067" w:rsidP="00335B1E">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rPr>
          <w:rFonts w:eastAsiaTheme="minorHAnsi"/>
          <w:kern w:val="2"/>
          <w:bdr w:val="none" w:sz="0" w:space="0" w:color="auto"/>
          <w14:ligatures w14:val="standardContextual"/>
        </w:rPr>
      </w:pPr>
      <w:r w:rsidRPr="00C05067">
        <w:rPr>
          <w:rFonts w:eastAsiaTheme="minorHAnsi"/>
          <w:kern w:val="2"/>
          <w:bdr w:val="none" w:sz="0" w:space="0" w:color="auto"/>
          <w14:ligatures w14:val="standardContextual"/>
        </w:rPr>
        <w:t>A commitment to build a diverse, collaborative, open, and student-centered community that holds itself and its members accountable to learn, serve, work, and grow together in partnership.</w:t>
      </w:r>
    </w:p>
    <w:p w14:paraId="3276380E" w14:textId="77777777" w:rsidR="00C05067" w:rsidRPr="00C05067" w:rsidRDefault="00C05067" w:rsidP="00335B1E">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rPr>
          <w:rFonts w:eastAsiaTheme="minorHAnsi"/>
          <w:kern w:val="2"/>
          <w:bdr w:val="none" w:sz="0" w:space="0" w:color="auto"/>
          <w14:ligatures w14:val="standardContextual"/>
        </w:rPr>
      </w:pPr>
      <w:r w:rsidRPr="00C05067">
        <w:rPr>
          <w:rFonts w:eastAsiaTheme="minorHAnsi"/>
          <w:kern w:val="2"/>
          <w:bdr w:val="none" w:sz="0" w:space="0" w:color="auto"/>
          <w14:ligatures w14:val="standardContextual"/>
        </w:rPr>
        <w:t>A commitment to share the responsibility of governance and to create transparency and accountability in our decision-making.</w:t>
      </w:r>
    </w:p>
    <w:p w14:paraId="7C514D05" w14:textId="77777777" w:rsidR="00C05067" w:rsidRPr="00C05067" w:rsidRDefault="00C05067" w:rsidP="00C05067">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Fonts w:ascii="Arial" w:eastAsiaTheme="minorHAnsi" w:hAnsi="Arial" w:cs="Arial"/>
          <w:b/>
          <w:bCs/>
          <w:color w:val="4472C4" w:themeColor="accent1"/>
          <w:kern w:val="2"/>
          <w:bdr w:val="none" w:sz="0" w:space="0" w:color="auto"/>
          <w14:ligatures w14:val="standardContextual"/>
        </w:rPr>
      </w:pPr>
      <w:r w:rsidRPr="00C05067">
        <w:rPr>
          <w:rFonts w:ascii="Arial" w:eastAsiaTheme="minorHAnsi" w:hAnsi="Arial" w:cs="Arial"/>
          <w:b/>
          <w:bCs/>
          <w:color w:val="4472C4" w:themeColor="accent1"/>
          <w:kern w:val="2"/>
          <w:bdr w:val="none" w:sz="0" w:space="0" w:color="auto"/>
          <w14:ligatures w14:val="standardContextual"/>
        </w:rPr>
        <w:t>2.</w:t>
      </w:r>
      <w:r w:rsidRPr="00C05067">
        <w:rPr>
          <w:rFonts w:ascii="Arial" w:eastAsiaTheme="minorHAnsi" w:hAnsi="Arial" w:cs="Arial"/>
          <w:b/>
          <w:bCs/>
          <w:color w:val="4472C4" w:themeColor="accent1"/>
          <w:kern w:val="2"/>
          <w:bdr w:val="none" w:sz="0" w:space="0" w:color="auto"/>
          <w14:ligatures w14:val="standardContextual"/>
        </w:rPr>
        <w:tab/>
        <w:t>Diversity</w:t>
      </w:r>
    </w:p>
    <w:p w14:paraId="5604B426" w14:textId="77777777" w:rsidR="00C05067" w:rsidRPr="00C05067" w:rsidRDefault="00C05067" w:rsidP="00335B1E">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rPr>
          <w:rFonts w:eastAsiaTheme="minorHAnsi"/>
          <w:kern w:val="2"/>
          <w:bdr w:val="none" w:sz="0" w:space="0" w:color="auto"/>
          <w14:ligatures w14:val="standardContextual"/>
        </w:rPr>
      </w:pPr>
      <w:r w:rsidRPr="00C05067">
        <w:rPr>
          <w:rFonts w:eastAsiaTheme="minorHAnsi"/>
          <w:kern w:val="2"/>
          <w:bdr w:val="none" w:sz="0" w:space="0" w:color="auto"/>
          <w14:ligatures w14:val="standardContextual"/>
        </w:rPr>
        <w:t>A commitment to celebrate, embrace, value and learn from the voices, perspectives, and experiences of all our community members.</w:t>
      </w:r>
    </w:p>
    <w:p w14:paraId="0D7FEF0C" w14:textId="77777777" w:rsidR="00C05067" w:rsidRPr="00C05067" w:rsidRDefault="00C05067" w:rsidP="00335B1E">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rPr>
          <w:rFonts w:eastAsiaTheme="minorHAnsi"/>
          <w:kern w:val="2"/>
          <w:bdr w:val="none" w:sz="0" w:space="0" w:color="auto"/>
          <w14:ligatures w14:val="standardContextual"/>
        </w:rPr>
      </w:pPr>
      <w:r w:rsidRPr="00C05067">
        <w:rPr>
          <w:rFonts w:eastAsiaTheme="minorHAnsi"/>
          <w:kern w:val="2"/>
          <w:bdr w:val="none" w:sz="0" w:space="0" w:color="auto"/>
          <w14:ligatures w14:val="standardContextual"/>
        </w:rPr>
        <w:t>A commitment to ensure that the University oﬀers its students, faculty, and staﬀ of diverse backgrounds opportunities that are accessible and fair to all constituents. ∙ A commitment to seek and respect diverse points of view in the academic arena.</w:t>
      </w:r>
    </w:p>
    <w:p w14:paraId="00025FA7" w14:textId="77777777" w:rsidR="00C05067" w:rsidRPr="00C05067" w:rsidRDefault="00C05067" w:rsidP="00C05067">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Fonts w:ascii="Arial" w:eastAsiaTheme="minorHAnsi" w:hAnsi="Arial" w:cs="Arial"/>
          <w:b/>
          <w:bCs/>
          <w:color w:val="4472C4" w:themeColor="accent1"/>
          <w:kern w:val="2"/>
          <w:bdr w:val="none" w:sz="0" w:space="0" w:color="auto"/>
          <w14:ligatures w14:val="standardContextual"/>
        </w:rPr>
      </w:pPr>
      <w:r w:rsidRPr="00C05067">
        <w:rPr>
          <w:rFonts w:ascii="Arial" w:eastAsiaTheme="minorHAnsi" w:hAnsi="Arial" w:cs="Arial"/>
          <w:b/>
          <w:bCs/>
          <w:color w:val="4472C4" w:themeColor="accent1"/>
          <w:kern w:val="2"/>
          <w:bdr w:val="none" w:sz="0" w:space="0" w:color="auto"/>
          <w14:ligatures w14:val="standardContextual"/>
        </w:rPr>
        <w:t>3.</w:t>
      </w:r>
      <w:r w:rsidRPr="00C05067">
        <w:rPr>
          <w:rFonts w:ascii="Arial" w:eastAsiaTheme="minorHAnsi" w:hAnsi="Arial" w:cs="Arial"/>
          <w:b/>
          <w:bCs/>
          <w:color w:val="4472C4" w:themeColor="accent1"/>
          <w:kern w:val="2"/>
          <w:bdr w:val="none" w:sz="0" w:space="0" w:color="auto"/>
          <w14:ligatures w14:val="standardContextual"/>
        </w:rPr>
        <w:tab/>
        <w:t>Excellence</w:t>
      </w:r>
    </w:p>
    <w:p w14:paraId="761C374C" w14:textId="77777777" w:rsidR="00C05067" w:rsidRPr="00C05067" w:rsidRDefault="00C05067" w:rsidP="00335B1E">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rPr>
          <w:rFonts w:ascii="Arial" w:eastAsiaTheme="minorHAnsi" w:hAnsi="Arial" w:cs="Arial"/>
          <w:kern w:val="2"/>
          <w:bdr w:val="none" w:sz="0" w:space="0" w:color="auto"/>
          <w14:ligatures w14:val="standardContextual"/>
        </w:rPr>
      </w:pPr>
      <w:r w:rsidRPr="00C05067">
        <w:rPr>
          <w:rFonts w:eastAsiaTheme="minorHAnsi"/>
          <w:kern w:val="2"/>
          <w:bdr w:val="none" w:sz="0" w:space="0" w:color="auto"/>
          <w14:ligatures w14:val="standardContextual"/>
        </w:rPr>
        <w:t>A commitment to excellence in every academic and professional pursuit</w:t>
      </w:r>
      <w:r w:rsidRPr="00C05067">
        <w:rPr>
          <w:rFonts w:ascii="Arial" w:eastAsiaTheme="minorHAnsi" w:hAnsi="Arial" w:cs="Arial"/>
          <w:kern w:val="2"/>
          <w:bdr w:val="none" w:sz="0" w:space="0" w:color="auto"/>
          <w14:ligatures w14:val="standardContextual"/>
        </w:rPr>
        <w:t>.</w:t>
      </w:r>
    </w:p>
    <w:p w14:paraId="33825034" w14:textId="77777777" w:rsidR="00C05067" w:rsidRPr="00C05067" w:rsidRDefault="00C05067" w:rsidP="00C05067">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Fonts w:ascii="Arial" w:eastAsiaTheme="minorHAnsi" w:hAnsi="Arial" w:cs="Arial"/>
          <w:b/>
          <w:bCs/>
          <w:color w:val="4472C4" w:themeColor="accent1"/>
          <w:kern w:val="2"/>
          <w:bdr w:val="none" w:sz="0" w:space="0" w:color="auto"/>
          <w14:ligatures w14:val="standardContextual"/>
        </w:rPr>
      </w:pPr>
      <w:r w:rsidRPr="00C05067">
        <w:rPr>
          <w:rFonts w:ascii="Arial" w:eastAsiaTheme="minorHAnsi" w:hAnsi="Arial" w:cs="Arial"/>
          <w:b/>
          <w:bCs/>
          <w:color w:val="4472C4" w:themeColor="accent1"/>
          <w:kern w:val="2"/>
          <w:bdr w:val="none" w:sz="0" w:space="0" w:color="auto"/>
          <w14:ligatures w14:val="standardContextual"/>
        </w:rPr>
        <w:t>4.</w:t>
      </w:r>
      <w:r w:rsidRPr="00C05067">
        <w:rPr>
          <w:rFonts w:ascii="Arial" w:eastAsiaTheme="minorHAnsi" w:hAnsi="Arial" w:cs="Arial"/>
          <w:b/>
          <w:bCs/>
          <w:color w:val="4472C4" w:themeColor="accent1"/>
          <w:kern w:val="2"/>
          <w:bdr w:val="none" w:sz="0" w:space="0" w:color="auto"/>
          <w14:ligatures w14:val="standardContextual"/>
        </w:rPr>
        <w:tab/>
        <w:t>Integrity</w:t>
      </w:r>
    </w:p>
    <w:p w14:paraId="294BAA64" w14:textId="77777777" w:rsidR="00C05067" w:rsidRPr="00C05067" w:rsidRDefault="00C05067" w:rsidP="00335B1E">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rPr>
          <w:rFonts w:eastAsiaTheme="minorHAnsi"/>
          <w:kern w:val="2"/>
          <w:bdr w:val="none" w:sz="0" w:space="0" w:color="auto"/>
          <w14:ligatures w14:val="standardContextual"/>
        </w:rPr>
      </w:pPr>
      <w:r w:rsidRPr="00C05067">
        <w:rPr>
          <w:rFonts w:eastAsiaTheme="minorHAnsi"/>
          <w:kern w:val="2"/>
          <w:bdr w:val="none" w:sz="0" w:space="0" w:color="auto"/>
          <w14:ligatures w14:val="standardContextual"/>
        </w:rPr>
        <w:t>A commitment to honor the sacredness and dignity of each person and the development of the whole person through our collaborative practices.</w:t>
      </w:r>
    </w:p>
    <w:p w14:paraId="56D48D74" w14:textId="77777777" w:rsidR="00C05067" w:rsidRPr="00C05067" w:rsidRDefault="00C05067" w:rsidP="00335B1E">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rPr>
          <w:rFonts w:eastAsiaTheme="minorHAnsi"/>
          <w:kern w:val="2"/>
          <w:bdr w:val="none" w:sz="0" w:space="0" w:color="auto"/>
          <w14:ligatures w14:val="standardContextual"/>
        </w:rPr>
      </w:pPr>
      <w:r w:rsidRPr="00C05067">
        <w:rPr>
          <w:rFonts w:eastAsiaTheme="minorHAnsi"/>
          <w:kern w:val="2"/>
          <w:bdr w:val="none" w:sz="0" w:space="0" w:color="auto"/>
          <w14:ligatures w14:val="standardContextual"/>
        </w:rPr>
        <w:t>A commitment to match our actions and our words.</w:t>
      </w:r>
    </w:p>
    <w:p w14:paraId="33436DCA" w14:textId="77777777" w:rsidR="00C05067" w:rsidRPr="00C05067" w:rsidRDefault="00C05067" w:rsidP="00C05067">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Fonts w:ascii="Arial" w:eastAsiaTheme="minorHAnsi" w:hAnsi="Arial" w:cs="Arial"/>
          <w:b/>
          <w:bCs/>
          <w:color w:val="4472C4" w:themeColor="accent1"/>
          <w:kern w:val="2"/>
          <w:bdr w:val="none" w:sz="0" w:space="0" w:color="auto"/>
          <w14:ligatures w14:val="standardContextual"/>
        </w:rPr>
      </w:pPr>
      <w:r w:rsidRPr="00C05067">
        <w:rPr>
          <w:rFonts w:ascii="Arial" w:eastAsiaTheme="minorHAnsi" w:hAnsi="Arial" w:cs="Arial"/>
          <w:b/>
          <w:bCs/>
          <w:color w:val="4472C4" w:themeColor="accent1"/>
          <w:kern w:val="2"/>
          <w:bdr w:val="none" w:sz="0" w:space="0" w:color="auto"/>
          <w14:ligatures w14:val="standardContextual"/>
        </w:rPr>
        <w:t>5.</w:t>
      </w:r>
      <w:r w:rsidRPr="00C05067">
        <w:rPr>
          <w:rFonts w:ascii="Arial" w:eastAsiaTheme="minorHAnsi" w:hAnsi="Arial" w:cs="Arial"/>
          <w:b/>
          <w:bCs/>
          <w:color w:val="4472C4" w:themeColor="accent1"/>
          <w:kern w:val="2"/>
          <w:bdr w:val="none" w:sz="0" w:space="0" w:color="auto"/>
          <w14:ligatures w14:val="standardContextual"/>
        </w:rPr>
        <w:tab/>
        <w:t>Justice</w:t>
      </w:r>
    </w:p>
    <w:p w14:paraId="3CD79F45" w14:textId="41F78450" w:rsidR="00C05067" w:rsidRDefault="00C05067" w:rsidP="00335B1E">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rPr>
          <w:rFonts w:eastAsiaTheme="minorHAnsi"/>
          <w:kern w:val="2"/>
          <w:bdr w:val="none" w:sz="0" w:space="0" w:color="auto"/>
          <w14:ligatures w14:val="standardContextual"/>
        </w:rPr>
      </w:pPr>
      <w:r w:rsidRPr="00C05067">
        <w:rPr>
          <w:rFonts w:eastAsiaTheme="minorHAnsi"/>
          <w:kern w:val="2"/>
          <w:bdr w:val="none" w:sz="0" w:space="0" w:color="auto"/>
          <w14:ligatures w14:val="standardContextual"/>
        </w:rPr>
        <w:t>A commitment to enhance the application of ethics, justice, and peace at the personal, community, and global levels.</w:t>
      </w:r>
    </w:p>
    <w:p w14:paraId="4F9BD16B" w14:textId="27BDE657" w:rsidR="00A50B19" w:rsidRDefault="00A50B19" w:rsidP="00A50B19">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rPr>
          <w:rFonts w:eastAsiaTheme="minorHAnsi"/>
          <w:kern w:val="2"/>
          <w:bdr w:val="none" w:sz="0" w:space="0" w:color="auto"/>
          <w14:ligatures w14:val="standardContextual"/>
        </w:rPr>
      </w:pPr>
    </w:p>
    <w:p w14:paraId="3B3A63BC" w14:textId="77777777" w:rsidR="00A50B19" w:rsidRPr="00C05067" w:rsidRDefault="00A50B19" w:rsidP="00A50B19">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rPr>
          <w:rFonts w:eastAsiaTheme="minorHAnsi"/>
          <w:kern w:val="2"/>
          <w:bdr w:val="none" w:sz="0" w:space="0" w:color="auto"/>
          <w14:ligatures w14:val="standardContextual"/>
        </w:rPr>
      </w:pPr>
    </w:p>
    <w:p w14:paraId="3705FF72" w14:textId="77777777" w:rsidR="00C05067" w:rsidRPr="00C05067" w:rsidRDefault="00C05067" w:rsidP="00C05067">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Fonts w:ascii="Arial" w:eastAsiaTheme="minorHAnsi" w:hAnsi="Arial" w:cs="Arial"/>
          <w:b/>
          <w:bCs/>
          <w:color w:val="4472C4" w:themeColor="accent1"/>
          <w:kern w:val="2"/>
          <w:bdr w:val="none" w:sz="0" w:space="0" w:color="auto"/>
          <w14:ligatures w14:val="standardContextual"/>
        </w:rPr>
      </w:pPr>
      <w:r w:rsidRPr="00C05067">
        <w:rPr>
          <w:rFonts w:ascii="Arial" w:eastAsiaTheme="minorHAnsi" w:hAnsi="Arial" w:cs="Arial"/>
          <w:b/>
          <w:bCs/>
          <w:color w:val="4472C4" w:themeColor="accent1"/>
          <w:kern w:val="2"/>
          <w:bdr w:val="none" w:sz="0" w:space="0" w:color="auto"/>
          <w14:ligatures w14:val="standardContextual"/>
        </w:rPr>
        <w:lastRenderedPageBreak/>
        <w:t>6.</w:t>
      </w:r>
      <w:r w:rsidRPr="00C05067">
        <w:rPr>
          <w:rFonts w:ascii="Arial" w:eastAsiaTheme="minorHAnsi" w:hAnsi="Arial" w:cs="Arial"/>
          <w:b/>
          <w:bCs/>
          <w:color w:val="4472C4" w:themeColor="accent1"/>
          <w:kern w:val="2"/>
          <w:bdr w:val="none" w:sz="0" w:space="0" w:color="auto"/>
          <w14:ligatures w14:val="standardContextual"/>
        </w:rPr>
        <w:tab/>
        <w:t>Learning</w:t>
      </w:r>
    </w:p>
    <w:p w14:paraId="7C258909" w14:textId="77777777" w:rsidR="00C05067" w:rsidRPr="00C05067" w:rsidRDefault="00C05067" w:rsidP="00335B1E">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rPr>
          <w:rFonts w:eastAsiaTheme="minorHAnsi"/>
          <w:kern w:val="2"/>
          <w:bdr w:val="none" w:sz="0" w:space="0" w:color="auto"/>
          <w14:ligatures w14:val="standardContextual"/>
        </w:rPr>
      </w:pPr>
      <w:r w:rsidRPr="00C05067">
        <w:rPr>
          <w:rFonts w:eastAsiaTheme="minorHAnsi"/>
          <w:kern w:val="2"/>
          <w:bdr w:val="none" w:sz="0" w:space="0" w:color="auto"/>
          <w14:ligatures w14:val="standardContextual"/>
        </w:rPr>
        <w:t>A commitment to innovative learning of what is necessary for life, both as a directed process and as a lifelong practice.</w:t>
      </w:r>
    </w:p>
    <w:p w14:paraId="47070931" w14:textId="77777777" w:rsidR="00C05067" w:rsidRPr="00C05067" w:rsidRDefault="00C05067" w:rsidP="00335B1E">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rPr>
          <w:rFonts w:eastAsiaTheme="minorHAnsi"/>
          <w:kern w:val="2"/>
          <w:bdr w:val="none" w:sz="0" w:space="0" w:color="auto"/>
          <w14:ligatures w14:val="standardContextual"/>
        </w:rPr>
      </w:pPr>
      <w:r w:rsidRPr="00C05067">
        <w:rPr>
          <w:rFonts w:eastAsiaTheme="minorHAnsi"/>
          <w:kern w:val="2"/>
          <w:bdr w:val="none" w:sz="0" w:space="0" w:color="auto"/>
          <w14:ligatures w14:val="standardContextual"/>
        </w:rPr>
        <w:t>A commitment to the search for truth, knowledge, and meaning.</w:t>
      </w:r>
    </w:p>
    <w:p w14:paraId="73F87E6E" w14:textId="77777777" w:rsidR="00C05067" w:rsidRPr="00C05067" w:rsidRDefault="00C05067" w:rsidP="00C05067">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Fonts w:ascii="Arial" w:eastAsiaTheme="minorHAnsi" w:hAnsi="Arial" w:cs="Arial"/>
          <w:b/>
          <w:bCs/>
          <w:color w:val="4472C4" w:themeColor="accent1"/>
          <w:kern w:val="2"/>
          <w:bdr w:val="none" w:sz="0" w:space="0" w:color="auto"/>
          <w14:ligatures w14:val="standardContextual"/>
        </w:rPr>
      </w:pPr>
      <w:r w:rsidRPr="00C05067">
        <w:rPr>
          <w:rFonts w:ascii="Arial" w:eastAsiaTheme="minorHAnsi" w:hAnsi="Arial" w:cs="Arial"/>
          <w:b/>
          <w:bCs/>
          <w:color w:val="4472C4" w:themeColor="accent1"/>
          <w:kern w:val="2"/>
          <w:bdr w:val="none" w:sz="0" w:space="0" w:color="auto"/>
          <w14:ligatures w14:val="standardContextual"/>
        </w:rPr>
        <w:t>7.</w:t>
      </w:r>
      <w:r w:rsidRPr="00C05067">
        <w:rPr>
          <w:rFonts w:ascii="Arial" w:eastAsiaTheme="minorHAnsi" w:hAnsi="Arial" w:cs="Arial"/>
          <w:b/>
          <w:bCs/>
          <w:color w:val="4472C4" w:themeColor="accent1"/>
          <w:kern w:val="2"/>
          <w:bdr w:val="none" w:sz="0" w:space="0" w:color="auto"/>
          <w14:ligatures w14:val="standardContextual"/>
        </w:rPr>
        <w:tab/>
        <w:t>Service</w:t>
      </w:r>
    </w:p>
    <w:p w14:paraId="1F1735CD" w14:textId="77777777" w:rsidR="00C05067" w:rsidRPr="00C05067" w:rsidRDefault="00C05067" w:rsidP="00335B1E">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rPr>
          <w:rFonts w:eastAsiaTheme="minorHAnsi"/>
          <w:kern w:val="2"/>
          <w:bdr w:val="none" w:sz="0" w:space="0" w:color="auto"/>
          <w14:ligatures w14:val="standardContextual"/>
        </w:rPr>
      </w:pPr>
      <w:r w:rsidRPr="00C05067">
        <w:rPr>
          <w:rFonts w:eastAsiaTheme="minorHAnsi"/>
          <w:kern w:val="2"/>
          <w:bdr w:val="none" w:sz="0" w:space="0" w:color="auto"/>
          <w14:ligatures w14:val="standardContextual"/>
        </w:rPr>
        <w:t>A commitment to community-based learning and other forms of service.</w:t>
      </w:r>
    </w:p>
    <w:p w14:paraId="5877CC6B" w14:textId="77777777" w:rsidR="00C05067" w:rsidRPr="00C05067" w:rsidRDefault="00C05067" w:rsidP="00C05067">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Fonts w:eastAsiaTheme="minorHAnsi"/>
          <w:kern w:val="2"/>
          <w:bdr w:val="none" w:sz="0" w:space="0" w:color="auto"/>
          <w14:ligatures w14:val="standardContextual"/>
        </w:rPr>
      </w:pPr>
    </w:p>
    <w:p w14:paraId="06EA01A3" w14:textId="77777777" w:rsidR="00C05067" w:rsidRPr="00C05067" w:rsidRDefault="00C05067" w:rsidP="00C05067">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Fonts w:eastAsiaTheme="minorHAnsi"/>
          <w:kern w:val="2"/>
          <w:bdr w:val="none" w:sz="0" w:space="0" w:color="auto"/>
          <w14:ligatures w14:val="standardContextual"/>
        </w:rPr>
      </w:pPr>
      <w:r w:rsidRPr="00C05067">
        <w:rPr>
          <w:rFonts w:eastAsiaTheme="minorHAnsi"/>
          <w:kern w:val="2"/>
          <w:bdr w:val="none" w:sz="0" w:space="0" w:color="auto"/>
          <w14:ligatures w14:val="standardContextual"/>
        </w:rPr>
        <w:t>We view the teaching-learning process as student-centered, cooperative, and transactional. Learning, accomplished by the learner, must be active. Teaching is a multifaceted role – that of observed, model, encourager, facilitator, presenter of direct instruction, among others. Teaching and learning are integrative, utilizing the variety of resources which surround us, personal, cultural, and technological. Finally, assessment reﬂects as much as possible the use to which learning is put in the world outside school.</w:t>
      </w:r>
    </w:p>
    <w:p w14:paraId="5A4D78BE" w14:textId="77777777" w:rsidR="00C05067" w:rsidRPr="00C05067" w:rsidRDefault="00C05067" w:rsidP="00C05067">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Fonts w:ascii="Arial" w:eastAsiaTheme="minorHAnsi" w:hAnsi="Arial" w:cs="Arial"/>
          <w:kern w:val="2"/>
          <w:bdr w:val="none" w:sz="0" w:space="0" w:color="auto"/>
          <w14:ligatures w14:val="standardContextual"/>
        </w:rPr>
      </w:pPr>
    </w:p>
    <w:p w14:paraId="691E0982" w14:textId="77777777" w:rsidR="00C05067" w:rsidRPr="00C05067" w:rsidRDefault="00C05067" w:rsidP="00C05067">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Fonts w:eastAsiaTheme="minorHAnsi"/>
          <w:kern w:val="2"/>
          <w:bdr w:val="none" w:sz="0" w:space="0" w:color="auto"/>
          <w14:ligatures w14:val="standardContextual"/>
        </w:rPr>
      </w:pPr>
      <w:r w:rsidRPr="00C05067">
        <w:rPr>
          <w:rFonts w:eastAsiaTheme="minorHAnsi"/>
          <w:kern w:val="2"/>
          <w:bdr w:val="none" w:sz="0" w:space="0" w:color="auto"/>
          <w14:ligatures w14:val="standardContextual"/>
        </w:rPr>
        <w:t>In keeping with Notre Dame de Namur University’s Mission Statement, we commit ourselves to building a student-centered environment, which reverences the richness of diversity in the human population. We value each student as a person, respect each student as a learner, and appreciate each student as a rich resource for other learners. As teachers, we will ensure the right to equal access to challenging learning opportunities.</w:t>
      </w:r>
    </w:p>
    <w:p w14:paraId="76819378" w14:textId="77777777" w:rsidR="00DD4D83" w:rsidRPr="00A50B19" w:rsidRDefault="00DD4D83" w:rsidP="00DD4D83">
      <w:pPr>
        <w:pStyle w:val="Body"/>
        <w:rPr>
          <w:rFonts w:ascii="Times New Roman" w:hAnsi="Times New Roman" w:cs="Times New Roman"/>
          <w:b/>
          <w:bCs/>
          <w:color w:val="auto"/>
          <w:sz w:val="24"/>
          <w:szCs w:val="24"/>
          <w:shd w:val="clear" w:color="auto" w:fill="FFFFFF"/>
        </w:rPr>
      </w:pPr>
    </w:p>
    <w:p w14:paraId="4EB698D4" w14:textId="77777777" w:rsidR="00C05067" w:rsidRPr="00A50B19" w:rsidRDefault="00C05067" w:rsidP="00DD4D83">
      <w:pPr>
        <w:pStyle w:val="Heading1"/>
        <w:tabs>
          <w:tab w:val="left" w:pos="4747"/>
        </w:tabs>
        <w:spacing w:before="90"/>
        <w:jc w:val="center"/>
      </w:pPr>
    </w:p>
    <w:p w14:paraId="22FB97DA" w14:textId="77777777" w:rsidR="00D75103" w:rsidRPr="00D75103" w:rsidRDefault="00D75103" w:rsidP="00A348C8">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center"/>
        <w:rPr>
          <w:rFonts w:eastAsiaTheme="minorHAnsi"/>
          <w:b/>
          <w:bCs/>
          <w:color w:val="4472C4" w:themeColor="accent1"/>
          <w:kern w:val="2"/>
          <w:bdr w:val="none" w:sz="0" w:space="0" w:color="auto"/>
          <w14:ligatures w14:val="standardContextual"/>
        </w:rPr>
      </w:pPr>
      <w:r w:rsidRPr="00D75103">
        <w:rPr>
          <w:rFonts w:eastAsiaTheme="minorHAnsi"/>
          <w:b/>
          <w:bCs/>
          <w:color w:val="4472C4" w:themeColor="accent1"/>
          <w:kern w:val="2"/>
          <w:bdr w:val="none" w:sz="0" w:space="0" w:color="auto"/>
          <w14:ligatures w14:val="standardContextual"/>
        </w:rPr>
        <w:t>PROGRAM REQUIREMENTS</w:t>
      </w:r>
    </w:p>
    <w:p w14:paraId="28FD442A" w14:textId="77777777" w:rsidR="00D75103" w:rsidRPr="00D75103" w:rsidRDefault="00D75103" w:rsidP="00D75103">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jc w:val="center"/>
        <w:rPr>
          <w:rFonts w:eastAsiaTheme="minorHAnsi"/>
          <w:b/>
          <w:bCs/>
          <w:kern w:val="2"/>
          <w:bdr w:val="none" w:sz="0" w:space="0" w:color="auto"/>
          <w14:ligatures w14:val="standardContextual"/>
        </w:rPr>
      </w:pPr>
    </w:p>
    <w:p w14:paraId="172CBB0E" w14:textId="07A40A72" w:rsidR="00D75103" w:rsidRPr="00D75103" w:rsidRDefault="00D75103" w:rsidP="00D75103">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Fonts w:eastAsiaTheme="minorHAnsi"/>
          <w:kern w:val="2"/>
          <w:bdr w:val="none" w:sz="0" w:space="0" w:color="auto"/>
          <w14:ligatures w14:val="standardContextual"/>
        </w:rPr>
      </w:pPr>
      <w:r w:rsidRPr="00D75103">
        <w:rPr>
          <w:rFonts w:eastAsiaTheme="minorHAnsi"/>
          <w:kern w:val="2"/>
          <w:bdr w:val="none" w:sz="0" w:space="0" w:color="auto"/>
          <w14:ligatures w14:val="standardContextual"/>
        </w:rPr>
        <w:t xml:space="preserve">The following requirements are part of the qualiﬁcations for a recommendation for the Preliminary </w:t>
      </w:r>
      <w:r w:rsidRPr="00BF71E1">
        <w:rPr>
          <w:rFonts w:eastAsiaTheme="minorHAnsi"/>
          <w:kern w:val="2"/>
          <w:bdr w:val="none" w:sz="0" w:space="0" w:color="auto"/>
          <w14:ligatures w14:val="standardContextual"/>
        </w:rPr>
        <w:t>Education Specialist</w:t>
      </w:r>
      <w:r w:rsidRPr="00D75103">
        <w:rPr>
          <w:rFonts w:eastAsiaTheme="minorHAnsi"/>
          <w:kern w:val="2"/>
          <w:bdr w:val="none" w:sz="0" w:space="0" w:color="auto"/>
          <w14:ligatures w14:val="standardContextual"/>
        </w:rPr>
        <w:t xml:space="preserve"> Credential and are intended to prepare you for success in the teaching profession. Requirements necessary before a candidate is allowed to student teach or intern:</w:t>
      </w:r>
    </w:p>
    <w:p w14:paraId="2A10B99D" w14:textId="77777777" w:rsidR="00D75103" w:rsidRPr="00D75103" w:rsidRDefault="00D75103" w:rsidP="00D75103">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Fonts w:eastAsiaTheme="minorHAnsi"/>
          <w:kern w:val="2"/>
          <w:bdr w:val="none" w:sz="0" w:space="0" w:color="auto"/>
          <w14:ligatures w14:val="standardContextual"/>
        </w:rPr>
      </w:pPr>
    </w:p>
    <w:p w14:paraId="5EAD9858" w14:textId="77777777" w:rsidR="00D75103" w:rsidRPr="00D75103" w:rsidRDefault="00D75103" w:rsidP="00335B1E">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rPr>
          <w:rFonts w:eastAsiaTheme="minorHAnsi"/>
          <w:b/>
          <w:bCs/>
          <w:kern w:val="2"/>
          <w:bdr w:val="none" w:sz="0" w:space="0" w:color="auto"/>
          <w14:ligatures w14:val="standardContextual"/>
        </w:rPr>
      </w:pPr>
      <w:r w:rsidRPr="00D75103">
        <w:rPr>
          <w:rFonts w:eastAsiaTheme="minorHAnsi"/>
          <w:b/>
          <w:bCs/>
          <w:kern w:val="2"/>
          <w:bdr w:val="none" w:sz="0" w:space="0" w:color="auto"/>
          <w14:ligatures w14:val="standardContextual"/>
        </w:rPr>
        <w:t xml:space="preserve">Completion of an undergraduate degree. </w:t>
      </w:r>
      <w:r w:rsidRPr="00D75103">
        <w:rPr>
          <w:rFonts w:eastAsiaTheme="minorHAnsi"/>
          <w:kern w:val="2"/>
          <w:bdr w:val="none" w:sz="0" w:space="0" w:color="auto"/>
          <w14:ligatures w14:val="standardContextual"/>
        </w:rPr>
        <w:t>Submit oﬃcial transcript showing a baccalaureate or higher degree.</w:t>
      </w:r>
    </w:p>
    <w:p w14:paraId="44BA5FC7" w14:textId="77777777" w:rsidR="00D75103" w:rsidRPr="00D75103" w:rsidRDefault="00D75103" w:rsidP="00D75103">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Fonts w:eastAsiaTheme="minorHAnsi"/>
          <w:kern w:val="2"/>
          <w:bdr w:val="none" w:sz="0" w:space="0" w:color="auto"/>
          <w14:ligatures w14:val="standardContextual"/>
        </w:rPr>
      </w:pPr>
    </w:p>
    <w:p w14:paraId="3CF94024" w14:textId="69298E3C" w:rsidR="00D75103" w:rsidRPr="00D75103" w:rsidRDefault="00D75103" w:rsidP="00335B1E">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rPr>
          <w:rFonts w:eastAsiaTheme="minorHAnsi"/>
          <w:kern w:val="2"/>
          <w:bdr w:val="none" w:sz="0" w:space="0" w:color="auto"/>
          <w14:ligatures w14:val="standardContextual"/>
        </w:rPr>
      </w:pPr>
      <w:r w:rsidRPr="00D75103">
        <w:rPr>
          <w:rFonts w:eastAsiaTheme="minorHAnsi"/>
          <w:b/>
          <w:bCs/>
          <w:kern w:val="2"/>
          <w:bdr w:val="none" w:sz="0" w:space="0" w:color="auto"/>
          <w14:ligatures w14:val="standardContextual"/>
        </w:rPr>
        <w:t>Field Experience.</w:t>
      </w:r>
      <w:r w:rsidRPr="00D75103">
        <w:rPr>
          <w:rFonts w:eastAsiaTheme="minorHAnsi"/>
          <w:kern w:val="2"/>
          <w:bdr w:val="none" w:sz="0" w:space="0" w:color="auto"/>
          <w14:ligatures w14:val="standardContextual"/>
        </w:rPr>
        <w:t xml:space="preserve"> Document of ﬁeld experience of at least forty </w:t>
      </w:r>
      <w:r w:rsidRPr="00E64A0F">
        <w:rPr>
          <w:rFonts w:eastAsiaTheme="minorHAnsi"/>
          <w:kern w:val="2"/>
          <w:bdr w:val="none" w:sz="0" w:space="0" w:color="auto"/>
          <w14:ligatures w14:val="standardContextual"/>
        </w:rPr>
        <w:t>40</w:t>
      </w:r>
      <w:r w:rsidRPr="00D75103">
        <w:rPr>
          <w:rFonts w:eastAsiaTheme="minorHAnsi"/>
          <w:kern w:val="2"/>
          <w:bdr w:val="none" w:sz="0" w:space="0" w:color="auto"/>
          <w14:ligatures w14:val="standardContextual"/>
        </w:rPr>
        <w:t xml:space="preserve"> clock hours with students in a school setting. Submit: Pre-Acceptance of Field Experience form with any applicable documentation as indicated on the form. If you do not have this requirement met prior to admissions, you must notify the </w:t>
      </w:r>
      <w:r w:rsidRPr="00BF71E1">
        <w:rPr>
          <w:rFonts w:eastAsiaTheme="minorHAnsi"/>
          <w:kern w:val="2"/>
          <w:bdr w:val="none" w:sz="0" w:space="0" w:color="auto"/>
          <w14:ligatures w14:val="standardContextual"/>
        </w:rPr>
        <w:t>p</w:t>
      </w:r>
      <w:r w:rsidRPr="00D75103">
        <w:rPr>
          <w:rFonts w:eastAsiaTheme="minorHAnsi"/>
          <w:kern w:val="2"/>
          <w:bdr w:val="none" w:sz="0" w:space="0" w:color="auto"/>
          <w14:ligatures w14:val="standardContextual"/>
        </w:rPr>
        <w:t xml:space="preserve">rogram </w:t>
      </w:r>
      <w:r w:rsidRPr="00BF71E1">
        <w:rPr>
          <w:rFonts w:eastAsiaTheme="minorHAnsi"/>
          <w:kern w:val="2"/>
          <w:bdr w:val="none" w:sz="0" w:space="0" w:color="auto"/>
          <w14:ligatures w14:val="standardContextual"/>
        </w:rPr>
        <w:t>d</w:t>
      </w:r>
      <w:r w:rsidRPr="00D75103">
        <w:rPr>
          <w:rFonts w:eastAsiaTheme="minorHAnsi"/>
          <w:kern w:val="2"/>
          <w:bdr w:val="none" w:sz="0" w:space="0" w:color="auto"/>
          <w14:ligatures w14:val="standardContextual"/>
        </w:rPr>
        <w:t xml:space="preserve">irector immediately. NOTE: Requirement can be completed following conditional admissions using volunteer hours and hours required during </w:t>
      </w:r>
      <w:r w:rsidRPr="00BF71E1">
        <w:rPr>
          <w:rFonts w:eastAsiaTheme="minorHAnsi"/>
          <w:kern w:val="2"/>
          <w:bdr w:val="none" w:sz="0" w:space="0" w:color="auto"/>
          <w14:ligatures w14:val="standardContextual"/>
        </w:rPr>
        <w:t>f</w:t>
      </w:r>
      <w:r w:rsidRPr="00D75103">
        <w:rPr>
          <w:rFonts w:eastAsiaTheme="minorHAnsi"/>
          <w:kern w:val="2"/>
          <w:bdr w:val="none" w:sz="0" w:space="0" w:color="auto"/>
          <w14:ligatures w14:val="standardContextual"/>
        </w:rPr>
        <w:t>oundation coursework.</w:t>
      </w:r>
    </w:p>
    <w:p w14:paraId="411E7FAB" w14:textId="77777777" w:rsidR="00D75103" w:rsidRPr="00D75103" w:rsidRDefault="00D75103" w:rsidP="00D75103">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Fonts w:eastAsiaTheme="minorHAnsi"/>
          <w:kern w:val="2"/>
          <w:bdr w:val="none" w:sz="0" w:space="0" w:color="auto"/>
          <w14:ligatures w14:val="standardContextual"/>
        </w:rPr>
      </w:pPr>
    </w:p>
    <w:p w14:paraId="4A148DC0" w14:textId="77777777" w:rsidR="00D75103" w:rsidRPr="00D75103" w:rsidRDefault="00D75103" w:rsidP="00335B1E">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rPr>
          <w:rFonts w:eastAsiaTheme="minorHAnsi"/>
          <w:kern w:val="2"/>
          <w:bdr w:val="none" w:sz="0" w:space="0" w:color="auto"/>
          <w14:ligatures w14:val="standardContextual"/>
        </w:rPr>
      </w:pPr>
      <w:r w:rsidRPr="00D75103">
        <w:rPr>
          <w:rFonts w:eastAsiaTheme="minorHAnsi"/>
          <w:b/>
          <w:bCs/>
          <w:kern w:val="2"/>
          <w:bdr w:val="none" w:sz="0" w:space="0" w:color="auto"/>
          <w14:ligatures w14:val="standardContextual"/>
        </w:rPr>
        <w:t xml:space="preserve">Satisfy the Basic Skills requirement (CL 667): </w:t>
      </w:r>
      <w:r w:rsidRPr="00D75103">
        <w:rPr>
          <w:rFonts w:eastAsiaTheme="minorHAnsi"/>
          <w:kern w:val="2"/>
          <w:bdr w:val="none" w:sz="0" w:space="0" w:color="auto"/>
          <w14:ligatures w14:val="standardContextual"/>
        </w:rPr>
        <w:t>https://www.ctc.ca.gov/credentials/leaﬂets/basic skills-requirement-(cl-667) Individuals may satisfy the basic skills requirement by one of the following</w:t>
      </w:r>
    </w:p>
    <w:p w14:paraId="118ED54C" w14:textId="77777777" w:rsidR="00D75103" w:rsidRPr="00D75103" w:rsidRDefault="00D75103" w:rsidP="00D75103">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ind w:firstLine="720"/>
        <w:rPr>
          <w:rFonts w:eastAsiaTheme="minorHAnsi"/>
          <w:kern w:val="2"/>
          <w:bdr w:val="none" w:sz="0" w:space="0" w:color="auto"/>
          <w14:ligatures w14:val="standardContextual"/>
        </w:rPr>
      </w:pPr>
      <w:r w:rsidRPr="00D75103">
        <w:rPr>
          <w:rFonts w:eastAsiaTheme="minorHAnsi"/>
          <w:kern w:val="2"/>
          <w:bdr w:val="none" w:sz="0" w:space="0" w:color="auto"/>
          <w14:ligatures w14:val="standardContextual"/>
        </w:rPr>
        <w:t>methods: a) California Basic Education Skills Test (CBEST), b) Pass the Multiple</w:t>
      </w:r>
    </w:p>
    <w:p w14:paraId="2F997038" w14:textId="0010EC8B" w:rsidR="00D75103" w:rsidRDefault="00D75103" w:rsidP="00D75103">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ind w:left="720"/>
        <w:rPr>
          <w:rFonts w:eastAsiaTheme="minorHAnsi"/>
          <w:kern w:val="2"/>
          <w:bdr w:val="none" w:sz="0" w:space="0" w:color="auto"/>
          <w14:ligatures w14:val="standardContextual"/>
        </w:rPr>
      </w:pPr>
      <w:r w:rsidRPr="00D75103">
        <w:rPr>
          <w:rFonts w:eastAsiaTheme="minorHAnsi"/>
          <w:kern w:val="2"/>
          <w:bdr w:val="none" w:sz="0" w:space="0" w:color="auto"/>
          <w14:ligatures w14:val="standardContextual"/>
        </w:rPr>
        <w:t>Subject CSET Plus the Writing Skills Examination; c) Pass the CSU Early Assessment Program or the CSU Placement Examinations; d) Achieve Qualifying Score on the SAT or ACT; e) College Board Advanced Placement Examinations; f) Pass a Basic Skills Examination from Another State; g) Through College /University Coursework; h) Through Coursework and Exam. The review of college/university coursework</w:t>
      </w:r>
      <w:r w:rsidR="00E64A0F">
        <w:rPr>
          <w:rFonts w:eastAsiaTheme="minorHAnsi"/>
          <w:kern w:val="2"/>
          <w:bdr w:val="none" w:sz="0" w:space="0" w:color="auto"/>
          <w14:ligatures w14:val="standardContextual"/>
        </w:rPr>
        <w:t>,</w:t>
      </w:r>
      <w:r w:rsidRPr="00D75103">
        <w:rPr>
          <w:rFonts w:eastAsiaTheme="minorHAnsi"/>
          <w:kern w:val="2"/>
          <w:bdr w:val="none" w:sz="0" w:space="0" w:color="auto"/>
          <w14:ligatures w14:val="standardContextual"/>
        </w:rPr>
        <w:t xml:space="preserve"> can be done by the NDNU </w:t>
      </w:r>
      <w:r w:rsidR="00F77F21">
        <w:rPr>
          <w:rFonts w:eastAsiaTheme="minorHAnsi"/>
          <w:kern w:val="2"/>
          <w:bdr w:val="none" w:sz="0" w:space="0" w:color="auto"/>
          <w14:ligatures w14:val="standardContextual"/>
        </w:rPr>
        <w:t>c</w:t>
      </w:r>
      <w:r w:rsidRPr="00D75103">
        <w:rPr>
          <w:rFonts w:eastAsiaTheme="minorHAnsi"/>
          <w:kern w:val="2"/>
          <w:bdr w:val="none" w:sz="0" w:space="0" w:color="auto"/>
          <w14:ligatures w14:val="standardContextual"/>
        </w:rPr>
        <w:t xml:space="preserve">redential </w:t>
      </w:r>
      <w:r w:rsidR="00F77F21">
        <w:rPr>
          <w:rFonts w:eastAsiaTheme="minorHAnsi"/>
          <w:kern w:val="2"/>
          <w:bdr w:val="none" w:sz="0" w:space="0" w:color="auto"/>
          <w14:ligatures w14:val="standardContextual"/>
        </w:rPr>
        <w:t>a</w:t>
      </w:r>
      <w:r w:rsidRPr="00D75103">
        <w:rPr>
          <w:rFonts w:eastAsiaTheme="minorHAnsi"/>
          <w:kern w:val="2"/>
          <w:bdr w:val="none" w:sz="0" w:space="0" w:color="auto"/>
          <w14:ligatures w14:val="standardContextual"/>
        </w:rPr>
        <w:t>nalyst.</w:t>
      </w:r>
    </w:p>
    <w:p w14:paraId="029BDCC3" w14:textId="3070D34C" w:rsidR="00F77F21" w:rsidRDefault="00F77F21" w:rsidP="00D75103">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ind w:left="720"/>
        <w:rPr>
          <w:rFonts w:eastAsiaTheme="minorHAnsi"/>
          <w:kern w:val="2"/>
          <w:bdr w:val="none" w:sz="0" w:space="0" w:color="auto"/>
          <w14:ligatures w14:val="standardContextual"/>
        </w:rPr>
      </w:pPr>
    </w:p>
    <w:p w14:paraId="4E84A5A1" w14:textId="0710B4F0" w:rsidR="00D75103" w:rsidRPr="00917848" w:rsidRDefault="00D75103" w:rsidP="00917848">
      <w:pPr>
        <w:pStyle w:val="ListParagraph"/>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rPr>
          <w:rFonts w:ascii="Times New Roman" w:eastAsiaTheme="minorHAnsi" w:hAnsi="Times New Roman" w:cs="Times New Roman"/>
          <w:kern w:val="2"/>
          <w:sz w:val="24"/>
          <w:szCs w:val="24"/>
          <w:bdr w:val="none" w:sz="0" w:space="0" w:color="auto"/>
          <w14:ligatures w14:val="standardContextual"/>
        </w:rPr>
      </w:pPr>
      <w:r w:rsidRPr="00917848">
        <w:rPr>
          <w:rFonts w:ascii="Times New Roman" w:eastAsiaTheme="minorHAnsi" w:hAnsi="Times New Roman" w:cs="Times New Roman"/>
          <w:b/>
          <w:bCs/>
          <w:kern w:val="2"/>
          <w:sz w:val="24"/>
          <w:szCs w:val="24"/>
          <w:bdr w:val="none" w:sz="0" w:space="0" w:color="auto"/>
          <w14:ligatures w14:val="standardContextual"/>
        </w:rPr>
        <w:t>Subject Matter Competency Veriﬁcation (PSA 20-10)</w:t>
      </w:r>
      <w:r w:rsidRPr="00917848">
        <w:rPr>
          <w:rFonts w:ascii="Times New Roman" w:eastAsiaTheme="minorHAnsi" w:hAnsi="Times New Roman" w:cs="Times New Roman"/>
          <w:kern w:val="2"/>
          <w:sz w:val="24"/>
          <w:szCs w:val="24"/>
          <w:bdr w:val="none" w:sz="0" w:space="0" w:color="auto"/>
          <w14:ligatures w14:val="standardContextual"/>
        </w:rPr>
        <w:t xml:space="preserve"> For </w:t>
      </w:r>
      <w:r w:rsidR="00F77F21" w:rsidRPr="00917848">
        <w:rPr>
          <w:rFonts w:ascii="Times New Roman" w:eastAsiaTheme="minorHAnsi" w:hAnsi="Times New Roman" w:cs="Times New Roman"/>
          <w:kern w:val="2"/>
          <w:sz w:val="24"/>
          <w:szCs w:val="24"/>
          <w:bdr w:val="none" w:sz="0" w:space="0" w:color="auto"/>
          <w14:ligatures w14:val="standardContextual"/>
        </w:rPr>
        <w:t>credential</w:t>
      </w:r>
      <w:r w:rsidRPr="00917848">
        <w:rPr>
          <w:rFonts w:ascii="Times New Roman" w:eastAsiaTheme="minorHAnsi" w:hAnsi="Times New Roman" w:cs="Times New Roman"/>
          <w:kern w:val="2"/>
          <w:sz w:val="24"/>
          <w:szCs w:val="24"/>
          <w:bdr w:val="none" w:sz="0" w:space="0" w:color="auto"/>
          <w14:ligatures w14:val="standardContextual"/>
        </w:rPr>
        <w:t xml:space="preserve"> candidates, the academic major on the transcript must state BA Liberal Studies or BA Liberal Studies that include any focus or concentration in the title. Examples include but are not limited to: Liberal Studies: Urban Education and Liberal Studies: Elementary Education. The new options for demonstration of subject matter include the </w:t>
      </w:r>
      <w:r w:rsidRPr="00917848">
        <w:rPr>
          <w:rFonts w:ascii="Times New Roman" w:eastAsiaTheme="minorHAnsi" w:hAnsi="Times New Roman" w:cs="Times New Roman"/>
          <w:kern w:val="2"/>
          <w:sz w:val="24"/>
          <w:szCs w:val="24"/>
          <w:bdr w:val="none" w:sz="0" w:space="0" w:color="auto"/>
          <w14:ligatures w14:val="standardContextual"/>
        </w:rPr>
        <w:lastRenderedPageBreak/>
        <w:t xml:space="preserve">following: a) Pass the Multiple Subject </w:t>
      </w:r>
      <w:r w:rsidR="00F77F21" w:rsidRPr="00917848">
        <w:rPr>
          <w:rFonts w:ascii="Times New Roman" w:eastAsiaTheme="minorHAnsi" w:hAnsi="Times New Roman" w:cs="Times New Roman"/>
          <w:kern w:val="2"/>
          <w:sz w:val="24"/>
          <w:szCs w:val="24"/>
          <w:bdr w:val="none" w:sz="0" w:space="0" w:color="auto"/>
          <w14:ligatures w14:val="standardContextual"/>
        </w:rPr>
        <w:t>CSET b</w:t>
      </w:r>
      <w:r w:rsidRPr="00917848">
        <w:rPr>
          <w:rFonts w:ascii="Times New Roman" w:eastAsiaTheme="minorHAnsi" w:hAnsi="Times New Roman" w:cs="Times New Roman"/>
          <w:kern w:val="2"/>
          <w:sz w:val="24"/>
          <w:szCs w:val="24"/>
          <w:bdr w:val="none" w:sz="0" w:space="0" w:color="auto"/>
          <w14:ligatures w14:val="standardContextual"/>
        </w:rPr>
        <w:t>) Completion of an academic major in the subject area of the credential being sought   c) Completion of coursework addressing each of the Commission-adopted subject matter domains d) Completion of a combination of coursework and examination(s) that meets or exceeds the subject matter domains.</w:t>
      </w:r>
    </w:p>
    <w:p w14:paraId="51D2DEBD" w14:textId="77777777" w:rsidR="00D75103" w:rsidRPr="00917848" w:rsidRDefault="00D75103" w:rsidP="00D75103">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Fonts w:eastAsiaTheme="minorHAnsi"/>
          <w:kern w:val="2"/>
          <w:bdr w:val="none" w:sz="0" w:space="0" w:color="auto"/>
          <w14:ligatures w14:val="standardContextual"/>
        </w:rPr>
      </w:pPr>
    </w:p>
    <w:p w14:paraId="21B7DCEB" w14:textId="3DE2E003" w:rsidR="00D75103" w:rsidRPr="00D75103" w:rsidRDefault="00D75103" w:rsidP="00335B1E">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rPr>
          <w:rFonts w:eastAsiaTheme="minorHAnsi"/>
          <w:kern w:val="2"/>
          <w:bdr w:val="none" w:sz="0" w:space="0" w:color="auto"/>
          <w14:ligatures w14:val="standardContextual"/>
        </w:rPr>
      </w:pPr>
      <w:r w:rsidRPr="00D75103">
        <w:rPr>
          <w:rFonts w:eastAsiaTheme="minorHAnsi"/>
          <w:b/>
          <w:bCs/>
          <w:kern w:val="2"/>
          <w:bdr w:val="none" w:sz="0" w:space="0" w:color="auto"/>
          <w14:ligatures w14:val="standardContextual"/>
        </w:rPr>
        <w:t>Successful completion of an approved course or examination on the United States Constitution.</w:t>
      </w:r>
      <w:r w:rsidRPr="00D75103">
        <w:rPr>
          <w:rFonts w:eastAsiaTheme="minorHAnsi"/>
          <w:kern w:val="2"/>
          <w:bdr w:val="none" w:sz="0" w:space="0" w:color="auto"/>
          <w14:ligatures w14:val="standardContextual"/>
        </w:rPr>
        <w:t xml:space="preserve"> To meet this requirement, verify one of the following: a) Bachelor’s degree from a California State University campus or b) Two semester or </w:t>
      </w:r>
      <w:r w:rsidRPr="00BF71E1">
        <w:rPr>
          <w:rFonts w:eastAsiaTheme="minorHAnsi"/>
          <w:kern w:val="2"/>
          <w:bdr w:val="none" w:sz="0" w:space="0" w:color="auto"/>
          <w14:ligatures w14:val="standardContextual"/>
        </w:rPr>
        <w:t>three-quarter</w:t>
      </w:r>
      <w:r w:rsidRPr="00D75103">
        <w:rPr>
          <w:rFonts w:eastAsiaTheme="minorHAnsi"/>
          <w:kern w:val="2"/>
          <w:bdr w:val="none" w:sz="0" w:space="0" w:color="auto"/>
          <w14:ligatures w14:val="standardContextual"/>
        </w:rPr>
        <w:t xml:space="preserve"> unit approved university course in the provisions and principles of the U.S. Constitution, or c) Passage of an approved examination in the U.S. Constitution. NDNU oﬀers an online exam at www.USConstitutionExam.com. Call (650) 508-3545 for the NDNU student discount.</w:t>
      </w:r>
    </w:p>
    <w:p w14:paraId="25A2D833" w14:textId="77777777" w:rsidR="00D75103" w:rsidRPr="00D75103" w:rsidRDefault="00D75103" w:rsidP="00D75103">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Fonts w:eastAsiaTheme="minorHAnsi"/>
          <w:kern w:val="2"/>
          <w:bdr w:val="none" w:sz="0" w:space="0" w:color="auto"/>
          <w14:ligatures w14:val="standardContextual"/>
        </w:rPr>
      </w:pPr>
    </w:p>
    <w:p w14:paraId="734CD22C" w14:textId="77777777" w:rsidR="00D75103" w:rsidRPr="00D75103" w:rsidRDefault="00D75103" w:rsidP="00335B1E">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rPr>
          <w:rFonts w:eastAsiaTheme="minorHAnsi"/>
          <w:kern w:val="2"/>
          <w:bdr w:val="none" w:sz="0" w:space="0" w:color="auto"/>
          <w14:ligatures w14:val="standardContextual"/>
        </w:rPr>
      </w:pPr>
      <w:r w:rsidRPr="00D75103">
        <w:rPr>
          <w:rFonts w:eastAsiaTheme="minorHAnsi"/>
          <w:b/>
          <w:bCs/>
          <w:kern w:val="2"/>
          <w:bdr w:val="none" w:sz="0" w:space="0" w:color="auto"/>
          <w14:ligatures w14:val="standardContextual"/>
        </w:rPr>
        <w:t>Completion in CPR training</w:t>
      </w:r>
      <w:r w:rsidRPr="00D75103">
        <w:rPr>
          <w:rFonts w:eastAsiaTheme="minorHAnsi"/>
          <w:kern w:val="2"/>
          <w:bdr w:val="none" w:sz="0" w:space="0" w:color="auto"/>
          <w14:ligatures w14:val="standardContextual"/>
        </w:rPr>
        <w:t xml:space="preserve"> that meets the standards established by the American Heart Association or the American Red Cross for infant, child, and adult. Provide a copy of the front/back of the card.</w:t>
      </w:r>
    </w:p>
    <w:p w14:paraId="6527E448" w14:textId="77777777" w:rsidR="00D75103" w:rsidRPr="00D75103" w:rsidRDefault="00D75103" w:rsidP="00D75103">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Fonts w:eastAsiaTheme="minorHAnsi"/>
          <w:kern w:val="2"/>
          <w:bdr w:val="none" w:sz="0" w:space="0" w:color="auto"/>
          <w14:ligatures w14:val="standardContextual"/>
        </w:rPr>
      </w:pPr>
    </w:p>
    <w:p w14:paraId="466D9990" w14:textId="77777777" w:rsidR="00D75103" w:rsidRPr="00D75103" w:rsidRDefault="00D75103" w:rsidP="00335B1E">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rPr>
          <w:rFonts w:eastAsiaTheme="minorHAnsi"/>
          <w:kern w:val="2"/>
          <w:bdr w:val="none" w:sz="0" w:space="0" w:color="auto"/>
          <w14:ligatures w14:val="standardContextual"/>
        </w:rPr>
      </w:pPr>
      <w:r w:rsidRPr="00D75103">
        <w:rPr>
          <w:rFonts w:eastAsiaTheme="minorHAnsi"/>
          <w:kern w:val="2"/>
          <w:bdr w:val="none" w:sz="0" w:space="0" w:color="auto"/>
          <w14:ligatures w14:val="standardContextual"/>
        </w:rPr>
        <w:t xml:space="preserve">Submission of current negative </w:t>
      </w:r>
      <w:r w:rsidRPr="00D75103">
        <w:rPr>
          <w:rFonts w:eastAsiaTheme="minorHAnsi"/>
          <w:b/>
          <w:bCs/>
          <w:kern w:val="2"/>
          <w:bdr w:val="none" w:sz="0" w:space="0" w:color="auto"/>
          <w14:ligatures w14:val="standardContextual"/>
        </w:rPr>
        <w:t>TB test</w:t>
      </w:r>
      <w:r w:rsidRPr="00D75103">
        <w:rPr>
          <w:rFonts w:eastAsiaTheme="minorHAnsi"/>
          <w:kern w:val="2"/>
          <w:bdr w:val="none" w:sz="0" w:space="0" w:color="auto"/>
          <w14:ligatures w14:val="standardContextual"/>
        </w:rPr>
        <w:t xml:space="preserve"> results to the Credential Analyst.</w:t>
      </w:r>
    </w:p>
    <w:p w14:paraId="75A9095E" w14:textId="77777777" w:rsidR="00D75103" w:rsidRPr="00D75103" w:rsidRDefault="00D75103" w:rsidP="00D75103">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Fonts w:eastAsiaTheme="minorHAnsi"/>
          <w:kern w:val="2"/>
          <w:bdr w:val="none" w:sz="0" w:space="0" w:color="auto"/>
          <w14:ligatures w14:val="standardContextual"/>
        </w:rPr>
      </w:pPr>
    </w:p>
    <w:p w14:paraId="70D9561A" w14:textId="43B8B060" w:rsidR="00D75103" w:rsidRPr="00BF71E1" w:rsidRDefault="00D75103" w:rsidP="00335B1E">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rPr>
          <w:rFonts w:eastAsiaTheme="minorHAnsi"/>
          <w:kern w:val="2"/>
          <w:bdr w:val="none" w:sz="0" w:space="0" w:color="auto"/>
          <w14:ligatures w14:val="standardContextual"/>
        </w:rPr>
      </w:pPr>
      <w:r w:rsidRPr="00D75103">
        <w:rPr>
          <w:rFonts w:eastAsiaTheme="minorHAnsi"/>
          <w:b/>
          <w:bCs/>
          <w:kern w:val="2"/>
          <w:bdr w:val="none" w:sz="0" w:space="0" w:color="auto"/>
          <w14:ligatures w14:val="standardContextual"/>
        </w:rPr>
        <w:t>Certiﬁcate of Fingerprint Clearance</w:t>
      </w:r>
      <w:r w:rsidRPr="00D75103">
        <w:rPr>
          <w:rFonts w:eastAsiaTheme="minorHAnsi"/>
          <w:kern w:val="2"/>
          <w:bdr w:val="none" w:sz="0" w:space="0" w:color="auto"/>
          <w14:ligatures w14:val="standardContextual"/>
        </w:rPr>
        <w:t xml:space="preserve"> from the California Commission on Teacher Credentialing (CCTC).</w:t>
      </w:r>
    </w:p>
    <w:p w14:paraId="1F533230" w14:textId="77777777" w:rsidR="00D75103" w:rsidRPr="00D75103" w:rsidRDefault="00D75103" w:rsidP="00D75103">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rPr>
          <w:rFonts w:eastAsiaTheme="minorHAnsi"/>
          <w:kern w:val="2"/>
          <w:bdr w:val="none" w:sz="0" w:space="0" w:color="auto"/>
          <w14:ligatures w14:val="standardContextual"/>
        </w:rPr>
      </w:pPr>
    </w:p>
    <w:p w14:paraId="5CC9267E" w14:textId="77777777" w:rsidR="00D75103" w:rsidRPr="00D75103" w:rsidRDefault="00D75103" w:rsidP="00D75103">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Fonts w:eastAsiaTheme="minorHAnsi"/>
          <w:kern w:val="2"/>
          <w:bdr w:val="none" w:sz="0" w:space="0" w:color="auto"/>
          <w14:ligatures w14:val="standardContextual"/>
        </w:rPr>
      </w:pPr>
    </w:p>
    <w:p w14:paraId="2BD6A423" w14:textId="77777777" w:rsidR="00D75103" w:rsidRPr="00D75103" w:rsidRDefault="00D75103" w:rsidP="00D75103">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Fonts w:eastAsiaTheme="minorHAnsi"/>
          <w:b/>
          <w:bCs/>
          <w:color w:val="4472C4" w:themeColor="accent1"/>
          <w:kern w:val="2"/>
          <w:bdr w:val="none" w:sz="0" w:space="0" w:color="auto"/>
          <w14:ligatures w14:val="standardContextual"/>
        </w:rPr>
      </w:pPr>
      <w:r w:rsidRPr="00D75103">
        <w:rPr>
          <w:rFonts w:eastAsiaTheme="minorHAnsi"/>
          <w:b/>
          <w:bCs/>
          <w:color w:val="4472C4" w:themeColor="accent1"/>
          <w:kern w:val="2"/>
          <w:bdr w:val="none" w:sz="0" w:space="0" w:color="auto"/>
          <w14:ligatures w14:val="standardContextual"/>
        </w:rPr>
        <w:t>Credential Requirements:</w:t>
      </w:r>
    </w:p>
    <w:p w14:paraId="6463AFEC" w14:textId="77777777" w:rsidR="00D75103" w:rsidRPr="00D75103" w:rsidRDefault="00D75103" w:rsidP="00D75103">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Fonts w:eastAsiaTheme="minorHAnsi"/>
          <w:kern w:val="2"/>
          <w:bdr w:val="none" w:sz="0" w:space="0" w:color="auto"/>
          <w14:ligatures w14:val="standardContextual"/>
        </w:rPr>
      </w:pPr>
    </w:p>
    <w:p w14:paraId="5F60EF70" w14:textId="6014E884" w:rsidR="00D75103" w:rsidRPr="00D75103" w:rsidRDefault="00D75103" w:rsidP="00D75103">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Fonts w:eastAsiaTheme="minorHAnsi"/>
          <w:kern w:val="2"/>
          <w:bdr w:val="none" w:sz="0" w:space="0" w:color="auto"/>
          <w14:ligatures w14:val="standardContextual"/>
        </w:rPr>
      </w:pPr>
      <w:r w:rsidRPr="00D75103">
        <w:rPr>
          <w:rFonts w:eastAsiaTheme="minorHAnsi"/>
          <w:kern w:val="2"/>
          <w:bdr w:val="none" w:sz="0" w:space="0" w:color="auto"/>
          <w14:ligatures w14:val="standardContextual"/>
        </w:rPr>
        <w:t xml:space="preserve">All the requirements listed above plus the following must be met to qualify for the </w:t>
      </w:r>
      <w:r w:rsidR="00E64A0F">
        <w:rPr>
          <w:rFonts w:eastAsiaTheme="minorHAnsi"/>
          <w:kern w:val="2"/>
          <w:bdr w:val="none" w:sz="0" w:space="0" w:color="auto"/>
          <w14:ligatures w14:val="standardContextual"/>
        </w:rPr>
        <w:t xml:space="preserve">preliminary </w:t>
      </w:r>
      <w:r w:rsidRPr="00D75103">
        <w:rPr>
          <w:rFonts w:eastAsiaTheme="minorHAnsi"/>
          <w:kern w:val="2"/>
          <w:bdr w:val="none" w:sz="0" w:space="0" w:color="auto"/>
          <w14:ligatures w14:val="standardContextual"/>
        </w:rPr>
        <w:t>credential:</w:t>
      </w:r>
    </w:p>
    <w:p w14:paraId="24CE7B73" w14:textId="77777777" w:rsidR="00D75103" w:rsidRPr="00D75103" w:rsidRDefault="00D75103" w:rsidP="00D75103">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Fonts w:eastAsiaTheme="minorHAnsi"/>
          <w:kern w:val="2"/>
          <w:bdr w:val="none" w:sz="0" w:space="0" w:color="auto"/>
          <w14:ligatures w14:val="standardContextual"/>
        </w:rPr>
      </w:pPr>
    </w:p>
    <w:p w14:paraId="2062A380" w14:textId="573C93AC" w:rsidR="00D75103" w:rsidRPr="00D75103" w:rsidRDefault="00D75103" w:rsidP="00335B1E">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rPr>
          <w:rFonts w:eastAsiaTheme="minorHAnsi"/>
          <w:kern w:val="2"/>
          <w:bdr w:val="none" w:sz="0" w:space="0" w:color="auto"/>
          <w14:ligatures w14:val="standardContextual"/>
        </w:rPr>
      </w:pPr>
      <w:r w:rsidRPr="00D75103">
        <w:rPr>
          <w:rFonts w:eastAsiaTheme="minorHAnsi"/>
          <w:b/>
          <w:bCs/>
          <w:kern w:val="2"/>
          <w:bdr w:val="none" w:sz="0" w:space="0" w:color="auto"/>
          <w14:ligatures w14:val="standardContextual"/>
        </w:rPr>
        <w:t>Passage of the Reading Instruction Competence Assessment.</w:t>
      </w:r>
      <w:r w:rsidRPr="00D75103">
        <w:rPr>
          <w:rFonts w:eastAsiaTheme="minorHAnsi"/>
          <w:kern w:val="2"/>
          <w:bdr w:val="none" w:sz="0" w:space="0" w:color="auto"/>
          <w14:ligatures w14:val="standardContextual"/>
        </w:rPr>
        <w:t xml:space="preserve"> Submit: A front/back copy of your oﬃcial test results or preferably, request Notre Dame de Namur University to be included among the institutions to receive your score results.</w:t>
      </w:r>
    </w:p>
    <w:p w14:paraId="03272C3D" w14:textId="77777777" w:rsidR="00D75103" w:rsidRPr="00D75103" w:rsidRDefault="00D75103" w:rsidP="00D75103">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Fonts w:eastAsiaTheme="minorHAnsi"/>
          <w:kern w:val="2"/>
          <w:bdr w:val="none" w:sz="0" w:space="0" w:color="auto"/>
          <w14:ligatures w14:val="standardContextual"/>
        </w:rPr>
      </w:pPr>
    </w:p>
    <w:p w14:paraId="11B133B2" w14:textId="78E2307C" w:rsidR="00BF71E1" w:rsidRPr="00917848" w:rsidRDefault="00D75103" w:rsidP="00BF71E1">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rPr>
          <w:rFonts w:eastAsiaTheme="minorHAnsi"/>
          <w:kern w:val="2"/>
          <w:bdr w:val="none" w:sz="0" w:space="0" w:color="auto"/>
          <w14:ligatures w14:val="standardContextual"/>
        </w:rPr>
      </w:pPr>
      <w:r w:rsidRPr="00D75103">
        <w:rPr>
          <w:rFonts w:eastAsiaTheme="minorHAnsi"/>
          <w:kern w:val="2"/>
          <w:bdr w:val="none" w:sz="0" w:space="0" w:color="auto"/>
          <w14:ligatures w14:val="standardContextual"/>
        </w:rPr>
        <w:t xml:space="preserve">Successful completion of the </w:t>
      </w:r>
      <w:r w:rsidRPr="00D75103">
        <w:rPr>
          <w:rFonts w:eastAsiaTheme="minorHAnsi"/>
          <w:b/>
          <w:bCs/>
          <w:kern w:val="2"/>
          <w:bdr w:val="none" w:sz="0" w:space="0" w:color="auto"/>
          <w14:ligatures w14:val="standardContextual"/>
        </w:rPr>
        <w:t xml:space="preserve">Teaching Performance Assessment (TPA) </w:t>
      </w:r>
      <w:r w:rsidRPr="00D75103">
        <w:rPr>
          <w:rFonts w:eastAsiaTheme="minorHAnsi"/>
          <w:kern w:val="2"/>
          <w:bdr w:val="none" w:sz="0" w:space="0" w:color="auto"/>
          <w14:ligatures w14:val="standardContextual"/>
        </w:rPr>
        <w:t xml:space="preserve">which will be completed as part of your student teaching or internship experience. Candidates completing their credential requirements will complete the California Teaching Performance Assessment (CalTPA). All documents must be on ﬁle in your student ﬁle on Canvas. For any questions regarding any of the requirements listed above, please contact the NDNU Credentials Oﬃce at (650) 508-3545 or </w:t>
      </w:r>
      <w:hyperlink r:id="rId9" w:history="1">
        <w:r w:rsidRPr="00BF71E1">
          <w:rPr>
            <w:rFonts w:eastAsiaTheme="minorHAnsi"/>
            <w:color w:val="0563C1" w:themeColor="hyperlink"/>
            <w:kern w:val="2"/>
            <w:u w:val="single"/>
            <w:bdr w:val="none" w:sz="0" w:space="0" w:color="auto"/>
            <w14:ligatures w14:val="standardContextual"/>
          </w:rPr>
          <w:t>credentials@ndnu.edu</w:t>
        </w:r>
      </w:hyperlink>
    </w:p>
    <w:p w14:paraId="19847AFB" w14:textId="77777777" w:rsidR="006B4873" w:rsidRDefault="006B4873" w:rsidP="00BF71E1">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rPr>
          <w:rFonts w:eastAsiaTheme="minorHAnsi"/>
          <w:b/>
          <w:color w:val="0070C0"/>
          <w:kern w:val="2"/>
          <w:bdr w:val="none" w:sz="0" w:space="0" w:color="auto"/>
          <w14:ligatures w14:val="standardContextual"/>
        </w:rPr>
      </w:pPr>
    </w:p>
    <w:p w14:paraId="52547434" w14:textId="77777777" w:rsidR="006B4873" w:rsidRDefault="006B4873" w:rsidP="00BF71E1">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rPr>
          <w:rFonts w:eastAsiaTheme="minorHAnsi"/>
          <w:b/>
          <w:color w:val="0070C0"/>
          <w:kern w:val="2"/>
          <w:bdr w:val="none" w:sz="0" w:space="0" w:color="auto"/>
          <w14:ligatures w14:val="standardContextual"/>
        </w:rPr>
      </w:pPr>
    </w:p>
    <w:p w14:paraId="1D87649C" w14:textId="76E8C9E7" w:rsidR="00D75103" w:rsidRPr="007B6FA3" w:rsidRDefault="00BF71E1" w:rsidP="00D75103">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rPr>
          <w:rFonts w:eastAsiaTheme="minorHAnsi"/>
          <w:b/>
          <w:color w:val="0070C0"/>
          <w:kern w:val="2"/>
          <w:bdr w:val="none" w:sz="0" w:space="0" w:color="auto"/>
          <w14:ligatures w14:val="standardContextual"/>
        </w:rPr>
      </w:pPr>
      <w:r w:rsidRPr="00BF71E1">
        <w:rPr>
          <w:rFonts w:eastAsiaTheme="minorHAnsi"/>
          <w:b/>
          <w:color w:val="0070C0"/>
          <w:kern w:val="2"/>
          <w:bdr w:val="none" w:sz="0" w:space="0" w:color="auto"/>
          <w14:ligatures w14:val="standardContextual"/>
        </w:rPr>
        <w:t>Education Specialist Course Requirements</w:t>
      </w:r>
    </w:p>
    <w:p w14:paraId="5A1A471D" w14:textId="77777777" w:rsidR="00D75103" w:rsidRPr="00D75103" w:rsidRDefault="00D75103" w:rsidP="00D75103">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rPr>
          <w:rFonts w:ascii="Arial" w:eastAsiaTheme="minorHAnsi" w:hAnsi="Arial" w:cs="Arial"/>
          <w:kern w:val="2"/>
          <w:bdr w:val="none" w:sz="0" w:space="0" w:color="auto"/>
          <w14:ligatures w14:val="standardContextual"/>
        </w:rPr>
      </w:pPr>
    </w:p>
    <w:tbl>
      <w:tblPr>
        <w:tblStyle w:val="TableGrid"/>
        <w:tblW w:w="9558" w:type="dxa"/>
        <w:tblLayout w:type="fixed"/>
        <w:tblLook w:val="04A0" w:firstRow="1" w:lastRow="0" w:firstColumn="1" w:lastColumn="0" w:noHBand="0" w:noVBand="1"/>
      </w:tblPr>
      <w:tblGrid>
        <w:gridCol w:w="8142"/>
        <w:gridCol w:w="1416"/>
      </w:tblGrid>
      <w:tr w:rsidR="00A57E21" w:rsidRPr="009A0344" w14:paraId="632B43A6" w14:textId="77777777" w:rsidTr="00CC3403">
        <w:tc>
          <w:tcPr>
            <w:tcW w:w="4140" w:type="dxa"/>
          </w:tcPr>
          <w:p w14:paraId="4707DAC1" w14:textId="77777777" w:rsidR="00A57E21" w:rsidRPr="00E463A3" w:rsidRDefault="00A57E21" w:rsidP="00CA6CA7">
            <w:pPr>
              <w:jc w:val="center"/>
              <w:rPr>
                <w:rFonts w:ascii="Arial Narrow" w:hAnsi="Arial Narrow"/>
                <w:b/>
              </w:rPr>
            </w:pPr>
            <w:r>
              <w:rPr>
                <w:rFonts w:ascii="Arial Narrow" w:hAnsi="Arial Narrow"/>
                <w:b/>
              </w:rPr>
              <w:t>ESN</w:t>
            </w:r>
            <w:r w:rsidRPr="00E463A3">
              <w:rPr>
                <w:rFonts w:ascii="Arial Narrow" w:hAnsi="Arial Narrow"/>
                <w:b/>
              </w:rPr>
              <w:t xml:space="preserve"> Education Specialist Credential</w:t>
            </w:r>
          </w:p>
        </w:tc>
        <w:tc>
          <w:tcPr>
            <w:tcW w:w="720" w:type="dxa"/>
          </w:tcPr>
          <w:p w14:paraId="135FF449" w14:textId="77777777" w:rsidR="00A57E21" w:rsidRPr="009A0344" w:rsidRDefault="00A57E21" w:rsidP="00CC3403">
            <w:pPr>
              <w:rPr>
                <w:rFonts w:ascii="Arial Narrow" w:hAnsi="Arial Narrow"/>
              </w:rPr>
            </w:pPr>
          </w:p>
        </w:tc>
      </w:tr>
      <w:tr w:rsidR="00A57E21" w:rsidRPr="009A0344" w14:paraId="2227AFD3" w14:textId="77777777" w:rsidTr="00CC3403">
        <w:tc>
          <w:tcPr>
            <w:tcW w:w="4140" w:type="dxa"/>
          </w:tcPr>
          <w:p w14:paraId="0DCF1AD0" w14:textId="77777777" w:rsidR="00A57E21" w:rsidRPr="00A250E2" w:rsidRDefault="00A57E21" w:rsidP="00CC3403">
            <w:pPr>
              <w:rPr>
                <w:rFonts w:ascii="Arial Narrow" w:hAnsi="Arial Narrow"/>
              </w:rPr>
            </w:pPr>
            <w:r w:rsidRPr="00A250E2">
              <w:rPr>
                <w:rFonts w:ascii="Arial Narrow" w:hAnsi="Arial Narrow"/>
              </w:rPr>
              <w:t>Course Number Title</w:t>
            </w:r>
          </w:p>
        </w:tc>
        <w:tc>
          <w:tcPr>
            <w:tcW w:w="720" w:type="dxa"/>
          </w:tcPr>
          <w:p w14:paraId="5D44596E" w14:textId="77777777" w:rsidR="00A57E21" w:rsidRPr="009A0344" w:rsidRDefault="00A57E21" w:rsidP="00CC3403">
            <w:pPr>
              <w:rPr>
                <w:rFonts w:ascii="Arial Narrow" w:hAnsi="Arial Narrow"/>
              </w:rPr>
            </w:pPr>
            <w:r w:rsidRPr="009A0344">
              <w:rPr>
                <w:rFonts w:ascii="Arial Narrow" w:hAnsi="Arial Narrow"/>
              </w:rPr>
              <w:t>Units</w:t>
            </w:r>
          </w:p>
        </w:tc>
      </w:tr>
      <w:tr w:rsidR="00A57E21" w:rsidRPr="009A0344" w14:paraId="3E53B731" w14:textId="77777777" w:rsidTr="00CC3403">
        <w:tc>
          <w:tcPr>
            <w:tcW w:w="4140" w:type="dxa"/>
          </w:tcPr>
          <w:p w14:paraId="6790E37A" w14:textId="77777777" w:rsidR="00A57E21" w:rsidRPr="00A250E2" w:rsidRDefault="00A57E21" w:rsidP="00CC3403">
            <w:pPr>
              <w:rPr>
                <w:rFonts w:ascii="Arial Narrow" w:hAnsi="Arial Narrow"/>
                <w:b/>
              </w:rPr>
            </w:pPr>
            <w:r w:rsidRPr="00A250E2">
              <w:rPr>
                <w:rFonts w:ascii="Arial Narrow" w:hAnsi="Arial Narrow"/>
                <w:b/>
              </w:rPr>
              <w:t>Foundation All Credential candidates</w:t>
            </w:r>
          </w:p>
        </w:tc>
        <w:tc>
          <w:tcPr>
            <w:tcW w:w="720" w:type="dxa"/>
          </w:tcPr>
          <w:p w14:paraId="3C73B781" w14:textId="77777777" w:rsidR="00A57E21" w:rsidRPr="009A0344" w:rsidRDefault="00A57E21" w:rsidP="00CC3403">
            <w:pPr>
              <w:jc w:val="center"/>
              <w:rPr>
                <w:rFonts w:ascii="Arial Narrow" w:hAnsi="Arial Narrow"/>
              </w:rPr>
            </w:pPr>
          </w:p>
        </w:tc>
      </w:tr>
      <w:tr w:rsidR="00A57E21" w:rsidRPr="0022767A" w14:paraId="0B68909E" w14:textId="77777777" w:rsidTr="00CC3403">
        <w:tc>
          <w:tcPr>
            <w:tcW w:w="4140" w:type="dxa"/>
          </w:tcPr>
          <w:p w14:paraId="2CA798C9" w14:textId="77777777" w:rsidR="00A57E21" w:rsidRPr="00A250E2" w:rsidRDefault="00A57E21" w:rsidP="00CC3403">
            <w:pPr>
              <w:rPr>
                <w:rFonts w:ascii="Arial Narrow" w:hAnsi="Arial Narrow"/>
                <w:b/>
              </w:rPr>
            </w:pPr>
            <w:r w:rsidRPr="00A250E2">
              <w:rPr>
                <w:rFonts w:ascii="Arial Narrow" w:hAnsi="Arial Narrow"/>
              </w:rPr>
              <w:t>EDU 4100 Psychological Foundations</w:t>
            </w:r>
          </w:p>
        </w:tc>
        <w:tc>
          <w:tcPr>
            <w:tcW w:w="720" w:type="dxa"/>
          </w:tcPr>
          <w:p w14:paraId="349D2386" w14:textId="77777777" w:rsidR="00A57E21" w:rsidRPr="0022767A" w:rsidRDefault="00A57E21" w:rsidP="00CC3403">
            <w:pPr>
              <w:jc w:val="center"/>
              <w:rPr>
                <w:rFonts w:ascii="Arial Narrow" w:hAnsi="Arial Narrow"/>
              </w:rPr>
            </w:pPr>
            <w:r w:rsidRPr="0022767A">
              <w:rPr>
                <w:rFonts w:ascii="Arial Narrow" w:hAnsi="Arial Narrow"/>
              </w:rPr>
              <w:t>3</w:t>
            </w:r>
          </w:p>
        </w:tc>
      </w:tr>
      <w:tr w:rsidR="00A57E21" w:rsidRPr="009A0344" w14:paraId="60FBF6A0" w14:textId="77777777" w:rsidTr="00CC3403">
        <w:tc>
          <w:tcPr>
            <w:tcW w:w="4140" w:type="dxa"/>
          </w:tcPr>
          <w:p w14:paraId="4580B512" w14:textId="77777777" w:rsidR="00A57E21" w:rsidRPr="00A250E2" w:rsidRDefault="00A57E21" w:rsidP="00CC3403">
            <w:pPr>
              <w:rPr>
                <w:rFonts w:ascii="Arial Narrow" w:hAnsi="Arial Narrow"/>
                <w:b/>
              </w:rPr>
            </w:pPr>
            <w:r w:rsidRPr="00A250E2">
              <w:rPr>
                <w:rFonts w:ascii="Arial Narrow" w:hAnsi="Arial Narrow"/>
              </w:rPr>
              <w:t>EDU 4104 Sociological/Multicultural Foundations</w:t>
            </w:r>
          </w:p>
        </w:tc>
        <w:tc>
          <w:tcPr>
            <w:tcW w:w="720" w:type="dxa"/>
          </w:tcPr>
          <w:p w14:paraId="75AF4BCD" w14:textId="77777777" w:rsidR="00A57E21" w:rsidRPr="009A0344" w:rsidRDefault="00A57E21" w:rsidP="00CC3403">
            <w:pPr>
              <w:jc w:val="center"/>
              <w:rPr>
                <w:rFonts w:ascii="Arial Narrow" w:hAnsi="Arial Narrow"/>
              </w:rPr>
            </w:pPr>
            <w:r>
              <w:rPr>
                <w:rFonts w:ascii="Arial Narrow" w:hAnsi="Arial Narrow"/>
              </w:rPr>
              <w:t>3</w:t>
            </w:r>
          </w:p>
        </w:tc>
      </w:tr>
      <w:tr w:rsidR="00A57E21" w:rsidRPr="009A0344" w14:paraId="14494109" w14:textId="77777777" w:rsidTr="00CC3403">
        <w:tc>
          <w:tcPr>
            <w:tcW w:w="4140" w:type="dxa"/>
          </w:tcPr>
          <w:p w14:paraId="3D313B68" w14:textId="77777777" w:rsidR="00A57E21" w:rsidRPr="00A250E2" w:rsidRDefault="00A57E21" w:rsidP="00CC3403">
            <w:pPr>
              <w:rPr>
                <w:rFonts w:ascii="Arial Narrow" w:hAnsi="Arial Narrow"/>
                <w:b/>
              </w:rPr>
            </w:pPr>
            <w:r>
              <w:rPr>
                <w:rFonts w:ascii="Arial Narrow" w:hAnsi="Arial Narrow"/>
              </w:rPr>
              <w:t>**</w:t>
            </w:r>
            <w:r w:rsidRPr="00A250E2">
              <w:rPr>
                <w:rFonts w:ascii="Arial Narrow" w:hAnsi="Arial Narrow"/>
              </w:rPr>
              <w:t>EDU 4107 Foundations for Eng. Lang. Learners</w:t>
            </w:r>
          </w:p>
        </w:tc>
        <w:tc>
          <w:tcPr>
            <w:tcW w:w="720" w:type="dxa"/>
          </w:tcPr>
          <w:p w14:paraId="24C0D21C" w14:textId="77777777" w:rsidR="00A57E21" w:rsidRPr="009A0344" w:rsidRDefault="00A57E21" w:rsidP="00CC3403">
            <w:pPr>
              <w:jc w:val="center"/>
              <w:rPr>
                <w:rFonts w:ascii="Arial Narrow" w:hAnsi="Arial Narrow"/>
              </w:rPr>
            </w:pPr>
            <w:r>
              <w:rPr>
                <w:rFonts w:ascii="Arial Narrow" w:hAnsi="Arial Narrow"/>
              </w:rPr>
              <w:t>3</w:t>
            </w:r>
          </w:p>
        </w:tc>
      </w:tr>
      <w:tr w:rsidR="00A57E21" w:rsidRPr="009A0344" w14:paraId="73CF88E2" w14:textId="77777777" w:rsidTr="00CC3403">
        <w:tc>
          <w:tcPr>
            <w:tcW w:w="4140" w:type="dxa"/>
          </w:tcPr>
          <w:p w14:paraId="5950A6F9" w14:textId="77777777" w:rsidR="00A57E21" w:rsidRPr="00A250E2" w:rsidRDefault="00A57E21" w:rsidP="00CC3403">
            <w:pPr>
              <w:rPr>
                <w:rFonts w:ascii="Arial Narrow" w:hAnsi="Arial Narrow"/>
                <w:b/>
              </w:rPr>
            </w:pPr>
            <w:r w:rsidRPr="00A250E2">
              <w:rPr>
                <w:rFonts w:ascii="Arial Narrow" w:hAnsi="Arial Narrow"/>
              </w:rPr>
              <w:t>EDU 4116 Health Education</w:t>
            </w:r>
          </w:p>
        </w:tc>
        <w:tc>
          <w:tcPr>
            <w:tcW w:w="720" w:type="dxa"/>
          </w:tcPr>
          <w:p w14:paraId="06227AD9" w14:textId="77777777" w:rsidR="00A57E21" w:rsidRPr="009A0344" w:rsidRDefault="00A57E21" w:rsidP="00CC3403">
            <w:pPr>
              <w:jc w:val="center"/>
              <w:rPr>
                <w:rFonts w:ascii="Arial Narrow" w:hAnsi="Arial Narrow"/>
              </w:rPr>
            </w:pPr>
            <w:r>
              <w:rPr>
                <w:rFonts w:ascii="Arial Narrow" w:hAnsi="Arial Narrow"/>
              </w:rPr>
              <w:t>1</w:t>
            </w:r>
          </w:p>
        </w:tc>
      </w:tr>
      <w:tr w:rsidR="00A57E21" w:rsidRPr="009A0344" w14:paraId="31BE933D" w14:textId="77777777" w:rsidTr="00CC3403">
        <w:tc>
          <w:tcPr>
            <w:tcW w:w="4140" w:type="dxa"/>
          </w:tcPr>
          <w:p w14:paraId="7BC32CD3" w14:textId="77777777" w:rsidR="00A57E21" w:rsidRPr="00A250E2" w:rsidRDefault="00A57E21" w:rsidP="00CC3403">
            <w:pPr>
              <w:rPr>
                <w:rFonts w:ascii="Arial Narrow" w:hAnsi="Arial Narrow"/>
                <w:b/>
              </w:rPr>
            </w:pPr>
            <w:r w:rsidRPr="00A250E2">
              <w:rPr>
                <w:rFonts w:ascii="Arial Narrow" w:hAnsi="Arial Narrow"/>
                <w:b/>
              </w:rPr>
              <w:t>Total Foundation Units</w:t>
            </w:r>
          </w:p>
        </w:tc>
        <w:tc>
          <w:tcPr>
            <w:tcW w:w="720" w:type="dxa"/>
          </w:tcPr>
          <w:p w14:paraId="099B9C0F" w14:textId="77777777" w:rsidR="00A57E21" w:rsidRPr="009A0344" w:rsidRDefault="00A57E21" w:rsidP="00CC3403">
            <w:pPr>
              <w:jc w:val="center"/>
              <w:rPr>
                <w:rFonts w:ascii="Arial Narrow" w:hAnsi="Arial Narrow"/>
              </w:rPr>
            </w:pPr>
            <w:r w:rsidRPr="00C33405">
              <w:rPr>
                <w:rFonts w:ascii="Arial Narrow" w:hAnsi="Arial Narrow"/>
                <w:b/>
              </w:rPr>
              <w:t>10</w:t>
            </w:r>
          </w:p>
        </w:tc>
      </w:tr>
      <w:tr w:rsidR="00A57E21" w:rsidRPr="009A0344" w14:paraId="51E59EAC" w14:textId="77777777" w:rsidTr="00CC3403">
        <w:tc>
          <w:tcPr>
            <w:tcW w:w="4140" w:type="dxa"/>
          </w:tcPr>
          <w:p w14:paraId="77234FF1" w14:textId="77777777" w:rsidR="00A57E21" w:rsidRPr="00A250E2" w:rsidRDefault="00A57E21" w:rsidP="00CC3403">
            <w:pPr>
              <w:rPr>
                <w:rFonts w:ascii="Arial Narrow" w:hAnsi="Arial Narrow"/>
                <w:b/>
              </w:rPr>
            </w:pPr>
          </w:p>
        </w:tc>
        <w:tc>
          <w:tcPr>
            <w:tcW w:w="720" w:type="dxa"/>
          </w:tcPr>
          <w:p w14:paraId="20BEC704" w14:textId="77777777" w:rsidR="00A57E21" w:rsidRPr="009A0344" w:rsidRDefault="00A57E21" w:rsidP="00CC3403">
            <w:pPr>
              <w:jc w:val="center"/>
              <w:rPr>
                <w:rFonts w:ascii="Arial Narrow" w:hAnsi="Arial Narrow"/>
              </w:rPr>
            </w:pPr>
          </w:p>
        </w:tc>
      </w:tr>
      <w:tr w:rsidR="00A57E21" w:rsidRPr="009A0344" w14:paraId="58595592" w14:textId="77777777" w:rsidTr="00CC3403">
        <w:tc>
          <w:tcPr>
            <w:tcW w:w="4140" w:type="dxa"/>
          </w:tcPr>
          <w:p w14:paraId="71050B7E" w14:textId="77777777" w:rsidR="00A57E21" w:rsidRPr="00A250E2" w:rsidRDefault="00A57E21" w:rsidP="00CC3403">
            <w:pPr>
              <w:rPr>
                <w:rFonts w:ascii="Arial Narrow" w:hAnsi="Arial Narrow"/>
              </w:rPr>
            </w:pPr>
            <w:r w:rsidRPr="00A250E2">
              <w:rPr>
                <w:rFonts w:ascii="Arial Narrow" w:hAnsi="Arial Narrow"/>
                <w:b/>
              </w:rPr>
              <w:t>SPED Foundation All candidates</w:t>
            </w:r>
          </w:p>
        </w:tc>
        <w:tc>
          <w:tcPr>
            <w:tcW w:w="720" w:type="dxa"/>
          </w:tcPr>
          <w:p w14:paraId="6996C6E6" w14:textId="77777777" w:rsidR="00A57E21" w:rsidRPr="009A0344" w:rsidRDefault="00A57E21" w:rsidP="00CC3403">
            <w:pPr>
              <w:jc w:val="center"/>
              <w:rPr>
                <w:rFonts w:ascii="Arial Narrow" w:hAnsi="Arial Narrow"/>
              </w:rPr>
            </w:pPr>
          </w:p>
        </w:tc>
      </w:tr>
      <w:tr w:rsidR="00A57E21" w:rsidRPr="0022767A" w14:paraId="15EE1CAB" w14:textId="77777777" w:rsidTr="00CC3403">
        <w:tc>
          <w:tcPr>
            <w:tcW w:w="4140" w:type="dxa"/>
          </w:tcPr>
          <w:p w14:paraId="7634B114" w14:textId="77777777" w:rsidR="00A57E21" w:rsidRPr="00A250E2" w:rsidRDefault="00A57E21" w:rsidP="00CC3403">
            <w:pPr>
              <w:rPr>
                <w:rFonts w:ascii="Arial Narrow" w:hAnsi="Arial Narrow"/>
              </w:rPr>
            </w:pPr>
            <w:r>
              <w:rPr>
                <w:rFonts w:ascii="Arial Narrow" w:hAnsi="Arial Narrow"/>
              </w:rPr>
              <w:lastRenderedPageBreak/>
              <w:t>**</w:t>
            </w:r>
            <w:r w:rsidRPr="00A250E2">
              <w:rPr>
                <w:rFonts w:ascii="Arial Narrow" w:hAnsi="Arial Narrow"/>
              </w:rPr>
              <w:t xml:space="preserve">EDU 4200 SPED Program </w:t>
            </w:r>
            <w:proofErr w:type="spellStart"/>
            <w:r w:rsidRPr="00A250E2">
              <w:rPr>
                <w:rFonts w:ascii="Arial Narrow" w:hAnsi="Arial Narrow"/>
              </w:rPr>
              <w:t>Mgmt</w:t>
            </w:r>
            <w:proofErr w:type="spellEnd"/>
          </w:p>
        </w:tc>
        <w:tc>
          <w:tcPr>
            <w:tcW w:w="720" w:type="dxa"/>
          </w:tcPr>
          <w:p w14:paraId="5E7A53CF" w14:textId="77777777" w:rsidR="00A57E21" w:rsidRPr="0022767A" w:rsidRDefault="00A57E21" w:rsidP="00CC3403">
            <w:pPr>
              <w:jc w:val="center"/>
              <w:rPr>
                <w:rFonts w:ascii="Arial Narrow" w:hAnsi="Arial Narrow"/>
              </w:rPr>
            </w:pPr>
            <w:r w:rsidRPr="0022767A">
              <w:rPr>
                <w:rFonts w:ascii="Arial Narrow" w:hAnsi="Arial Narrow"/>
              </w:rPr>
              <w:t>3</w:t>
            </w:r>
          </w:p>
        </w:tc>
      </w:tr>
      <w:tr w:rsidR="00A57E21" w:rsidRPr="009A0344" w14:paraId="0ECFC71C" w14:textId="77777777" w:rsidTr="00CC3403">
        <w:tc>
          <w:tcPr>
            <w:tcW w:w="4140" w:type="dxa"/>
          </w:tcPr>
          <w:p w14:paraId="6ACE983F" w14:textId="77777777" w:rsidR="00A57E21" w:rsidRPr="00A250E2" w:rsidRDefault="00A57E21" w:rsidP="00CC3403">
            <w:pPr>
              <w:rPr>
                <w:rFonts w:ascii="Arial Narrow" w:hAnsi="Arial Narrow"/>
              </w:rPr>
            </w:pPr>
            <w:r>
              <w:rPr>
                <w:rFonts w:ascii="Arial Narrow" w:hAnsi="Arial Narrow"/>
              </w:rPr>
              <w:t>**</w:t>
            </w:r>
            <w:r w:rsidRPr="00A250E2">
              <w:rPr>
                <w:rFonts w:ascii="Arial Narrow" w:hAnsi="Arial Narrow"/>
              </w:rPr>
              <w:t>EDU 4203 Clinical Assessment</w:t>
            </w:r>
          </w:p>
        </w:tc>
        <w:tc>
          <w:tcPr>
            <w:tcW w:w="720" w:type="dxa"/>
          </w:tcPr>
          <w:p w14:paraId="12B397B5" w14:textId="77777777" w:rsidR="00A57E21" w:rsidRPr="009A0344" w:rsidRDefault="00A57E21" w:rsidP="00CC3403">
            <w:pPr>
              <w:jc w:val="center"/>
              <w:rPr>
                <w:rFonts w:ascii="Arial Narrow" w:hAnsi="Arial Narrow"/>
              </w:rPr>
            </w:pPr>
            <w:r w:rsidRPr="009A0344">
              <w:rPr>
                <w:rFonts w:ascii="Arial Narrow" w:hAnsi="Arial Narrow"/>
              </w:rPr>
              <w:t>4</w:t>
            </w:r>
          </w:p>
        </w:tc>
      </w:tr>
      <w:tr w:rsidR="00A57E21" w:rsidRPr="009A0344" w14:paraId="05F2BE13" w14:textId="77777777" w:rsidTr="00CC3403">
        <w:tc>
          <w:tcPr>
            <w:tcW w:w="4140" w:type="dxa"/>
          </w:tcPr>
          <w:p w14:paraId="5416342B" w14:textId="77777777" w:rsidR="00A57E21" w:rsidRPr="00A250E2" w:rsidRDefault="00A57E21" w:rsidP="00CC3403">
            <w:pPr>
              <w:rPr>
                <w:rFonts w:ascii="Arial Narrow" w:hAnsi="Arial Narrow"/>
              </w:rPr>
            </w:pPr>
            <w:r w:rsidRPr="00A250E2">
              <w:rPr>
                <w:rFonts w:ascii="Arial Narrow" w:hAnsi="Arial Narrow"/>
              </w:rPr>
              <w:t>EDU 4207 Tech in SPED</w:t>
            </w:r>
          </w:p>
        </w:tc>
        <w:tc>
          <w:tcPr>
            <w:tcW w:w="720" w:type="dxa"/>
          </w:tcPr>
          <w:p w14:paraId="72DC3BE5" w14:textId="77777777" w:rsidR="00A57E21" w:rsidRPr="009A0344" w:rsidRDefault="00A57E21" w:rsidP="00CC3403">
            <w:pPr>
              <w:jc w:val="center"/>
              <w:rPr>
                <w:rFonts w:ascii="Arial Narrow" w:hAnsi="Arial Narrow"/>
              </w:rPr>
            </w:pPr>
            <w:r w:rsidRPr="009A0344">
              <w:rPr>
                <w:rFonts w:ascii="Arial Narrow" w:hAnsi="Arial Narrow"/>
              </w:rPr>
              <w:t>3</w:t>
            </w:r>
          </w:p>
        </w:tc>
      </w:tr>
      <w:tr w:rsidR="00A57E21" w:rsidRPr="009A0344" w14:paraId="033B2F4B" w14:textId="77777777" w:rsidTr="00CC3403">
        <w:tc>
          <w:tcPr>
            <w:tcW w:w="4140" w:type="dxa"/>
          </w:tcPr>
          <w:p w14:paraId="4C72985F" w14:textId="77777777" w:rsidR="00A57E21" w:rsidRPr="00A250E2" w:rsidRDefault="00A57E21" w:rsidP="00CC3403">
            <w:pPr>
              <w:rPr>
                <w:rFonts w:ascii="Arial Narrow" w:hAnsi="Arial Narrow"/>
              </w:rPr>
            </w:pPr>
            <w:r w:rsidRPr="00A250E2">
              <w:rPr>
                <w:rFonts w:ascii="Arial Narrow" w:hAnsi="Arial Narrow"/>
              </w:rPr>
              <w:t>EDU 4209 Counseling in SPED</w:t>
            </w:r>
          </w:p>
        </w:tc>
        <w:tc>
          <w:tcPr>
            <w:tcW w:w="720" w:type="dxa"/>
          </w:tcPr>
          <w:p w14:paraId="634C5A90" w14:textId="77777777" w:rsidR="00A57E21" w:rsidRPr="009A0344" w:rsidRDefault="00A57E21" w:rsidP="00CC3403">
            <w:pPr>
              <w:jc w:val="center"/>
              <w:rPr>
                <w:rFonts w:ascii="Arial Narrow" w:hAnsi="Arial Narrow"/>
              </w:rPr>
            </w:pPr>
            <w:r w:rsidRPr="009A0344">
              <w:rPr>
                <w:rFonts w:ascii="Arial Narrow" w:hAnsi="Arial Narrow"/>
              </w:rPr>
              <w:t>3</w:t>
            </w:r>
          </w:p>
        </w:tc>
      </w:tr>
      <w:tr w:rsidR="00A57E21" w14:paraId="05CFB454" w14:textId="77777777" w:rsidTr="00CC3403">
        <w:tc>
          <w:tcPr>
            <w:tcW w:w="4140" w:type="dxa"/>
          </w:tcPr>
          <w:p w14:paraId="1091EFB8" w14:textId="77777777" w:rsidR="00A57E21" w:rsidRPr="00A250E2" w:rsidRDefault="00A57E21" w:rsidP="00CC3403">
            <w:pPr>
              <w:rPr>
                <w:rFonts w:ascii="Arial Narrow" w:hAnsi="Arial Narrow"/>
              </w:rPr>
            </w:pPr>
            <w:r w:rsidRPr="00A250E2">
              <w:rPr>
                <w:rFonts w:ascii="Arial Narrow" w:hAnsi="Arial Narrow"/>
              </w:rPr>
              <w:t xml:space="preserve">EDU 4230 Student/Intern Teaching I ES </w:t>
            </w:r>
          </w:p>
        </w:tc>
        <w:tc>
          <w:tcPr>
            <w:tcW w:w="720" w:type="dxa"/>
          </w:tcPr>
          <w:p w14:paraId="49A62469" w14:textId="77777777" w:rsidR="00A57E21" w:rsidRDefault="00A57E21" w:rsidP="00CC3403">
            <w:pPr>
              <w:jc w:val="center"/>
              <w:rPr>
                <w:rFonts w:ascii="Arial Narrow" w:hAnsi="Arial Narrow"/>
              </w:rPr>
            </w:pPr>
            <w:r>
              <w:rPr>
                <w:rFonts w:ascii="Arial Narrow" w:hAnsi="Arial Narrow"/>
              </w:rPr>
              <w:t>4</w:t>
            </w:r>
          </w:p>
        </w:tc>
      </w:tr>
      <w:tr w:rsidR="00A57E21" w:rsidRPr="009A0344" w14:paraId="61DFA981" w14:textId="77777777" w:rsidTr="00CC3403">
        <w:tc>
          <w:tcPr>
            <w:tcW w:w="4140" w:type="dxa"/>
          </w:tcPr>
          <w:p w14:paraId="0C45A860" w14:textId="77777777" w:rsidR="00A57E21" w:rsidRPr="00A250E2" w:rsidRDefault="00A57E21" w:rsidP="00CC3403">
            <w:pPr>
              <w:rPr>
                <w:rFonts w:ascii="Arial Narrow" w:hAnsi="Arial Narrow"/>
                <w:lang w:val="de-DE"/>
              </w:rPr>
            </w:pPr>
            <w:r w:rsidRPr="00A250E2">
              <w:rPr>
                <w:rFonts w:ascii="Arial Narrow" w:hAnsi="Arial Narrow"/>
                <w:lang w:val="de-DE"/>
              </w:rPr>
              <w:t>EDU 4231 Student/Intern Teaching II ES</w:t>
            </w:r>
          </w:p>
        </w:tc>
        <w:tc>
          <w:tcPr>
            <w:tcW w:w="720" w:type="dxa"/>
          </w:tcPr>
          <w:p w14:paraId="675924A5" w14:textId="77777777" w:rsidR="00A57E21" w:rsidRPr="009A0344" w:rsidRDefault="00A57E21" w:rsidP="00CC3403">
            <w:pPr>
              <w:jc w:val="center"/>
              <w:rPr>
                <w:rFonts w:ascii="Arial Narrow" w:hAnsi="Arial Narrow"/>
              </w:rPr>
            </w:pPr>
            <w:r>
              <w:rPr>
                <w:rFonts w:ascii="Arial Narrow" w:hAnsi="Arial Narrow"/>
              </w:rPr>
              <w:t>4</w:t>
            </w:r>
          </w:p>
        </w:tc>
      </w:tr>
      <w:tr w:rsidR="00A57E21" w:rsidRPr="007C73A8" w14:paraId="7052F72B" w14:textId="77777777" w:rsidTr="00CC3403">
        <w:tc>
          <w:tcPr>
            <w:tcW w:w="4140" w:type="dxa"/>
          </w:tcPr>
          <w:p w14:paraId="5C76925A" w14:textId="77777777" w:rsidR="00A57E21" w:rsidRPr="00A250E2" w:rsidRDefault="00A57E21" w:rsidP="00CC3403">
            <w:pPr>
              <w:rPr>
                <w:rFonts w:ascii="Arial Narrow" w:hAnsi="Arial Narrow"/>
                <w:b/>
              </w:rPr>
            </w:pPr>
            <w:r w:rsidRPr="00A250E2">
              <w:rPr>
                <w:rFonts w:ascii="Arial Narrow" w:hAnsi="Arial Narrow"/>
                <w:b/>
              </w:rPr>
              <w:t>Total SPED Foundation Units</w:t>
            </w:r>
          </w:p>
        </w:tc>
        <w:tc>
          <w:tcPr>
            <w:tcW w:w="720" w:type="dxa"/>
          </w:tcPr>
          <w:p w14:paraId="4BD97464" w14:textId="77777777" w:rsidR="00A57E21" w:rsidRPr="007C73A8" w:rsidRDefault="00A57E21" w:rsidP="00CC3403">
            <w:pPr>
              <w:jc w:val="center"/>
              <w:rPr>
                <w:rFonts w:ascii="Arial Narrow" w:hAnsi="Arial Narrow"/>
                <w:b/>
              </w:rPr>
            </w:pPr>
            <w:r>
              <w:rPr>
                <w:rFonts w:ascii="Arial Narrow" w:hAnsi="Arial Narrow"/>
                <w:b/>
              </w:rPr>
              <w:t>21</w:t>
            </w:r>
          </w:p>
        </w:tc>
      </w:tr>
      <w:tr w:rsidR="00A57E21" w:rsidRPr="009A0344" w14:paraId="0CC7EE13" w14:textId="77777777" w:rsidTr="00CC3403">
        <w:tc>
          <w:tcPr>
            <w:tcW w:w="4140" w:type="dxa"/>
          </w:tcPr>
          <w:p w14:paraId="39E11A77" w14:textId="77777777" w:rsidR="00A57E21" w:rsidRPr="00A250E2" w:rsidRDefault="00A57E21" w:rsidP="00CC3403">
            <w:pPr>
              <w:tabs>
                <w:tab w:val="left" w:pos="2502"/>
              </w:tabs>
              <w:ind w:right="72"/>
              <w:rPr>
                <w:rFonts w:ascii="Arial Narrow" w:hAnsi="Arial Narrow"/>
              </w:rPr>
            </w:pPr>
          </w:p>
        </w:tc>
        <w:tc>
          <w:tcPr>
            <w:tcW w:w="720" w:type="dxa"/>
          </w:tcPr>
          <w:p w14:paraId="0BC12C2A" w14:textId="77777777" w:rsidR="00A57E21" w:rsidRPr="009A0344" w:rsidRDefault="00A57E21" w:rsidP="00CC3403">
            <w:pPr>
              <w:jc w:val="center"/>
              <w:rPr>
                <w:rFonts w:ascii="Arial Narrow" w:hAnsi="Arial Narrow"/>
              </w:rPr>
            </w:pPr>
          </w:p>
        </w:tc>
      </w:tr>
      <w:tr w:rsidR="00A57E21" w:rsidRPr="00A250E2" w14:paraId="1D8B0F02" w14:textId="77777777" w:rsidTr="00CC3403">
        <w:tc>
          <w:tcPr>
            <w:tcW w:w="4140" w:type="dxa"/>
          </w:tcPr>
          <w:p w14:paraId="6D0505D3" w14:textId="3DBE4D5E" w:rsidR="00A57E21" w:rsidRPr="00A250E2" w:rsidRDefault="00A57E21" w:rsidP="00CC3403">
            <w:pPr>
              <w:tabs>
                <w:tab w:val="left" w:pos="2502"/>
              </w:tabs>
              <w:ind w:right="72"/>
              <w:rPr>
                <w:rFonts w:ascii="Arial Narrow" w:hAnsi="Arial Narrow"/>
                <w:lang w:val="da-DK"/>
              </w:rPr>
            </w:pPr>
            <w:r w:rsidRPr="00A250E2">
              <w:rPr>
                <w:rFonts w:ascii="Arial Narrow" w:hAnsi="Arial Narrow"/>
                <w:lang w:val="da-DK"/>
              </w:rPr>
              <w:t xml:space="preserve"> </w:t>
            </w:r>
            <w:r w:rsidRPr="00A250E2">
              <w:rPr>
                <w:rFonts w:ascii="Arial Narrow" w:hAnsi="Arial Narrow"/>
                <w:b/>
                <w:lang w:val="da-DK"/>
              </w:rPr>
              <w:t xml:space="preserve">C&amp; I: </w:t>
            </w:r>
            <w:r w:rsidR="00BF71E1">
              <w:rPr>
                <w:rFonts w:ascii="Arial Narrow" w:hAnsi="Arial Narrow"/>
                <w:b/>
                <w:lang w:val="da-DK"/>
              </w:rPr>
              <w:t>ESN</w:t>
            </w:r>
            <w:r w:rsidRPr="00A250E2">
              <w:rPr>
                <w:rFonts w:ascii="Arial Narrow" w:hAnsi="Arial Narrow"/>
                <w:b/>
                <w:lang w:val="da-DK"/>
              </w:rPr>
              <w:t xml:space="preserve"> Candidates</w:t>
            </w:r>
          </w:p>
        </w:tc>
        <w:tc>
          <w:tcPr>
            <w:tcW w:w="720" w:type="dxa"/>
          </w:tcPr>
          <w:p w14:paraId="74BD4EF5" w14:textId="77777777" w:rsidR="00A57E21" w:rsidRPr="00A250E2" w:rsidRDefault="00A57E21" w:rsidP="00CC3403">
            <w:pPr>
              <w:jc w:val="center"/>
              <w:rPr>
                <w:rFonts w:ascii="Arial Narrow" w:hAnsi="Arial Narrow"/>
                <w:lang w:val="da-DK"/>
              </w:rPr>
            </w:pPr>
          </w:p>
        </w:tc>
      </w:tr>
      <w:tr w:rsidR="00A57E21" w:rsidRPr="009A0344" w14:paraId="2852D48B" w14:textId="77777777" w:rsidTr="00CC3403">
        <w:tc>
          <w:tcPr>
            <w:tcW w:w="4140" w:type="dxa"/>
          </w:tcPr>
          <w:p w14:paraId="7ACB78E5" w14:textId="77777777" w:rsidR="00A57E21" w:rsidRPr="00A250E2" w:rsidRDefault="00A57E21" w:rsidP="00CC3403">
            <w:pPr>
              <w:rPr>
                <w:rFonts w:ascii="Arial Narrow" w:hAnsi="Arial Narrow"/>
                <w:lang w:val="pt-BR"/>
              </w:rPr>
            </w:pPr>
            <w:r>
              <w:rPr>
                <w:rFonts w:ascii="Arial Narrow" w:hAnsi="Arial Narrow"/>
                <w:lang w:val="pt-BR"/>
              </w:rPr>
              <w:t>**</w:t>
            </w:r>
            <w:r w:rsidRPr="00A250E2">
              <w:rPr>
                <w:rFonts w:ascii="Arial Narrow" w:hAnsi="Arial Narrow"/>
                <w:lang w:val="pt-BR"/>
              </w:rPr>
              <w:t>EDU 4237 Curriculum Mod: M/S</w:t>
            </w:r>
          </w:p>
        </w:tc>
        <w:tc>
          <w:tcPr>
            <w:tcW w:w="720" w:type="dxa"/>
          </w:tcPr>
          <w:p w14:paraId="6AE9D9BB" w14:textId="77777777" w:rsidR="00A57E21" w:rsidRPr="009A0344" w:rsidRDefault="00A57E21" w:rsidP="00CC3403">
            <w:pPr>
              <w:jc w:val="center"/>
              <w:rPr>
                <w:rFonts w:ascii="Arial Narrow" w:hAnsi="Arial Narrow"/>
              </w:rPr>
            </w:pPr>
            <w:r w:rsidRPr="009A0344">
              <w:rPr>
                <w:rFonts w:ascii="Arial Narrow" w:hAnsi="Arial Narrow"/>
              </w:rPr>
              <w:t>3</w:t>
            </w:r>
          </w:p>
        </w:tc>
      </w:tr>
      <w:tr w:rsidR="00A57E21" w:rsidRPr="009A0344" w14:paraId="68E2B354" w14:textId="77777777" w:rsidTr="00CC3403">
        <w:tc>
          <w:tcPr>
            <w:tcW w:w="4140" w:type="dxa"/>
          </w:tcPr>
          <w:p w14:paraId="0CB0AAD9" w14:textId="77777777" w:rsidR="00A57E21" w:rsidRPr="00A250E2" w:rsidRDefault="00A57E21" w:rsidP="00CC3403">
            <w:pPr>
              <w:rPr>
                <w:rFonts w:ascii="Arial Narrow" w:hAnsi="Arial Narrow"/>
              </w:rPr>
            </w:pPr>
            <w:r w:rsidRPr="00A250E2">
              <w:rPr>
                <w:rFonts w:ascii="Arial Narrow" w:hAnsi="Arial Narrow"/>
              </w:rPr>
              <w:t>EDU 4251 Teach Students w/ Motor, Sensory &amp; Health Needs (Spring Semester ONLY)</w:t>
            </w:r>
          </w:p>
        </w:tc>
        <w:tc>
          <w:tcPr>
            <w:tcW w:w="720" w:type="dxa"/>
          </w:tcPr>
          <w:p w14:paraId="7096EBD8" w14:textId="77777777" w:rsidR="00A57E21" w:rsidRPr="009A0344" w:rsidRDefault="00A57E21" w:rsidP="00CC3403">
            <w:pPr>
              <w:jc w:val="center"/>
              <w:rPr>
                <w:rFonts w:ascii="Arial Narrow" w:hAnsi="Arial Narrow"/>
              </w:rPr>
            </w:pPr>
            <w:r w:rsidRPr="009A0344">
              <w:rPr>
                <w:rFonts w:ascii="Arial Narrow" w:hAnsi="Arial Narrow"/>
              </w:rPr>
              <w:t>2</w:t>
            </w:r>
          </w:p>
        </w:tc>
      </w:tr>
      <w:tr w:rsidR="00A57E21" w:rsidRPr="009A0344" w14:paraId="12B07DDF" w14:textId="77777777" w:rsidTr="00CC3403">
        <w:tc>
          <w:tcPr>
            <w:tcW w:w="4140" w:type="dxa"/>
          </w:tcPr>
          <w:p w14:paraId="5C069314" w14:textId="77777777" w:rsidR="00A57E21" w:rsidRPr="00A250E2" w:rsidRDefault="00A57E21" w:rsidP="00CC3403">
            <w:pPr>
              <w:rPr>
                <w:rFonts w:ascii="Arial Narrow" w:hAnsi="Arial Narrow"/>
              </w:rPr>
            </w:pPr>
            <w:r w:rsidRPr="00A250E2">
              <w:rPr>
                <w:rFonts w:ascii="Arial Narrow" w:hAnsi="Arial Narrow"/>
              </w:rPr>
              <w:t xml:space="preserve">EDU 4252 Core </w:t>
            </w:r>
            <w:proofErr w:type="spellStart"/>
            <w:r w:rsidRPr="00A250E2">
              <w:rPr>
                <w:rFonts w:ascii="Arial Narrow" w:hAnsi="Arial Narrow"/>
              </w:rPr>
              <w:t>Curr</w:t>
            </w:r>
            <w:proofErr w:type="spellEnd"/>
            <w:r w:rsidRPr="00A250E2">
              <w:rPr>
                <w:rFonts w:ascii="Arial Narrow" w:hAnsi="Arial Narrow"/>
              </w:rPr>
              <w:t>. Access Students w/ Severe Disabilities (Fall Semester ONLY)</w:t>
            </w:r>
          </w:p>
        </w:tc>
        <w:tc>
          <w:tcPr>
            <w:tcW w:w="720" w:type="dxa"/>
          </w:tcPr>
          <w:p w14:paraId="03453FE2" w14:textId="77777777" w:rsidR="00A57E21" w:rsidRPr="009A0344" w:rsidRDefault="00A57E21" w:rsidP="00CC3403">
            <w:pPr>
              <w:jc w:val="center"/>
              <w:rPr>
                <w:rFonts w:ascii="Arial Narrow" w:hAnsi="Arial Narrow"/>
              </w:rPr>
            </w:pPr>
            <w:r w:rsidRPr="009A0344">
              <w:rPr>
                <w:rFonts w:ascii="Arial Narrow" w:hAnsi="Arial Narrow"/>
              </w:rPr>
              <w:t>2</w:t>
            </w:r>
          </w:p>
        </w:tc>
      </w:tr>
      <w:tr w:rsidR="00A57E21" w:rsidRPr="009A0344" w14:paraId="311873EF" w14:textId="77777777" w:rsidTr="00CC3403">
        <w:tc>
          <w:tcPr>
            <w:tcW w:w="4140" w:type="dxa"/>
          </w:tcPr>
          <w:p w14:paraId="17D99368" w14:textId="77777777" w:rsidR="00A57E21" w:rsidRPr="00A250E2" w:rsidRDefault="00A57E21" w:rsidP="00CC3403">
            <w:pPr>
              <w:rPr>
                <w:rFonts w:ascii="Arial Narrow" w:hAnsi="Arial Narrow"/>
              </w:rPr>
            </w:pPr>
            <w:r w:rsidRPr="00A250E2">
              <w:rPr>
                <w:rFonts w:ascii="Arial Narrow" w:hAnsi="Arial Narrow"/>
              </w:rPr>
              <w:t>EDU 4330 Reading/LA: Primary</w:t>
            </w:r>
          </w:p>
        </w:tc>
        <w:tc>
          <w:tcPr>
            <w:tcW w:w="720" w:type="dxa"/>
          </w:tcPr>
          <w:p w14:paraId="10F8BA86" w14:textId="77777777" w:rsidR="00A57E21" w:rsidRPr="009A0344" w:rsidRDefault="00A57E21" w:rsidP="00CC3403">
            <w:pPr>
              <w:jc w:val="center"/>
              <w:rPr>
                <w:rFonts w:ascii="Arial Narrow" w:hAnsi="Arial Narrow"/>
              </w:rPr>
            </w:pPr>
            <w:r w:rsidRPr="009A0344">
              <w:rPr>
                <w:rFonts w:ascii="Arial Narrow" w:hAnsi="Arial Narrow"/>
              </w:rPr>
              <w:t>3</w:t>
            </w:r>
          </w:p>
        </w:tc>
      </w:tr>
      <w:tr w:rsidR="00A57E21" w:rsidRPr="009A0344" w14:paraId="6F9A0421" w14:textId="77777777" w:rsidTr="00CC3403">
        <w:tc>
          <w:tcPr>
            <w:tcW w:w="4140" w:type="dxa"/>
          </w:tcPr>
          <w:p w14:paraId="122455B8" w14:textId="77777777" w:rsidR="00A57E21" w:rsidRPr="00A250E2" w:rsidRDefault="00A57E21" w:rsidP="00CC3403">
            <w:pPr>
              <w:rPr>
                <w:rFonts w:ascii="Arial Narrow" w:hAnsi="Arial Narrow"/>
              </w:rPr>
            </w:pPr>
            <w:r w:rsidRPr="00A250E2">
              <w:rPr>
                <w:rFonts w:ascii="Arial Narrow" w:hAnsi="Arial Narrow"/>
              </w:rPr>
              <w:t>EDU 4333 Reading/LA: Upper</w:t>
            </w:r>
          </w:p>
        </w:tc>
        <w:tc>
          <w:tcPr>
            <w:tcW w:w="720" w:type="dxa"/>
          </w:tcPr>
          <w:p w14:paraId="16F928AC" w14:textId="77777777" w:rsidR="00A57E21" w:rsidRPr="009A0344" w:rsidRDefault="00A57E21" w:rsidP="00CC3403">
            <w:pPr>
              <w:jc w:val="center"/>
              <w:rPr>
                <w:rFonts w:ascii="Arial Narrow" w:hAnsi="Arial Narrow"/>
              </w:rPr>
            </w:pPr>
            <w:r w:rsidRPr="009A0344">
              <w:rPr>
                <w:rFonts w:ascii="Arial Narrow" w:hAnsi="Arial Narrow"/>
              </w:rPr>
              <w:t>3</w:t>
            </w:r>
          </w:p>
        </w:tc>
      </w:tr>
      <w:tr w:rsidR="00A57E21" w:rsidRPr="007C73A8" w14:paraId="5B216B28" w14:textId="77777777" w:rsidTr="00CC3403">
        <w:tc>
          <w:tcPr>
            <w:tcW w:w="4140" w:type="dxa"/>
          </w:tcPr>
          <w:p w14:paraId="029D684B" w14:textId="77777777" w:rsidR="00A57E21" w:rsidRPr="00A250E2" w:rsidRDefault="00A57E21" w:rsidP="00CC3403">
            <w:pPr>
              <w:rPr>
                <w:rFonts w:ascii="Arial Narrow" w:hAnsi="Arial Narrow"/>
                <w:b/>
              </w:rPr>
            </w:pPr>
            <w:r w:rsidRPr="00A250E2">
              <w:rPr>
                <w:rFonts w:ascii="Arial Narrow" w:hAnsi="Arial Narrow"/>
                <w:b/>
              </w:rPr>
              <w:t>Total C&amp;I Courses</w:t>
            </w:r>
          </w:p>
        </w:tc>
        <w:tc>
          <w:tcPr>
            <w:tcW w:w="720" w:type="dxa"/>
          </w:tcPr>
          <w:p w14:paraId="6BB6B3ED" w14:textId="77777777" w:rsidR="00A57E21" w:rsidRPr="007C73A8" w:rsidRDefault="00A57E21" w:rsidP="00CC3403">
            <w:pPr>
              <w:jc w:val="center"/>
              <w:rPr>
                <w:rFonts w:ascii="Arial Narrow" w:hAnsi="Arial Narrow"/>
                <w:b/>
              </w:rPr>
            </w:pPr>
            <w:r w:rsidRPr="007C73A8">
              <w:rPr>
                <w:rFonts w:ascii="Arial Narrow" w:hAnsi="Arial Narrow"/>
                <w:b/>
              </w:rPr>
              <w:t>13</w:t>
            </w:r>
          </w:p>
        </w:tc>
      </w:tr>
      <w:tr w:rsidR="00A57E21" w14:paraId="64F51B71" w14:textId="77777777" w:rsidTr="00CC3403">
        <w:tc>
          <w:tcPr>
            <w:tcW w:w="4140" w:type="dxa"/>
          </w:tcPr>
          <w:p w14:paraId="2C18C934" w14:textId="77777777" w:rsidR="00A57E21" w:rsidRPr="00A250E2" w:rsidRDefault="00A57E21" w:rsidP="00CC3403">
            <w:pPr>
              <w:rPr>
                <w:rFonts w:ascii="Arial Narrow" w:hAnsi="Arial Narrow"/>
              </w:rPr>
            </w:pPr>
          </w:p>
        </w:tc>
        <w:tc>
          <w:tcPr>
            <w:tcW w:w="720" w:type="dxa"/>
          </w:tcPr>
          <w:p w14:paraId="4DEBAA67" w14:textId="77777777" w:rsidR="00A57E21" w:rsidRDefault="00A57E21" w:rsidP="00CC3403">
            <w:pPr>
              <w:jc w:val="center"/>
              <w:rPr>
                <w:rFonts w:ascii="Arial Narrow" w:hAnsi="Arial Narrow"/>
              </w:rPr>
            </w:pPr>
          </w:p>
        </w:tc>
      </w:tr>
      <w:tr w:rsidR="00A57E21" w:rsidRPr="00E463A3" w14:paraId="678BAFAF" w14:textId="77777777" w:rsidTr="00CC3403">
        <w:tc>
          <w:tcPr>
            <w:tcW w:w="4140" w:type="dxa"/>
          </w:tcPr>
          <w:p w14:paraId="2A2A98B7" w14:textId="6FF43575" w:rsidR="00A57E21" w:rsidRPr="00A250E2" w:rsidRDefault="00A57E21" w:rsidP="00CC3403">
            <w:pPr>
              <w:rPr>
                <w:rFonts w:ascii="Arial Narrow" w:hAnsi="Arial Narrow"/>
              </w:rPr>
            </w:pPr>
            <w:r w:rsidRPr="00A250E2">
              <w:rPr>
                <w:rFonts w:ascii="Arial Narrow" w:hAnsi="Arial Narrow"/>
                <w:b/>
              </w:rPr>
              <w:t>Total Units for  Credential</w:t>
            </w:r>
          </w:p>
        </w:tc>
        <w:tc>
          <w:tcPr>
            <w:tcW w:w="720" w:type="dxa"/>
          </w:tcPr>
          <w:p w14:paraId="3F317614" w14:textId="77777777" w:rsidR="00A57E21" w:rsidRPr="00E463A3" w:rsidRDefault="00A57E21" w:rsidP="00CC3403">
            <w:pPr>
              <w:jc w:val="center"/>
              <w:rPr>
                <w:rFonts w:ascii="Arial Narrow" w:hAnsi="Arial Narrow"/>
                <w:b/>
              </w:rPr>
            </w:pPr>
            <w:r>
              <w:rPr>
                <w:rFonts w:ascii="Arial Narrow" w:hAnsi="Arial Narrow"/>
                <w:b/>
              </w:rPr>
              <w:t>44</w:t>
            </w:r>
          </w:p>
        </w:tc>
      </w:tr>
      <w:tr w:rsidR="00A57E21" w:rsidRPr="009A0344" w14:paraId="6BB2E333" w14:textId="77777777" w:rsidTr="00CC3403">
        <w:tc>
          <w:tcPr>
            <w:tcW w:w="4140" w:type="dxa"/>
          </w:tcPr>
          <w:p w14:paraId="74DFC548" w14:textId="77777777" w:rsidR="00A57E21" w:rsidRPr="00A250E2" w:rsidRDefault="00A57E21" w:rsidP="00CC3403">
            <w:pPr>
              <w:rPr>
                <w:rFonts w:ascii="Arial Narrow" w:hAnsi="Arial Narrow"/>
              </w:rPr>
            </w:pPr>
          </w:p>
        </w:tc>
        <w:tc>
          <w:tcPr>
            <w:tcW w:w="720" w:type="dxa"/>
          </w:tcPr>
          <w:p w14:paraId="47A04CE6" w14:textId="77777777" w:rsidR="00A57E21" w:rsidRPr="009A0344" w:rsidRDefault="00A57E21" w:rsidP="00CC3403">
            <w:pPr>
              <w:jc w:val="center"/>
              <w:rPr>
                <w:rFonts w:ascii="Arial Narrow" w:hAnsi="Arial Narrow"/>
              </w:rPr>
            </w:pPr>
          </w:p>
        </w:tc>
      </w:tr>
      <w:tr w:rsidR="00A57E21" w:rsidRPr="007C73A8" w14:paraId="5FDCEABC" w14:textId="77777777" w:rsidTr="00CC3403">
        <w:tc>
          <w:tcPr>
            <w:tcW w:w="4140" w:type="dxa"/>
          </w:tcPr>
          <w:p w14:paraId="48C31EF4" w14:textId="77777777" w:rsidR="00A57E21" w:rsidRPr="00A250E2" w:rsidRDefault="00A57E21" w:rsidP="00CC3403">
            <w:pPr>
              <w:rPr>
                <w:rFonts w:ascii="Arial Narrow" w:hAnsi="Arial Narrow"/>
                <w:b/>
              </w:rPr>
            </w:pPr>
            <w:r w:rsidRPr="00A250E2">
              <w:rPr>
                <w:rFonts w:ascii="Arial Narrow" w:hAnsi="Arial Narrow"/>
                <w:b/>
              </w:rPr>
              <w:t>MA Course</w:t>
            </w:r>
          </w:p>
        </w:tc>
        <w:tc>
          <w:tcPr>
            <w:tcW w:w="720" w:type="dxa"/>
          </w:tcPr>
          <w:p w14:paraId="00874133" w14:textId="77777777" w:rsidR="00A57E21" w:rsidRPr="007C73A8" w:rsidRDefault="00A57E21" w:rsidP="00CC3403">
            <w:pPr>
              <w:jc w:val="center"/>
              <w:rPr>
                <w:rFonts w:ascii="Arial Narrow" w:hAnsi="Arial Narrow"/>
                <w:b/>
              </w:rPr>
            </w:pPr>
          </w:p>
        </w:tc>
      </w:tr>
      <w:tr w:rsidR="00A57E21" w:rsidRPr="00E463A3" w14:paraId="0E9AAD0F" w14:textId="77777777" w:rsidTr="00CC3403">
        <w:tc>
          <w:tcPr>
            <w:tcW w:w="4140" w:type="dxa"/>
          </w:tcPr>
          <w:p w14:paraId="39262AC1" w14:textId="77777777" w:rsidR="00A57E21" w:rsidRPr="00A250E2" w:rsidRDefault="00A57E21" w:rsidP="00CC3403">
            <w:pPr>
              <w:rPr>
                <w:rFonts w:ascii="Arial Narrow" w:hAnsi="Arial Narrow"/>
                <w:b/>
              </w:rPr>
            </w:pPr>
            <w:r w:rsidRPr="00A250E2">
              <w:rPr>
                <w:rFonts w:ascii="Arial Narrow" w:hAnsi="Arial Narrow"/>
              </w:rPr>
              <w:t>EDU 4880 Portfolio/Capstone</w:t>
            </w:r>
          </w:p>
        </w:tc>
        <w:tc>
          <w:tcPr>
            <w:tcW w:w="720" w:type="dxa"/>
          </w:tcPr>
          <w:p w14:paraId="0843081B" w14:textId="77777777" w:rsidR="00A57E21" w:rsidRPr="00E463A3" w:rsidRDefault="00A57E21" w:rsidP="00CC3403">
            <w:pPr>
              <w:jc w:val="center"/>
              <w:rPr>
                <w:rFonts w:ascii="Arial Narrow" w:hAnsi="Arial Narrow"/>
                <w:b/>
              </w:rPr>
            </w:pPr>
            <w:r w:rsidRPr="00E463A3">
              <w:rPr>
                <w:rFonts w:ascii="Arial Narrow" w:hAnsi="Arial Narrow"/>
                <w:b/>
              </w:rPr>
              <w:t>3</w:t>
            </w:r>
          </w:p>
        </w:tc>
      </w:tr>
      <w:tr w:rsidR="00A57E21" w:rsidRPr="007C73A8" w14:paraId="3D02A7A4" w14:textId="77777777" w:rsidTr="00CC3403">
        <w:tc>
          <w:tcPr>
            <w:tcW w:w="4140" w:type="dxa"/>
          </w:tcPr>
          <w:p w14:paraId="5EEDC33B" w14:textId="77777777" w:rsidR="00A57E21" w:rsidRPr="00A250E2" w:rsidRDefault="00A57E21" w:rsidP="00CC3403">
            <w:pPr>
              <w:rPr>
                <w:rFonts w:ascii="Arial Narrow" w:hAnsi="Arial Narrow"/>
                <w:b/>
              </w:rPr>
            </w:pPr>
          </w:p>
        </w:tc>
        <w:tc>
          <w:tcPr>
            <w:tcW w:w="720" w:type="dxa"/>
          </w:tcPr>
          <w:p w14:paraId="6267A3C5" w14:textId="77777777" w:rsidR="00A57E21" w:rsidRPr="007C73A8" w:rsidRDefault="00A57E21" w:rsidP="00CC3403">
            <w:pPr>
              <w:jc w:val="center"/>
              <w:rPr>
                <w:rFonts w:ascii="Arial Narrow" w:hAnsi="Arial Narrow"/>
                <w:b/>
              </w:rPr>
            </w:pPr>
          </w:p>
        </w:tc>
      </w:tr>
      <w:tr w:rsidR="00A57E21" w:rsidRPr="007C73A8" w14:paraId="5B037A44" w14:textId="77777777" w:rsidTr="00CC3403">
        <w:tc>
          <w:tcPr>
            <w:tcW w:w="4140" w:type="dxa"/>
          </w:tcPr>
          <w:p w14:paraId="29E607B6" w14:textId="77777777" w:rsidR="00A57E21" w:rsidRPr="00A250E2" w:rsidRDefault="00A57E21" w:rsidP="00CC3403">
            <w:pPr>
              <w:rPr>
                <w:rFonts w:ascii="Arial Narrow" w:hAnsi="Arial Narrow"/>
                <w:b/>
              </w:rPr>
            </w:pPr>
            <w:r w:rsidRPr="00A250E2">
              <w:rPr>
                <w:rFonts w:ascii="Arial Narrow" w:hAnsi="Arial Narrow"/>
                <w:b/>
              </w:rPr>
              <w:t>Total Units for credential + MA degree</w:t>
            </w:r>
          </w:p>
        </w:tc>
        <w:tc>
          <w:tcPr>
            <w:tcW w:w="720" w:type="dxa"/>
          </w:tcPr>
          <w:p w14:paraId="78C28F61" w14:textId="77777777" w:rsidR="00A57E21" w:rsidRPr="007C73A8" w:rsidRDefault="00A57E21" w:rsidP="00CC3403">
            <w:pPr>
              <w:jc w:val="center"/>
              <w:rPr>
                <w:rFonts w:ascii="Arial Narrow" w:hAnsi="Arial Narrow"/>
                <w:b/>
              </w:rPr>
            </w:pPr>
            <w:r>
              <w:rPr>
                <w:rFonts w:ascii="Arial Narrow" w:hAnsi="Arial Narrow"/>
                <w:b/>
              </w:rPr>
              <w:t>47</w:t>
            </w:r>
          </w:p>
        </w:tc>
      </w:tr>
      <w:tr w:rsidR="00A57E21" w:rsidRPr="009A0344" w14:paraId="3081AFB6" w14:textId="77777777" w:rsidTr="00CC3403">
        <w:tc>
          <w:tcPr>
            <w:tcW w:w="4140" w:type="dxa"/>
          </w:tcPr>
          <w:p w14:paraId="2F7670A0" w14:textId="77777777" w:rsidR="00A57E21" w:rsidRPr="009A0344" w:rsidRDefault="00A57E21" w:rsidP="00CC3403">
            <w:pPr>
              <w:rPr>
                <w:rFonts w:ascii="Arial Narrow" w:hAnsi="Arial Narrow"/>
              </w:rPr>
            </w:pPr>
          </w:p>
        </w:tc>
        <w:tc>
          <w:tcPr>
            <w:tcW w:w="720" w:type="dxa"/>
          </w:tcPr>
          <w:p w14:paraId="6DCB6F82" w14:textId="77777777" w:rsidR="00A57E21" w:rsidRPr="009A0344" w:rsidRDefault="00A57E21" w:rsidP="00CC3403">
            <w:pPr>
              <w:jc w:val="center"/>
              <w:rPr>
                <w:rFonts w:ascii="Arial Narrow" w:hAnsi="Arial Narrow"/>
              </w:rPr>
            </w:pPr>
          </w:p>
        </w:tc>
      </w:tr>
    </w:tbl>
    <w:p w14:paraId="2576F6EE" w14:textId="77777777" w:rsidR="00D75103" w:rsidRPr="00D75103" w:rsidRDefault="00D75103" w:rsidP="00D75103">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Fonts w:ascii="Arial" w:eastAsiaTheme="minorHAnsi" w:hAnsi="Arial" w:cs="Arial"/>
          <w:kern w:val="2"/>
          <w:bdr w:val="none" w:sz="0" w:space="0" w:color="auto"/>
          <w14:ligatures w14:val="standardContextual"/>
        </w:rPr>
      </w:pPr>
    </w:p>
    <w:p w14:paraId="36E87221" w14:textId="3C5035C5" w:rsidR="00CA6CA7" w:rsidRPr="00150B53" w:rsidRDefault="00CA6CA7" w:rsidP="00CA6CA7"/>
    <w:tbl>
      <w:tblPr>
        <w:tblStyle w:val="TableGrid"/>
        <w:tblW w:w="9625" w:type="dxa"/>
        <w:tblLayout w:type="fixed"/>
        <w:tblLook w:val="04A0" w:firstRow="1" w:lastRow="0" w:firstColumn="1" w:lastColumn="0" w:noHBand="0" w:noVBand="1"/>
      </w:tblPr>
      <w:tblGrid>
        <w:gridCol w:w="8185"/>
        <w:gridCol w:w="1440"/>
      </w:tblGrid>
      <w:tr w:rsidR="00116DF3" w:rsidRPr="00150B53" w14:paraId="5092558D" w14:textId="77777777" w:rsidTr="00116DF3">
        <w:tc>
          <w:tcPr>
            <w:tcW w:w="9625" w:type="dxa"/>
            <w:gridSpan w:val="2"/>
          </w:tcPr>
          <w:p w14:paraId="58A517E3" w14:textId="4D410EC5" w:rsidR="00116DF3" w:rsidRPr="00150B53" w:rsidRDefault="00116DF3" w:rsidP="00994237">
            <w:pPr>
              <w:jc w:val="center"/>
              <w:rPr>
                <w:rFonts w:ascii="Arial Narrow" w:hAnsi="Arial Narrow"/>
                <w:b/>
              </w:rPr>
            </w:pPr>
            <w:r>
              <w:rPr>
                <w:rFonts w:ascii="Arial Narrow" w:hAnsi="Arial Narrow"/>
                <w:b/>
              </w:rPr>
              <w:t>MMSN Education Specialist Credential</w:t>
            </w:r>
          </w:p>
        </w:tc>
      </w:tr>
      <w:tr w:rsidR="00116DF3" w:rsidRPr="00150B53" w14:paraId="2060A37E" w14:textId="77777777" w:rsidTr="00116DF3">
        <w:tc>
          <w:tcPr>
            <w:tcW w:w="8185" w:type="dxa"/>
          </w:tcPr>
          <w:p w14:paraId="18E8E641" w14:textId="77777777" w:rsidR="00116DF3" w:rsidRPr="00150B53" w:rsidRDefault="00116DF3" w:rsidP="00994237">
            <w:pPr>
              <w:rPr>
                <w:rFonts w:ascii="Arial Narrow" w:hAnsi="Arial Narrow"/>
              </w:rPr>
            </w:pPr>
            <w:r w:rsidRPr="00150B53">
              <w:rPr>
                <w:rFonts w:ascii="Arial Narrow" w:hAnsi="Arial Narrow"/>
              </w:rPr>
              <w:t>Course Number Title</w:t>
            </w:r>
          </w:p>
        </w:tc>
        <w:tc>
          <w:tcPr>
            <w:tcW w:w="1440" w:type="dxa"/>
          </w:tcPr>
          <w:p w14:paraId="64796691" w14:textId="0DD494B8" w:rsidR="00116DF3" w:rsidRPr="00150B53" w:rsidRDefault="00116DF3" w:rsidP="00CA6CA7">
            <w:pPr>
              <w:jc w:val="center"/>
              <w:rPr>
                <w:rFonts w:ascii="Arial Narrow" w:hAnsi="Arial Narrow"/>
              </w:rPr>
            </w:pPr>
            <w:r>
              <w:rPr>
                <w:rFonts w:ascii="Arial Narrow" w:hAnsi="Arial Narrow"/>
              </w:rPr>
              <w:t>Units</w:t>
            </w:r>
          </w:p>
        </w:tc>
      </w:tr>
      <w:tr w:rsidR="00116DF3" w:rsidRPr="00150B53" w14:paraId="39470843" w14:textId="77777777" w:rsidTr="00116DF3">
        <w:tc>
          <w:tcPr>
            <w:tcW w:w="8185" w:type="dxa"/>
          </w:tcPr>
          <w:p w14:paraId="366CD1F2" w14:textId="77777777" w:rsidR="00116DF3" w:rsidRPr="00150B53" w:rsidRDefault="00116DF3" w:rsidP="00994237">
            <w:pPr>
              <w:rPr>
                <w:rFonts w:ascii="Arial Narrow" w:hAnsi="Arial Narrow"/>
                <w:b/>
              </w:rPr>
            </w:pPr>
            <w:r w:rsidRPr="00150B53">
              <w:rPr>
                <w:rFonts w:ascii="Arial Narrow" w:hAnsi="Arial Narrow"/>
                <w:b/>
              </w:rPr>
              <w:t>Foundation All Credential candidates</w:t>
            </w:r>
          </w:p>
        </w:tc>
        <w:tc>
          <w:tcPr>
            <w:tcW w:w="1440" w:type="dxa"/>
          </w:tcPr>
          <w:p w14:paraId="44B39AD0" w14:textId="77777777" w:rsidR="00116DF3" w:rsidRPr="00150B53" w:rsidRDefault="00116DF3" w:rsidP="00994237">
            <w:pPr>
              <w:rPr>
                <w:rFonts w:ascii="Arial Narrow" w:hAnsi="Arial Narrow"/>
              </w:rPr>
            </w:pPr>
          </w:p>
        </w:tc>
      </w:tr>
      <w:tr w:rsidR="00116DF3" w:rsidRPr="00150B53" w14:paraId="0C91C48E" w14:textId="77777777" w:rsidTr="00116DF3">
        <w:tc>
          <w:tcPr>
            <w:tcW w:w="8185" w:type="dxa"/>
          </w:tcPr>
          <w:p w14:paraId="7514BEFD" w14:textId="77777777" w:rsidR="00116DF3" w:rsidRPr="00150B53" w:rsidRDefault="00116DF3" w:rsidP="00994237">
            <w:pPr>
              <w:rPr>
                <w:rFonts w:ascii="Arial Narrow" w:hAnsi="Arial Narrow"/>
              </w:rPr>
            </w:pPr>
            <w:r w:rsidRPr="00150B53">
              <w:rPr>
                <w:rFonts w:ascii="Arial Narrow" w:hAnsi="Arial Narrow"/>
              </w:rPr>
              <w:t>EDU 4100 Psychological Foundations</w:t>
            </w:r>
          </w:p>
        </w:tc>
        <w:tc>
          <w:tcPr>
            <w:tcW w:w="1440" w:type="dxa"/>
          </w:tcPr>
          <w:p w14:paraId="09D00663" w14:textId="2AC0EF2E" w:rsidR="00116DF3" w:rsidRPr="00150B53" w:rsidRDefault="00116DF3" w:rsidP="00CA6CA7">
            <w:pPr>
              <w:jc w:val="center"/>
              <w:rPr>
                <w:rFonts w:ascii="Arial Narrow" w:hAnsi="Arial Narrow"/>
              </w:rPr>
            </w:pPr>
            <w:r>
              <w:rPr>
                <w:rFonts w:ascii="Arial Narrow" w:hAnsi="Arial Narrow"/>
              </w:rPr>
              <w:t>3</w:t>
            </w:r>
          </w:p>
        </w:tc>
      </w:tr>
      <w:tr w:rsidR="00116DF3" w:rsidRPr="00150B53" w14:paraId="4AACC287" w14:textId="77777777" w:rsidTr="00116DF3">
        <w:tc>
          <w:tcPr>
            <w:tcW w:w="8185" w:type="dxa"/>
          </w:tcPr>
          <w:p w14:paraId="4F2E4517" w14:textId="77777777" w:rsidR="00116DF3" w:rsidRPr="00150B53" w:rsidRDefault="00116DF3" w:rsidP="00994237">
            <w:pPr>
              <w:rPr>
                <w:rFonts w:ascii="Arial Narrow" w:hAnsi="Arial Narrow"/>
              </w:rPr>
            </w:pPr>
            <w:r w:rsidRPr="00150B53">
              <w:rPr>
                <w:rFonts w:ascii="Arial Narrow" w:hAnsi="Arial Narrow"/>
              </w:rPr>
              <w:t>EDU 4104 Sociological/Multicultural Foundations</w:t>
            </w:r>
          </w:p>
        </w:tc>
        <w:tc>
          <w:tcPr>
            <w:tcW w:w="1440" w:type="dxa"/>
          </w:tcPr>
          <w:p w14:paraId="2BA3EC4B" w14:textId="1058FF22" w:rsidR="00116DF3" w:rsidRPr="00150B53" w:rsidRDefault="00116DF3" w:rsidP="00CA6CA7">
            <w:pPr>
              <w:jc w:val="center"/>
              <w:rPr>
                <w:rFonts w:ascii="Arial Narrow" w:hAnsi="Arial Narrow"/>
              </w:rPr>
            </w:pPr>
            <w:r>
              <w:rPr>
                <w:rFonts w:ascii="Arial Narrow" w:hAnsi="Arial Narrow"/>
              </w:rPr>
              <w:t>3</w:t>
            </w:r>
          </w:p>
        </w:tc>
      </w:tr>
      <w:tr w:rsidR="00116DF3" w:rsidRPr="00150B53" w14:paraId="6540911C" w14:textId="77777777" w:rsidTr="00116DF3">
        <w:tc>
          <w:tcPr>
            <w:tcW w:w="8185" w:type="dxa"/>
          </w:tcPr>
          <w:p w14:paraId="60AF813E" w14:textId="77777777" w:rsidR="00116DF3" w:rsidRPr="00150B53" w:rsidRDefault="00116DF3" w:rsidP="00994237">
            <w:pPr>
              <w:rPr>
                <w:rFonts w:ascii="Arial Narrow" w:hAnsi="Arial Narrow"/>
              </w:rPr>
            </w:pPr>
            <w:r>
              <w:rPr>
                <w:rFonts w:ascii="Arial Narrow" w:hAnsi="Arial Narrow"/>
              </w:rPr>
              <w:t>**</w:t>
            </w:r>
            <w:r w:rsidRPr="00150B53">
              <w:rPr>
                <w:rFonts w:ascii="Arial Narrow" w:hAnsi="Arial Narrow"/>
              </w:rPr>
              <w:t>EDU 4107 Foundations for Eng. Lang. Learners</w:t>
            </w:r>
          </w:p>
        </w:tc>
        <w:tc>
          <w:tcPr>
            <w:tcW w:w="1440" w:type="dxa"/>
          </w:tcPr>
          <w:p w14:paraId="7AB74E37" w14:textId="62021480" w:rsidR="00116DF3" w:rsidRPr="00150B53" w:rsidRDefault="00116DF3" w:rsidP="00CA6CA7">
            <w:pPr>
              <w:jc w:val="center"/>
              <w:rPr>
                <w:rFonts w:ascii="Arial Narrow" w:hAnsi="Arial Narrow"/>
              </w:rPr>
            </w:pPr>
            <w:r>
              <w:rPr>
                <w:rFonts w:ascii="Arial Narrow" w:hAnsi="Arial Narrow"/>
              </w:rPr>
              <w:t>3</w:t>
            </w:r>
          </w:p>
        </w:tc>
      </w:tr>
      <w:tr w:rsidR="00116DF3" w:rsidRPr="00150B53" w14:paraId="41E81416" w14:textId="77777777" w:rsidTr="00116DF3">
        <w:trPr>
          <w:trHeight w:val="296"/>
        </w:trPr>
        <w:tc>
          <w:tcPr>
            <w:tcW w:w="8185" w:type="dxa"/>
          </w:tcPr>
          <w:p w14:paraId="790BC632" w14:textId="77777777" w:rsidR="00116DF3" w:rsidRPr="00150B53" w:rsidRDefault="00116DF3" w:rsidP="00994237">
            <w:pPr>
              <w:rPr>
                <w:rFonts w:ascii="Arial Narrow" w:hAnsi="Arial Narrow"/>
              </w:rPr>
            </w:pPr>
            <w:r w:rsidRPr="00150B53">
              <w:rPr>
                <w:rFonts w:ascii="Arial Narrow" w:hAnsi="Arial Narrow"/>
              </w:rPr>
              <w:t>EDU 4116 Health Education</w:t>
            </w:r>
          </w:p>
        </w:tc>
        <w:tc>
          <w:tcPr>
            <w:tcW w:w="1440" w:type="dxa"/>
          </w:tcPr>
          <w:p w14:paraId="7045D422" w14:textId="247F9BA9" w:rsidR="00116DF3" w:rsidRPr="00150B53" w:rsidRDefault="00116DF3" w:rsidP="00CA6CA7">
            <w:pPr>
              <w:jc w:val="center"/>
              <w:rPr>
                <w:rFonts w:ascii="Arial Narrow" w:hAnsi="Arial Narrow"/>
              </w:rPr>
            </w:pPr>
            <w:r>
              <w:rPr>
                <w:rFonts w:ascii="Arial Narrow" w:hAnsi="Arial Narrow"/>
              </w:rPr>
              <w:t>1</w:t>
            </w:r>
          </w:p>
        </w:tc>
      </w:tr>
      <w:tr w:rsidR="00116DF3" w:rsidRPr="00150B53" w14:paraId="14B01015" w14:textId="77777777" w:rsidTr="00116DF3">
        <w:tc>
          <w:tcPr>
            <w:tcW w:w="8185" w:type="dxa"/>
          </w:tcPr>
          <w:p w14:paraId="7F577405" w14:textId="77777777" w:rsidR="00116DF3" w:rsidRPr="00150B53" w:rsidRDefault="00116DF3" w:rsidP="00994237">
            <w:pPr>
              <w:rPr>
                <w:rFonts w:ascii="Arial Narrow" w:hAnsi="Arial Narrow"/>
              </w:rPr>
            </w:pPr>
            <w:r w:rsidRPr="00150B53">
              <w:rPr>
                <w:rFonts w:ascii="Arial Narrow" w:hAnsi="Arial Narrow"/>
                <w:b/>
              </w:rPr>
              <w:t>Total Foundation Units</w:t>
            </w:r>
          </w:p>
        </w:tc>
        <w:tc>
          <w:tcPr>
            <w:tcW w:w="1440" w:type="dxa"/>
          </w:tcPr>
          <w:p w14:paraId="0EEC2765" w14:textId="48E0016B" w:rsidR="00116DF3" w:rsidRPr="00CA6CA7" w:rsidRDefault="00116DF3" w:rsidP="00CA6CA7">
            <w:pPr>
              <w:jc w:val="center"/>
              <w:rPr>
                <w:rFonts w:ascii="Arial Narrow" w:hAnsi="Arial Narrow"/>
                <w:b/>
              </w:rPr>
            </w:pPr>
            <w:r w:rsidRPr="00CA6CA7">
              <w:rPr>
                <w:rFonts w:ascii="Arial Narrow" w:hAnsi="Arial Narrow"/>
                <w:b/>
              </w:rPr>
              <w:t>10</w:t>
            </w:r>
          </w:p>
        </w:tc>
      </w:tr>
      <w:tr w:rsidR="00116DF3" w:rsidRPr="00150B53" w14:paraId="3E64FA4F" w14:textId="77777777" w:rsidTr="00116DF3">
        <w:tc>
          <w:tcPr>
            <w:tcW w:w="8185" w:type="dxa"/>
          </w:tcPr>
          <w:p w14:paraId="4165A68F" w14:textId="77777777" w:rsidR="00116DF3" w:rsidRPr="00150B53" w:rsidRDefault="00116DF3" w:rsidP="00994237">
            <w:pPr>
              <w:rPr>
                <w:rFonts w:ascii="Arial Narrow" w:hAnsi="Arial Narrow"/>
              </w:rPr>
            </w:pPr>
          </w:p>
        </w:tc>
        <w:tc>
          <w:tcPr>
            <w:tcW w:w="1440" w:type="dxa"/>
          </w:tcPr>
          <w:p w14:paraId="494A31CA" w14:textId="77777777" w:rsidR="00116DF3" w:rsidRPr="00150B53" w:rsidRDefault="00116DF3" w:rsidP="00994237">
            <w:pPr>
              <w:rPr>
                <w:rFonts w:ascii="Arial Narrow" w:hAnsi="Arial Narrow"/>
              </w:rPr>
            </w:pPr>
          </w:p>
        </w:tc>
      </w:tr>
      <w:tr w:rsidR="00116DF3" w:rsidRPr="00150B53" w14:paraId="0582419C" w14:textId="77777777" w:rsidTr="00116DF3">
        <w:trPr>
          <w:trHeight w:val="296"/>
        </w:trPr>
        <w:tc>
          <w:tcPr>
            <w:tcW w:w="8185" w:type="dxa"/>
          </w:tcPr>
          <w:p w14:paraId="42E38011" w14:textId="77777777" w:rsidR="00116DF3" w:rsidRPr="00150B53" w:rsidRDefault="00116DF3" w:rsidP="00994237">
            <w:pPr>
              <w:rPr>
                <w:rFonts w:ascii="Arial Narrow" w:hAnsi="Arial Narrow"/>
                <w:b/>
              </w:rPr>
            </w:pPr>
            <w:r w:rsidRPr="00150B53">
              <w:rPr>
                <w:rFonts w:ascii="Arial Narrow" w:hAnsi="Arial Narrow"/>
                <w:b/>
              </w:rPr>
              <w:t>SPED Foundation Courses All candidates</w:t>
            </w:r>
          </w:p>
        </w:tc>
        <w:tc>
          <w:tcPr>
            <w:tcW w:w="1440" w:type="dxa"/>
          </w:tcPr>
          <w:p w14:paraId="31B846D6" w14:textId="77777777" w:rsidR="00116DF3" w:rsidRPr="00150B53" w:rsidRDefault="00116DF3" w:rsidP="00994237">
            <w:pPr>
              <w:rPr>
                <w:rFonts w:ascii="Arial Narrow" w:hAnsi="Arial Narrow"/>
              </w:rPr>
            </w:pPr>
          </w:p>
        </w:tc>
      </w:tr>
      <w:tr w:rsidR="00116DF3" w:rsidRPr="00150B53" w14:paraId="3DE00E23" w14:textId="77777777" w:rsidTr="00116DF3">
        <w:tc>
          <w:tcPr>
            <w:tcW w:w="8185" w:type="dxa"/>
          </w:tcPr>
          <w:p w14:paraId="711BA42F" w14:textId="77777777" w:rsidR="00116DF3" w:rsidRPr="00150B53" w:rsidRDefault="00116DF3" w:rsidP="00994237">
            <w:pPr>
              <w:rPr>
                <w:rFonts w:ascii="Arial Narrow" w:hAnsi="Arial Narrow"/>
              </w:rPr>
            </w:pPr>
            <w:r>
              <w:rPr>
                <w:rFonts w:ascii="Arial Narrow" w:hAnsi="Arial Narrow"/>
              </w:rPr>
              <w:t>**</w:t>
            </w:r>
            <w:r w:rsidRPr="00150B53">
              <w:rPr>
                <w:rFonts w:ascii="Arial Narrow" w:hAnsi="Arial Narrow"/>
              </w:rPr>
              <w:t xml:space="preserve">EDU 4200 SPED Program </w:t>
            </w:r>
            <w:proofErr w:type="spellStart"/>
            <w:r w:rsidRPr="00150B53">
              <w:rPr>
                <w:rFonts w:ascii="Arial Narrow" w:hAnsi="Arial Narrow"/>
              </w:rPr>
              <w:t>Mgmt</w:t>
            </w:r>
            <w:proofErr w:type="spellEnd"/>
          </w:p>
        </w:tc>
        <w:tc>
          <w:tcPr>
            <w:tcW w:w="1440" w:type="dxa"/>
          </w:tcPr>
          <w:p w14:paraId="7A2022B2" w14:textId="140CAF19" w:rsidR="00116DF3" w:rsidRPr="00150B53" w:rsidRDefault="00116DF3" w:rsidP="00CA6CA7">
            <w:pPr>
              <w:jc w:val="center"/>
              <w:rPr>
                <w:rFonts w:ascii="Arial Narrow" w:hAnsi="Arial Narrow"/>
              </w:rPr>
            </w:pPr>
            <w:r>
              <w:rPr>
                <w:rFonts w:ascii="Arial Narrow" w:hAnsi="Arial Narrow"/>
              </w:rPr>
              <w:t>3</w:t>
            </w:r>
          </w:p>
        </w:tc>
      </w:tr>
      <w:tr w:rsidR="00116DF3" w:rsidRPr="00150B53" w14:paraId="64AED6BB" w14:textId="77777777" w:rsidTr="00116DF3">
        <w:tc>
          <w:tcPr>
            <w:tcW w:w="8185" w:type="dxa"/>
          </w:tcPr>
          <w:p w14:paraId="578B17C6" w14:textId="77777777" w:rsidR="00116DF3" w:rsidRPr="00150B53" w:rsidRDefault="00116DF3" w:rsidP="00994237">
            <w:pPr>
              <w:rPr>
                <w:rFonts w:ascii="Arial Narrow" w:hAnsi="Arial Narrow"/>
              </w:rPr>
            </w:pPr>
            <w:r>
              <w:rPr>
                <w:rFonts w:ascii="Arial Narrow" w:hAnsi="Arial Narrow"/>
              </w:rPr>
              <w:t>**</w:t>
            </w:r>
            <w:r w:rsidRPr="00150B53">
              <w:rPr>
                <w:rFonts w:ascii="Arial Narrow" w:hAnsi="Arial Narrow"/>
              </w:rPr>
              <w:t>EDU 4203 Clinical Assessment</w:t>
            </w:r>
          </w:p>
        </w:tc>
        <w:tc>
          <w:tcPr>
            <w:tcW w:w="1440" w:type="dxa"/>
          </w:tcPr>
          <w:p w14:paraId="61CF319A" w14:textId="0C587A53" w:rsidR="00116DF3" w:rsidRPr="00150B53" w:rsidRDefault="00116DF3" w:rsidP="00CA6CA7">
            <w:pPr>
              <w:jc w:val="center"/>
              <w:rPr>
                <w:rFonts w:ascii="Arial Narrow" w:hAnsi="Arial Narrow"/>
              </w:rPr>
            </w:pPr>
            <w:r>
              <w:rPr>
                <w:rFonts w:ascii="Arial Narrow" w:hAnsi="Arial Narrow"/>
              </w:rPr>
              <w:t>4</w:t>
            </w:r>
          </w:p>
        </w:tc>
      </w:tr>
      <w:tr w:rsidR="00116DF3" w:rsidRPr="00150B53" w14:paraId="5E1B786E" w14:textId="77777777" w:rsidTr="00116DF3">
        <w:tc>
          <w:tcPr>
            <w:tcW w:w="8185" w:type="dxa"/>
          </w:tcPr>
          <w:p w14:paraId="2270B274" w14:textId="77777777" w:rsidR="00116DF3" w:rsidRPr="00150B53" w:rsidRDefault="00116DF3" w:rsidP="00994237">
            <w:pPr>
              <w:rPr>
                <w:rFonts w:ascii="Arial Narrow" w:hAnsi="Arial Narrow"/>
              </w:rPr>
            </w:pPr>
            <w:r w:rsidRPr="00150B53">
              <w:rPr>
                <w:rFonts w:ascii="Arial Narrow" w:hAnsi="Arial Narrow"/>
              </w:rPr>
              <w:t>EDU 4207 Tech in SPED</w:t>
            </w:r>
          </w:p>
        </w:tc>
        <w:tc>
          <w:tcPr>
            <w:tcW w:w="1440" w:type="dxa"/>
          </w:tcPr>
          <w:p w14:paraId="7D5FC528" w14:textId="3959775A" w:rsidR="00116DF3" w:rsidRPr="00150B53" w:rsidRDefault="00116DF3" w:rsidP="00CA6CA7">
            <w:pPr>
              <w:jc w:val="center"/>
              <w:rPr>
                <w:rFonts w:ascii="Arial Narrow" w:hAnsi="Arial Narrow"/>
              </w:rPr>
            </w:pPr>
            <w:r>
              <w:rPr>
                <w:rFonts w:ascii="Arial Narrow" w:hAnsi="Arial Narrow"/>
              </w:rPr>
              <w:t>3</w:t>
            </w:r>
          </w:p>
        </w:tc>
      </w:tr>
      <w:tr w:rsidR="00116DF3" w:rsidRPr="00150B53" w14:paraId="73C3A76C" w14:textId="77777777" w:rsidTr="00116DF3">
        <w:tc>
          <w:tcPr>
            <w:tcW w:w="8185" w:type="dxa"/>
          </w:tcPr>
          <w:p w14:paraId="5EE7F930" w14:textId="77777777" w:rsidR="00116DF3" w:rsidRPr="00150B53" w:rsidRDefault="00116DF3" w:rsidP="00994237">
            <w:pPr>
              <w:rPr>
                <w:rFonts w:ascii="Arial Narrow" w:hAnsi="Arial Narrow"/>
              </w:rPr>
            </w:pPr>
            <w:r w:rsidRPr="00150B53">
              <w:rPr>
                <w:rFonts w:ascii="Arial Narrow" w:hAnsi="Arial Narrow"/>
              </w:rPr>
              <w:t>EDU 4209 Counseling in SPED</w:t>
            </w:r>
          </w:p>
        </w:tc>
        <w:tc>
          <w:tcPr>
            <w:tcW w:w="1440" w:type="dxa"/>
          </w:tcPr>
          <w:p w14:paraId="7B407B35" w14:textId="395C48C5" w:rsidR="00116DF3" w:rsidRPr="00150B53" w:rsidRDefault="00116DF3" w:rsidP="00CA6CA7">
            <w:pPr>
              <w:jc w:val="center"/>
              <w:rPr>
                <w:rFonts w:ascii="Arial Narrow" w:hAnsi="Arial Narrow"/>
              </w:rPr>
            </w:pPr>
            <w:r>
              <w:rPr>
                <w:rFonts w:ascii="Arial Narrow" w:hAnsi="Arial Narrow"/>
              </w:rPr>
              <w:t>3</w:t>
            </w:r>
          </w:p>
        </w:tc>
      </w:tr>
      <w:tr w:rsidR="00116DF3" w:rsidRPr="00150B53" w14:paraId="706E086C" w14:textId="77777777" w:rsidTr="00116DF3">
        <w:tc>
          <w:tcPr>
            <w:tcW w:w="8185" w:type="dxa"/>
          </w:tcPr>
          <w:p w14:paraId="33FACE26" w14:textId="77777777" w:rsidR="00116DF3" w:rsidRPr="00150B53" w:rsidRDefault="00116DF3" w:rsidP="00994237">
            <w:pPr>
              <w:rPr>
                <w:rFonts w:ascii="Arial Narrow" w:hAnsi="Arial Narrow"/>
              </w:rPr>
            </w:pPr>
            <w:r w:rsidRPr="00150B53">
              <w:rPr>
                <w:rFonts w:ascii="Arial Narrow" w:hAnsi="Arial Narrow"/>
              </w:rPr>
              <w:t xml:space="preserve">EDU 4230 Student/Intern Teaching I ES </w:t>
            </w:r>
          </w:p>
        </w:tc>
        <w:tc>
          <w:tcPr>
            <w:tcW w:w="1440" w:type="dxa"/>
          </w:tcPr>
          <w:p w14:paraId="5D85C89D" w14:textId="24608469" w:rsidR="00116DF3" w:rsidRPr="00150B53" w:rsidRDefault="00116DF3" w:rsidP="00CA6CA7">
            <w:pPr>
              <w:jc w:val="center"/>
              <w:rPr>
                <w:rFonts w:ascii="Arial Narrow" w:hAnsi="Arial Narrow"/>
              </w:rPr>
            </w:pPr>
            <w:r>
              <w:rPr>
                <w:rFonts w:ascii="Arial Narrow" w:hAnsi="Arial Narrow"/>
              </w:rPr>
              <w:t>4</w:t>
            </w:r>
          </w:p>
        </w:tc>
      </w:tr>
      <w:tr w:rsidR="00116DF3" w:rsidRPr="00150B53" w14:paraId="13F6A15D" w14:textId="77777777" w:rsidTr="00116DF3">
        <w:tc>
          <w:tcPr>
            <w:tcW w:w="8185" w:type="dxa"/>
          </w:tcPr>
          <w:p w14:paraId="48460BD3" w14:textId="77777777" w:rsidR="00116DF3" w:rsidRPr="00C65E91" w:rsidRDefault="00116DF3" w:rsidP="00994237">
            <w:pPr>
              <w:rPr>
                <w:rFonts w:ascii="Arial Narrow" w:hAnsi="Arial Narrow"/>
                <w:lang w:val="de-DE"/>
              </w:rPr>
            </w:pPr>
            <w:r w:rsidRPr="00C65E91">
              <w:rPr>
                <w:rFonts w:ascii="Arial Narrow" w:hAnsi="Arial Narrow"/>
                <w:lang w:val="de-DE"/>
              </w:rPr>
              <w:t>EDU 4231 Student/Intern Teaching II ES</w:t>
            </w:r>
          </w:p>
        </w:tc>
        <w:tc>
          <w:tcPr>
            <w:tcW w:w="1440" w:type="dxa"/>
          </w:tcPr>
          <w:p w14:paraId="3C1886C2" w14:textId="25C477A1" w:rsidR="00116DF3" w:rsidRPr="00150B53" w:rsidRDefault="00116DF3" w:rsidP="00CA6CA7">
            <w:pPr>
              <w:jc w:val="center"/>
              <w:rPr>
                <w:rFonts w:ascii="Arial Narrow" w:hAnsi="Arial Narrow"/>
              </w:rPr>
            </w:pPr>
            <w:r>
              <w:rPr>
                <w:rFonts w:ascii="Arial Narrow" w:hAnsi="Arial Narrow"/>
              </w:rPr>
              <w:t>4</w:t>
            </w:r>
          </w:p>
        </w:tc>
      </w:tr>
      <w:tr w:rsidR="00116DF3" w:rsidRPr="00150B53" w14:paraId="1E70D663" w14:textId="77777777" w:rsidTr="00116DF3">
        <w:tc>
          <w:tcPr>
            <w:tcW w:w="8185" w:type="dxa"/>
          </w:tcPr>
          <w:p w14:paraId="77991AF0" w14:textId="77777777" w:rsidR="00116DF3" w:rsidRPr="00150B53" w:rsidRDefault="00116DF3" w:rsidP="00994237">
            <w:pPr>
              <w:rPr>
                <w:rFonts w:ascii="Arial Narrow" w:hAnsi="Arial Narrow"/>
                <w:b/>
              </w:rPr>
            </w:pPr>
            <w:r w:rsidRPr="00150B53">
              <w:rPr>
                <w:rFonts w:ascii="Arial Narrow" w:hAnsi="Arial Narrow"/>
                <w:b/>
              </w:rPr>
              <w:t>Total SPED Foundation Units</w:t>
            </w:r>
          </w:p>
        </w:tc>
        <w:tc>
          <w:tcPr>
            <w:tcW w:w="1440" w:type="dxa"/>
          </w:tcPr>
          <w:p w14:paraId="1555FA52" w14:textId="6CA49885" w:rsidR="00116DF3" w:rsidRPr="00150B53" w:rsidRDefault="00116DF3" w:rsidP="00CA6CA7">
            <w:pPr>
              <w:jc w:val="center"/>
              <w:rPr>
                <w:rFonts w:ascii="Arial Narrow" w:hAnsi="Arial Narrow"/>
                <w:b/>
              </w:rPr>
            </w:pPr>
            <w:r>
              <w:rPr>
                <w:rFonts w:ascii="Arial Narrow" w:hAnsi="Arial Narrow"/>
                <w:b/>
              </w:rPr>
              <w:t>21</w:t>
            </w:r>
          </w:p>
        </w:tc>
      </w:tr>
      <w:tr w:rsidR="00116DF3" w:rsidRPr="00150B53" w14:paraId="3E01CD45" w14:textId="77777777" w:rsidTr="00116DF3">
        <w:tc>
          <w:tcPr>
            <w:tcW w:w="8185" w:type="dxa"/>
          </w:tcPr>
          <w:p w14:paraId="69DD4916" w14:textId="77777777" w:rsidR="00116DF3" w:rsidRPr="00150B53" w:rsidRDefault="00116DF3" w:rsidP="00994237">
            <w:pPr>
              <w:rPr>
                <w:rFonts w:ascii="Arial Narrow" w:hAnsi="Arial Narrow"/>
                <w:b/>
              </w:rPr>
            </w:pPr>
          </w:p>
        </w:tc>
        <w:tc>
          <w:tcPr>
            <w:tcW w:w="1440" w:type="dxa"/>
          </w:tcPr>
          <w:p w14:paraId="4EAC2B31" w14:textId="77777777" w:rsidR="00116DF3" w:rsidRPr="00150B53" w:rsidRDefault="00116DF3" w:rsidP="00994237">
            <w:pPr>
              <w:rPr>
                <w:rFonts w:ascii="Arial Narrow" w:hAnsi="Arial Narrow"/>
              </w:rPr>
            </w:pPr>
          </w:p>
        </w:tc>
      </w:tr>
      <w:tr w:rsidR="00116DF3" w:rsidRPr="006F1FB5" w14:paraId="16FBC4FD" w14:textId="77777777" w:rsidTr="00116DF3">
        <w:tc>
          <w:tcPr>
            <w:tcW w:w="8185" w:type="dxa"/>
          </w:tcPr>
          <w:p w14:paraId="662C9B11" w14:textId="77777777" w:rsidR="00116DF3" w:rsidRPr="00C65E91" w:rsidRDefault="00116DF3" w:rsidP="00994237">
            <w:pPr>
              <w:rPr>
                <w:rFonts w:ascii="Arial Narrow" w:hAnsi="Arial Narrow"/>
                <w:b/>
                <w:lang w:val="da-DK"/>
              </w:rPr>
            </w:pPr>
            <w:r w:rsidRPr="00C65E91">
              <w:rPr>
                <w:rFonts w:ascii="Arial Narrow" w:hAnsi="Arial Narrow"/>
                <w:b/>
                <w:lang w:val="da-DK"/>
              </w:rPr>
              <w:t>C&amp; I Mild/Mod Candidates</w:t>
            </w:r>
          </w:p>
        </w:tc>
        <w:tc>
          <w:tcPr>
            <w:tcW w:w="1440" w:type="dxa"/>
          </w:tcPr>
          <w:p w14:paraId="09F855AF" w14:textId="77777777" w:rsidR="00116DF3" w:rsidRPr="00C65E91" w:rsidRDefault="00116DF3" w:rsidP="00994237">
            <w:pPr>
              <w:rPr>
                <w:rFonts w:ascii="Arial Narrow" w:hAnsi="Arial Narrow"/>
                <w:lang w:val="da-DK"/>
              </w:rPr>
            </w:pPr>
          </w:p>
        </w:tc>
      </w:tr>
      <w:tr w:rsidR="00116DF3" w:rsidRPr="00150B53" w14:paraId="11E8F6AA" w14:textId="77777777" w:rsidTr="00116DF3">
        <w:tc>
          <w:tcPr>
            <w:tcW w:w="8185" w:type="dxa"/>
          </w:tcPr>
          <w:p w14:paraId="53C0CA0B" w14:textId="77777777" w:rsidR="00116DF3" w:rsidRPr="00150B53" w:rsidRDefault="00116DF3" w:rsidP="00994237">
            <w:pPr>
              <w:rPr>
                <w:rFonts w:ascii="Arial Narrow" w:hAnsi="Arial Narrow"/>
              </w:rPr>
            </w:pPr>
            <w:r>
              <w:rPr>
                <w:rFonts w:ascii="Arial Narrow" w:hAnsi="Arial Narrow"/>
              </w:rPr>
              <w:t>**</w:t>
            </w:r>
            <w:r w:rsidRPr="00150B53">
              <w:rPr>
                <w:rFonts w:ascii="Arial Narrow" w:hAnsi="Arial Narrow"/>
              </w:rPr>
              <w:t>EDU 4234 Curriculum Mod: M/M</w:t>
            </w:r>
          </w:p>
        </w:tc>
        <w:tc>
          <w:tcPr>
            <w:tcW w:w="1440" w:type="dxa"/>
          </w:tcPr>
          <w:p w14:paraId="63B78151" w14:textId="017C0BD9" w:rsidR="00116DF3" w:rsidRPr="00150B53" w:rsidRDefault="00116DF3" w:rsidP="00CA6CA7">
            <w:pPr>
              <w:jc w:val="center"/>
              <w:rPr>
                <w:rFonts w:ascii="Arial Narrow" w:hAnsi="Arial Narrow"/>
              </w:rPr>
            </w:pPr>
            <w:r>
              <w:rPr>
                <w:rFonts w:ascii="Arial Narrow" w:hAnsi="Arial Narrow"/>
              </w:rPr>
              <w:t>3</w:t>
            </w:r>
          </w:p>
        </w:tc>
      </w:tr>
      <w:tr w:rsidR="00116DF3" w:rsidRPr="00150B53" w14:paraId="09DEB511" w14:textId="77777777" w:rsidTr="00116DF3">
        <w:tc>
          <w:tcPr>
            <w:tcW w:w="8185" w:type="dxa"/>
          </w:tcPr>
          <w:p w14:paraId="314BA35D" w14:textId="77777777" w:rsidR="00116DF3" w:rsidRPr="00150B53" w:rsidRDefault="00116DF3" w:rsidP="00994237">
            <w:pPr>
              <w:rPr>
                <w:rFonts w:ascii="Arial Narrow" w:hAnsi="Arial Narrow"/>
              </w:rPr>
            </w:pPr>
            <w:r w:rsidRPr="00150B53">
              <w:rPr>
                <w:rFonts w:ascii="Arial Narrow" w:hAnsi="Arial Narrow"/>
              </w:rPr>
              <w:t xml:space="preserve">EDU 4336 </w:t>
            </w:r>
            <w:proofErr w:type="spellStart"/>
            <w:r w:rsidRPr="00150B53">
              <w:rPr>
                <w:rFonts w:ascii="Arial Narrow" w:hAnsi="Arial Narrow"/>
              </w:rPr>
              <w:t>Curr</w:t>
            </w:r>
            <w:proofErr w:type="spellEnd"/>
            <w:r w:rsidRPr="00150B53">
              <w:rPr>
                <w:rFonts w:ascii="Arial Narrow" w:hAnsi="Arial Narrow"/>
              </w:rPr>
              <w:t>: Elem Math</w:t>
            </w:r>
          </w:p>
        </w:tc>
        <w:tc>
          <w:tcPr>
            <w:tcW w:w="1440" w:type="dxa"/>
          </w:tcPr>
          <w:p w14:paraId="12455BC8" w14:textId="0EDF3C1B" w:rsidR="00116DF3" w:rsidRPr="00150B53" w:rsidRDefault="00116DF3" w:rsidP="00CA6CA7">
            <w:pPr>
              <w:jc w:val="center"/>
              <w:rPr>
                <w:rFonts w:ascii="Arial Narrow" w:hAnsi="Arial Narrow"/>
              </w:rPr>
            </w:pPr>
            <w:r>
              <w:rPr>
                <w:rFonts w:ascii="Arial Narrow" w:hAnsi="Arial Narrow"/>
              </w:rPr>
              <w:t>2</w:t>
            </w:r>
          </w:p>
        </w:tc>
      </w:tr>
      <w:tr w:rsidR="00116DF3" w:rsidRPr="00150B53" w14:paraId="58D19E91" w14:textId="77777777" w:rsidTr="00116DF3">
        <w:tc>
          <w:tcPr>
            <w:tcW w:w="8185" w:type="dxa"/>
          </w:tcPr>
          <w:p w14:paraId="3FD50380" w14:textId="77777777" w:rsidR="00116DF3" w:rsidRPr="00150B53" w:rsidRDefault="00116DF3" w:rsidP="00994237">
            <w:pPr>
              <w:rPr>
                <w:rFonts w:ascii="Arial Narrow" w:hAnsi="Arial Narrow"/>
              </w:rPr>
            </w:pPr>
            <w:r w:rsidRPr="00150B53">
              <w:rPr>
                <w:rFonts w:ascii="Arial Narrow" w:hAnsi="Arial Narrow"/>
              </w:rPr>
              <w:t xml:space="preserve">EDU 4337 </w:t>
            </w:r>
            <w:proofErr w:type="spellStart"/>
            <w:r w:rsidRPr="00150B53">
              <w:rPr>
                <w:rFonts w:ascii="Arial Narrow" w:hAnsi="Arial Narrow"/>
              </w:rPr>
              <w:t>Curr</w:t>
            </w:r>
            <w:proofErr w:type="spellEnd"/>
            <w:r w:rsidRPr="00150B53">
              <w:rPr>
                <w:rFonts w:ascii="Arial Narrow" w:hAnsi="Arial Narrow"/>
              </w:rPr>
              <w:t>: Elem Soc. Science</w:t>
            </w:r>
          </w:p>
        </w:tc>
        <w:tc>
          <w:tcPr>
            <w:tcW w:w="1440" w:type="dxa"/>
          </w:tcPr>
          <w:p w14:paraId="539A12D7" w14:textId="25119B19" w:rsidR="00116DF3" w:rsidRPr="00150B53" w:rsidRDefault="00116DF3" w:rsidP="00CA6CA7">
            <w:pPr>
              <w:jc w:val="center"/>
              <w:rPr>
                <w:rFonts w:ascii="Arial Narrow" w:hAnsi="Arial Narrow"/>
              </w:rPr>
            </w:pPr>
            <w:r>
              <w:rPr>
                <w:rFonts w:ascii="Arial Narrow" w:hAnsi="Arial Narrow"/>
              </w:rPr>
              <w:t>1</w:t>
            </w:r>
          </w:p>
        </w:tc>
      </w:tr>
      <w:tr w:rsidR="00116DF3" w:rsidRPr="00150B53" w14:paraId="08706F43" w14:textId="77777777" w:rsidTr="00116DF3">
        <w:tc>
          <w:tcPr>
            <w:tcW w:w="8185" w:type="dxa"/>
          </w:tcPr>
          <w:p w14:paraId="7CBD000E" w14:textId="77777777" w:rsidR="00116DF3" w:rsidRPr="00150B53" w:rsidRDefault="00116DF3" w:rsidP="00994237">
            <w:pPr>
              <w:rPr>
                <w:rFonts w:ascii="Arial Narrow" w:hAnsi="Arial Narrow"/>
              </w:rPr>
            </w:pPr>
            <w:r w:rsidRPr="00150B53">
              <w:rPr>
                <w:rFonts w:ascii="Arial Narrow" w:hAnsi="Arial Narrow"/>
              </w:rPr>
              <w:t xml:space="preserve">EDU 4338 </w:t>
            </w:r>
            <w:proofErr w:type="spellStart"/>
            <w:r w:rsidRPr="00150B53">
              <w:rPr>
                <w:rFonts w:ascii="Arial Narrow" w:hAnsi="Arial Narrow"/>
              </w:rPr>
              <w:t>Curr</w:t>
            </w:r>
            <w:proofErr w:type="spellEnd"/>
            <w:r w:rsidRPr="00150B53">
              <w:rPr>
                <w:rFonts w:ascii="Arial Narrow" w:hAnsi="Arial Narrow"/>
              </w:rPr>
              <w:t>. Elem Science</w:t>
            </w:r>
          </w:p>
        </w:tc>
        <w:tc>
          <w:tcPr>
            <w:tcW w:w="1440" w:type="dxa"/>
          </w:tcPr>
          <w:p w14:paraId="27FF4E6D" w14:textId="2F77D168" w:rsidR="00116DF3" w:rsidRPr="00150B53" w:rsidRDefault="00116DF3" w:rsidP="00CA6CA7">
            <w:pPr>
              <w:jc w:val="center"/>
              <w:rPr>
                <w:rFonts w:ascii="Arial Narrow" w:hAnsi="Arial Narrow"/>
              </w:rPr>
            </w:pPr>
            <w:r>
              <w:rPr>
                <w:rFonts w:ascii="Arial Narrow" w:hAnsi="Arial Narrow"/>
              </w:rPr>
              <w:t>1</w:t>
            </w:r>
          </w:p>
        </w:tc>
      </w:tr>
      <w:tr w:rsidR="00116DF3" w:rsidRPr="00150B53" w14:paraId="05E849EB" w14:textId="77777777" w:rsidTr="00116DF3">
        <w:tc>
          <w:tcPr>
            <w:tcW w:w="8185" w:type="dxa"/>
          </w:tcPr>
          <w:p w14:paraId="5C6911A3" w14:textId="77777777" w:rsidR="00116DF3" w:rsidRPr="00150B53" w:rsidRDefault="00116DF3" w:rsidP="00994237">
            <w:pPr>
              <w:rPr>
                <w:rFonts w:ascii="Arial Narrow" w:hAnsi="Arial Narrow"/>
              </w:rPr>
            </w:pPr>
            <w:r w:rsidRPr="00150B53">
              <w:rPr>
                <w:rFonts w:ascii="Arial Narrow" w:hAnsi="Arial Narrow"/>
              </w:rPr>
              <w:t>EDU 4330 Reading/LA: Primary</w:t>
            </w:r>
          </w:p>
        </w:tc>
        <w:tc>
          <w:tcPr>
            <w:tcW w:w="1440" w:type="dxa"/>
          </w:tcPr>
          <w:p w14:paraId="53B29AC5" w14:textId="22A95145" w:rsidR="00116DF3" w:rsidRPr="00150B53" w:rsidRDefault="00116DF3" w:rsidP="00CA6CA7">
            <w:pPr>
              <w:jc w:val="center"/>
              <w:rPr>
                <w:rFonts w:ascii="Arial Narrow" w:hAnsi="Arial Narrow"/>
              </w:rPr>
            </w:pPr>
            <w:r>
              <w:rPr>
                <w:rFonts w:ascii="Arial Narrow" w:hAnsi="Arial Narrow"/>
              </w:rPr>
              <w:t>3</w:t>
            </w:r>
          </w:p>
        </w:tc>
      </w:tr>
      <w:tr w:rsidR="00116DF3" w:rsidRPr="00150B53" w14:paraId="75EB7BB4" w14:textId="77777777" w:rsidTr="00116DF3">
        <w:tc>
          <w:tcPr>
            <w:tcW w:w="8185" w:type="dxa"/>
          </w:tcPr>
          <w:p w14:paraId="3B686163" w14:textId="77777777" w:rsidR="00116DF3" w:rsidRPr="00150B53" w:rsidRDefault="00116DF3" w:rsidP="00994237">
            <w:pPr>
              <w:rPr>
                <w:rFonts w:ascii="Arial Narrow" w:hAnsi="Arial Narrow"/>
              </w:rPr>
            </w:pPr>
            <w:r w:rsidRPr="00150B53">
              <w:rPr>
                <w:rFonts w:ascii="Arial Narrow" w:hAnsi="Arial Narrow"/>
              </w:rPr>
              <w:t>EDU 4333 Reading/LA: Upper</w:t>
            </w:r>
          </w:p>
        </w:tc>
        <w:tc>
          <w:tcPr>
            <w:tcW w:w="1440" w:type="dxa"/>
          </w:tcPr>
          <w:p w14:paraId="2238BE5B" w14:textId="549F9507" w:rsidR="00116DF3" w:rsidRPr="00150B53" w:rsidRDefault="00116DF3" w:rsidP="00CA6CA7">
            <w:pPr>
              <w:jc w:val="center"/>
              <w:rPr>
                <w:rFonts w:ascii="Arial Narrow" w:hAnsi="Arial Narrow"/>
              </w:rPr>
            </w:pPr>
            <w:r>
              <w:rPr>
                <w:rFonts w:ascii="Arial Narrow" w:hAnsi="Arial Narrow"/>
              </w:rPr>
              <w:t>3</w:t>
            </w:r>
          </w:p>
        </w:tc>
      </w:tr>
      <w:tr w:rsidR="00116DF3" w:rsidRPr="00150B53" w14:paraId="6740C6D4" w14:textId="77777777" w:rsidTr="00116DF3">
        <w:tc>
          <w:tcPr>
            <w:tcW w:w="8185" w:type="dxa"/>
          </w:tcPr>
          <w:p w14:paraId="65F58FA4" w14:textId="77777777" w:rsidR="00116DF3" w:rsidRPr="00150B53" w:rsidRDefault="00116DF3" w:rsidP="00994237">
            <w:pPr>
              <w:rPr>
                <w:rFonts w:ascii="Arial Narrow" w:hAnsi="Arial Narrow"/>
                <w:b/>
              </w:rPr>
            </w:pPr>
            <w:r w:rsidRPr="00150B53">
              <w:rPr>
                <w:rFonts w:ascii="Arial Narrow" w:hAnsi="Arial Narrow"/>
                <w:b/>
              </w:rPr>
              <w:t>Total C&amp;I Courses</w:t>
            </w:r>
          </w:p>
        </w:tc>
        <w:tc>
          <w:tcPr>
            <w:tcW w:w="1440" w:type="dxa"/>
          </w:tcPr>
          <w:p w14:paraId="1104265F" w14:textId="0E4651F4" w:rsidR="00116DF3" w:rsidRPr="00150B53" w:rsidRDefault="00116DF3" w:rsidP="00E9460B">
            <w:pPr>
              <w:jc w:val="center"/>
              <w:rPr>
                <w:rFonts w:ascii="Arial Narrow" w:hAnsi="Arial Narrow"/>
                <w:b/>
              </w:rPr>
            </w:pPr>
            <w:r>
              <w:rPr>
                <w:rFonts w:ascii="Arial Narrow" w:hAnsi="Arial Narrow"/>
                <w:b/>
              </w:rPr>
              <w:t>13</w:t>
            </w:r>
          </w:p>
        </w:tc>
      </w:tr>
      <w:tr w:rsidR="00116DF3" w:rsidRPr="00150B53" w14:paraId="7CE37AC9" w14:textId="77777777" w:rsidTr="00116DF3">
        <w:tc>
          <w:tcPr>
            <w:tcW w:w="8185" w:type="dxa"/>
          </w:tcPr>
          <w:p w14:paraId="3B189552" w14:textId="77777777" w:rsidR="00116DF3" w:rsidRPr="00150B53" w:rsidRDefault="00116DF3" w:rsidP="00994237">
            <w:pPr>
              <w:rPr>
                <w:rFonts w:ascii="Arial Narrow" w:hAnsi="Arial Narrow"/>
                <w:b/>
              </w:rPr>
            </w:pPr>
            <w:r w:rsidRPr="00150B53">
              <w:rPr>
                <w:rFonts w:ascii="Arial Narrow" w:hAnsi="Arial Narrow"/>
                <w:b/>
              </w:rPr>
              <w:t>Total Units for M/M Credential</w:t>
            </w:r>
          </w:p>
        </w:tc>
        <w:tc>
          <w:tcPr>
            <w:tcW w:w="1440" w:type="dxa"/>
          </w:tcPr>
          <w:p w14:paraId="67929177" w14:textId="5842D264" w:rsidR="00116DF3" w:rsidRPr="00150B53" w:rsidRDefault="00116DF3" w:rsidP="00E9460B">
            <w:pPr>
              <w:jc w:val="center"/>
              <w:rPr>
                <w:rFonts w:ascii="Arial Narrow" w:hAnsi="Arial Narrow"/>
              </w:rPr>
            </w:pPr>
            <w:r>
              <w:rPr>
                <w:rFonts w:ascii="Arial Narrow" w:hAnsi="Arial Narrow"/>
              </w:rPr>
              <w:t>44</w:t>
            </w:r>
          </w:p>
        </w:tc>
      </w:tr>
      <w:tr w:rsidR="00116DF3" w:rsidRPr="00150B53" w14:paraId="68D6A4AE" w14:textId="77777777" w:rsidTr="00116DF3">
        <w:tc>
          <w:tcPr>
            <w:tcW w:w="8185" w:type="dxa"/>
          </w:tcPr>
          <w:p w14:paraId="3DEA7B30" w14:textId="77777777" w:rsidR="00116DF3" w:rsidRPr="00150B53" w:rsidRDefault="00116DF3" w:rsidP="00994237">
            <w:pPr>
              <w:rPr>
                <w:rFonts w:ascii="Arial Narrow" w:hAnsi="Arial Narrow"/>
                <w:b/>
              </w:rPr>
            </w:pPr>
          </w:p>
        </w:tc>
        <w:tc>
          <w:tcPr>
            <w:tcW w:w="1440" w:type="dxa"/>
          </w:tcPr>
          <w:p w14:paraId="699A8B15" w14:textId="77777777" w:rsidR="00116DF3" w:rsidRPr="00150B53" w:rsidRDefault="00116DF3" w:rsidP="00994237">
            <w:pPr>
              <w:rPr>
                <w:rFonts w:ascii="Arial Narrow" w:hAnsi="Arial Narrow"/>
                <w:b/>
              </w:rPr>
            </w:pPr>
          </w:p>
        </w:tc>
      </w:tr>
      <w:tr w:rsidR="00116DF3" w:rsidRPr="00150B53" w14:paraId="03C0E4DC" w14:textId="77777777" w:rsidTr="00116DF3">
        <w:tc>
          <w:tcPr>
            <w:tcW w:w="8185" w:type="dxa"/>
          </w:tcPr>
          <w:p w14:paraId="0D789150" w14:textId="77777777" w:rsidR="00116DF3" w:rsidRPr="00150B53" w:rsidRDefault="00116DF3" w:rsidP="00994237">
            <w:pPr>
              <w:rPr>
                <w:rFonts w:ascii="Arial Narrow" w:hAnsi="Arial Narrow"/>
                <w:b/>
              </w:rPr>
            </w:pPr>
            <w:r w:rsidRPr="00150B53">
              <w:rPr>
                <w:rFonts w:ascii="Arial Narrow" w:hAnsi="Arial Narrow"/>
                <w:b/>
              </w:rPr>
              <w:lastRenderedPageBreak/>
              <w:t>MA Course</w:t>
            </w:r>
          </w:p>
        </w:tc>
        <w:tc>
          <w:tcPr>
            <w:tcW w:w="1440" w:type="dxa"/>
          </w:tcPr>
          <w:p w14:paraId="641B3B5A" w14:textId="77777777" w:rsidR="00116DF3" w:rsidRPr="00150B53" w:rsidRDefault="00116DF3" w:rsidP="00994237">
            <w:pPr>
              <w:rPr>
                <w:rFonts w:ascii="Arial Narrow" w:hAnsi="Arial Narrow"/>
                <w:b/>
              </w:rPr>
            </w:pPr>
          </w:p>
        </w:tc>
      </w:tr>
      <w:tr w:rsidR="00116DF3" w:rsidRPr="00150B53" w14:paraId="606F5AC9" w14:textId="77777777" w:rsidTr="00116DF3">
        <w:tc>
          <w:tcPr>
            <w:tcW w:w="8185" w:type="dxa"/>
          </w:tcPr>
          <w:p w14:paraId="1A187463" w14:textId="77777777" w:rsidR="00116DF3" w:rsidRPr="00150B53" w:rsidRDefault="00116DF3" w:rsidP="00994237">
            <w:pPr>
              <w:rPr>
                <w:rFonts w:ascii="Arial Narrow" w:hAnsi="Arial Narrow"/>
                <w:b/>
              </w:rPr>
            </w:pPr>
            <w:r w:rsidRPr="00150B53">
              <w:rPr>
                <w:rFonts w:ascii="Arial Narrow" w:hAnsi="Arial Narrow"/>
              </w:rPr>
              <w:t>EDU 4880 Portfolio/Capstone</w:t>
            </w:r>
          </w:p>
        </w:tc>
        <w:tc>
          <w:tcPr>
            <w:tcW w:w="1440" w:type="dxa"/>
          </w:tcPr>
          <w:p w14:paraId="21CA1409" w14:textId="168E2B09" w:rsidR="00116DF3" w:rsidRPr="00BA741C" w:rsidRDefault="00116DF3" w:rsidP="00E9460B">
            <w:pPr>
              <w:jc w:val="center"/>
              <w:rPr>
                <w:rFonts w:ascii="Arial Narrow" w:hAnsi="Arial Narrow"/>
              </w:rPr>
            </w:pPr>
            <w:r>
              <w:rPr>
                <w:rFonts w:ascii="Arial Narrow" w:hAnsi="Arial Narrow"/>
              </w:rPr>
              <w:t>3</w:t>
            </w:r>
          </w:p>
        </w:tc>
      </w:tr>
      <w:tr w:rsidR="00116DF3" w14:paraId="7C42CF39" w14:textId="77777777" w:rsidTr="00116DF3">
        <w:tc>
          <w:tcPr>
            <w:tcW w:w="8185" w:type="dxa"/>
          </w:tcPr>
          <w:p w14:paraId="2AFAAFBB" w14:textId="77777777" w:rsidR="00116DF3" w:rsidRPr="00150B53" w:rsidRDefault="00116DF3" w:rsidP="00994237">
            <w:pPr>
              <w:rPr>
                <w:rFonts w:ascii="Arial Narrow" w:hAnsi="Arial Narrow"/>
                <w:b/>
              </w:rPr>
            </w:pPr>
            <w:r w:rsidRPr="00150B53">
              <w:rPr>
                <w:rFonts w:ascii="Arial Narrow" w:hAnsi="Arial Narrow"/>
                <w:b/>
              </w:rPr>
              <w:t>Total Units for Credential + MA degree</w:t>
            </w:r>
          </w:p>
        </w:tc>
        <w:tc>
          <w:tcPr>
            <w:tcW w:w="1440" w:type="dxa"/>
          </w:tcPr>
          <w:p w14:paraId="6ACE0280" w14:textId="462287C8" w:rsidR="00116DF3" w:rsidRPr="007C73A8" w:rsidRDefault="00116DF3" w:rsidP="00E9460B">
            <w:pPr>
              <w:jc w:val="center"/>
              <w:rPr>
                <w:rFonts w:ascii="Arial Narrow" w:hAnsi="Arial Narrow"/>
                <w:b/>
              </w:rPr>
            </w:pPr>
            <w:r>
              <w:rPr>
                <w:rFonts w:ascii="Arial Narrow" w:hAnsi="Arial Narrow"/>
                <w:b/>
              </w:rPr>
              <w:t>47</w:t>
            </w:r>
          </w:p>
        </w:tc>
      </w:tr>
    </w:tbl>
    <w:p w14:paraId="2A14BF1C" w14:textId="77777777" w:rsidR="00CA6CA7" w:rsidRDefault="00CA6CA7" w:rsidP="00CA6CA7"/>
    <w:p w14:paraId="1249DEF8" w14:textId="77777777" w:rsidR="00D75103" w:rsidRDefault="00D75103" w:rsidP="007B6FA3">
      <w:pPr>
        <w:pStyle w:val="Body"/>
        <w:rPr>
          <w:rFonts w:ascii="Times New Roman" w:hAnsi="Times New Roman"/>
          <w:b/>
          <w:color w:val="auto"/>
          <w:sz w:val="24"/>
          <w:szCs w:val="24"/>
          <w:shd w:val="clear" w:color="auto" w:fill="FFFFFF"/>
        </w:rPr>
      </w:pPr>
    </w:p>
    <w:p w14:paraId="6459C26B" w14:textId="256647BA" w:rsidR="00DD4D83" w:rsidRPr="00127C77" w:rsidRDefault="00DD4D83" w:rsidP="006F2887">
      <w:pPr>
        <w:pStyle w:val="Body"/>
        <w:jc w:val="center"/>
        <w:rPr>
          <w:b/>
          <w:color w:val="auto"/>
        </w:rPr>
      </w:pPr>
      <w:r w:rsidRPr="00127C77">
        <w:rPr>
          <w:rFonts w:ascii="Times New Roman" w:hAnsi="Times New Roman"/>
          <w:b/>
          <w:color w:val="auto"/>
          <w:sz w:val="24"/>
          <w:szCs w:val="24"/>
          <w:shd w:val="clear" w:color="auto" w:fill="FFFFFF"/>
        </w:rPr>
        <w:t>I.  EDUCATION SPECIALIST CREDENTIAL</w:t>
      </w:r>
    </w:p>
    <w:p w14:paraId="62846BD8" w14:textId="77777777" w:rsidR="00DD4D83" w:rsidRPr="00127C77" w:rsidRDefault="00DD4D83" w:rsidP="00DD4D83">
      <w:pPr>
        <w:pStyle w:val="Body"/>
        <w:jc w:val="center"/>
        <w:rPr>
          <w:b/>
          <w:color w:val="auto"/>
        </w:rPr>
      </w:pPr>
      <w:r w:rsidRPr="00127C77">
        <w:rPr>
          <w:rFonts w:ascii="Times New Roman" w:hAnsi="Times New Roman"/>
          <w:b/>
          <w:color w:val="auto"/>
          <w:sz w:val="24"/>
          <w:szCs w:val="24"/>
          <w:shd w:val="clear" w:color="auto" w:fill="FFFFFF"/>
        </w:rPr>
        <w:t>PROGRAM OVERVIEW</w:t>
      </w:r>
    </w:p>
    <w:p w14:paraId="0D2A29AB" w14:textId="77777777" w:rsidR="00DD4D83" w:rsidRPr="006F2E7E" w:rsidRDefault="00DD4D83" w:rsidP="00DD4D83">
      <w:pPr>
        <w:pStyle w:val="Body"/>
        <w:rPr>
          <w:color w:val="auto"/>
        </w:rPr>
      </w:pPr>
    </w:p>
    <w:p w14:paraId="0C5B29D3" w14:textId="599F1417" w:rsidR="00DD4D83" w:rsidRPr="005B7B20" w:rsidRDefault="00DD4D83" w:rsidP="00DD4D83">
      <w:pPr>
        <w:pStyle w:val="Body"/>
        <w:rPr>
          <w:color w:val="auto"/>
        </w:rPr>
      </w:pPr>
      <w:r w:rsidRPr="006F2E7E">
        <w:rPr>
          <w:rFonts w:ascii="Times New Roman" w:hAnsi="Times New Roman"/>
          <w:color w:val="auto"/>
          <w:sz w:val="24"/>
          <w:szCs w:val="24"/>
          <w:shd w:val="clear" w:color="auto" w:fill="FFFFFF"/>
        </w:rPr>
        <w:t>The Education Specialist Credential Program at Notre Dame de Namur University is designed as a concurrent program of courses and fieldwork to provide candidates with an educational experience that encompasses both theory and practice. The concurrency of t</w:t>
      </w:r>
      <w:r>
        <w:rPr>
          <w:rFonts w:ascii="Times New Roman" w:hAnsi="Times New Roman"/>
          <w:color w:val="auto"/>
          <w:sz w:val="24"/>
          <w:szCs w:val="24"/>
          <w:shd w:val="clear" w:color="auto" w:fill="FFFFFF"/>
        </w:rPr>
        <w:t>heory and practice enhances candidate</w:t>
      </w:r>
      <w:r w:rsidRPr="006F2E7E">
        <w:rPr>
          <w:rFonts w:ascii="Times New Roman" w:hAnsi="Times New Roman"/>
          <w:color w:val="auto"/>
          <w:sz w:val="24"/>
          <w:szCs w:val="24"/>
          <w:shd w:val="clear" w:color="auto" w:fill="FFFFFF"/>
        </w:rPr>
        <w:t xml:space="preserve">s’ acquisition of program competencies.  </w:t>
      </w:r>
      <w:bookmarkStart w:id="0" w:name="_Hlk140137263"/>
    </w:p>
    <w:bookmarkEnd w:id="0"/>
    <w:p w14:paraId="20603C9A" w14:textId="77777777" w:rsidR="00DD4D83" w:rsidRPr="006F2E7E" w:rsidRDefault="00DD4D83" w:rsidP="00DD4D83">
      <w:pPr>
        <w:pStyle w:val="Body"/>
        <w:rPr>
          <w:color w:val="auto"/>
        </w:rPr>
      </w:pPr>
    </w:p>
    <w:p w14:paraId="7D8265BA" w14:textId="42571803" w:rsidR="00DD4D83" w:rsidRPr="006F2E7E" w:rsidRDefault="00230A40" w:rsidP="00DD4D83">
      <w:pPr>
        <w:pStyle w:val="Body"/>
        <w:rPr>
          <w:color w:val="auto"/>
        </w:rPr>
      </w:pPr>
      <w:r>
        <w:rPr>
          <w:rFonts w:ascii="Times New Roman" w:hAnsi="Times New Roman"/>
          <w:color w:val="auto"/>
          <w:sz w:val="24"/>
          <w:szCs w:val="24"/>
          <w:u w:val="single"/>
          <w:shd w:val="clear" w:color="auto" w:fill="FFFFFF"/>
        </w:rPr>
        <w:t>Education Specialist</w:t>
      </w:r>
      <w:r w:rsidR="00DD4D83" w:rsidRPr="006F2E7E">
        <w:rPr>
          <w:rFonts w:ascii="Times New Roman" w:hAnsi="Times New Roman"/>
          <w:color w:val="auto"/>
          <w:sz w:val="24"/>
          <w:szCs w:val="24"/>
          <w:u w:val="single"/>
          <w:shd w:val="clear" w:color="auto" w:fill="FFFFFF"/>
        </w:rPr>
        <w:t xml:space="preserve"> Program – </w:t>
      </w:r>
      <w:r w:rsidR="00DD4D83" w:rsidRPr="005523BB">
        <w:rPr>
          <w:rFonts w:ascii="Times New Roman" w:hAnsi="Times New Roman"/>
          <w:color w:val="auto"/>
          <w:sz w:val="24"/>
          <w:szCs w:val="24"/>
          <w:u w:val="single"/>
          <w:shd w:val="clear" w:color="auto" w:fill="FFFFFF"/>
        </w:rPr>
        <w:t>Candidate Participation</w:t>
      </w:r>
    </w:p>
    <w:p w14:paraId="0E857E0B" w14:textId="77777777" w:rsidR="00DD4D83" w:rsidRPr="006F2E7E" w:rsidRDefault="00DD4D83" w:rsidP="00DD4D83">
      <w:pPr>
        <w:pStyle w:val="Body"/>
        <w:rPr>
          <w:color w:val="auto"/>
        </w:rPr>
      </w:pPr>
    </w:p>
    <w:p w14:paraId="32412E02" w14:textId="50696B2C" w:rsidR="00DD4D83" w:rsidRPr="006F2E7E" w:rsidRDefault="00DD4D83" w:rsidP="00DD4D83">
      <w:pPr>
        <w:pStyle w:val="Body"/>
        <w:rPr>
          <w:color w:val="auto"/>
        </w:rPr>
      </w:pPr>
      <w:r w:rsidRPr="006F2E7E">
        <w:rPr>
          <w:rFonts w:ascii="Times New Roman" w:hAnsi="Times New Roman"/>
          <w:color w:val="auto"/>
          <w:sz w:val="24"/>
          <w:szCs w:val="24"/>
          <w:shd w:val="clear" w:color="auto" w:fill="FFFFFF"/>
        </w:rPr>
        <w:t xml:space="preserve">The </w:t>
      </w:r>
      <w:r w:rsidR="004D6181">
        <w:rPr>
          <w:rFonts w:ascii="Times New Roman" w:hAnsi="Times New Roman"/>
          <w:color w:val="auto"/>
          <w:sz w:val="24"/>
          <w:szCs w:val="24"/>
          <w:shd w:val="clear" w:color="auto" w:fill="FFFFFF"/>
        </w:rPr>
        <w:t xml:space="preserve">Education Specialist </w:t>
      </w:r>
      <w:r w:rsidRPr="006F2E7E">
        <w:rPr>
          <w:rFonts w:ascii="Times New Roman" w:hAnsi="Times New Roman"/>
          <w:color w:val="auto"/>
          <w:sz w:val="24"/>
          <w:szCs w:val="24"/>
          <w:shd w:val="clear" w:color="auto" w:fill="FFFFFF"/>
        </w:rPr>
        <w:t>program at Notre Dame de Namur Univ</w:t>
      </w:r>
      <w:r>
        <w:rPr>
          <w:rFonts w:ascii="Times New Roman" w:hAnsi="Times New Roman"/>
          <w:color w:val="auto"/>
          <w:sz w:val="24"/>
          <w:szCs w:val="24"/>
          <w:shd w:val="clear" w:color="auto" w:fill="FFFFFF"/>
        </w:rPr>
        <w:t xml:space="preserve">ersity provides </w:t>
      </w:r>
      <w:r w:rsidRPr="0046694C">
        <w:rPr>
          <w:rFonts w:ascii="Times New Roman" w:hAnsi="Times New Roman"/>
          <w:color w:val="auto"/>
          <w:sz w:val="24"/>
          <w:szCs w:val="24"/>
          <w:shd w:val="clear" w:color="auto" w:fill="FFFFFF"/>
        </w:rPr>
        <w:t xml:space="preserve">candidates </w:t>
      </w:r>
      <w:r w:rsidRPr="006F2E7E">
        <w:rPr>
          <w:rFonts w:ascii="Times New Roman" w:hAnsi="Times New Roman"/>
          <w:color w:val="auto"/>
          <w:sz w:val="24"/>
          <w:szCs w:val="24"/>
          <w:shd w:val="clear" w:color="auto" w:fill="FFFFFF"/>
        </w:rPr>
        <w:t xml:space="preserve">the opportunity to achieve </w:t>
      </w:r>
      <w:r w:rsidR="007D2CCA">
        <w:rPr>
          <w:rFonts w:ascii="Times New Roman" w:hAnsi="Times New Roman"/>
          <w:color w:val="auto"/>
          <w:sz w:val="24"/>
          <w:szCs w:val="24"/>
          <w:shd w:val="clear" w:color="auto" w:fill="FFFFFF"/>
        </w:rPr>
        <w:t xml:space="preserve">preliminary teaching </w:t>
      </w:r>
      <w:r w:rsidRPr="006F2E7E">
        <w:rPr>
          <w:rFonts w:ascii="Times New Roman" w:hAnsi="Times New Roman"/>
          <w:color w:val="auto"/>
          <w:sz w:val="24"/>
          <w:szCs w:val="24"/>
          <w:shd w:val="clear" w:color="auto" w:fill="FFFFFF"/>
        </w:rPr>
        <w:t>compe</w:t>
      </w:r>
      <w:r>
        <w:rPr>
          <w:rFonts w:ascii="Times New Roman" w:hAnsi="Times New Roman"/>
          <w:color w:val="auto"/>
          <w:sz w:val="24"/>
          <w:szCs w:val="24"/>
          <w:shd w:val="clear" w:color="auto" w:fill="FFFFFF"/>
        </w:rPr>
        <w:t>tenc</w:t>
      </w:r>
      <w:r w:rsidR="007D2CCA">
        <w:rPr>
          <w:rFonts w:ascii="Times New Roman" w:hAnsi="Times New Roman"/>
          <w:color w:val="auto"/>
          <w:sz w:val="24"/>
          <w:szCs w:val="24"/>
          <w:shd w:val="clear" w:color="auto" w:fill="FFFFFF"/>
        </w:rPr>
        <w:t>y</w:t>
      </w:r>
      <w:r>
        <w:rPr>
          <w:rFonts w:ascii="Times New Roman" w:hAnsi="Times New Roman"/>
          <w:color w:val="auto"/>
          <w:sz w:val="24"/>
          <w:szCs w:val="24"/>
          <w:shd w:val="clear" w:color="auto" w:fill="FFFFFF"/>
        </w:rPr>
        <w:t xml:space="preserve"> through participation in four</w:t>
      </w:r>
      <w:r w:rsidRPr="006F2E7E">
        <w:rPr>
          <w:rFonts w:ascii="Times New Roman" w:hAnsi="Times New Roman"/>
          <w:color w:val="auto"/>
          <w:sz w:val="24"/>
          <w:szCs w:val="24"/>
          <w:shd w:val="clear" w:color="auto" w:fill="FFFFFF"/>
        </w:rPr>
        <w:t xml:space="preserve"> areas:</w:t>
      </w:r>
    </w:p>
    <w:p w14:paraId="098EDD8B" w14:textId="77777777" w:rsidR="00DD4D83" w:rsidRPr="006F2E7E" w:rsidRDefault="00DD4D83" w:rsidP="00DD4D83">
      <w:pPr>
        <w:pStyle w:val="Body"/>
        <w:rPr>
          <w:color w:val="auto"/>
        </w:rPr>
      </w:pPr>
    </w:p>
    <w:p w14:paraId="48D5D6AB" w14:textId="77777777" w:rsidR="00DD4D83" w:rsidRPr="006F2E7E" w:rsidRDefault="00DD4D83" w:rsidP="00DD4D83">
      <w:pPr>
        <w:pStyle w:val="Body"/>
        <w:ind w:firstLine="360"/>
        <w:rPr>
          <w:color w:val="auto"/>
        </w:rPr>
      </w:pPr>
      <w:r w:rsidRPr="006F2E7E">
        <w:rPr>
          <w:rFonts w:ascii="Times New Roman" w:hAnsi="Times New Roman"/>
          <w:color w:val="auto"/>
          <w:sz w:val="24"/>
          <w:szCs w:val="24"/>
          <w:shd w:val="clear" w:color="auto" w:fill="FFFFFF"/>
        </w:rPr>
        <w:t>1.</w:t>
      </w:r>
      <w:r w:rsidRPr="006F2E7E">
        <w:rPr>
          <w:rFonts w:ascii="Times New Roman" w:hAnsi="Times New Roman"/>
          <w:color w:val="auto"/>
          <w:sz w:val="24"/>
          <w:szCs w:val="24"/>
          <w:shd w:val="clear" w:color="auto" w:fill="FFFFFF"/>
        </w:rPr>
        <w:tab/>
        <w:t>Professional Coursework</w:t>
      </w:r>
    </w:p>
    <w:p w14:paraId="4E99284D" w14:textId="77777777" w:rsidR="00DD4D83" w:rsidRPr="006F2E7E" w:rsidRDefault="00DD4D83" w:rsidP="00DD4D83">
      <w:pPr>
        <w:pStyle w:val="Body"/>
        <w:ind w:left="360"/>
        <w:rPr>
          <w:color w:val="auto"/>
        </w:rPr>
      </w:pPr>
    </w:p>
    <w:p w14:paraId="64ABE511" w14:textId="77777777" w:rsidR="00DD4D83" w:rsidRPr="006F2E7E" w:rsidRDefault="00DD4D83" w:rsidP="00DD4D83">
      <w:pPr>
        <w:pStyle w:val="ListParagraph"/>
        <w:numPr>
          <w:ilvl w:val="0"/>
          <w:numId w:val="2"/>
        </w:numPr>
        <w:rPr>
          <w:color w:val="auto"/>
          <w:sz w:val="24"/>
          <w:szCs w:val="24"/>
        </w:rPr>
      </w:pPr>
      <w:r w:rsidRPr="006F2E7E">
        <w:rPr>
          <w:rFonts w:ascii="Times New Roman" w:hAnsi="Times New Roman"/>
          <w:color w:val="auto"/>
          <w:sz w:val="24"/>
          <w:szCs w:val="24"/>
          <w:shd w:val="clear" w:color="auto" w:fill="FFFFFF"/>
        </w:rPr>
        <w:t>Participation in all phases of group class work.</w:t>
      </w:r>
    </w:p>
    <w:p w14:paraId="317FA7E0" w14:textId="77777777" w:rsidR="00DD4D83" w:rsidRPr="006F2E7E" w:rsidRDefault="00DD4D83" w:rsidP="00DD4D83">
      <w:pPr>
        <w:pStyle w:val="ListParagraph"/>
        <w:numPr>
          <w:ilvl w:val="0"/>
          <w:numId w:val="2"/>
        </w:numPr>
        <w:rPr>
          <w:color w:val="auto"/>
          <w:sz w:val="24"/>
          <w:szCs w:val="24"/>
        </w:rPr>
      </w:pPr>
      <w:r w:rsidRPr="006F2E7E">
        <w:rPr>
          <w:rFonts w:ascii="Times New Roman" w:hAnsi="Times New Roman"/>
          <w:color w:val="auto"/>
          <w:sz w:val="24"/>
          <w:szCs w:val="24"/>
          <w:shd w:val="clear" w:color="auto" w:fill="FFFFFF"/>
        </w:rPr>
        <w:t xml:space="preserve">Development of individual and group projects as designated in course requirements. </w:t>
      </w:r>
    </w:p>
    <w:p w14:paraId="09580908" w14:textId="77777777" w:rsidR="00DD4D83" w:rsidRPr="006F2E7E" w:rsidRDefault="00DD4D83" w:rsidP="00DD4D83">
      <w:pPr>
        <w:pStyle w:val="ListParagraph"/>
        <w:numPr>
          <w:ilvl w:val="0"/>
          <w:numId w:val="2"/>
        </w:numPr>
        <w:rPr>
          <w:color w:val="auto"/>
          <w:sz w:val="24"/>
          <w:szCs w:val="24"/>
        </w:rPr>
      </w:pPr>
      <w:r w:rsidRPr="006F2E7E">
        <w:rPr>
          <w:rFonts w:ascii="Times New Roman" w:hAnsi="Times New Roman"/>
          <w:color w:val="auto"/>
          <w:sz w:val="24"/>
          <w:szCs w:val="24"/>
          <w:shd w:val="clear" w:color="auto" w:fill="FFFFFF"/>
        </w:rPr>
        <w:t>Completion of reading assignments and written papers on those topics</w:t>
      </w:r>
    </w:p>
    <w:p w14:paraId="115F246B" w14:textId="77777777" w:rsidR="00DD4D83" w:rsidRPr="006F2E7E" w:rsidRDefault="00DD4D83" w:rsidP="00DD4D83">
      <w:pPr>
        <w:pStyle w:val="ListParagraph"/>
        <w:ind w:left="1800"/>
        <w:rPr>
          <w:color w:val="auto"/>
        </w:rPr>
      </w:pPr>
      <w:r w:rsidRPr="006F2E7E">
        <w:rPr>
          <w:rFonts w:ascii="Times New Roman" w:hAnsi="Times New Roman"/>
          <w:color w:val="auto"/>
          <w:sz w:val="24"/>
          <w:szCs w:val="24"/>
          <w:shd w:val="clear" w:color="auto" w:fill="FFFFFF"/>
        </w:rPr>
        <w:t>deemed necessary and appropriate.</w:t>
      </w:r>
      <w:r>
        <w:rPr>
          <w:rFonts w:ascii="Times New Roman" w:hAnsi="Times New Roman"/>
          <w:color w:val="auto"/>
          <w:sz w:val="24"/>
          <w:szCs w:val="24"/>
          <w:shd w:val="clear" w:color="auto" w:fill="FFFFFF"/>
        </w:rPr>
        <w:t xml:space="preserve"> </w:t>
      </w:r>
    </w:p>
    <w:p w14:paraId="0A04CC4E" w14:textId="77777777" w:rsidR="00DD4D83" w:rsidRPr="006F2E7E" w:rsidRDefault="00DD4D83" w:rsidP="00DD4D83">
      <w:pPr>
        <w:pStyle w:val="ListParagraph"/>
        <w:numPr>
          <w:ilvl w:val="0"/>
          <w:numId w:val="2"/>
        </w:numPr>
        <w:rPr>
          <w:color w:val="auto"/>
          <w:sz w:val="24"/>
          <w:szCs w:val="24"/>
        </w:rPr>
      </w:pPr>
      <w:r w:rsidRPr="006F2E7E">
        <w:rPr>
          <w:rFonts w:ascii="Times New Roman" w:hAnsi="Times New Roman"/>
          <w:color w:val="auto"/>
          <w:sz w:val="24"/>
          <w:szCs w:val="24"/>
          <w:shd w:val="clear" w:color="auto" w:fill="FFFFFF"/>
        </w:rPr>
        <w:t>Presentation of oral assignments as required.</w:t>
      </w:r>
    </w:p>
    <w:p w14:paraId="751E7EFC" w14:textId="77777777" w:rsidR="00DD4D83" w:rsidRPr="0077296C" w:rsidRDefault="00DD4D83" w:rsidP="00DD4D83">
      <w:pPr>
        <w:pStyle w:val="ListParagraph"/>
        <w:numPr>
          <w:ilvl w:val="0"/>
          <w:numId w:val="2"/>
        </w:numPr>
        <w:rPr>
          <w:color w:val="auto"/>
          <w:sz w:val="24"/>
          <w:szCs w:val="24"/>
        </w:rPr>
      </w:pPr>
      <w:r w:rsidRPr="006F2E7E">
        <w:rPr>
          <w:rFonts w:ascii="Times New Roman" w:hAnsi="Times New Roman"/>
          <w:color w:val="auto"/>
          <w:sz w:val="24"/>
          <w:szCs w:val="24"/>
          <w:shd w:val="clear" w:color="auto" w:fill="FFFFFF"/>
        </w:rPr>
        <w:t>Passing of mid-term and final examinations and final projects.</w:t>
      </w:r>
    </w:p>
    <w:p w14:paraId="2DFA81A9" w14:textId="09CA1403" w:rsidR="00DD4D83" w:rsidRPr="00A50B19" w:rsidRDefault="00DD4D83" w:rsidP="00DD4D83">
      <w:pPr>
        <w:pStyle w:val="ListParagraph"/>
        <w:numPr>
          <w:ilvl w:val="0"/>
          <w:numId w:val="2"/>
        </w:numPr>
        <w:rPr>
          <w:color w:val="auto"/>
          <w:sz w:val="24"/>
          <w:szCs w:val="24"/>
        </w:rPr>
      </w:pPr>
      <w:r>
        <w:rPr>
          <w:rFonts w:ascii="Times New Roman" w:hAnsi="Times New Roman"/>
          <w:color w:val="auto"/>
          <w:sz w:val="24"/>
          <w:szCs w:val="24"/>
          <w:shd w:val="clear" w:color="auto" w:fill="FFFFFF"/>
        </w:rPr>
        <w:t>A GPA of 3.0 must be maintained in the program which equates to grades of B- or better across the coursework</w:t>
      </w:r>
    </w:p>
    <w:p w14:paraId="286E78A7" w14:textId="77777777" w:rsidR="00A50B19" w:rsidRPr="006F2E7E" w:rsidRDefault="00A50B19" w:rsidP="006B4873">
      <w:pPr>
        <w:pStyle w:val="ListParagraph"/>
        <w:ind w:left="1770"/>
        <w:rPr>
          <w:color w:val="auto"/>
          <w:sz w:val="24"/>
          <w:szCs w:val="24"/>
        </w:rPr>
      </w:pPr>
    </w:p>
    <w:p w14:paraId="7E4CEA76" w14:textId="77777777" w:rsidR="00DD4D83" w:rsidRPr="006F2E7E" w:rsidRDefault="00DD4D83" w:rsidP="00DD4D83">
      <w:pPr>
        <w:pStyle w:val="Body"/>
        <w:rPr>
          <w:color w:val="auto"/>
        </w:rPr>
      </w:pPr>
    </w:p>
    <w:p w14:paraId="67CBA84D" w14:textId="77777777" w:rsidR="00DD4D83" w:rsidRPr="006F2E7E" w:rsidRDefault="00DD4D83" w:rsidP="00DD4D83">
      <w:pPr>
        <w:pStyle w:val="Body"/>
        <w:ind w:firstLine="360"/>
        <w:rPr>
          <w:color w:val="auto"/>
        </w:rPr>
      </w:pPr>
      <w:r w:rsidRPr="006F2E7E">
        <w:rPr>
          <w:rFonts w:ascii="Times New Roman" w:hAnsi="Times New Roman"/>
          <w:color w:val="auto"/>
          <w:sz w:val="24"/>
          <w:szCs w:val="24"/>
          <w:shd w:val="clear" w:color="auto" w:fill="FFFFFF"/>
        </w:rPr>
        <w:t>2.</w:t>
      </w:r>
      <w:r w:rsidRPr="006F2E7E">
        <w:rPr>
          <w:rFonts w:ascii="Times New Roman" w:hAnsi="Times New Roman"/>
          <w:color w:val="auto"/>
          <w:sz w:val="24"/>
          <w:szCs w:val="24"/>
          <w:shd w:val="clear" w:color="auto" w:fill="FFFFFF"/>
        </w:rPr>
        <w:tab/>
        <w:t>Student Teaching/Interning</w:t>
      </w:r>
    </w:p>
    <w:p w14:paraId="0B04807F" w14:textId="77777777" w:rsidR="00DD4D83" w:rsidRPr="006F2E7E" w:rsidRDefault="00DD4D83" w:rsidP="00DD4D83">
      <w:pPr>
        <w:pStyle w:val="Body"/>
        <w:ind w:right="360"/>
        <w:rPr>
          <w:color w:val="auto"/>
        </w:rPr>
      </w:pPr>
    </w:p>
    <w:p w14:paraId="46C2388A" w14:textId="5E5760A4" w:rsidR="00DD4D83" w:rsidRPr="006F2E7E" w:rsidRDefault="00DD4D83" w:rsidP="00DD4D83">
      <w:pPr>
        <w:pStyle w:val="ListParagraph"/>
        <w:numPr>
          <w:ilvl w:val="0"/>
          <w:numId w:val="4"/>
        </w:numPr>
        <w:ind w:right="140"/>
        <w:rPr>
          <w:color w:val="auto"/>
          <w:sz w:val="24"/>
          <w:szCs w:val="24"/>
        </w:rPr>
      </w:pPr>
      <w:r w:rsidRPr="006F2E7E">
        <w:rPr>
          <w:rFonts w:ascii="Times New Roman" w:hAnsi="Times New Roman"/>
          <w:color w:val="auto"/>
          <w:sz w:val="24"/>
          <w:szCs w:val="24"/>
          <w:shd w:val="clear" w:color="auto" w:fill="FFFFFF"/>
        </w:rPr>
        <w:t>Observation of different learning environments, teaching</w:t>
      </w:r>
    </w:p>
    <w:p w14:paraId="23FFED03" w14:textId="77777777" w:rsidR="00DD4D83" w:rsidRPr="006F2E7E" w:rsidRDefault="00DD4D83" w:rsidP="00DD4D83">
      <w:pPr>
        <w:pStyle w:val="ListParagraph"/>
        <w:ind w:left="1800" w:right="140"/>
        <w:rPr>
          <w:color w:val="auto"/>
        </w:rPr>
      </w:pPr>
      <w:r w:rsidRPr="006F2E7E">
        <w:rPr>
          <w:rFonts w:ascii="Times New Roman" w:hAnsi="Times New Roman"/>
          <w:color w:val="auto"/>
          <w:sz w:val="24"/>
          <w:szCs w:val="24"/>
          <w:shd w:val="clear" w:color="auto" w:fill="FFFFFF"/>
        </w:rPr>
        <w:t>techniques and styles.</w:t>
      </w:r>
    </w:p>
    <w:p w14:paraId="2C344EA1" w14:textId="77777777" w:rsidR="00DD4D83" w:rsidRPr="006F2E7E" w:rsidRDefault="00DD4D83" w:rsidP="00DD4D83">
      <w:pPr>
        <w:pStyle w:val="ListParagraph"/>
        <w:numPr>
          <w:ilvl w:val="0"/>
          <w:numId w:val="4"/>
        </w:numPr>
        <w:rPr>
          <w:color w:val="auto"/>
          <w:sz w:val="24"/>
          <w:szCs w:val="24"/>
        </w:rPr>
      </w:pPr>
      <w:r w:rsidRPr="006F2E7E">
        <w:rPr>
          <w:rFonts w:ascii="Times New Roman" w:hAnsi="Times New Roman"/>
          <w:color w:val="auto"/>
          <w:sz w:val="24"/>
          <w:szCs w:val="24"/>
          <w:shd w:val="clear" w:color="auto" w:fill="FFFFFF"/>
        </w:rPr>
        <w:t>Preparation, teaching, and evaluation of teaching/learning experience.</w:t>
      </w:r>
    </w:p>
    <w:p w14:paraId="6DB9355A" w14:textId="3E074235" w:rsidR="00DD4D83" w:rsidRPr="00A50B19" w:rsidRDefault="007D2CCA" w:rsidP="00DD4D83">
      <w:pPr>
        <w:pStyle w:val="ListParagraph"/>
        <w:numPr>
          <w:ilvl w:val="0"/>
          <w:numId w:val="4"/>
        </w:numPr>
        <w:rPr>
          <w:color w:val="auto"/>
          <w:sz w:val="24"/>
          <w:szCs w:val="24"/>
        </w:rPr>
      </w:pPr>
      <w:r>
        <w:rPr>
          <w:rFonts w:ascii="Times New Roman" w:hAnsi="Times New Roman"/>
          <w:color w:val="auto"/>
          <w:sz w:val="24"/>
          <w:szCs w:val="24"/>
          <w:shd w:val="clear" w:color="auto" w:fill="FFFFFF"/>
        </w:rPr>
        <w:t>Ongoing</w:t>
      </w:r>
      <w:r w:rsidR="00DD4D83" w:rsidRPr="006F2E7E">
        <w:rPr>
          <w:rFonts w:ascii="Times New Roman" w:hAnsi="Times New Roman"/>
          <w:color w:val="auto"/>
          <w:sz w:val="24"/>
          <w:szCs w:val="24"/>
          <w:shd w:val="clear" w:color="auto" w:fill="FFFFFF"/>
        </w:rPr>
        <w:t xml:space="preserve"> co</w:t>
      </w:r>
      <w:r>
        <w:rPr>
          <w:rFonts w:ascii="Times New Roman" w:hAnsi="Times New Roman"/>
          <w:color w:val="auto"/>
          <w:sz w:val="24"/>
          <w:szCs w:val="24"/>
          <w:shd w:val="clear" w:color="auto" w:fill="FFFFFF"/>
        </w:rPr>
        <w:t>mmunication</w:t>
      </w:r>
      <w:r w:rsidR="00DD4D83" w:rsidRPr="006F2E7E">
        <w:rPr>
          <w:rFonts w:ascii="Times New Roman" w:hAnsi="Times New Roman"/>
          <w:color w:val="auto"/>
          <w:sz w:val="24"/>
          <w:szCs w:val="24"/>
          <w:shd w:val="clear" w:color="auto" w:fill="FFFFFF"/>
        </w:rPr>
        <w:t xml:space="preserve"> with</w:t>
      </w:r>
      <w:r w:rsidR="00AB068C">
        <w:rPr>
          <w:rFonts w:ascii="Times New Roman" w:hAnsi="Times New Roman"/>
          <w:color w:val="auto"/>
          <w:sz w:val="24"/>
          <w:szCs w:val="24"/>
          <w:shd w:val="clear" w:color="auto" w:fill="FFFFFF"/>
        </w:rPr>
        <w:t xml:space="preserve"> </w:t>
      </w:r>
      <w:r w:rsidR="0081255D">
        <w:rPr>
          <w:rFonts w:ascii="Times New Roman" w:hAnsi="Times New Roman"/>
          <w:color w:val="auto"/>
          <w:sz w:val="24"/>
          <w:szCs w:val="24"/>
          <w:shd w:val="clear" w:color="auto" w:fill="FFFFFF"/>
        </w:rPr>
        <w:t xml:space="preserve">the </w:t>
      </w:r>
      <w:r w:rsidR="00AB068C">
        <w:rPr>
          <w:rFonts w:ascii="Times New Roman" w:hAnsi="Times New Roman"/>
          <w:color w:val="auto"/>
          <w:sz w:val="24"/>
          <w:szCs w:val="24"/>
          <w:shd w:val="clear" w:color="auto" w:fill="FFFFFF"/>
        </w:rPr>
        <w:t>cooperating t</w:t>
      </w:r>
      <w:r w:rsidR="00DD4D83">
        <w:rPr>
          <w:rFonts w:ascii="Times New Roman" w:hAnsi="Times New Roman"/>
          <w:color w:val="auto"/>
          <w:sz w:val="24"/>
          <w:szCs w:val="24"/>
          <w:shd w:val="clear" w:color="auto" w:fill="FFFFFF"/>
        </w:rPr>
        <w:t>eacher</w:t>
      </w:r>
      <w:r w:rsidR="00DD4D83" w:rsidRPr="006F2E7E">
        <w:rPr>
          <w:rFonts w:ascii="Times New Roman" w:hAnsi="Times New Roman"/>
          <w:color w:val="auto"/>
          <w:sz w:val="24"/>
          <w:szCs w:val="24"/>
          <w:shd w:val="clear" w:color="auto" w:fill="FFFFFF"/>
        </w:rPr>
        <w:t xml:space="preserve"> and</w:t>
      </w:r>
      <w:r>
        <w:rPr>
          <w:rFonts w:ascii="Times New Roman" w:hAnsi="Times New Roman"/>
          <w:color w:val="auto"/>
          <w:sz w:val="24"/>
          <w:szCs w:val="24"/>
          <w:shd w:val="clear" w:color="auto" w:fill="FFFFFF"/>
        </w:rPr>
        <w:t xml:space="preserve"> university</w:t>
      </w:r>
      <w:r w:rsidR="00DD4D83" w:rsidRPr="006F2E7E">
        <w:rPr>
          <w:rFonts w:ascii="Times New Roman" w:hAnsi="Times New Roman"/>
          <w:color w:val="auto"/>
          <w:sz w:val="24"/>
          <w:szCs w:val="24"/>
          <w:shd w:val="clear" w:color="auto" w:fill="FFFFFF"/>
        </w:rPr>
        <w:t xml:space="preserve"> supervisor regarding </w:t>
      </w:r>
      <w:r w:rsidR="00ED3E8E" w:rsidRPr="00A50B19">
        <w:rPr>
          <w:rFonts w:ascii="Times New Roman" w:hAnsi="Times New Roman"/>
          <w:color w:val="auto"/>
          <w:sz w:val="24"/>
          <w:szCs w:val="24"/>
          <w:shd w:val="clear" w:color="auto" w:fill="FFFFFF"/>
        </w:rPr>
        <w:t>instructional</w:t>
      </w:r>
      <w:r w:rsidR="00ED3E8E">
        <w:rPr>
          <w:rFonts w:ascii="Times New Roman" w:hAnsi="Times New Roman"/>
          <w:color w:val="auto"/>
          <w:sz w:val="24"/>
          <w:szCs w:val="24"/>
          <w:shd w:val="clear" w:color="auto" w:fill="FFFFFF"/>
        </w:rPr>
        <w:t xml:space="preserve"> </w:t>
      </w:r>
      <w:r w:rsidR="00DD4D83" w:rsidRPr="006F2E7E">
        <w:rPr>
          <w:rFonts w:ascii="Times New Roman" w:hAnsi="Times New Roman"/>
          <w:color w:val="auto"/>
          <w:sz w:val="24"/>
          <w:szCs w:val="24"/>
          <w:shd w:val="clear" w:color="auto" w:fill="FFFFFF"/>
        </w:rPr>
        <w:t xml:space="preserve">techniques, </w:t>
      </w:r>
      <w:r>
        <w:rPr>
          <w:rFonts w:ascii="Times New Roman" w:hAnsi="Times New Roman"/>
          <w:color w:val="auto"/>
          <w:sz w:val="24"/>
          <w:szCs w:val="24"/>
          <w:shd w:val="clear" w:color="auto" w:fill="FFFFFF"/>
        </w:rPr>
        <w:t xml:space="preserve">curricular </w:t>
      </w:r>
      <w:r w:rsidR="00DD4D83" w:rsidRPr="006F2E7E">
        <w:rPr>
          <w:rFonts w:ascii="Times New Roman" w:hAnsi="Times New Roman"/>
          <w:color w:val="auto"/>
          <w:sz w:val="24"/>
          <w:szCs w:val="24"/>
          <w:shd w:val="clear" w:color="auto" w:fill="FFFFFF"/>
        </w:rPr>
        <w:t>material</w:t>
      </w:r>
      <w:r>
        <w:rPr>
          <w:rFonts w:ascii="Times New Roman" w:hAnsi="Times New Roman"/>
          <w:color w:val="auto"/>
          <w:sz w:val="24"/>
          <w:szCs w:val="24"/>
          <w:shd w:val="clear" w:color="auto" w:fill="FFFFFF"/>
        </w:rPr>
        <w:t>s</w:t>
      </w:r>
      <w:r w:rsidR="00DD4D83" w:rsidRPr="006F2E7E">
        <w:rPr>
          <w:rFonts w:ascii="Times New Roman" w:hAnsi="Times New Roman"/>
          <w:color w:val="auto"/>
          <w:sz w:val="24"/>
          <w:szCs w:val="24"/>
          <w:shd w:val="clear" w:color="auto" w:fill="FFFFFF"/>
        </w:rPr>
        <w:t xml:space="preserve">, preparation, and </w:t>
      </w:r>
      <w:r w:rsidRPr="00A50B19">
        <w:rPr>
          <w:rFonts w:ascii="Times New Roman" w:hAnsi="Times New Roman"/>
          <w:color w:val="auto"/>
          <w:sz w:val="24"/>
          <w:szCs w:val="24"/>
          <w:shd w:val="clear" w:color="auto" w:fill="FFFFFF"/>
        </w:rPr>
        <w:t>demonstration</w:t>
      </w:r>
      <w:r w:rsidR="0081255D" w:rsidRPr="00A50B19">
        <w:rPr>
          <w:rFonts w:ascii="Times New Roman" w:hAnsi="Times New Roman"/>
          <w:color w:val="auto"/>
          <w:sz w:val="24"/>
          <w:szCs w:val="24"/>
          <w:shd w:val="clear" w:color="auto" w:fill="FFFFFF"/>
        </w:rPr>
        <w:t xml:space="preserve"> of pedagogical skills.</w:t>
      </w:r>
      <w:r w:rsidRPr="00A50B19">
        <w:rPr>
          <w:rFonts w:ascii="Times New Roman" w:hAnsi="Times New Roman"/>
          <w:color w:val="auto"/>
          <w:sz w:val="24"/>
          <w:szCs w:val="24"/>
          <w:shd w:val="clear" w:color="auto" w:fill="FFFFFF"/>
        </w:rPr>
        <w:t xml:space="preserve"> </w:t>
      </w:r>
    </w:p>
    <w:p w14:paraId="7540A6BE" w14:textId="77777777" w:rsidR="00DD4D83" w:rsidRPr="006F2E7E" w:rsidRDefault="00DD4D83" w:rsidP="00DD4D83">
      <w:pPr>
        <w:pStyle w:val="ListParagraph"/>
        <w:numPr>
          <w:ilvl w:val="0"/>
          <w:numId w:val="4"/>
        </w:numPr>
        <w:rPr>
          <w:color w:val="auto"/>
          <w:sz w:val="24"/>
          <w:szCs w:val="24"/>
        </w:rPr>
      </w:pPr>
      <w:r>
        <w:rPr>
          <w:rFonts w:ascii="Times New Roman" w:hAnsi="Times New Roman"/>
          <w:color w:val="auto"/>
          <w:sz w:val="24"/>
          <w:szCs w:val="24"/>
          <w:shd w:val="clear" w:color="auto" w:fill="FFFFFF"/>
        </w:rPr>
        <w:t xml:space="preserve">Observation and </w:t>
      </w:r>
      <w:r w:rsidRPr="00130302">
        <w:rPr>
          <w:rFonts w:ascii="Times New Roman" w:hAnsi="Times New Roman"/>
          <w:color w:val="auto"/>
          <w:sz w:val="24"/>
          <w:szCs w:val="24"/>
          <w:shd w:val="clear" w:color="auto" w:fill="FFFFFF"/>
        </w:rPr>
        <w:t>feedback</w:t>
      </w:r>
      <w:r w:rsidRPr="006F2E7E">
        <w:rPr>
          <w:rFonts w:ascii="Times New Roman" w:hAnsi="Times New Roman"/>
          <w:color w:val="auto"/>
          <w:sz w:val="24"/>
          <w:szCs w:val="24"/>
          <w:shd w:val="clear" w:color="auto" w:fill="FFFFFF"/>
        </w:rPr>
        <w:t xml:space="preserve"> by </w:t>
      </w:r>
      <w:r>
        <w:rPr>
          <w:rFonts w:ascii="Times New Roman" w:hAnsi="Times New Roman"/>
          <w:color w:val="auto"/>
          <w:sz w:val="24"/>
          <w:szCs w:val="24"/>
          <w:shd w:val="clear" w:color="auto" w:fill="FFFFFF"/>
        </w:rPr>
        <w:t xml:space="preserve">a </w:t>
      </w:r>
      <w:r w:rsidRPr="006F2E7E">
        <w:rPr>
          <w:rFonts w:ascii="Times New Roman" w:hAnsi="Times New Roman"/>
          <w:color w:val="auto"/>
          <w:sz w:val="24"/>
          <w:szCs w:val="24"/>
          <w:shd w:val="clear" w:color="auto" w:fill="FFFFFF"/>
        </w:rPr>
        <w:t>Notre Dame de Namur University Supervisor.</w:t>
      </w:r>
    </w:p>
    <w:p w14:paraId="4C49BA56" w14:textId="6048C917" w:rsidR="00DD4D83" w:rsidRPr="006F2E7E" w:rsidRDefault="00DD4D83" w:rsidP="00DD4D83">
      <w:pPr>
        <w:pStyle w:val="ListParagraph"/>
        <w:numPr>
          <w:ilvl w:val="0"/>
          <w:numId w:val="4"/>
        </w:numPr>
        <w:rPr>
          <w:color w:val="auto"/>
          <w:sz w:val="24"/>
          <w:szCs w:val="24"/>
        </w:rPr>
      </w:pPr>
      <w:r w:rsidRPr="006F2E7E">
        <w:rPr>
          <w:rFonts w:ascii="Times New Roman" w:hAnsi="Times New Roman"/>
          <w:color w:val="auto"/>
          <w:sz w:val="24"/>
          <w:szCs w:val="24"/>
          <w:shd w:val="clear" w:color="auto" w:fill="FFFFFF"/>
        </w:rPr>
        <w:t xml:space="preserve">Written appraisal of growth in teaching by the </w:t>
      </w:r>
      <w:r w:rsidR="00AB068C">
        <w:rPr>
          <w:rFonts w:ascii="Times New Roman" w:hAnsi="Times New Roman"/>
          <w:color w:val="auto"/>
          <w:sz w:val="24"/>
          <w:szCs w:val="24"/>
          <w:shd w:val="clear" w:color="auto" w:fill="FFFFFF"/>
        </w:rPr>
        <w:t>cooperating</w:t>
      </w:r>
      <w:r>
        <w:rPr>
          <w:rFonts w:ascii="Times New Roman" w:hAnsi="Times New Roman"/>
          <w:color w:val="auto"/>
          <w:sz w:val="24"/>
          <w:szCs w:val="24"/>
          <w:shd w:val="clear" w:color="auto" w:fill="FFFFFF"/>
        </w:rPr>
        <w:t xml:space="preserve"> </w:t>
      </w:r>
      <w:r w:rsidR="00AB068C">
        <w:rPr>
          <w:rFonts w:ascii="Times New Roman" w:hAnsi="Times New Roman"/>
          <w:color w:val="auto"/>
          <w:sz w:val="24"/>
          <w:szCs w:val="24"/>
          <w:shd w:val="clear" w:color="auto" w:fill="FFFFFF"/>
        </w:rPr>
        <w:t>t</w:t>
      </w:r>
      <w:r>
        <w:rPr>
          <w:rFonts w:ascii="Times New Roman" w:hAnsi="Times New Roman"/>
          <w:color w:val="auto"/>
          <w:sz w:val="24"/>
          <w:szCs w:val="24"/>
          <w:shd w:val="clear" w:color="auto" w:fill="FFFFFF"/>
        </w:rPr>
        <w:t>eacher</w:t>
      </w:r>
      <w:r w:rsidRPr="006F2E7E">
        <w:rPr>
          <w:rFonts w:ascii="Times New Roman" w:hAnsi="Times New Roman"/>
          <w:color w:val="auto"/>
          <w:sz w:val="24"/>
          <w:szCs w:val="24"/>
          <w:shd w:val="clear" w:color="auto" w:fill="FFFFFF"/>
        </w:rPr>
        <w:t xml:space="preserve"> and the </w:t>
      </w:r>
      <w:r w:rsidR="00AB068C">
        <w:rPr>
          <w:rFonts w:ascii="Times New Roman" w:hAnsi="Times New Roman"/>
          <w:color w:val="auto"/>
          <w:sz w:val="24"/>
          <w:szCs w:val="24"/>
          <w:shd w:val="clear" w:color="auto" w:fill="FFFFFF"/>
        </w:rPr>
        <w:t>university s</w:t>
      </w:r>
      <w:r w:rsidRPr="006F2E7E">
        <w:rPr>
          <w:rFonts w:ascii="Times New Roman" w:hAnsi="Times New Roman"/>
          <w:color w:val="auto"/>
          <w:sz w:val="24"/>
          <w:szCs w:val="24"/>
          <w:shd w:val="clear" w:color="auto" w:fill="FFFFFF"/>
        </w:rPr>
        <w:t xml:space="preserve">upervisor. </w:t>
      </w:r>
    </w:p>
    <w:p w14:paraId="437E6410" w14:textId="77777777" w:rsidR="00DD4D83" w:rsidRPr="006F2E7E" w:rsidRDefault="00DD4D83" w:rsidP="00DD4D83">
      <w:pPr>
        <w:pStyle w:val="ListParagraph"/>
        <w:numPr>
          <w:ilvl w:val="0"/>
          <w:numId w:val="4"/>
        </w:numPr>
        <w:rPr>
          <w:color w:val="auto"/>
          <w:sz w:val="24"/>
          <w:szCs w:val="24"/>
        </w:rPr>
      </w:pPr>
      <w:r w:rsidRPr="006F2E7E">
        <w:rPr>
          <w:rFonts w:ascii="Times New Roman" w:hAnsi="Times New Roman"/>
          <w:color w:val="auto"/>
          <w:sz w:val="24"/>
          <w:szCs w:val="24"/>
          <w:shd w:val="clear" w:color="auto" w:fill="FFFFFF"/>
        </w:rPr>
        <w:t>Participation in workshops and in-services offered by the school or district where student teaching/interning is taking place.</w:t>
      </w:r>
    </w:p>
    <w:p w14:paraId="62D18616" w14:textId="77777777" w:rsidR="00DD4D83" w:rsidRPr="006F2E7E" w:rsidRDefault="00DD4D83" w:rsidP="00DD4D83">
      <w:pPr>
        <w:pStyle w:val="Body"/>
        <w:ind w:left="1080" w:hanging="360"/>
        <w:rPr>
          <w:color w:val="auto"/>
        </w:rPr>
      </w:pPr>
    </w:p>
    <w:p w14:paraId="1B11F6C0" w14:textId="77777777" w:rsidR="00DD4D83" w:rsidRPr="006F2E7E" w:rsidRDefault="00DD4D83" w:rsidP="00DD4D83">
      <w:pPr>
        <w:pStyle w:val="Body"/>
        <w:ind w:firstLine="360"/>
        <w:rPr>
          <w:color w:val="auto"/>
        </w:rPr>
      </w:pPr>
      <w:r w:rsidRPr="006F2E7E">
        <w:rPr>
          <w:rFonts w:ascii="Times New Roman" w:hAnsi="Times New Roman"/>
          <w:color w:val="auto"/>
          <w:sz w:val="24"/>
          <w:szCs w:val="24"/>
          <w:shd w:val="clear" w:color="auto" w:fill="FFFFFF"/>
        </w:rPr>
        <w:t>3.</w:t>
      </w:r>
      <w:r w:rsidRPr="006F2E7E">
        <w:rPr>
          <w:rFonts w:ascii="Times New Roman" w:hAnsi="Times New Roman"/>
          <w:color w:val="auto"/>
          <w:sz w:val="24"/>
          <w:szCs w:val="24"/>
          <w:shd w:val="clear" w:color="auto" w:fill="FFFFFF"/>
        </w:rPr>
        <w:tab/>
        <w:t>Seminars and Orientations</w:t>
      </w:r>
    </w:p>
    <w:p w14:paraId="1B33E7CA" w14:textId="77777777" w:rsidR="00DD4D83" w:rsidRPr="006F2E7E" w:rsidRDefault="00DD4D83" w:rsidP="00DD4D83">
      <w:pPr>
        <w:pStyle w:val="Body"/>
        <w:ind w:left="360"/>
        <w:rPr>
          <w:color w:val="auto"/>
        </w:rPr>
      </w:pPr>
    </w:p>
    <w:p w14:paraId="314FE12A" w14:textId="71B6B356" w:rsidR="00DD4D83" w:rsidRPr="006F2E7E" w:rsidRDefault="00165382" w:rsidP="00DD4D83">
      <w:pPr>
        <w:pStyle w:val="ListParagraph"/>
        <w:numPr>
          <w:ilvl w:val="0"/>
          <w:numId w:val="6"/>
        </w:numPr>
        <w:rPr>
          <w:color w:val="auto"/>
          <w:sz w:val="24"/>
          <w:szCs w:val="24"/>
        </w:rPr>
      </w:pPr>
      <w:r>
        <w:rPr>
          <w:rFonts w:ascii="Times New Roman" w:hAnsi="Times New Roman"/>
          <w:color w:val="auto"/>
          <w:sz w:val="24"/>
          <w:szCs w:val="24"/>
          <w:shd w:val="clear" w:color="auto" w:fill="FFFFFF"/>
        </w:rPr>
        <w:lastRenderedPageBreak/>
        <w:t>Prior to the start of the initial semester, candidates are required to attend the student</w:t>
      </w:r>
      <w:r w:rsidR="00DD4D83" w:rsidRPr="006F2E7E">
        <w:rPr>
          <w:rFonts w:ascii="Times New Roman" w:hAnsi="Times New Roman"/>
          <w:color w:val="auto"/>
          <w:sz w:val="24"/>
          <w:szCs w:val="24"/>
          <w:shd w:val="clear" w:color="auto" w:fill="FFFFFF"/>
        </w:rPr>
        <w:t xml:space="preserve"> teacher</w:t>
      </w:r>
      <w:r>
        <w:rPr>
          <w:rFonts w:ascii="Times New Roman" w:hAnsi="Times New Roman"/>
          <w:color w:val="auto"/>
          <w:sz w:val="24"/>
          <w:szCs w:val="24"/>
          <w:shd w:val="clear" w:color="auto" w:fill="FFFFFF"/>
        </w:rPr>
        <w:t xml:space="preserve">/ intern </w:t>
      </w:r>
      <w:r w:rsidR="00AB068C">
        <w:rPr>
          <w:rFonts w:ascii="Times New Roman" w:hAnsi="Times New Roman"/>
          <w:color w:val="auto"/>
          <w:sz w:val="24"/>
          <w:szCs w:val="24"/>
          <w:shd w:val="clear" w:color="auto" w:fill="FFFFFF"/>
        </w:rPr>
        <w:t>o</w:t>
      </w:r>
      <w:r w:rsidR="00DD4D83" w:rsidRPr="006F2E7E">
        <w:rPr>
          <w:rFonts w:ascii="Times New Roman" w:hAnsi="Times New Roman"/>
          <w:color w:val="auto"/>
          <w:sz w:val="24"/>
          <w:szCs w:val="24"/>
          <w:shd w:val="clear" w:color="auto" w:fill="FFFFFF"/>
        </w:rPr>
        <w:t>rientation.</w:t>
      </w:r>
    </w:p>
    <w:p w14:paraId="607DC53F" w14:textId="3ABA754E" w:rsidR="00DD4D83" w:rsidRPr="00875C73" w:rsidRDefault="00165382" w:rsidP="00DD4D83">
      <w:pPr>
        <w:pStyle w:val="ListParagraph"/>
        <w:numPr>
          <w:ilvl w:val="0"/>
          <w:numId w:val="6"/>
        </w:numPr>
        <w:rPr>
          <w:color w:val="auto"/>
          <w:sz w:val="24"/>
          <w:szCs w:val="24"/>
        </w:rPr>
      </w:pPr>
      <w:r>
        <w:rPr>
          <w:rFonts w:ascii="Times New Roman" w:hAnsi="Times New Roman"/>
          <w:color w:val="auto"/>
          <w:sz w:val="24"/>
          <w:szCs w:val="24"/>
          <w:shd w:val="clear" w:color="auto" w:fill="FFFFFF"/>
        </w:rPr>
        <w:t>Candidates</w:t>
      </w:r>
      <w:r w:rsidR="00DD4D83" w:rsidRPr="006F2E7E">
        <w:rPr>
          <w:rFonts w:ascii="Times New Roman" w:hAnsi="Times New Roman"/>
          <w:color w:val="auto"/>
          <w:sz w:val="24"/>
          <w:szCs w:val="24"/>
          <w:shd w:val="clear" w:color="auto" w:fill="FFFFFF"/>
        </w:rPr>
        <w:t xml:space="preserve"> are informed</w:t>
      </w:r>
      <w:r w:rsidR="00F17207">
        <w:rPr>
          <w:rFonts w:ascii="Times New Roman" w:hAnsi="Times New Roman"/>
          <w:color w:val="auto"/>
          <w:sz w:val="24"/>
          <w:szCs w:val="24"/>
          <w:shd w:val="clear" w:color="auto" w:fill="FFFFFF"/>
        </w:rPr>
        <w:t xml:space="preserve"> of</w:t>
      </w:r>
      <w:r>
        <w:rPr>
          <w:rFonts w:ascii="Times New Roman" w:hAnsi="Times New Roman"/>
          <w:color w:val="auto"/>
          <w:sz w:val="24"/>
          <w:szCs w:val="24"/>
          <w:shd w:val="clear" w:color="auto" w:fill="FFFFFF"/>
        </w:rPr>
        <w:t xml:space="preserve"> the</w:t>
      </w:r>
      <w:r w:rsidR="00F17207">
        <w:rPr>
          <w:rFonts w:ascii="Times New Roman" w:hAnsi="Times New Roman"/>
          <w:color w:val="auto"/>
          <w:sz w:val="24"/>
          <w:szCs w:val="24"/>
          <w:shd w:val="clear" w:color="auto" w:fill="FFFFFF"/>
        </w:rPr>
        <w:t xml:space="preserve"> ongoing</w:t>
      </w:r>
      <w:r w:rsidR="00DD4D83" w:rsidRPr="006F2E7E">
        <w:rPr>
          <w:rFonts w:ascii="Times New Roman" w:hAnsi="Times New Roman"/>
          <w:color w:val="auto"/>
          <w:sz w:val="24"/>
          <w:szCs w:val="24"/>
          <w:shd w:val="clear" w:color="auto" w:fill="FFFFFF"/>
        </w:rPr>
        <w:t xml:space="preserve"> requirements</w:t>
      </w:r>
      <w:r w:rsidR="00DD4D83">
        <w:rPr>
          <w:rFonts w:ascii="Times New Roman" w:hAnsi="Times New Roman"/>
          <w:color w:val="auto"/>
          <w:sz w:val="24"/>
          <w:szCs w:val="24"/>
          <w:shd w:val="clear" w:color="auto" w:fill="FFFFFF"/>
        </w:rPr>
        <w:t xml:space="preserve"> </w:t>
      </w:r>
      <w:r w:rsidR="00DD4D83" w:rsidRPr="00875C73">
        <w:rPr>
          <w:rFonts w:ascii="Times New Roman" w:hAnsi="Times New Roman"/>
          <w:color w:val="auto"/>
          <w:sz w:val="24"/>
          <w:szCs w:val="24"/>
          <w:shd w:val="clear" w:color="auto" w:fill="FFFFFF"/>
        </w:rPr>
        <w:t xml:space="preserve">of the </w:t>
      </w:r>
      <w:r w:rsidR="00F17207">
        <w:rPr>
          <w:rFonts w:ascii="Times New Roman" w:hAnsi="Times New Roman"/>
          <w:color w:val="auto"/>
          <w:sz w:val="24"/>
          <w:szCs w:val="24"/>
          <w:shd w:val="clear" w:color="auto" w:fill="FFFFFF"/>
        </w:rPr>
        <w:t>e</w:t>
      </w:r>
      <w:r w:rsidR="00DD4D83" w:rsidRPr="00875C73">
        <w:rPr>
          <w:rFonts w:ascii="Times New Roman" w:hAnsi="Times New Roman"/>
          <w:color w:val="auto"/>
          <w:sz w:val="24"/>
          <w:szCs w:val="24"/>
          <w:shd w:val="clear" w:color="auto" w:fill="FFFFFF"/>
        </w:rPr>
        <w:t xml:space="preserve">ducation </w:t>
      </w:r>
      <w:r w:rsidR="00F17207">
        <w:rPr>
          <w:rFonts w:ascii="Times New Roman" w:hAnsi="Times New Roman"/>
          <w:color w:val="auto"/>
          <w:sz w:val="24"/>
          <w:szCs w:val="24"/>
          <w:shd w:val="clear" w:color="auto" w:fill="FFFFFF"/>
        </w:rPr>
        <w:t>s</w:t>
      </w:r>
      <w:r w:rsidR="00DD4D83" w:rsidRPr="00875C73">
        <w:rPr>
          <w:rFonts w:ascii="Times New Roman" w:hAnsi="Times New Roman"/>
          <w:color w:val="auto"/>
          <w:sz w:val="24"/>
          <w:szCs w:val="24"/>
          <w:shd w:val="clear" w:color="auto" w:fill="FFFFFF"/>
        </w:rPr>
        <w:t xml:space="preserve">pecialist </w:t>
      </w:r>
      <w:r w:rsidR="00F17207">
        <w:rPr>
          <w:rFonts w:ascii="Times New Roman" w:hAnsi="Times New Roman"/>
          <w:color w:val="auto"/>
          <w:sz w:val="24"/>
          <w:szCs w:val="24"/>
          <w:shd w:val="clear" w:color="auto" w:fill="FFFFFF"/>
        </w:rPr>
        <w:t>c</w:t>
      </w:r>
      <w:r w:rsidR="00DD4D83" w:rsidRPr="00875C73">
        <w:rPr>
          <w:rFonts w:ascii="Times New Roman" w:hAnsi="Times New Roman"/>
          <w:color w:val="auto"/>
          <w:sz w:val="24"/>
          <w:szCs w:val="24"/>
          <w:shd w:val="clear" w:color="auto" w:fill="FFFFFF"/>
        </w:rPr>
        <w:t>redential</w:t>
      </w:r>
      <w:r>
        <w:rPr>
          <w:rFonts w:ascii="Times New Roman" w:hAnsi="Times New Roman"/>
          <w:color w:val="auto"/>
          <w:sz w:val="24"/>
          <w:szCs w:val="24"/>
          <w:shd w:val="clear" w:color="auto" w:fill="FFFFFF"/>
        </w:rPr>
        <w:t xml:space="preserve"> during</w:t>
      </w:r>
      <w:r w:rsidR="00F17207">
        <w:rPr>
          <w:rFonts w:ascii="Times New Roman" w:hAnsi="Times New Roman"/>
          <w:color w:val="auto"/>
          <w:sz w:val="24"/>
          <w:szCs w:val="24"/>
          <w:shd w:val="clear" w:color="auto" w:fill="FFFFFF"/>
        </w:rPr>
        <w:t xml:space="preserve"> two student teaching/intern seminars.</w:t>
      </w:r>
    </w:p>
    <w:p w14:paraId="5404FC8B" w14:textId="1A2F7651" w:rsidR="00DD4D83" w:rsidRPr="00A024E0" w:rsidRDefault="00DD4D83" w:rsidP="00DD4D83">
      <w:pPr>
        <w:pStyle w:val="ListParagraph"/>
        <w:numPr>
          <w:ilvl w:val="0"/>
          <w:numId w:val="6"/>
        </w:numPr>
        <w:rPr>
          <w:color w:val="auto"/>
          <w:sz w:val="24"/>
          <w:szCs w:val="24"/>
        </w:rPr>
      </w:pPr>
      <w:r w:rsidRPr="00A024E0">
        <w:rPr>
          <w:rFonts w:ascii="Times New Roman" w:hAnsi="Times New Roman"/>
          <w:color w:val="auto"/>
          <w:sz w:val="24"/>
          <w:szCs w:val="24"/>
          <w:shd w:val="clear" w:color="auto" w:fill="FFFFFF"/>
        </w:rPr>
        <w:t xml:space="preserve">Group discussions and problem solving related to </w:t>
      </w:r>
      <w:r w:rsidR="00A024E0" w:rsidRPr="00A024E0">
        <w:rPr>
          <w:rFonts w:ascii="Times New Roman" w:hAnsi="Times New Roman"/>
          <w:color w:val="auto"/>
          <w:sz w:val="24"/>
          <w:szCs w:val="24"/>
          <w:shd w:val="clear" w:color="auto" w:fill="FFFFFF"/>
        </w:rPr>
        <w:t>practicum</w:t>
      </w:r>
      <w:r w:rsidRPr="00A024E0">
        <w:rPr>
          <w:rFonts w:ascii="Times New Roman" w:hAnsi="Times New Roman"/>
          <w:color w:val="auto"/>
          <w:sz w:val="24"/>
          <w:szCs w:val="24"/>
          <w:shd w:val="clear" w:color="auto" w:fill="FFFFFF"/>
        </w:rPr>
        <w:t xml:space="preserve"> will </w:t>
      </w:r>
      <w:r w:rsidR="00B256BD" w:rsidRPr="00A024E0">
        <w:rPr>
          <w:rFonts w:ascii="Times New Roman" w:hAnsi="Times New Roman"/>
          <w:color w:val="auto"/>
          <w:sz w:val="24"/>
          <w:szCs w:val="24"/>
          <w:shd w:val="clear" w:color="auto" w:fill="FFFFFF"/>
        </w:rPr>
        <w:t xml:space="preserve">also </w:t>
      </w:r>
      <w:r w:rsidRPr="00A024E0">
        <w:rPr>
          <w:rFonts w:ascii="Times New Roman" w:hAnsi="Times New Roman"/>
          <w:color w:val="auto"/>
          <w:sz w:val="24"/>
          <w:szCs w:val="24"/>
          <w:shd w:val="clear" w:color="auto" w:fill="FFFFFF"/>
        </w:rPr>
        <w:t>be the</w:t>
      </w:r>
    </w:p>
    <w:p w14:paraId="5E594799" w14:textId="77777777" w:rsidR="00DD4D83" w:rsidRPr="00A024E0" w:rsidRDefault="00DD4D83" w:rsidP="00DD4D83">
      <w:pPr>
        <w:pStyle w:val="ListParagraph"/>
        <w:ind w:left="1800"/>
        <w:rPr>
          <w:color w:val="auto"/>
        </w:rPr>
      </w:pPr>
      <w:r w:rsidRPr="00A024E0">
        <w:rPr>
          <w:rFonts w:ascii="Times New Roman" w:hAnsi="Times New Roman"/>
          <w:color w:val="auto"/>
          <w:sz w:val="24"/>
          <w:szCs w:val="24"/>
          <w:shd w:val="clear" w:color="auto" w:fill="FFFFFF"/>
        </w:rPr>
        <w:t>focus of these seminars.</w:t>
      </w:r>
    </w:p>
    <w:p w14:paraId="3CCE0F0C" w14:textId="216CF56D" w:rsidR="00DD4D83" w:rsidRPr="00A024E0" w:rsidRDefault="00DD4D83" w:rsidP="00DD4D83">
      <w:pPr>
        <w:pStyle w:val="ListParagraph"/>
        <w:numPr>
          <w:ilvl w:val="0"/>
          <w:numId w:val="6"/>
        </w:numPr>
        <w:rPr>
          <w:color w:val="auto"/>
          <w:sz w:val="24"/>
          <w:szCs w:val="24"/>
        </w:rPr>
      </w:pPr>
      <w:r w:rsidRPr="00A024E0">
        <w:rPr>
          <w:rFonts w:ascii="Times New Roman" w:hAnsi="Times New Roman"/>
          <w:color w:val="auto"/>
          <w:sz w:val="24"/>
          <w:szCs w:val="24"/>
          <w:shd w:val="clear" w:color="auto" w:fill="FFFFFF"/>
        </w:rPr>
        <w:t xml:space="preserve">A coaching assignment or outside employment does not excuse students from seminars or other classes. </w:t>
      </w:r>
    </w:p>
    <w:p w14:paraId="4824032B" w14:textId="77777777" w:rsidR="00DD4D83" w:rsidRPr="006F2E7E" w:rsidRDefault="00DD4D83" w:rsidP="00DD4D83">
      <w:pPr>
        <w:pStyle w:val="Body"/>
        <w:rPr>
          <w:color w:val="auto"/>
        </w:rPr>
      </w:pPr>
    </w:p>
    <w:p w14:paraId="289A7139" w14:textId="77777777" w:rsidR="00DD4D83" w:rsidRPr="0046694C" w:rsidRDefault="00DD4D83" w:rsidP="00DD4D83">
      <w:pPr>
        <w:pStyle w:val="Body"/>
        <w:ind w:firstLine="360"/>
        <w:rPr>
          <w:color w:val="FF0000"/>
        </w:rPr>
      </w:pPr>
      <w:r w:rsidRPr="006F2E7E">
        <w:rPr>
          <w:rFonts w:ascii="Times New Roman" w:hAnsi="Times New Roman"/>
          <w:color w:val="auto"/>
          <w:sz w:val="24"/>
          <w:szCs w:val="24"/>
          <w:shd w:val="clear" w:color="auto" w:fill="FFFFFF"/>
        </w:rPr>
        <w:t xml:space="preserve">4. </w:t>
      </w:r>
      <w:r w:rsidRPr="006F2E7E">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Assessment of Student Teaching Performance</w:t>
      </w:r>
    </w:p>
    <w:p w14:paraId="47F66110" w14:textId="77777777" w:rsidR="00DD4D83" w:rsidRPr="0046694C" w:rsidRDefault="00DD4D83" w:rsidP="00DD4D83">
      <w:pPr>
        <w:pStyle w:val="Body"/>
        <w:ind w:left="720"/>
        <w:rPr>
          <w:color w:val="FF0000"/>
        </w:rPr>
      </w:pPr>
      <w:r w:rsidRPr="006F2E7E">
        <w:rPr>
          <w:rFonts w:ascii="Times New Roman" w:hAnsi="Times New Roman"/>
          <w:color w:val="auto"/>
          <w:sz w:val="24"/>
          <w:szCs w:val="24"/>
          <w:shd w:val="clear" w:color="auto" w:fill="FFFFFF"/>
        </w:rPr>
        <w:t>Professional Behavior Checklist</w:t>
      </w:r>
      <w:r>
        <w:rPr>
          <w:rFonts w:ascii="Times New Roman" w:hAnsi="Times New Roman"/>
          <w:color w:val="auto"/>
          <w:sz w:val="24"/>
          <w:szCs w:val="24"/>
          <w:shd w:val="clear" w:color="auto" w:fill="FFFFFF"/>
        </w:rPr>
        <w:t xml:space="preserve"> (PBC) and Teaching Performance Expectations Rating (TPE’s) </w:t>
      </w:r>
      <w:r w:rsidRPr="00E13852">
        <w:rPr>
          <w:rFonts w:ascii="Times New Roman" w:hAnsi="Times New Roman"/>
          <w:color w:val="auto"/>
          <w:sz w:val="24"/>
          <w:szCs w:val="24"/>
          <w:shd w:val="clear" w:color="auto" w:fill="FFFFFF"/>
        </w:rPr>
        <w:t>(</w:t>
      </w:r>
      <w:r w:rsidRPr="006B4873">
        <w:rPr>
          <w:rFonts w:ascii="Times New Roman" w:hAnsi="Times New Roman"/>
          <w:color w:val="auto"/>
          <w:sz w:val="24"/>
          <w:szCs w:val="24"/>
          <w:highlight w:val="yellow"/>
          <w:shd w:val="clear" w:color="auto" w:fill="FFFFFF"/>
        </w:rPr>
        <w:t>Appendix A</w:t>
      </w:r>
      <w:r w:rsidRPr="00E13852">
        <w:rPr>
          <w:rFonts w:ascii="Times New Roman" w:hAnsi="Times New Roman"/>
          <w:color w:val="auto"/>
          <w:sz w:val="24"/>
          <w:szCs w:val="24"/>
          <w:shd w:val="clear" w:color="auto" w:fill="FFFFFF"/>
        </w:rPr>
        <w:t>)</w:t>
      </w:r>
    </w:p>
    <w:p w14:paraId="51F675FB" w14:textId="77777777" w:rsidR="00DD4D83" w:rsidRPr="006F2E7E" w:rsidRDefault="00DD4D83" w:rsidP="00DD4D83">
      <w:pPr>
        <w:pStyle w:val="Body"/>
        <w:rPr>
          <w:color w:val="auto"/>
        </w:rPr>
      </w:pPr>
    </w:p>
    <w:p w14:paraId="77190FD9" w14:textId="6C18092A" w:rsidR="00DD4D83" w:rsidRPr="006F2E7E" w:rsidRDefault="00DD4D83" w:rsidP="00A50B19">
      <w:pPr>
        <w:pStyle w:val="Body"/>
        <w:rPr>
          <w:color w:val="auto"/>
        </w:rPr>
      </w:pPr>
      <w:r w:rsidRPr="006F2E7E">
        <w:rPr>
          <w:rFonts w:ascii="Times New Roman" w:hAnsi="Times New Roman"/>
          <w:color w:val="auto"/>
          <w:sz w:val="24"/>
          <w:szCs w:val="24"/>
          <w:shd w:val="clear" w:color="auto" w:fill="FFFFFF"/>
        </w:rPr>
        <w:t xml:space="preserve">All candidates will be evaluated twice during each semester on personal and professional </w:t>
      </w:r>
      <w:r>
        <w:rPr>
          <w:rFonts w:ascii="Times New Roman" w:hAnsi="Times New Roman"/>
          <w:color w:val="auto"/>
          <w:sz w:val="24"/>
          <w:szCs w:val="24"/>
          <w:shd w:val="clear" w:color="auto" w:fill="FFFFFF"/>
        </w:rPr>
        <w:t>behaviors (PBC’s) as well as on the Teaching Performance Expectations (TPE’s), both in the form of rating scales, as noted in Appendices</w:t>
      </w:r>
      <w:r w:rsidRPr="00E13852">
        <w:rPr>
          <w:rFonts w:ascii="Times New Roman" w:hAnsi="Times New Roman"/>
          <w:color w:val="auto"/>
          <w:sz w:val="24"/>
          <w:szCs w:val="24"/>
          <w:shd w:val="clear" w:color="auto" w:fill="FFFFFF"/>
        </w:rPr>
        <w:t xml:space="preserve"> </w:t>
      </w:r>
      <w:r w:rsidRPr="006B4873">
        <w:rPr>
          <w:rFonts w:ascii="Times New Roman" w:hAnsi="Times New Roman"/>
          <w:color w:val="auto"/>
          <w:sz w:val="24"/>
          <w:szCs w:val="24"/>
          <w:highlight w:val="yellow"/>
          <w:shd w:val="clear" w:color="auto" w:fill="FFFFFF"/>
        </w:rPr>
        <w:t>A and F.</w:t>
      </w:r>
      <w:r w:rsidRPr="006F2E7E">
        <w:rPr>
          <w:rFonts w:ascii="Times New Roman" w:hAnsi="Times New Roman"/>
          <w:color w:val="auto"/>
          <w:sz w:val="24"/>
          <w:szCs w:val="24"/>
          <w:shd w:val="clear" w:color="auto" w:fill="FFFFFF"/>
        </w:rPr>
        <w:t xml:space="preserve"> The credential candidate must be open to change and new ideas and must dem</w:t>
      </w:r>
      <w:r w:rsidR="00A50B19">
        <w:rPr>
          <w:rFonts w:ascii="Times New Roman" w:hAnsi="Times New Roman"/>
          <w:color w:val="auto"/>
          <w:sz w:val="24"/>
          <w:szCs w:val="24"/>
          <w:shd w:val="clear" w:color="auto" w:fill="FFFFFF"/>
        </w:rPr>
        <w:t>o</w:t>
      </w:r>
      <w:r w:rsidRPr="006F2E7E">
        <w:rPr>
          <w:rFonts w:ascii="Times New Roman" w:hAnsi="Times New Roman"/>
          <w:color w:val="auto"/>
          <w:sz w:val="24"/>
          <w:szCs w:val="24"/>
          <w:shd w:val="clear" w:color="auto" w:fill="FFFFFF"/>
        </w:rPr>
        <w:t>nstrate an eagerness to explore the new approaches to education in keeping with emerging research and practice. Teaching to a diverse population with special needs in California schools is only one of the many unique challenges facing today’s teachers.</w:t>
      </w:r>
    </w:p>
    <w:p w14:paraId="1781E6BB" w14:textId="77777777" w:rsidR="00DD4D83" w:rsidRPr="005523BB" w:rsidRDefault="00DD4D83" w:rsidP="00DD4D83">
      <w:pPr>
        <w:pStyle w:val="Body"/>
        <w:rPr>
          <w:rFonts w:ascii="Times New Roman" w:hAnsi="Times New Roman"/>
          <w:b/>
          <w:bCs/>
          <w:color w:val="auto"/>
          <w:sz w:val="24"/>
          <w:szCs w:val="24"/>
          <w:shd w:val="clear" w:color="auto" w:fill="FFFFFF"/>
        </w:rPr>
      </w:pPr>
    </w:p>
    <w:p w14:paraId="6D7D40D0" w14:textId="5CAAA7EA" w:rsidR="00DD4D83" w:rsidRPr="00E96C5A" w:rsidRDefault="00DD4D83" w:rsidP="00DD4D83">
      <w:pPr>
        <w:pStyle w:val="Body"/>
        <w:jc w:val="center"/>
        <w:rPr>
          <w:b/>
          <w:color w:val="auto"/>
        </w:rPr>
      </w:pPr>
      <w:r w:rsidRPr="005523BB">
        <w:rPr>
          <w:rFonts w:ascii="Times New Roman" w:hAnsi="Times New Roman"/>
          <w:b/>
          <w:bCs/>
          <w:color w:val="auto"/>
          <w:sz w:val="24"/>
          <w:szCs w:val="24"/>
          <w:shd w:val="clear" w:color="auto" w:fill="FFFFFF"/>
        </w:rPr>
        <w:t xml:space="preserve">II.   STUDENT TEACHING </w:t>
      </w:r>
    </w:p>
    <w:p w14:paraId="792C6432" w14:textId="77777777" w:rsidR="00DD4D83" w:rsidRPr="006F2E7E" w:rsidRDefault="00DD4D83" w:rsidP="00DD4D83">
      <w:pPr>
        <w:pStyle w:val="Body"/>
        <w:rPr>
          <w:color w:val="auto"/>
        </w:rPr>
      </w:pPr>
    </w:p>
    <w:p w14:paraId="370CBD16" w14:textId="45D256DE" w:rsidR="00DD4D83" w:rsidRPr="0070197A" w:rsidRDefault="00DD4D83" w:rsidP="00DD4D83">
      <w:pPr>
        <w:pStyle w:val="Body"/>
        <w:rPr>
          <w:color w:val="auto"/>
        </w:rPr>
      </w:pPr>
      <w:r w:rsidRPr="005523BB">
        <w:rPr>
          <w:rFonts w:ascii="Times New Roman" w:hAnsi="Times New Roman"/>
          <w:b/>
          <w:bCs/>
          <w:color w:val="auto"/>
          <w:sz w:val="24"/>
          <w:szCs w:val="24"/>
          <w:shd w:val="clear" w:color="auto" w:fill="FFFFFF"/>
        </w:rPr>
        <w:t xml:space="preserve">A.  </w:t>
      </w:r>
      <w:r w:rsidRPr="0070197A">
        <w:rPr>
          <w:rFonts w:ascii="Times New Roman" w:hAnsi="Times New Roman"/>
          <w:b/>
          <w:bCs/>
          <w:color w:val="auto"/>
          <w:sz w:val="24"/>
          <w:szCs w:val="24"/>
          <w:shd w:val="clear" w:color="auto" w:fill="FFFFFF"/>
        </w:rPr>
        <w:t xml:space="preserve">Admission to Student Teaching </w:t>
      </w:r>
      <w:r w:rsidR="00D14AF2">
        <w:rPr>
          <w:rFonts w:ascii="Times New Roman" w:hAnsi="Times New Roman"/>
          <w:b/>
          <w:bCs/>
          <w:color w:val="auto"/>
          <w:sz w:val="24"/>
          <w:szCs w:val="24"/>
          <w:shd w:val="clear" w:color="auto" w:fill="FFFFFF"/>
        </w:rPr>
        <w:t>and Internship</w:t>
      </w:r>
    </w:p>
    <w:p w14:paraId="7EBED69F" w14:textId="77777777" w:rsidR="00DD4D83" w:rsidRPr="0070197A" w:rsidRDefault="00DD4D83" w:rsidP="00DD4D83">
      <w:pPr>
        <w:pStyle w:val="Body"/>
        <w:rPr>
          <w:color w:val="auto"/>
          <w:u w:val="single"/>
        </w:rPr>
      </w:pPr>
    </w:p>
    <w:p w14:paraId="7A3C8599" w14:textId="39BA75FD" w:rsidR="00DD4D83" w:rsidRPr="006F2E7E" w:rsidRDefault="00DD4D83" w:rsidP="00DD4D83">
      <w:pPr>
        <w:pStyle w:val="Body"/>
        <w:rPr>
          <w:color w:val="auto"/>
        </w:rPr>
      </w:pPr>
      <w:r>
        <w:rPr>
          <w:rFonts w:ascii="Times New Roman" w:hAnsi="Times New Roman"/>
          <w:color w:val="auto"/>
          <w:sz w:val="24"/>
          <w:szCs w:val="24"/>
          <w:shd w:val="clear" w:color="auto" w:fill="FFFFFF"/>
        </w:rPr>
        <w:t>Candidate</w:t>
      </w:r>
      <w:r w:rsidRPr="006F2E7E">
        <w:rPr>
          <w:rFonts w:ascii="Times New Roman" w:hAnsi="Times New Roman"/>
          <w:color w:val="auto"/>
          <w:sz w:val="24"/>
          <w:szCs w:val="24"/>
          <w:shd w:val="clear" w:color="auto" w:fill="FFFFFF"/>
        </w:rPr>
        <w:t xml:space="preserve">s should contact </w:t>
      </w:r>
      <w:r w:rsidRPr="0070197A">
        <w:rPr>
          <w:rFonts w:ascii="Times New Roman" w:hAnsi="Times New Roman"/>
          <w:color w:val="auto"/>
          <w:sz w:val="24"/>
          <w:szCs w:val="24"/>
          <w:shd w:val="clear" w:color="auto" w:fill="FFFFFF"/>
        </w:rPr>
        <w:t>the</w:t>
      </w:r>
      <w:r>
        <w:rPr>
          <w:rFonts w:ascii="Times New Roman" w:hAnsi="Times New Roman"/>
          <w:color w:val="auto"/>
          <w:sz w:val="24"/>
          <w:szCs w:val="24"/>
          <w:shd w:val="clear" w:color="auto" w:fill="FFFFFF"/>
        </w:rPr>
        <w:t xml:space="preserve"> </w:t>
      </w:r>
      <w:r w:rsidRPr="006F2E7E">
        <w:rPr>
          <w:rFonts w:ascii="Times New Roman" w:hAnsi="Times New Roman"/>
          <w:color w:val="auto"/>
          <w:sz w:val="24"/>
          <w:szCs w:val="24"/>
          <w:shd w:val="clear" w:color="auto" w:fill="FFFFFF"/>
        </w:rPr>
        <w:t>Student Teacher Placement Coordinator</w:t>
      </w:r>
      <w:r>
        <w:rPr>
          <w:rFonts w:ascii="Times New Roman" w:hAnsi="Times New Roman"/>
          <w:color w:val="auto"/>
          <w:sz w:val="24"/>
          <w:szCs w:val="24"/>
          <w:shd w:val="clear" w:color="auto" w:fill="FFFFFF"/>
        </w:rPr>
        <w:t xml:space="preserve"> they have been assigned </w:t>
      </w:r>
      <w:r w:rsidRPr="006F2E7E">
        <w:rPr>
          <w:rFonts w:ascii="Times New Roman" w:hAnsi="Times New Roman"/>
          <w:color w:val="auto"/>
          <w:sz w:val="24"/>
          <w:szCs w:val="24"/>
          <w:shd w:val="clear" w:color="auto" w:fill="FFFFFF"/>
        </w:rPr>
        <w:t xml:space="preserve">during the semester </w:t>
      </w:r>
      <w:r w:rsidRPr="006F2E7E">
        <w:rPr>
          <w:rFonts w:ascii="Times New Roman" w:hAnsi="Times New Roman"/>
          <w:b/>
          <w:bCs/>
          <w:color w:val="auto"/>
          <w:sz w:val="24"/>
          <w:szCs w:val="24"/>
          <w:u w:val="single"/>
          <w:shd w:val="clear" w:color="auto" w:fill="FFFFFF"/>
        </w:rPr>
        <w:t>before</w:t>
      </w:r>
      <w:r w:rsidRPr="006F2E7E">
        <w:rPr>
          <w:rFonts w:ascii="Times New Roman" w:hAnsi="Times New Roman"/>
          <w:b/>
          <w:bCs/>
          <w:color w:val="auto"/>
          <w:sz w:val="24"/>
          <w:szCs w:val="24"/>
          <w:shd w:val="clear" w:color="auto" w:fill="FFFFFF"/>
        </w:rPr>
        <w:t xml:space="preserve"> </w:t>
      </w:r>
      <w:r w:rsidRPr="006F2E7E">
        <w:rPr>
          <w:rFonts w:ascii="Times New Roman" w:hAnsi="Times New Roman"/>
          <w:color w:val="auto"/>
          <w:sz w:val="24"/>
          <w:szCs w:val="24"/>
          <w:shd w:val="clear" w:color="auto" w:fill="FFFFFF"/>
        </w:rPr>
        <w:t>the intended semester of initial student teaching to secure a placement</w:t>
      </w:r>
      <w:r w:rsidRPr="006F2E7E">
        <w:rPr>
          <w:rFonts w:ascii="Times New Roman" w:hAnsi="Times New Roman"/>
          <w:color w:val="auto"/>
          <w:sz w:val="24"/>
          <w:szCs w:val="24"/>
          <w:u w:color="FF0000"/>
          <w:shd w:val="clear" w:color="auto" w:fill="FFFFFF"/>
        </w:rPr>
        <w:t>.</w:t>
      </w:r>
      <w:r w:rsidRPr="006F2E7E">
        <w:rPr>
          <w:rFonts w:ascii="Times New Roman" w:hAnsi="Times New Roman"/>
          <w:color w:val="auto"/>
          <w:sz w:val="24"/>
          <w:szCs w:val="24"/>
          <w:shd w:val="clear" w:color="auto" w:fill="FFFFFF"/>
        </w:rPr>
        <w:t xml:space="preserve"> In order to be cleared to advance to student teaching, each candidate must have the following documentation on file with the Credentials Office the semester before student teaching.</w:t>
      </w:r>
    </w:p>
    <w:p w14:paraId="7EDE37E3" w14:textId="77777777" w:rsidR="00DD4D83" w:rsidRPr="006F2E7E" w:rsidRDefault="00DD4D83" w:rsidP="00DD4D83">
      <w:pPr>
        <w:pStyle w:val="Body"/>
        <w:rPr>
          <w:color w:val="auto"/>
        </w:rPr>
      </w:pPr>
    </w:p>
    <w:p w14:paraId="63FDA04A" w14:textId="7477E31A" w:rsidR="006B60FE" w:rsidRPr="006B60FE" w:rsidRDefault="00DD4D83" w:rsidP="00DD4D83">
      <w:pPr>
        <w:pStyle w:val="Body"/>
        <w:rPr>
          <w:rFonts w:ascii="Times New Roman" w:hAnsi="Times New Roman"/>
          <w:color w:val="auto"/>
          <w:sz w:val="24"/>
          <w:szCs w:val="24"/>
          <w:u w:color="333333"/>
          <w:shd w:val="clear" w:color="auto" w:fill="FFFFFF"/>
        </w:rPr>
      </w:pPr>
      <w:r w:rsidRPr="006F2E7E">
        <w:rPr>
          <w:rFonts w:ascii="Times New Roman" w:hAnsi="Times New Roman"/>
          <w:color w:val="auto"/>
          <w:sz w:val="24"/>
          <w:szCs w:val="24"/>
          <w:u w:color="333333"/>
          <w:shd w:val="clear" w:color="auto" w:fill="FFFFFF"/>
        </w:rPr>
        <w:t xml:space="preserve">Deadlines:  All candidates for Student Teaching must submit all documentation below to the NDNU Credentials Office by </w:t>
      </w:r>
      <w:r w:rsidRPr="006F2E7E">
        <w:rPr>
          <w:rFonts w:ascii="Times New Roman" w:hAnsi="Times New Roman"/>
          <w:b/>
          <w:bCs/>
          <w:color w:val="auto"/>
          <w:sz w:val="24"/>
          <w:szCs w:val="24"/>
          <w:u w:color="333333"/>
          <w:shd w:val="clear" w:color="auto" w:fill="FFFFFF"/>
        </w:rPr>
        <w:t>October 15 for Spring</w:t>
      </w:r>
      <w:r w:rsidRPr="006F2E7E">
        <w:rPr>
          <w:rFonts w:ascii="Times New Roman" w:hAnsi="Times New Roman"/>
          <w:color w:val="auto"/>
          <w:sz w:val="24"/>
          <w:szCs w:val="24"/>
          <w:u w:color="333333"/>
          <w:shd w:val="clear" w:color="auto" w:fill="FFFFFF"/>
        </w:rPr>
        <w:t xml:space="preserve"> semester and by </w:t>
      </w:r>
      <w:r w:rsidRPr="006F2E7E">
        <w:rPr>
          <w:rFonts w:ascii="Times New Roman" w:hAnsi="Times New Roman"/>
          <w:b/>
          <w:bCs/>
          <w:color w:val="auto"/>
          <w:sz w:val="24"/>
          <w:szCs w:val="24"/>
          <w:u w:color="333333"/>
          <w:shd w:val="clear" w:color="auto" w:fill="FFFFFF"/>
        </w:rPr>
        <w:t>April 15 for Fall semester.</w:t>
      </w:r>
      <w:r w:rsidRPr="006F2E7E">
        <w:rPr>
          <w:rFonts w:ascii="Times New Roman" w:hAnsi="Times New Roman"/>
          <w:color w:val="auto"/>
          <w:sz w:val="24"/>
          <w:szCs w:val="24"/>
          <w:u w:color="333333"/>
          <w:shd w:val="clear" w:color="auto" w:fill="FFFFFF"/>
        </w:rPr>
        <w:t xml:space="preserve">  Having documents submitted to your school district does not meet the requirement</w:t>
      </w:r>
      <w:r w:rsidR="004764DB">
        <w:rPr>
          <w:rFonts w:ascii="Times New Roman" w:hAnsi="Times New Roman"/>
          <w:color w:val="auto"/>
          <w:sz w:val="24"/>
          <w:szCs w:val="24"/>
          <w:u w:color="333333"/>
          <w:shd w:val="clear" w:color="auto" w:fill="FFFFFF"/>
        </w:rPr>
        <w:t>. The following documents</w:t>
      </w:r>
      <w:r w:rsidRPr="006F2E7E">
        <w:rPr>
          <w:rFonts w:ascii="Times New Roman" w:hAnsi="Times New Roman"/>
          <w:color w:val="auto"/>
          <w:sz w:val="24"/>
          <w:szCs w:val="24"/>
          <w:u w:color="333333"/>
          <w:shd w:val="clear" w:color="auto" w:fill="FFFFFF"/>
        </w:rPr>
        <w:t xml:space="preserve"> must </w:t>
      </w:r>
      <w:r w:rsidR="004764DB">
        <w:rPr>
          <w:rFonts w:ascii="Times New Roman" w:hAnsi="Times New Roman"/>
          <w:color w:val="auto"/>
          <w:sz w:val="24"/>
          <w:szCs w:val="24"/>
          <w:u w:color="333333"/>
          <w:shd w:val="clear" w:color="auto" w:fill="FFFFFF"/>
        </w:rPr>
        <w:t xml:space="preserve">be </w:t>
      </w:r>
      <w:r w:rsidRPr="006F2E7E">
        <w:rPr>
          <w:rFonts w:ascii="Times New Roman" w:hAnsi="Times New Roman"/>
          <w:color w:val="auto"/>
          <w:sz w:val="24"/>
          <w:szCs w:val="24"/>
          <w:u w:color="333333"/>
          <w:shd w:val="clear" w:color="auto" w:fill="FFFFFF"/>
        </w:rPr>
        <w:t>submit</w:t>
      </w:r>
      <w:r w:rsidR="004764DB">
        <w:rPr>
          <w:rFonts w:ascii="Times New Roman" w:hAnsi="Times New Roman"/>
          <w:color w:val="auto"/>
          <w:sz w:val="24"/>
          <w:szCs w:val="24"/>
          <w:u w:color="333333"/>
          <w:shd w:val="clear" w:color="auto" w:fill="FFFFFF"/>
        </w:rPr>
        <w:t xml:space="preserve">ted to NDNU by the appropriate deadline: </w:t>
      </w:r>
      <w:r w:rsidR="006B60FE" w:rsidRPr="006B60FE">
        <w:rPr>
          <w:rFonts w:ascii="Times New Roman" w:hAnsi="Times New Roman"/>
          <w:color w:val="auto"/>
          <w:sz w:val="24"/>
          <w:szCs w:val="24"/>
          <w:u w:color="333333"/>
          <w:shd w:val="clear" w:color="auto" w:fill="FFFFFF"/>
        </w:rPr>
        <w:t>documentation</w:t>
      </w:r>
      <w:r w:rsidR="004764DB" w:rsidRPr="006B60FE">
        <w:rPr>
          <w:rFonts w:ascii="Times New Roman" w:hAnsi="Times New Roman"/>
          <w:color w:val="auto"/>
          <w:sz w:val="24"/>
          <w:szCs w:val="24"/>
          <w:u w:color="333333"/>
          <w:shd w:val="clear" w:color="auto" w:fill="FFFFFF"/>
        </w:rPr>
        <w:t xml:space="preserve"> of s</w:t>
      </w:r>
      <w:r w:rsidRPr="006B60FE">
        <w:rPr>
          <w:rFonts w:ascii="Times New Roman" w:hAnsi="Times New Roman"/>
          <w:color w:val="auto"/>
          <w:sz w:val="24"/>
          <w:szCs w:val="24"/>
          <w:u w:color="333333"/>
          <w:shd w:val="clear" w:color="auto" w:fill="FFFFFF"/>
        </w:rPr>
        <w:t xml:space="preserve">ubject </w:t>
      </w:r>
      <w:r w:rsidR="004764DB" w:rsidRPr="006B60FE">
        <w:rPr>
          <w:rFonts w:ascii="Times New Roman" w:hAnsi="Times New Roman"/>
          <w:color w:val="auto"/>
          <w:sz w:val="24"/>
          <w:szCs w:val="24"/>
          <w:u w:color="333333"/>
          <w:shd w:val="clear" w:color="auto" w:fill="FFFFFF"/>
        </w:rPr>
        <w:t>m</w:t>
      </w:r>
      <w:r w:rsidRPr="006B60FE">
        <w:rPr>
          <w:rFonts w:ascii="Times New Roman" w:hAnsi="Times New Roman"/>
          <w:color w:val="auto"/>
          <w:sz w:val="24"/>
          <w:szCs w:val="24"/>
          <w:u w:color="333333"/>
          <w:shd w:val="clear" w:color="auto" w:fill="FFFFFF"/>
        </w:rPr>
        <w:t xml:space="preserve">atter </w:t>
      </w:r>
      <w:r w:rsidR="004764DB" w:rsidRPr="006B60FE">
        <w:rPr>
          <w:rFonts w:ascii="Times New Roman" w:hAnsi="Times New Roman"/>
          <w:color w:val="auto"/>
          <w:sz w:val="24"/>
          <w:szCs w:val="24"/>
          <w:u w:color="333333"/>
          <w:shd w:val="clear" w:color="auto" w:fill="FFFFFF"/>
        </w:rPr>
        <w:t>competency</w:t>
      </w:r>
      <w:r w:rsidR="00F667D4" w:rsidRPr="006B60FE">
        <w:rPr>
          <w:rFonts w:ascii="Times New Roman" w:hAnsi="Times New Roman"/>
          <w:color w:val="auto"/>
          <w:sz w:val="24"/>
          <w:szCs w:val="24"/>
          <w:u w:color="333333"/>
          <w:shd w:val="clear" w:color="auto" w:fill="FFFFFF"/>
        </w:rPr>
        <w:t xml:space="preserve"> and </w:t>
      </w:r>
      <w:r w:rsidR="006B60FE" w:rsidRPr="006B60FE">
        <w:rPr>
          <w:rFonts w:ascii="Times New Roman" w:hAnsi="Times New Roman"/>
          <w:color w:val="auto"/>
          <w:sz w:val="24"/>
          <w:szCs w:val="24"/>
          <w:u w:color="333333"/>
          <w:shd w:val="clear" w:color="auto" w:fill="FFFFFF"/>
        </w:rPr>
        <w:t>b</w:t>
      </w:r>
      <w:r w:rsidR="00F667D4" w:rsidRPr="006B60FE">
        <w:rPr>
          <w:rFonts w:ascii="Times New Roman" w:hAnsi="Times New Roman"/>
          <w:color w:val="auto"/>
          <w:sz w:val="24"/>
          <w:szCs w:val="24"/>
          <w:u w:color="333333"/>
          <w:shd w:val="clear" w:color="auto" w:fill="FFFFFF"/>
        </w:rPr>
        <w:t xml:space="preserve">asic </w:t>
      </w:r>
      <w:r w:rsidR="006B60FE" w:rsidRPr="006B60FE">
        <w:rPr>
          <w:rFonts w:ascii="Times New Roman" w:hAnsi="Times New Roman"/>
          <w:color w:val="auto"/>
          <w:sz w:val="24"/>
          <w:szCs w:val="24"/>
          <w:u w:color="333333"/>
          <w:shd w:val="clear" w:color="auto" w:fill="FFFFFF"/>
        </w:rPr>
        <w:t>s</w:t>
      </w:r>
      <w:r w:rsidR="00F667D4" w:rsidRPr="006B60FE">
        <w:rPr>
          <w:rFonts w:ascii="Times New Roman" w:hAnsi="Times New Roman"/>
          <w:color w:val="auto"/>
          <w:sz w:val="24"/>
          <w:szCs w:val="24"/>
          <w:u w:color="333333"/>
          <w:shd w:val="clear" w:color="auto" w:fill="FFFFFF"/>
        </w:rPr>
        <w:t>kills requirement</w:t>
      </w:r>
      <w:r w:rsidR="006B60FE" w:rsidRPr="006B60FE">
        <w:rPr>
          <w:rFonts w:ascii="Times New Roman" w:hAnsi="Times New Roman"/>
          <w:color w:val="auto"/>
          <w:sz w:val="24"/>
          <w:szCs w:val="24"/>
          <w:u w:color="333333"/>
          <w:shd w:val="clear" w:color="auto" w:fill="FFFFFF"/>
        </w:rPr>
        <w:t>.</w:t>
      </w:r>
    </w:p>
    <w:p w14:paraId="5C18F4A2" w14:textId="0247AF45" w:rsidR="00DD4D83" w:rsidRDefault="004764DB" w:rsidP="00DD4D83">
      <w:pPr>
        <w:pStyle w:val="Body"/>
        <w:rPr>
          <w:rFonts w:ascii="Times New Roman" w:hAnsi="Times New Roman"/>
          <w:color w:val="auto"/>
          <w:sz w:val="24"/>
          <w:szCs w:val="24"/>
          <w:shd w:val="clear" w:color="auto" w:fill="FFFFFF"/>
        </w:rPr>
      </w:pPr>
      <w:r w:rsidRPr="006B60FE">
        <w:rPr>
          <w:rFonts w:ascii="Times New Roman" w:hAnsi="Times New Roman"/>
          <w:color w:val="auto"/>
          <w:sz w:val="24"/>
          <w:szCs w:val="24"/>
          <w:u w:color="333333"/>
          <w:shd w:val="clear" w:color="auto" w:fill="FFFFFF"/>
        </w:rPr>
        <w:t>T</w:t>
      </w:r>
      <w:r w:rsidR="00DD4D83" w:rsidRPr="006B60FE">
        <w:rPr>
          <w:rFonts w:ascii="Times New Roman" w:hAnsi="Times New Roman"/>
          <w:color w:val="auto"/>
          <w:sz w:val="24"/>
          <w:szCs w:val="24"/>
          <w:u w:color="333333"/>
          <w:shd w:val="clear" w:color="auto" w:fill="FFFFFF"/>
        </w:rPr>
        <w:t>h</w:t>
      </w:r>
      <w:r w:rsidRPr="006B60FE">
        <w:rPr>
          <w:rFonts w:ascii="Times New Roman" w:hAnsi="Times New Roman"/>
          <w:color w:val="auto"/>
          <w:sz w:val="24"/>
          <w:szCs w:val="24"/>
          <w:u w:color="333333"/>
          <w:shd w:val="clear" w:color="auto" w:fill="FFFFFF"/>
        </w:rPr>
        <w:t>e submission</w:t>
      </w:r>
      <w:r w:rsidR="00DD4D83" w:rsidRPr="006B60FE">
        <w:rPr>
          <w:rFonts w:ascii="Times New Roman" w:hAnsi="Times New Roman"/>
          <w:color w:val="auto"/>
          <w:sz w:val="24"/>
          <w:szCs w:val="24"/>
          <w:u w:color="333333"/>
          <w:shd w:val="clear" w:color="auto" w:fill="FFFFFF"/>
        </w:rPr>
        <w:t xml:space="preserve"> process can</w:t>
      </w:r>
      <w:r w:rsidRPr="006B60FE">
        <w:rPr>
          <w:rFonts w:ascii="Times New Roman" w:hAnsi="Times New Roman"/>
          <w:color w:val="auto"/>
          <w:sz w:val="24"/>
          <w:szCs w:val="24"/>
          <w:u w:color="333333"/>
          <w:shd w:val="clear" w:color="auto" w:fill="FFFFFF"/>
        </w:rPr>
        <w:t xml:space="preserve"> be tedious</w:t>
      </w:r>
      <w:r w:rsidR="00DD4D83" w:rsidRPr="006B60FE">
        <w:rPr>
          <w:rFonts w:ascii="Times New Roman" w:hAnsi="Times New Roman"/>
          <w:color w:val="auto"/>
          <w:sz w:val="24"/>
          <w:szCs w:val="24"/>
          <w:u w:color="333333"/>
          <w:shd w:val="clear" w:color="auto" w:fill="FFFFFF"/>
        </w:rPr>
        <w:t xml:space="preserve"> and </w:t>
      </w:r>
      <w:r w:rsidRPr="006B60FE">
        <w:rPr>
          <w:rFonts w:ascii="Times New Roman" w:hAnsi="Times New Roman"/>
          <w:color w:val="auto"/>
          <w:sz w:val="24"/>
          <w:szCs w:val="24"/>
          <w:u w:color="333333"/>
          <w:shd w:val="clear" w:color="auto" w:fill="FFFFFF"/>
        </w:rPr>
        <w:t>all requirements</w:t>
      </w:r>
      <w:r w:rsidR="00DD4D83" w:rsidRPr="006B60FE">
        <w:rPr>
          <w:rFonts w:ascii="Times New Roman" w:hAnsi="Times New Roman"/>
          <w:color w:val="auto"/>
          <w:sz w:val="24"/>
          <w:szCs w:val="24"/>
          <w:u w:color="333333"/>
          <w:shd w:val="clear" w:color="auto" w:fill="FFFFFF"/>
        </w:rPr>
        <w:t xml:space="preserve"> need to be completed before </w:t>
      </w:r>
      <w:r w:rsidR="006B60FE" w:rsidRPr="006B60FE">
        <w:rPr>
          <w:rFonts w:ascii="Times New Roman" w:hAnsi="Times New Roman"/>
          <w:color w:val="auto"/>
          <w:sz w:val="24"/>
          <w:szCs w:val="24"/>
          <w:u w:color="333333"/>
          <w:shd w:val="clear" w:color="auto" w:fill="FFFFFF"/>
        </w:rPr>
        <w:t>the</w:t>
      </w:r>
      <w:r w:rsidR="00DD4D83" w:rsidRPr="006B60FE">
        <w:rPr>
          <w:rFonts w:ascii="Times New Roman" w:hAnsi="Times New Roman"/>
          <w:color w:val="auto"/>
          <w:sz w:val="24"/>
          <w:szCs w:val="24"/>
          <w:u w:color="333333"/>
          <w:shd w:val="clear" w:color="auto" w:fill="FFFFFF"/>
        </w:rPr>
        <w:t xml:space="preserve"> start of student teaching</w:t>
      </w:r>
      <w:r w:rsidRPr="006B60FE">
        <w:rPr>
          <w:rFonts w:ascii="Times New Roman" w:hAnsi="Times New Roman"/>
          <w:color w:val="auto"/>
          <w:sz w:val="24"/>
          <w:szCs w:val="24"/>
          <w:u w:color="333333"/>
          <w:shd w:val="clear" w:color="auto" w:fill="FFFFFF"/>
        </w:rPr>
        <w:t>/</w:t>
      </w:r>
      <w:r w:rsidR="00DD4D83" w:rsidRPr="006B60FE">
        <w:rPr>
          <w:rFonts w:ascii="Times New Roman" w:hAnsi="Times New Roman"/>
          <w:color w:val="auto"/>
          <w:sz w:val="24"/>
          <w:szCs w:val="24"/>
          <w:u w:color="333333"/>
          <w:shd w:val="clear" w:color="auto" w:fill="FFFFFF"/>
        </w:rPr>
        <w:t>interning</w:t>
      </w:r>
      <w:r w:rsidR="00DD4D83" w:rsidRPr="006B60FE">
        <w:rPr>
          <w:rFonts w:ascii="Times New Roman" w:hAnsi="Times New Roman" w:cs="Times New Roman"/>
          <w:color w:val="auto"/>
          <w:sz w:val="24"/>
          <w:szCs w:val="24"/>
          <w:u w:color="333333"/>
          <w:shd w:val="clear" w:color="auto" w:fill="FFFFFF"/>
        </w:rPr>
        <w:t>.</w:t>
      </w:r>
      <w:r w:rsidR="006B60FE" w:rsidRPr="006B60FE">
        <w:rPr>
          <w:rFonts w:ascii="Times New Roman" w:hAnsi="Times New Roman" w:cs="Times New Roman"/>
          <w:color w:val="auto"/>
          <w:sz w:val="24"/>
          <w:szCs w:val="24"/>
        </w:rPr>
        <w:t xml:space="preserve"> In order to advance to fieldwork</w:t>
      </w:r>
      <w:r w:rsidR="006B60FE">
        <w:rPr>
          <w:color w:val="auto"/>
        </w:rPr>
        <w:t xml:space="preserve">, </w:t>
      </w:r>
      <w:r w:rsidR="006B60FE">
        <w:rPr>
          <w:rFonts w:ascii="Times New Roman" w:hAnsi="Times New Roman"/>
          <w:color w:val="auto"/>
          <w:sz w:val="24"/>
          <w:szCs w:val="24"/>
          <w:shd w:val="clear" w:color="auto" w:fill="FFFFFF"/>
        </w:rPr>
        <w:t>a</w:t>
      </w:r>
      <w:r w:rsidR="00DD4D83">
        <w:rPr>
          <w:rFonts w:ascii="Times New Roman" w:hAnsi="Times New Roman"/>
          <w:color w:val="auto"/>
          <w:sz w:val="24"/>
          <w:szCs w:val="24"/>
          <w:shd w:val="clear" w:color="auto" w:fill="FFFFFF"/>
        </w:rPr>
        <w:t>ll documentation must</w:t>
      </w:r>
      <w:r w:rsidR="00DD4D83" w:rsidRPr="006F2E7E">
        <w:rPr>
          <w:rFonts w:ascii="Times New Roman" w:hAnsi="Times New Roman"/>
          <w:color w:val="auto"/>
          <w:sz w:val="24"/>
          <w:szCs w:val="24"/>
          <w:shd w:val="clear" w:color="auto" w:fill="FFFFFF"/>
        </w:rPr>
        <w:t xml:space="preserve"> be </w:t>
      </w:r>
      <w:r w:rsidR="006B60FE">
        <w:rPr>
          <w:rFonts w:ascii="Times New Roman" w:hAnsi="Times New Roman"/>
          <w:color w:val="auto"/>
          <w:sz w:val="24"/>
          <w:szCs w:val="24"/>
          <w:shd w:val="clear" w:color="auto" w:fill="FFFFFF"/>
        </w:rPr>
        <w:t>uploaded on Canvas.</w:t>
      </w:r>
    </w:p>
    <w:p w14:paraId="018052C6" w14:textId="77777777" w:rsidR="006B60FE" w:rsidRPr="00CB2404" w:rsidRDefault="006B60FE" w:rsidP="00DD4D83">
      <w:pPr>
        <w:pStyle w:val="Body"/>
        <w:rPr>
          <w:rFonts w:ascii="Times New Roman" w:hAnsi="Times New Roman" w:cs="Times New Roman"/>
          <w:color w:val="auto"/>
        </w:rPr>
      </w:pPr>
    </w:p>
    <w:p w14:paraId="446DC3F1" w14:textId="493F83C5" w:rsidR="00DD4D83" w:rsidRPr="00CB2404" w:rsidRDefault="00EF7414" w:rsidP="00DD4D83">
      <w:pPr>
        <w:pStyle w:val="Body"/>
        <w:rPr>
          <w:rFonts w:ascii="Times New Roman" w:hAnsi="Times New Roman" w:cs="Times New Roman"/>
          <w:color w:val="auto"/>
        </w:rPr>
      </w:pPr>
      <w:r>
        <w:rPr>
          <w:rFonts w:ascii="Times New Roman" w:hAnsi="Times New Roman" w:cs="Times New Roman"/>
          <w:color w:val="auto"/>
          <w:sz w:val="24"/>
          <w:szCs w:val="24"/>
          <w:shd w:val="clear" w:color="auto" w:fill="FFFFFF"/>
        </w:rPr>
        <w:t>R</w:t>
      </w:r>
      <w:r w:rsidR="00DD4D83" w:rsidRPr="00CB2404">
        <w:rPr>
          <w:rFonts w:ascii="Times New Roman" w:hAnsi="Times New Roman" w:cs="Times New Roman"/>
          <w:color w:val="auto"/>
          <w:sz w:val="24"/>
          <w:szCs w:val="24"/>
          <w:shd w:val="clear" w:color="auto" w:fill="FFFFFF"/>
        </w:rPr>
        <w:t xml:space="preserve">equirements </w:t>
      </w:r>
      <w:r>
        <w:rPr>
          <w:rFonts w:ascii="Times New Roman" w:hAnsi="Times New Roman" w:cs="Times New Roman"/>
          <w:color w:val="auto"/>
          <w:sz w:val="24"/>
          <w:szCs w:val="24"/>
          <w:shd w:val="clear" w:color="auto" w:fill="FFFFFF"/>
        </w:rPr>
        <w:t>for documentation</w:t>
      </w:r>
      <w:r w:rsidR="00DD4D83" w:rsidRPr="00CB2404">
        <w:rPr>
          <w:rFonts w:ascii="Times New Roman" w:hAnsi="Times New Roman" w:cs="Times New Roman"/>
          <w:color w:val="auto"/>
          <w:sz w:val="24"/>
          <w:szCs w:val="24"/>
          <w:shd w:val="clear" w:color="auto" w:fill="FFFFFF"/>
        </w:rPr>
        <w:t>:</w:t>
      </w:r>
    </w:p>
    <w:p w14:paraId="4202CD44" w14:textId="77777777" w:rsidR="00DD4D83" w:rsidRPr="00CB2404" w:rsidRDefault="00DD4D83" w:rsidP="00DD4D83">
      <w:pPr>
        <w:pStyle w:val="NoSpacing"/>
        <w:ind w:left="2520"/>
      </w:pPr>
    </w:p>
    <w:p w14:paraId="008985F2" w14:textId="431E9451" w:rsidR="00DD4D83" w:rsidRPr="0041742F" w:rsidRDefault="00DD4D83" w:rsidP="00DD4D83">
      <w:pPr>
        <w:pStyle w:val="NoSpacing"/>
        <w:numPr>
          <w:ilvl w:val="0"/>
          <w:numId w:val="28"/>
        </w:numPr>
      </w:pPr>
      <w:r w:rsidRPr="0041742F">
        <w:t xml:space="preserve">Verification of </w:t>
      </w:r>
      <w:r w:rsidR="00EF7414">
        <w:t>b</w:t>
      </w:r>
      <w:r w:rsidRPr="0041742F">
        <w:t xml:space="preserve">asic </w:t>
      </w:r>
      <w:r w:rsidR="00EF7414">
        <w:t>s</w:t>
      </w:r>
      <w:r w:rsidRPr="0041742F">
        <w:t xml:space="preserve">kills requirement (either </w:t>
      </w:r>
      <w:r>
        <w:t xml:space="preserve">through university coursework: writing, literature &amp; math course with grade of B- or better or passing all </w:t>
      </w:r>
      <w:r w:rsidRPr="0041742F">
        <w:t>CBEST</w:t>
      </w:r>
      <w:r>
        <w:t xml:space="preserve"> subtests or combination of coursework and subtests</w:t>
      </w:r>
      <w:r w:rsidR="00EF7414">
        <w:t>)</w:t>
      </w:r>
      <w:r>
        <w:t>.</w:t>
      </w:r>
    </w:p>
    <w:p w14:paraId="36E43908" w14:textId="27A9E711" w:rsidR="00DD4D83" w:rsidRPr="00EF7414" w:rsidRDefault="00DD4D83" w:rsidP="00DD4D83">
      <w:pPr>
        <w:pStyle w:val="ListParagraph"/>
        <w:numPr>
          <w:ilvl w:val="0"/>
          <w:numId w:val="28"/>
        </w:numPr>
        <w:rPr>
          <w:rFonts w:ascii="Times New Roman" w:hAnsi="Times New Roman" w:cs="Times New Roman"/>
          <w:sz w:val="24"/>
          <w:szCs w:val="24"/>
        </w:rPr>
      </w:pPr>
      <w:r w:rsidRPr="00EF7414">
        <w:rPr>
          <w:rFonts w:ascii="Times New Roman" w:hAnsi="Times New Roman" w:cs="Times New Roman"/>
          <w:sz w:val="24"/>
          <w:szCs w:val="24"/>
          <w:shd w:val="clear" w:color="auto" w:fill="FFFFFF"/>
        </w:rPr>
        <w:t xml:space="preserve">Verification of </w:t>
      </w:r>
      <w:r w:rsidR="00EF7414" w:rsidRPr="00EF7414">
        <w:rPr>
          <w:rFonts w:ascii="Times New Roman" w:hAnsi="Times New Roman" w:cs="Times New Roman"/>
          <w:sz w:val="24"/>
          <w:szCs w:val="24"/>
          <w:shd w:val="clear" w:color="auto" w:fill="FFFFFF"/>
        </w:rPr>
        <w:t>s</w:t>
      </w:r>
      <w:r w:rsidRPr="00EF7414">
        <w:rPr>
          <w:rFonts w:ascii="Times New Roman" w:hAnsi="Times New Roman" w:cs="Times New Roman"/>
          <w:sz w:val="24"/>
          <w:szCs w:val="24"/>
          <w:shd w:val="clear" w:color="auto" w:fill="FFFFFF"/>
        </w:rPr>
        <w:t xml:space="preserve">ubject </w:t>
      </w:r>
      <w:r w:rsidR="00EF7414" w:rsidRPr="00EF7414">
        <w:rPr>
          <w:rFonts w:ascii="Times New Roman" w:hAnsi="Times New Roman" w:cs="Times New Roman"/>
          <w:sz w:val="24"/>
          <w:szCs w:val="24"/>
          <w:shd w:val="clear" w:color="auto" w:fill="FFFFFF"/>
        </w:rPr>
        <w:t>m</w:t>
      </w:r>
      <w:r w:rsidRPr="00EF7414">
        <w:rPr>
          <w:rFonts w:ascii="Times New Roman" w:hAnsi="Times New Roman" w:cs="Times New Roman"/>
          <w:sz w:val="24"/>
          <w:szCs w:val="24"/>
          <w:shd w:val="clear" w:color="auto" w:fill="FFFFFF"/>
        </w:rPr>
        <w:t xml:space="preserve">atter </w:t>
      </w:r>
      <w:r w:rsidR="00EF7414" w:rsidRPr="00EF7414">
        <w:rPr>
          <w:rFonts w:ascii="Times New Roman" w:hAnsi="Times New Roman" w:cs="Times New Roman"/>
          <w:sz w:val="24"/>
          <w:szCs w:val="24"/>
          <w:shd w:val="clear" w:color="auto" w:fill="FFFFFF"/>
        </w:rPr>
        <w:t>c</w:t>
      </w:r>
      <w:r w:rsidRPr="00EF7414">
        <w:rPr>
          <w:rFonts w:ascii="Times New Roman" w:hAnsi="Times New Roman" w:cs="Times New Roman"/>
          <w:sz w:val="24"/>
          <w:szCs w:val="24"/>
          <w:shd w:val="clear" w:color="auto" w:fill="FFFFFF"/>
        </w:rPr>
        <w:t>ompetency (posted degree matching credential title or course work, passing CSET scores or combination of coursework and passing CSET subtests).</w:t>
      </w:r>
    </w:p>
    <w:p w14:paraId="6C6CB083" w14:textId="77777777" w:rsidR="00DD4D83" w:rsidRPr="00CB2404" w:rsidRDefault="00DD4D83" w:rsidP="00DD4D83">
      <w:pPr>
        <w:pStyle w:val="ListParagraph"/>
        <w:numPr>
          <w:ilvl w:val="0"/>
          <w:numId w:val="28"/>
        </w:numPr>
        <w:rPr>
          <w:rFonts w:ascii="Times New Roman" w:hAnsi="Times New Roman" w:cs="Times New Roman"/>
        </w:rPr>
      </w:pPr>
      <w:r w:rsidRPr="00EF7414">
        <w:rPr>
          <w:rFonts w:ascii="Times New Roman" w:hAnsi="Times New Roman" w:cs="Times New Roman"/>
          <w:sz w:val="24"/>
          <w:szCs w:val="24"/>
          <w:shd w:val="clear" w:color="auto" w:fill="FFFFFF"/>
        </w:rPr>
        <w:t>Certificate of fingerprint clearance or previous teaching credential (including substitute) posted on CTC website. Certificate of Clearance (COC) not applied to a credential is valid for 5 years</w:t>
      </w:r>
      <w:r>
        <w:rPr>
          <w:rFonts w:ascii="Times New Roman" w:hAnsi="Times New Roman" w:cs="Times New Roman"/>
          <w:shd w:val="clear" w:color="auto" w:fill="FFFFFF"/>
        </w:rPr>
        <w:t>.</w:t>
      </w:r>
    </w:p>
    <w:p w14:paraId="20BC7745" w14:textId="77777777" w:rsidR="00DD4D83" w:rsidRPr="00EF7414" w:rsidRDefault="00DD4D83" w:rsidP="00DD4D83">
      <w:pPr>
        <w:pStyle w:val="ListParagraph"/>
        <w:numPr>
          <w:ilvl w:val="0"/>
          <w:numId w:val="28"/>
        </w:numPr>
        <w:rPr>
          <w:rFonts w:ascii="Times New Roman" w:hAnsi="Times New Roman" w:cs="Times New Roman"/>
          <w:sz w:val="24"/>
          <w:szCs w:val="24"/>
        </w:rPr>
      </w:pPr>
      <w:r w:rsidRPr="00EF7414">
        <w:rPr>
          <w:rFonts w:ascii="Times New Roman" w:hAnsi="Times New Roman" w:cs="Times New Roman"/>
          <w:sz w:val="24"/>
          <w:szCs w:val="24"/>
          <w:shd w:val="clear" w:color="auto" w:fill="FFFFFF"/>
        </w:rPr>
        <w:lastRenderedPageBreak/>
        <w:t>Copy of negative TB test results (valid for 3 years).</w:t>
      </w:r>
    </w:p>
    <w:p w14:paraId="79385845" w14:textId="77777777" w:rsidR="00DD4D83" w:rsidRPr="00EF7414" w:rsidRDefault="00DD4D83" w:rsidP="00DD4D83">
      <w:pPr>
        <w:pStyle w:val="ListParagraph"/>
        <w:numPr>
          <w:ilvl w:val="0"/>
          <w:numId w:val="28"/>
        </w:numPr>
        <w:rPr>
          <w:rFonts w:ascii="Times New Roman" w:hAnsi="Times New Roman" w:cs="Times New Roman"/>
          <w:sz w:val="24"/>
          <w:szCs w:val="24"/>
        </w:rPr>
      </w:pPr>
      <w:r w:rsidRPr="00EF7414">
        <w:rPr>
          <w:rFonts w:ascii="Times New Roman" w:hAnsi="Times New Roman" w:cs="Times New Roman"/>
          <w:sz w:val="24"/>
          <w:szCs w:val="24"/>
          <w:shd w:val="clear" w:color="auto" w:fill="FFFFFF"/>
        </w:rPr>
        <w:t>Signed NDNU Release of Liability Form (</w:t>
      </w:r>
      <w:r w:rsidRPr="006B4873">
        <w:rPr>
          <w:rFonts w:ascii="Times New Roman" w:hAnsi="Times New Roman" w:cs="Times New Roman"/>
          <w:sz w:val="24"/>
          <w:szCs w:val="24"/>
          <w:highlight w:val="yellow"/>
          <w:shd w:val="clear" w:color="auto" w:fill="FFFFFF"/>
        </w:rPr>
        <w:t>Appendix B)</w:t>
      </w:r>
    </w:p>
    <w:p w14:paraId="019F56D7" w14:textId="14A6CF1C" w:rsidR="00DD4D83" w:rsidRPr="00EF7414" w:rsidRDefault="00EF7414" w:rsidP="00DD4D83">
      <w:pPr>
        <w:pStyle w:val="ListParagraph"/>
        <w:numPr>
          <w:ilvl w:val="0"/>
          <w:numId w:val="28"/>
        </w:numPr>
        <w:rPr>
          <w:rFonts w:ascii="Times New Roman" w:hAnsi="Times New Roman" w:cs="Times New Roman"/>
          <w:sz w:val="24"/>
          <w:szCs w:val="24"/>
        </w:rPr>
      </w:pPr>
      <w:r>
        <w:rPr>
          <w:rFonts w:ascii="Times New Roman" w:hAnsi="Times New Roman" w:cs="Times New Roman"/>
          <w:sz w:val="24"/>
          <w:szCs w:val="24"/>
          <w:shd w:val="clear" w:color="auto" w:fill="FFFFFF"/>
        </w:rPr>
        <w:t>C</w:t>
      </w:r>
      <w:r w:rsidR="00DD4D83" w:rsidRPr="00EF7414">
        <w:rPr>
          <w:rFonts w:ascii="Times New Roman" w:hAnsi="Times New Roman" w:cs="Times New Roman"/>
          <w:sz w:val="24"/>
          <w:szCs w:val="24"/>
          <w:shd w:val="clear" w:color="auto" w:fill="FFFFFF"/>
        </w:rPr>
        <w:t>omplet</w:t>
      </w:r>
      <w:r>
        <w:rPr>
          <w:rFonts w:ascii="Times New Roman" w:hAnsi="Times New Roman" w:cs="Times New Roman"/>
          <w:sz w:val="24"/>
          <w:szCs w:val="24"/>
          <w:shd w:val="clear" w:color="auto" w:fill="FFFFFF"/>
        </w:rPr>
        <w:t>ion of</w:t>
      </w:r>
      <w:r w:rsidR="00DD4D83" w:rsidRPr="00EF7414">
        <w:rPr>
          <w:rFonts w:ascii="Times New Roman" w:hAnsi="Times New Roman" w:cs="Times New Roman"/>
          <w:sz w:val="24"/>
          <w:szCs w:val="24"/>
          <w:shd w:val="clear" w:color="auto" w:fill="FFFFFF"/>
        </w:rPr>
        <w:t xml:space="preserve"> EDU 4107 Foundations for Teaching English Learners.</w:t>
      </w:r>
    </w:p>
    <w:p w14:paraId="58D32EAD" w14:textId="6D145CE4" w:rsidR="00DD4D83" w:rsidRPr="00EF7414" w:rsidRDefault="00EF7414" w:rsidP="00DD4D83">
      <w:pPr>
        <w:pStyle w:val="ListParagraph"/>
        <w:numPr>
          <w:ilvl w:val="0"/>
          <w:numId w:val="28"/>
        </w:numPr>
        <w:rPr>
          <w:rFonts w:ascii="Times New Roman" w:hAnsi="Times New Roman" w:cs="Times New Roman"/>
          <w:sz w:val="24"/>
          <w:szCs w:val="24"/>
        </w:rPr>
      </w:pPr>
      <w:r>
        <w:rPr>
          <w:rFonts w:ascii="Times New Roman" w:hAnsi="Times New Roman" w:cs="Times New Roman"/>
          <w:sz w:val="24"/>
          <w:szCs w:val="24"/>
          <w:shd w:val="clear" w:color="auto" w:fill="FFFFFF"/>
        </w:rPr>
        <w:t>C</w:t>
      </w:r>
      <w:r w:rsidR="00DD4D83" w:rsidRPr="00EF7414">
        <w:rPr>
          <w:rFonts w:ascii="Times New Roman" w:hAnsi="Times New Roman" w:cs="Times New Roman"/>
          <w:sz w:val="24"/>
          <w:szCs w:val="24"/>
          <w:shd w:val="clear" w:color="auto" w:fill="FFFFFF"/>
        </w:rPr>
        <w:t>omple</w:t>
      </w:r>
      <w:r>
        <w:rPr>
          <w:rFonts w:ascii="Times New Roman" w:hAnsi="Times New Roman" w:cs="Times New Roman"/>
          <w:sz w:val="24"/>
          <w:szCs w:val="24"/>
          <w:shd w:val="clear" w:color="auto" w:fill="FFFFFF"/>
        </w:rPr>
        <w:t>tion of</w:t>
      </w:r>
      <w:r w:rsidR="00DD4D83" w:rsidRPr="00EF7414">
        <w:rPr>
          <w:rFonts w:ascii="Times New Roman" w:hAnsi="Times New Roman" w:cs="Times New Roman"/>
          <w:sz w:val="24"/>
          <w:szCs w:val="24"/>
          <w:shd w:val="clear" w:color="auto" w:fill="FFFFFF"/>
        </w:rPr>
        <w:t xml:space="preserve"> EDU 4234/ 4237 Curriculum Modifications: </w:t>
      </w:r>
      <w:r>
        <w:rPr>
          <w:rFonts w:ascii="Times New Roman" w:hAnsi="Times New Roman" w:cs="Times New Roman"/>
          <w:sz w:val="24"/>
          <w:szCs w:val="24"/>
          <w:shd w:val="clear" w:color="auto" w:fill="FFFFFF"/>
        </w:rPr>
        <w:t>m</w:t>
      </w:r>
      <w:r w:rsidR="00DD4D83" w:rsidRPr="00EF7414">
        <w:rPr>
          <w:rFonts w:ascii="Times New Roman" w:hAnsi="Times New Roman" w:cs="Times New Roman"/>
          <w:sz w:val="24"/>
          <w:szCs w:val="24"/>
          <w:shd w:val="clear" w:color="auto" w:fill="FFFFFF"/>
        </w:rPr>
        <w:t>ild</w:t>
      </w:r>
      <w:r>
        <w:rPr>
          <w:rFonts w:ascii="Times New Roman" w:hAnsi="Times New Roman" w:cs="Times New Roman"/>
          <w:sz w:val="24"/>
          <w:szCs w:val="24"/>
          <w:shd w:val="clear" w:color="auto" w:fill="FFFFFF"/>
        </w:rPr>
        <w:t xml:space="preserve"> m</w:t>
      </w:r>
      <w:r w:rsidR="00DD4D83" w:rsidRPr="00EF7414">
        <w:rPr>
          <w:rFonts w:ascii="Times New Roman" w:hAnsi="Times New Roman" w:cs="Times New Roman"/>
          <w:sz w:val="24"/>
          <w:szCs w:val="24"/>
          <w:shd w:val="clear" w:color="auto" w:fill="FFFFFF"/>
        </w:rPr>
        <w:t>oderate</w:t>
      </w:r>
      <w:r>
        <w:rPr>
          <w:rFonts w:ascii="Times New Roman" w:hAnsi="Times New Roman" w:cs="Times New Roman"/>
          <w:sz w:val="24"/>
          <w:szCs w:val="24"/>
          <w:shd w:val="clear" w:color="auto" w:fill="FFFFFF"/>
        </w:rPr>
        <w:t xml:space="preserve"> support needs (MMSN)</w:t>
      </w:r>
      <w:r w:rsidR="00DD4D83" w:rsidRPr="00EF7414">
        <w:rPr>
          <w:rFonts w:ascii="Times New Roman" w:hAnsi="Times New Roman" w:cs="Times New Roman"/>
          <w:sz w:val="24"/>
          <w:szCs w:val="24"/>
          <w:shd w:val="clear" w:color="auto" w:fill="FFFFFF"/>
        </w:rPr>
        <w:t xml:space="preserve"> or </w:t>
      </w:r>
      <w:r>
        <w:rPr>
          <w:rFonts w:ascii="Times New Roman" w:hAnsi="Times New Roman" w:cs="Times New Roman"/>
          <w:sz w:val="24"/>
          <w:szCs w:val="24"/>
          <w:shd w:val="clear" w:color="auto" w:fill="FFFFFF"/>
        </w:rPr>
        <w:t>extensive support needs (ESN)</w:t>
      </w:r>
      <w:r w:rsidR="00DD4D83" w:rsidRPr="00EF7414">
        <w:rPr>
          <w:rFonts w:ascii="Times New Roman" w:hAnsi="Times New Roman" w:cs="Times New Roman"/>
          <w:sz w:val="24"/>
          <w:szCs w:val="24"/>
          <w:shd w:val="clear" w:color="auto" w:fill="FFFFFF"/>
        </w:rPr>
        <w:t xml:space="preserve">.  You must complete the class corresponding to the credential you are earning. If the credential being sought is for </w:t>
      </w:r>
      <w:r>
        <w:rPr>
          <w:rFonts w:ascii="Times New Roman" w:hAnsi="Times New Roman" w:cs="Times New Roman"/>
          <w:sz w:val="24"/>
          <w:szCs w:val="24"/>
          <w:shd w:val="clear" w:color="auto" w:fill="FFFFFF"/>
        </w:rPr>
        <w:t>MMSN</w:t>
      </w:r>
      <w:r w:rsidR="00DD4D83" w:rsidRPr="00EF7414">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the </w:t>
      </w:r>
      <w:r w:rsidR="00DD4D83" w:rsidRPr="00EF7414">
        <w:rPr>
          <w:rFonts w:ascii="Times New Roman" w:hAnsi="Times New Roman" w:cs="Times New Roman"/>
          <w:sz w:val="24"/>
          <w:szCs w:val="24"/>
          <w:shd w:val="clear" w:color="auto" w:fill="FFFFFF"/>
        </w:rPr>
        <w:t xml:space="preserve">candidate MUST take EDU 4234, if the credential is </w:t>
      </w:r>
      <w:r>
        <w:rPr>
          <w:rFonts w:ascii="Times New Roman" w:hAnsi="Times New Roman" w:cs="Times New Roman"/>
          <w:sz w:val="24"/>
          <w:szCs w:val="24"/>
          <w:shd w:val="clear" w:color="auto" w:fill="FFFFFF"/>
        </w:rPr>
        <w:t>ESN</w:t>
      </w:r>
      <w:r w:rsidR="00DD4D83" w:rsidRPr="00EF7414">
        <w:rPr>
          <w:rFonts w:ascii="Times New Roman" w:hAnsi="Times New Roman" w:cs="Times New Roman"/>
          <w:sz w:val="24"/>
          <w:szCs w:val="24"/>
          <w:shd w:val="clear" w:color="auto" w:fill="FFFFFF"/>
        </w:rPr>
        <w:t xml:space="preserve">, the candidate MUST take EDU 4237. </w:t>
      </w:r>
    </w:p>
    <w:p w14:paraId="38B28202" w14:textId="18BF0321" w:rsidR="00DD4D83" w:rsidRPr="00CB2404" w:rsidRDefault="00EF7414" w:rsidP="00DD4D83">
      <w:pPr>
        <w:pStyle w:val="ListParagraph"/>
        <w:numPr>
          <w:ilvl w:val="0"/>
          <w:numId w:val="28"/>
        </w:numPr>
        <w:rPr>
          <w:rFonts w:ascii="Times New Roman" w:hAnsi="Times New Roman" w:cs="Times New Roman"/>
        </w:rPr>
      </w:pPr>
      <w:r>
        <w:rPr>
          <w:rFonts w:ascii="Times New Roman" w:hAnsi="Times New Roman" w:cs="Times New Roman"/>
          <w:shd w:val="clear" w:color="auto" w:fill="FFFFFF"/>
        </w:rPr>
        <w:t>Completion of</w:t>
      </w:r>
      <w:r w:rsidR="00DD4D83" w:rsidRPr="00CB2404">
        <w:rPr>
          <w:rFonts w:ascii="Times New Roman" w:hAnsi="Times New Roman" w:cs="Times New Roman"/>
          <w:shd w:val="clear" w:color="auto" w:fill="FFFFFF"/>
        </w:rPr>
        <w:t xml:space="preserve"> EDU 4200</w:t>
      </w:r>
      <w:r w:rsidR="00DD4D83">
        <w:rPr>
          <w:rFonts w:ascii="Times New Roman" w:hAnsi="Times New Roman" w:cs="Times New Roman"/>
          <w:shd w:val="clear" w:color="auto" w:fill="FFFFFF"/>
        </w:rPr>
        <w:t>,</w:t>
      </w:r>
      <w:r w:rsidR="00DD4D83" w:rsidRPr="00CB2404">
        <w:rPr>
          <w:rFonts w:ascii="Times New Roman" w:hAnsi="Times New Roman" w:cs="Times New Roman"/>
          <w:shd w:val="clear" w:color="auto" w:fill="FFFFFF"/>
        </w:rPr>
        <w:t xml:space="preserve"> Program Management.</w:t>
      </w:r>
    </w:p>
    <w:p w14:paraId="33325FE4" w14:textId="7DE70224" w:rsidR="00DD4D83" w:rsidRPr="00CB2404" w:rsidRDefault="00EF7414" w:rsidP="00DD4D83">
      <w:pPr>
        <w:pStyle w:val="ListParagraph"/>
        <w:numPr>
          <w:ilvl w:val="0"/>
          <w:numId w:val="28"/>
        </w:numPr>
        <w:rPr>
          <w:rFonts w:ascii="Times New Roman" w:hAnsi="Times New Roman" w:cs="Times New Roman"/>
        </w:rPr>
      </w:pPr>
      <w:r>
        <w:rPr>
          <w:rFonts w:ascii="Times New Roman" w:hAnsi="Times New Roman" w:cs="Times New Roman"/>
          <w:shd w:val="clear" w:color="auto" w:fill="FFFFFF"/>
        </w:rPr>
        <w:t xml:space="preserve">Completion of </w:t>
      </w:r>
      <w:r w:rsidR="00DD4D83" w:rsidRPr="00CB2404">
        <w:rPr>
          <w:rFonts w:ascii="Times New Roman" w:hAnsi="Times New Roman" w:cs="Times New Roman"/>
          <w:shd w:val="clear" w:color="auto" w:fill="FFFFFF"/>
        </w:rPr>
        <w:t xml:space="preserve"> EDU 4203</w:t>
      </w:r>
      <w:r w:rsidR="00DD4D83">
        <w:rPr>
          <w:rFonts w:ascii="Times New Roman" w:hAnsi="Times New Roman" w:cs="Times New Roman"/>
          <w:shd w:val="clear" w:color="auto" w:fill="FFFFFF"/>
        </w:rPr>
        <w:t>,</w:t>
      </w:r>
      <w:r w:rsidR="00DD4D83" w:rsidRPr="00CB2404">
        <w:rPr>
          <w:rFonts w:ascii="Times New Roman" w:hAnsi="Times New Roman" w:cs="Times New Roman"/>
          <w:shd w:val="clear" w:color="auto" w:fill="FFFFFF"/>
        </w:rPr>
        <w:t xml:space="preserve"> Clinical Assessment</w:t>
      </w:r>
    </w:p>
    <w:p w14:paraId="2E958D83" w14:textId="77777777" w:rsidR="00DD4D83" w:rsidRPr="00C22A4D" w:rsidRDefault="00DD4D83" w:rsidP="00DD4D83">
      <w:pPr>
        <w:pStyle w:val="ListParagraph"/>
        <w:numPr>
          <w:ilvl w:val="0"/>
          <w:numId w:val="28"/>
        </w:numPr>
        <w:rPr>
          <w:rFonts w:ascii="Times New Roman" w:hAnsi="Times New Roman" w:cs="Times New Roman"/>
        </w:rPr>
      </w:pPr>
      <w:r w:rsidRPr="00CB2404">
        <w:rPr>
          <w:rFonts w:ascii="Times New Roman" w:hAnsi="Times New Roman" w:cs="Times New Roman"/>
          <w:shd w:val="clear" w:color="auto" w:fill="FFFFFF"/>
        </w:rPr>
        <w:t>Enrollment in EDU 4230</w:t>
      </w:r>
      <w:r>
        <w:rPr>
          <w:rFonts w:ascii="Times New Roman" w:hAnsi="Times New Roman" w:cs="Times New Roman"/>
          <w:shd w:val="clear" w:color="auto" w:fill="FFFFFF"/>
        </w:rPr>
        <w:t xml:space="preserve">, </w:t>
      </w:r>
      <w:r w:rsidRPr="009735E2">
        <w:rPr>
          <w:rFonts w:ascii="Times New Roman" w:hAnsi="Times New Roman" w:cs="Times New Roman"/>
          <w:color w:val="auto"/>
          <w:shd w:val="clear" w:color="auto" w:fill="FFFFFF"/>
        </w:rPr>
        <w:t>Student/Intern Teaching Seminar (Special Education, semester I)</w:t>
      </w:r>
    </w:p>
    <w:p w14:paraId="3A62B2B5" w14:textId="77777777" w:rsidR="00DD4D83" w:rsidRPr="00A56DD4" w:rsidRDefault="00DD4D83" w:rsidP="00DD4D83">
      <w:pPr>
        <w:pStyle w:val="ListParagraph"/>
        <w:numPr>
          <w:ilvl w:val="0"/>
          <w:numId w:val="28"/>
        </w:numPr>
        <w:rPr>
          <w:rFonts w:ascii="Times New Roman" w:hAnsi="Times New Roman" w:cs="Times New Roman"/>
          <w:u w:color="333333"/>
          <w:shd w:val="clear" w:color="auto" w:fill="FFFFFF"/>
        </w:rPr>
      </w:pPr>
      <w:r w:rsidRPr="00A56DD4">
        <w:rPr>
          <w:rFonts w:ascii="Times New Roman" w:hAnsi="Times New Roman" w:cs="Times New Roman"/>
          <w:u w:color="333333"/>
          <w:shd w:val="clear" w:color="auto" w:fill="FFFFFF"/>
        </w:rPr>
        <w:t xml:space="preserve">It is strongly recommended that two additional courses, Counseling for Special Education (EDU 4209) and Technology for Special Education (EDU 4207) be completed prior to beginning fieldwork.   </w:t>
      </w:r>
    </w:p>
    <w:p w14:paraId="776E949B" w14:textId="77777777" w:rsidR="00DD4D83" w:rsidRPr="005523BB" w:rsidRDefault="00DD4D83" w:rsidP="00DD4D83">
      <w:pPr>
        <w:pStyle w:val="Body"/>
        <w:rPr>
          <w:rFonts w:ascii="Times New Roman" w:hAnsi="Times New Roman"/>
          <w:b/>
          <w:bCs/>
          <w:color w:val="auto"/>
          <w:sz w:val="24"/>
          <w:szCs w:val="24"/>
          <w:shd w:val="clear" w:color="auto" w:fill="FFFFFF"/>
        </w:rPr>
      </w:pPr>
    </w:p>
    <w:p w14:paraId="6847E9C1" w14:textId="77777777" w:rsidR="00DD4D83" w:rsidRDefault="00DD4D83" w:rsidP="00DD4D83">
      <w:pPr>
        <w:pStyle w:val="Body"/>
        <w:rPr>
          <w:rFonts w:ascii="Times New Roman" w:hAnsi="Times New Roman"/>
          <w:b/>
          <w:bCs/>
          <w:color w:val="auto"/>
          <w:sz w:val="24"/>
          <w:szCs w:val="24"/>
          <w:shd w:val="clear" w:color="auto" w:fill="FFFFFF"/>
        </w:rPr>
      </w:pPr>
      <w:r w:rsidRPr="005523BB">
        <w:rPr>
          <w:rFonts w:ascii="Times New Roman" w:hAnsi="Times New Roman"/>
          <w:b/>
          <w:bCs/>
          <w:color w:val="auto"/>
          <w:sz w:val="24"/>
          <w:szCs w:val="24"/>
          <w:shd w:val="clear" w:color="auto" w:fill="FFFFFF"/>
        </w:rPr>
        <w:t xml:space="preserve">B.  Student Teaching </w:t>
      </w:r>
      <w:r w:rsidRPr="0070197A">
        <w:rPr>
          <w:rFonts w:ascii="Times New Roman" w:hAnsi="Times New Roman"/>
          <w:b/>
          <w:bCs/>
          <w:color w:val="auto"/>
          <w:sz w:val="24"/>
          <w:szCs w:val="24"/>
          <w:shd w:val="clear" w:color="auto" w:fill="FFFFFF"/>
        </w:rPr>
        <w:t>Guidelines:</w:t>
      </w:r>
    </w:p>
    <w:p w14:paraId="29DF7D3D" w14:textId="77777777" w:rsidR="00DD4D83" w:rsidRDefault="00DD4D83" w:rsidP="00DD4D83">
      <w:pPr>
        <w:pStyle w:val="Body"/>
        <w:rPr>
          <w:rFonts w:ascii="Times New Roman" w:hAnsi="Times New Roman"/>
          <w:b/>
          <w:bCs/>
          <w:color w:val="auto"/>
          <w:sz w:val="24"/>
          <w:szCs w:val="24"/>
          <w:shd w:val="clear" w:color="auto" w:fill="FFFFFF"/>
        </w:rPr>
      </w:pPr>
    </w:p>
    <w:p w14:paraId="7DD444C1" w14:textId="4DEF48C2" w:rsidR="00DD4D83" w:rsidRPr="00FD1827" w:rsidRDefault="00DD4D83" w:rsidP="00DD4D83">
      <w:pPr>
        <w:pStyle w:val="Body"/>
        <w:rPr>
          <w:color w:val="auto"/>
        </w:rPr>
      </w:pPr>
      <w:r w:rsidRPr="00DB0A2A">
        <w:rPr>
          <w:rFonts w:ascii="Times New Roman" w:hAnsi="Times New Roman"/>
          <w:b/>
          <w:color w:val="auto"/>
          <w:sz w:val="24"/>
          <w:szCs w:val="24"/>
          <w:shd w:val="clear" w:color="auto" w:fill="FFFFFF"/>
        </w:rPr>
        <w:t>Diversity of Experiences</w:t>
      </w:r>
      <w:r w:rsidRPr="00DB0A2A">
        <w:rPr>
          <w:rFonts w:ascii="Times New Roman" w:hAnsi="Times New Roman"/>
          <w:color w:val="auto"/>
          <w:sz w:val="24"/>
          <w:szCs w:val="24"/>
          <w:shd w:val="clear" w:color="auto" w:fill="FFFFFF"/>
        </w:rPr>
        <w:t xml:space="preserve">. Candidates </w:t>
      </w:r>
      <w:r w:rsidRPr="00FD1827">
        <w:rPr>
          <w:rFonts w:ascii="Times New Roman" w:hAnsi="Times New Roman"/>
          <w:color w:val="auto"/>
          <w:sz w:val="24"/>
          <w:szCs w:val="24"/>
          <w:shd w:val="clear" w:color="auto" w:fill="FFFFFF"/>
        </w:rPr>
        <w:t xml:space="preserve">who are student teaching </w:t>
      </w:r>
      <w:r w:rsidRPr="00DB0A2A">
        <w:rPr>
          <w:rFonts w:ascii="Times New Roman" w:hAnsi="Times New Roman"/>
          <w:color w:val="auto"/>
          <w:sz w:val="24"/>
          <w:szCs w:val="24"/>
          <w:shd w:val="clear" w:color="auto" w:fill="FFFFFF"/>
        </w:rPr>
        <w:t xml:space="preserve">will have two different </w:t>
      </w:r>
      <w:r>
        <w:rPr>
          <w:rFonts w:ascii="Times New Roman" w:hAnsi="Times New Roman"/>
          <w:color w:val="auto"/>
          <w:sz w:val="24"/>
          <w:szCs w:val="24"/>
          <w:shd w:val="clear" w:color="auto" w:fill="FFFFFF"/>
        </w:rPr>
        <w:t xml:space="preserve">student teaching </w:t>
      </w:r>
      <w:r w:rsidRPr="00DB0A2A">
        <w:rPr>
          <w:rFonts w:ascii="Times New Roman" w:hAnsi="Times New Roman"/>
          <w:color w:val="auto"/>
          <w:sz w:val="24"/>
          <w:szCs w:val="24"/>
          <w:shd w:val="clear" w:color="auto" w:fill="FFFFFF"/>
        </w:rPr>
        <w:t xml:space="preserve">assignments during the two fifteen-week semesters. It is anticipated that one assignment will be at the </w:t>
      </w:r>
      <w:r w:rsidRPr="00DB0A2A">
        <w:rPr>
          <w:rFonts w:ascii="Times New Roman" w:hAnsi="Times New Roman"/>
          <w:b/>
          <w:bCs/>
          <w:color w:val="auto"/>
          <w:sz w:val="24"/>
          <w:szCs w:val="24"/>
          <w:shd w:val="clear" w:color="auto" w:fill="FFFFFF"/>
        </w:rPr>
        <w:t>elementary level</w:t>
      </w:r>
      <w:r w:rsidRPr="00DB0A2A">
        <w:rPr>
          <w:rFonts w:ascii="Times New Roman" w:hAnsi="Times New Roman"/>
          <w:color w:val="auto"/>
          <w:sz w:val="24"/>
          <w:szCs w:val="24"/>
          <w:shd w:val="clear" w:color="auto" w:fill="FFFFFF"/>
        </w:rPr>
        <w:t xml:space="preserve"> and the other at the </w:t>
      </w:r>
      <w:r w:rsidRPr="00DB0A2A">
        <w:rPr>
          <w:rFonts w:ascii="Times New Roman" w:hAnsi="Times New Roman"/>
          <w:b/>
          <w:bCs/>
          <w:color w:val="auto"/>
          <w:sz w:val="24"/>
          <w:szCs w:val="24"/>
          <w:shd w:val="clear" w:color="auto" w:fill="FFFFFF"/>
        </w:rPr>
        <w:t xml:space="preserve">secondary level because the Preliminary Education Specialist Credential notes certification in K to </w:t>
      </w:r>
      <w:r>
        <w:rPr>
          <w:rFonts w:ascii="Times New Roman" w:hAnsi="Times New Roman"/>
          <w:b/>
          <w:bCs/>
          <w:color w:val="auto"/>
          <w:sz w:val="24"/>
          <w:szCs w:val="24"/>
          <w:shd w:val="clear" w:color="auto" w:fill="FFFFFF"/>
        </w:rPr>
        <w:t>22 years of age.</w:t>
      </w:r>
      <w:r w:rsidRPr="00DB0A2A">
        <w:rPr>
          <w:rFonts w:ascii="Times New Roman" w:hAnsi="Times New Roman"/>
          <w:b/>
          <w:bCs/>
          <w:color w:val="auto"/>
          <w:sz w:val="24"/>
          <w:szCs w:val="24"/>
          <w:shd w:val="clear" w:color="auto" w:fill="FFFFFF"/>
        </w:rPr>
        <w:t xml:space="preserve"> </w:t>
      </w:r>
      <w:r w:rsidRPr="00DB0A2A">
        <w:rPr>
          <w:rFonts w:ascii="Times New Roman" w:hAnsi="Times New Roman"/>
          <w:color w:val="auto"/>
          <w:sz w:val="24"/>
          <w:szCs w:val="24"/>
          <w:shd w:val="clear" w:color="auto" w:fill="FFFFFF"/>
        </w:rPr>
        <w:t xml:space="preserve">In order to allow maximum benefits to the candidates, the Student Teacher Placement Coordinator will coordinate with the candidate, school and district prior to the placement. </w:t>
      </w:r>
      <w:r w:rsidRPr="00DB0A2A">
        <w:rPr>
          <w:rFonts w:ascii="Times New Roman" w:hAnsi="Times New Roman"/>
          <w:color w:val="auto"/>
          <w:sz w:val="24"/>
          <w:szCs w:val="24"/>
          <w:u w:color="333333"/>
          <w:shd w:val="clear" w:color="auto" w:fill="FFFFFF"/>
        </w:rPr>
        <w:t xml:space="preserve">The placement must also provide the opportunity for student teachers to work with EL </w:t>
      </w:r>
      <w:r w:rsidRPr="00FD1827">
        <w:rPr>
          <w:rFonts w:ascii="Times New Roman" w:hAnsi="Times New Roman"/>
          <w:color w:val="auto"/>
          <w:sz w:val="24"/>
          <w:szCs w:val="24"/>
          <w:u w:color="333333"/>
          <w:shd w:val="clear" w:color="auto" w:fill="FFFFFF"/>
        </w:rPr>
        <w:t>(including redesignated EL</w:t>
      </w:r>
      <w:r w:rsidR="00AB068C" w:rsidRPr="00FD1827">
        <w:rPr>
          <w:rFonts w:ascii="Times New Roman" w:hAnsi="Times New Roman"/>
          <w:color w:val="auto"/>
          <w:sz w:val="24"/>
          <w:szCs w:val="24"/>
          <w:u w:color="333333"/>
          <w:shd w:val="clear" w:color="auto" w:fill="FFFFFF"/>
        </w:rPr>
        <w:t>)</w:t>
      </w:r>
      <w:r w:rsidRPr="00FD1827">
        <w:rPr>
          <w:rFonts w:ascii="Times New Roman" w:hAnsi="Times New Roman"/>
          <w:color w:val="auto"/>
          <w:sz w:val="24"/>
          <w:szCs w:val="24"/>
          <w:u w:color="333333"/>
          <w:shd w:val="clear" w:color="auto" w:fill="FFFFFF"/>
        </w:rPr>
        <w:t xml:space="preserve"> students.  </w:t>
      </w:r>
    </w:p>
    <w:p w14:paraId="535E97C6" w14:textId="77777777" w:rsidR="00DD4D83" w:rsidRPr="006F2E7E" w:rsidRDefault="00DD4D83" w:rsidP="00DD4D83">
      <w:pPr>
        <w:pStyle w:val="Body"/>
        <w:rPr>
          <w:color w:val="auto"/>
        </w:rPr>
      </w:pPr>
    </w:p>
    <w:p w14:paraId="6EF163EA" w14:textId="3A8F2A62" w:rsidR="00DD4D83" w:rsidRPr="0041742F" w:rsidRDefault="00DD4D83" w:rsidP="00DD4D83">
      <w:pPr>
        <w:pStyle w:val="Body"/>
        <w:rPr>
          <w:color w:val="auto"/>
        </w:rPr>
      </w:pPr>
      <w:r>
        <w:rPr>
          <w:rFonts w:ascii="Times New Roman" w:hAnsi="Times New Roman"/>
          <w:b/>
          <w:bCs/>
          <w:color w:val="auto"/>
          <w:sz w:val="24"/>
          <w:szCs w:val="24"/>
          <w:shd w:val="clear" w:color="auto" w:fill="FFFFFF"/>
        </w:rPr>
        <w:t>Candidate</w:t>
      </w:r>
      <w:r w:rsidRPr="006F2E7E">
        <w:rPr>
          <w:rFonts w:ascii="Times New Roman" w:hAnsi="Times New Roman"/>
          <w:b/>
          <w:bCs/>
          <w:color w:val="auto"/>
          <w:sz w:val="24"/>
          <w:szCs w:val="24"/>
          <w:shd w:val="clear" w:color="auto" w:fill="FFFFFF"/>
        </w:rPr>
        <w:t xml:space="preserve"> contact hours: </w:t>
      </w:r>
      <w:r w:rsidRPr="006F2E7E">
        <w:rPr>
          <w:rFonts w:ascii="Times New Roman" w:hAnsi="Times New Roman"/>
          <w:color w:val="auto"/>
          <w:sz w:val="24"/>
          <w:szCs w:val="24"/>
          <w:shd w:val="clear" w:color="auto" w:fill="FFFFFF"/>
        </w:rPr>
        <w:t xml:space="preserve">These hours </w:t>
      </w:r>
      <w:r w:rsidRPr="0041742F">
        <w:rPr>
          <w:rFonts w:ascii="Times New Roman" w:hAnsi="Times New Roman"/>
          <w:color w:val="auto"/>
          <w:sz w:val="24"/>
          <w:szCs w:val="24"/>
          <w:shd w:val="clear" w:color="auto" w:fill="FFFFFF"/>
        </w:rPr>
        <w:t>(exclusive of planning</w:t>
      </w:r>
      <w:r w:rsidR="00FD1827">
        <w:rPr>
          <w:rFonts w:ascii="Times New Roman" w:hAnsi="Times New Roman"/>
          <w:color w:val="auto"/>
          <w:sz w:val="24"/>
          <w:szCs w:val="24"/>
          <w:shd w:val="clear" w:color="auto" w:fill="FFFFFF"/>
        </w:rPr>
        <w:t>,</w:t>
      </w:r>
      <w:r w:rsidRPr="0041742F">
        <w:rPr>
          <w:rFonts w:ascii="Times New Roman" w:hAnsi="Times New Roman"/>
          <w:color w:val="auto"/>
          <w:sz w:val="24"/>
          <w:szCs w:val="24"/>
          <w:shd w:val="clear" w:color="auto" w:fill="FFFFFF"/>
        </w:rPr>
        <w:t xml:space="preserve"> </w:t>
      </w:r>
      <w:r>
        <w:rPr>
          <w:rFonts w:ascii="Times New Roman" w:hAnsi="Times New Roman"/>
          <w:color w:val="auto"/>
          <w:sz w:val="24"/>
          <w:szCs w:val="24"/>
          <w:shd w:val="clear" w:color="auto" w:fill="FFFFFF"/>
        </w:rPr>
        <w:t xml:space="preserve">meeting </w:t>
      </w:r>
      <w:r w:rsidR="00FD1827">
        <w:rPr>
          <w:rFonts w:ascii="Times New Roman" w:hAnsi="Times New Roman"/>
          <w:color w:val="auto"/>
          <w:sz w:val="24"/>
          <w:szCs w:val="24"/>
          <w:shd w:val="clear" w:color="auto" w:fill="FFFFFF"/>
        </w:rPr>
        <w:t xml:space="preserve">and break </w:t>
      </w:r>
      <w:r>
        <w:rPr>
          <w:rFonts w:ascii="Times New Roman" w:hAnsi="Times New Roman"/>
          <w:color w:val="auto"/>
          <w:sz w:val="24"/>
          <w:szCs w:val="24"/>
          <w:shd w:val="clear" w:color="auto" w:fill="FFFFFF"/>
        </w:rPr>
        <w:t xml:space="preserve">times that do not involve </w:t>
      </w:r>
      <w:r w:rsidRPr="0041742F">
        <w:rPr>
          <w:rFonts w:ascii="Times New Roman" w:hAnsi="Times New Roman"/>
          <w:color w:val="auto"/>
          <w:sz w:val="24"/>
          <w:szCs w:val="24"/>
          <w:shd w:val="clear" w:color="auto" w:fill="FFFFFF"/>
        </w:rPr>
        <w:t>students)</w:t>
      </w:r>
      <w:r w:rsidR="00FD1827">
        <w:rPr>
          <w:rFonts w:ascii="Times New Roman" w:hAnsi="Times New Roman"/>
          <w:color w:val="auto"/>
          <w:sz w:val="24"/>
          <w:szCs w:val="24"/>
          <w:shd w:val="clear" w:color="auto" w:fill="FFFFFF"/>
        </w:rPr>
        <w:t>,</w:t>
      </w:r>
      <w:r w:rsidRPr="0041742F">
        <w:rPr>
          <w:rFonts w:ascii="Times New Roman" w:hAnsi="Times New Roman"/>
          <w:color w:val="auto"/>
          <w:sz w:val="24"/>
          <w:szCs w:val="24"/>
          <w:shd w:val="clear" w:color="auto" w:fill="FFFFFF"/>
        </w:rPr>
        <w:t xml:space="preserve"> total</w:t>
      </w:r>
      <w:r w:rsidR="007B6FA3">
        <w:rPr>
          <w:rFonts w:ascii="Times New Roman" w:hAnsi="Times New Roman"/>
          <w:color w:val="auto"/>
          <w:sz w:val="24"/>
          <w:szCs w:val="24"/>
          <w:shd w:val="clear" w:color="auto" w:fill="FFFFFF"/>
        </w:rPr>
        <w:t xml:space="preserve"> </w:t>
      </w:r>
      <w:r w:rsidRPr="0041742F">
        <w:rPr>
          <w:rFonts w:ascii="Times New Roman" w:hAnsi="Times New Roman"/>
          <w:color w:val="auto"/>
          <w:sz w:val="24"/>
          <w:szCs w:val="24"/>
          <w:shd w:val="clear" w:color="auto" w:fill="FFFFFF"/>
        </w:rPr>
        <w:t>300 hours per semester.</w:t>
      </w:r>
    </w:p>
    <w:p w14:paraId="3D92F1CF" w14:textId="77777777" w:rsidR="00DD4D83" w:rsidRPr="006F2E7E" w:rsidRDefault="00DD4D83" w:rsidP="00DD4D83">
      <w:pPr>
        <w:pStyle w:val="Body"/>
        <w:rPr>
          <w:color w:val="auto"/>
        </w:rPr>
      </w:pPr>
    </w:p>
    <w:p w14:paraId="495357F5" w14:textId="057FEB52" w:rsidR="00DD4D83" w:rsidRPr="006F2E7E" w:rsidRDefault="00DD4D83" w:rsidP="00DD4D83">
      <w:pPr>
        <w:pStyle w:val="Body"/>
        <w:rPr>
          <w:color w:val="auto"/>
        </w:rPr>
      </w:pPr>
      <w:r w:rsidRPr="006F2E7E">
        <w:rPr>
          <w:rFonts w:ascii="Times New Roman" w:hAnsi="Times New Roman"/>
          <w:b/>
          <w:bCs/>
          <w:color w:val="auto"/>
          <w:sz w:val="24"/>
          <w:szCs w:val="24"/>
          <w:u w:color="333333"/>
          <w:shd w:val="clear" w:color="auto" w:fill="FFFFFF"/>
        </w:rPr>
        <w:t>Public School Experience</w:t>
      </w:r>
      <w:r w:rsidRPr="0052145A">
        <w:rPr>
          <w:rFonts w:ascii="Times New Roman" w:hAnsi="Times New Roman"/>
          <w:color w:val="auto"/>
          <w:sz w:val="24"/>
          <w:szCs w:val="24"/>
          <w:u w:color="333333"/>
          <w:shd w:val="clear" w:color="auto" w:fill="FFFFFF"/>
        </w:rPr>
        <w:t xml:space="preserve">. By CTC regulation, candidates must student teach in at least one public school setting as part of their fieldwork. The curriculum must utilize </w:t>
      </w:r>
      <w:r w:rsidR="00FD1827">
        <w:rPr>
          <w:rFonts w:ascii="Times New Roman" w:hAnsi="Times New Roman"/>
          <w:color w:val="auto"/>
          <w:sz w:val="24"/>
          <w:szCs w:val="24"/>
          <w:u w:color="333333"/>
          <w:shd w:val="clear" w:color="auto" w:fill="FFFFFF"/>
        </w:rPr>
        <w:t>UDL</w:t>
      </w:r>
      <w:r w:rsidRPr="0052145A">
        <w:rPr>
          <w:rFonts w:ascii="Times New Roman" w:hAnsi="Times New Roman"/>
          <w:color w:val="auto"/>
          <w:sz w:val="24"/>
          <w:szCs w:val="24"/>
          <w:u w:color="333333"/>
          <w:shd w:val="clear" w:color="auto" w:fill="FFFFFF"/>
        </w:rPr>
        <w:t xml:space="preserve">. The </w:t>
      </w:r>
      <w:r w:rsidR="00FD1827">
        <w:rPr>
          <w:rFonts w:ascii="Times New Roman" w:hAnsi="Times New Roman"/>
          <w:color w:val="auto"/>
          <w:sz w:val="24"/>
          <w:szCs w:val="24"/>
          <w:u w:color="333333"/>
          <w:shd w:val="clear" w:color="auto" w:fill="FFFFFF"/>
        </w:rPr>
        <w:t>c</w:t>
      </w:r>
      <w:r w:rsidRPr="0052145A">
        <w:rPr>
          <w:rFonts w:ascii="Times New Roman" w:hAnsi="Times New Roman"/>
          <w:color w:val="auto"/>
          <w:sz w:val="24"/>
          <w:szCs w:val="24"/>
          <w:u w:color="333333"/>
          <w:shd w:val="clear" w:color="auto" w:fill="FFFFFF"/>
        </w:rPr>
        <w:t xml:space="preserve">ooperating </w:t>
      </w:r>
      <w:r w:rsidR="00FD1827">
        <w:rPr>
          <w:rFonts w:ascii="Times New Roman" w:hAnsi="Times New Roman"/>
          <w:color w:val="auto"/>
          <w:sz w:val="24"/>
          <w:szCs w:val="24"/>
          <w:u w:color="333333"/>
          <w:shd w:val="clear" w:color="auto" w:fill="FFFFFF"/>
        </w:rPr>
        <w:t>t</w:t>
      </w:r>
      <w:r w:rsidRPr="0052145A">
        <w:rPr>
          <w:rFonts w:ascii="Times New Roman" w:hAnsi="Times New Roman"/>
          <w:color w:val="auto"/>
          <w:sz w:val="24"/>
          <w:szCs w:val="24"/>
          <w:u w:color="333333"/>
          <w:shd w:val="clear" w:color="auto" w:fill="FFFFFF"/>
        </w:rPr>
        <w:t xml:space="preserve">eacher must have the same credential as the one the student teacher is earning, have completed at least three years of successful teaching experience, and be recommended by the </w:t>
      </w:r>
      <w:r w:rsidR="00FD1827">
        <w:rPr>
          <w:rFonts w:ascii="Times New Roman" w:hAnsi="Times New Roman"/>
          <w:color w:val="auto"/>
          <w:sz w:val="24"/>
          <w:szCs w:val="24"/>
          <w:u w:color="333333"/>
          <w:shd w:val="clear" w:color="auto" w:fill="FFFFFF"/>
        </w:rPr>
        <w:t>d</w:t>
      </w:r>
      <w:r w:rsidRPr="0052145A">
        <w:rPr>
          <w:rFonts w:ascii="Times New Roman" w:hAnsi="Times New Roman"/>
          <w:color w:val="auto"/>
          <w:sz w:val="24"/>
          <w:szCs w:val="24"/>
          <w:u w:color="333333"/>
          <w:shd w:val="clear" w:color="auto" w:fill="FFFFFF"/>
        </w:rPr>
        <w:t xml:space="preserve">istrict as a </w:t>
      </w:r>
      <w:r w:rsidR="00FD1827">
        <w:rPr>
          <w:rFonts w:ascii="Times New Roman" w:hAnsi="Times New Roman"/>
          <w:color w:val="auto"/>
          <w:sz w:val="24"/>
          <w:szCs w:val="24"/>
          <w:u w:color="333333"/>
          <w:shd w:val="clear" w:color="auto" w:fill="FFFFFF"/>
        </w:rPr>
        <w:t>cooperating teacher</w:t>
      </w:r>
      <w:r w:rsidRPr="0052145A">
        <w:rPr>
          <w:rFonts w:ascii="Times New Roman" w:hAnsi="Times New Roman"/>
          <w:color w:val="auto"/>
          <w:sz w:val="24"/>
          <w:szCs w:val="24"/>
          <w:u w:color="333333"/>
          <w:shd w:val="clear" w:color="auto" w:fill="FFFFFF"/>
        </w:rPr>
        <w:t>.</w:t>
      </w:r>
      <w:r>
        <w:rPr>
          <w:rFonts w:ascii="Times New Roman" w:hAnsi="Times New Roman"/>
          <w:color w:val="auto"/>
          <w:sz w:val="24"/>
          <w:szCs w:val="24"/>
          <w:u w:color="333333"/>
          <w:shd w:val="clear" w:color="auto" w:fill="FFFFFF"/>
        </w:rPr>
        <w:t xml:space="preserve">  </w:t>
      </w:r>
    </w:p>
    <w:p w14:paraId="1D622FF7" w14:textId="77777777" w:rsidR="00DD4D83" w:rsidRPr="006F2E7E" w:rsidRDefault="00DD4D83" w:rsidP="00DD4D83">
      <w:pPr>
        <w:pStyle w:val="Body"/>
        <w:rPr>
          <w:color w:val="auto"/>
        </w:rPr>
      </w:pPr>
    </w:p>
    <w:p w14:paraId="5AD6E807" w14:textId="7FB18C87" w:rsidR="00DD4D83" w:rsidRPr="00DB0A2A" w:rsidRDefault="00DD4D83" w:rsidP="00DD4D83">
      <w:pPr>
        <w:pStyle w:val="Body"/>
        <w:rPr>
          <w:rFonts w:ascii="Times New Roman" w:hAnsi="Times New Roman"/>
          <w:b/>
          <w:bCs/>
          <w:color w:val="auto"/>
          <w:sz w:val="24"/>
          <w:szCs w:val="24"/>
          <w:shd w:val="clear" w:color="auto" w:fill="FFFFFF"/>
        </w:rPr>
      </w:pPr>
      <w:r w:rsidRPr="006F2E7E">
        <w:rPr>
          <w:rFonts w:ascii="Times New Roman" w:hAnsi="Times New Roman"/>
          <w:b/>
          <w:bCs/>
          <w:color w:val="auto"/>
          <w:sz w:val="24"/>
          <w:szCs w:val="24"/>
          <w:u w:color="333333"/>
          <w:shd w:val="clear" w:color="auto" w:fill="FFFFFF"/>
        </w:rPr>
        <w:t>Student Teaching Schedule</w:t>
      </w:r>
      <w:r w:rsidRPr="006F2E7E">
        <w:rPr>
          <w:rFonts w:ascii="Times New Roman" w:hAnsi="Times New Roman"/>
          <w:color w:val="auto"/>
          <w:sz w:val="24"/>
          <w:szCs w:val="24"/>
          <w:u w:color="333333"/>
          <w:shd w:val="clear" w:color="auto" w:fill="FFFFFF"/>
        </w:rPr>
        <w:t xml:space="preserve">:  </w:t>
      </w:r>
      <w:r w:rsidR="0052145A">
        <w:rPr>
          <w:rFonts w:ascii="Times New Roman" w:hAnsi="Times New Roman"/>
          <w:color w:val="auto"/>
          <w:sz w:val="24"/>
          <w:szCs w:val="24"/>
          <w:u w:color="333333"/>
          <w:shd w:val="clear" w:color="auto" w:fill="FFFFFF"/>
        </w:rPr>
        <w:t>T</w:t>
      </w:r>
      <w:r>
        <w:rPr>
          <w:rFonts w:ascii="Times New Roman" w:hAnsi="Times New Roman"/>
          <w:color w:val="auto"/>
          <w:sz w:val="24"/>
          <w:szCs w:val="24"/>
          <w:u w:color="333333"/>
          <w:shd w:val="clear" w:color="auto" w:fill="FFFFFF"/>
        </w:rPr>
        <w:t xml:space="preserve">o ensure that </w:t>
      </w:r>
      <w:r w:rsidRPr="007A6EF1">
        <w:rPr>
          <w:rFonts w:ascii="Times New Roman" w:hAnsi="Times New Roman"/>
          <w:color w:val="auto"/>
          <w:sz w:val="24"/>
          <w:szCs w:val="24"/>
          <w:u w:color="333333"/>
          <w:shd w:val="clear" w:color="auto" w:fill="FFFFFF"/>
        </w:rPr>
        <w:t xml:space="preserve">the candidate </w:t>
      </w:r>
      <w:r w:rsidRPr="006F2E7E">
        <w:rPr>
          <w:rFonts w:ascii="Times New Roman" w:hAnsi="Times New Roman"/>
          <w:color w:val="auto"/>
          <w:sz w:val="24"/>
          <w:szCs w:val="24"/>
          <w:u w:color="333333"/>
          <w:shd w:val="clear" w:color="auto" w:fill="FFFFFF"/>
        </w:rPr>
        <w:t>is able to earn the requisite 300 hours</w:t>
      </w:r>
      <w:r w:rsidR="0052145A">
        <w:rPr>
          <w:rFonts w:ascii="Times New Roman" w:hAnsi="Times New Roman"/>
          <w:color w:val="auto"/>
          <w:sz w:val="24"/>
          <w:szCs w:val="24"/>
          <w:u w:color="333333"/>
          <w:shd w:val="clear" w:color="auto" w:fill="FFFFFF"/>
        </w:rPr>
        <w:t>, t</w:t>
      </w:r>
      <w:r w:rsidR="0052145A" w:rsidRPr="006F2E7E">
        <w:rPr>
          <w:rFonts w:ascii="Times New Roman" w:hAnsi="Times New Roman"/>
          <w:color w:val="auto"/>
          <w:sz w:val="24"/>
          <w:szCs w:val="24"/>
          <w:u w:color="333333"/>
          <w:shd w:val="clear" w:color="auto" w:fill="FFFFFF"/>
        </w:rPr>
        <w:t xml:space="preserve">he </w:t>
      </w:r>
      <w:r w:rsidR="0052145A">
        <w:rPr>
          <w:rFonts w:ascii="Times New Roman" w:hAnsi="Times New Roman"/>
          <w:color w:val="auto"/>
          <w:sz w:val="24"/>
          <w:szCs w:val="24"/>
          <w:u w:color="333333"/>
          <w:shd w:val="clear" w:color="auto" w:fill="FFFFFF"/>
        </w:rPr>
        <w:t>s</w:t>
      </w:r>
      <w:r w:rsidR="0052145A" w:rsidRPr="006F2E7E">
        <w:rPr>
          <w:rFonts w:ascii="Times New Roman" w:hAnsi="Times New Roman"/>
          <w:color w:val="auto"/>
          <w:sz w:val="24"/>
          <w:szCs w:val="24"/>
          <w:u w:color="333333"/>
          <w:shd w:val="clear" w:color="auto" w:fill="FFFFFF"/>
        </w:rPr>
        <w:t>tudent</w:t>
      </w:r>
      <w:r w:rsidR="0052145A">
        <w:rPr>
          <w:rFonts w:ascii="Times New Roman" w:hAnsi="Times New Roman"/>
          <w:color w:val="auto"/>
          <w:sz w:val="24"/>
          <w:szCs w:val="24"/>
          <w:u w:color="333333"/>
          <w:shd w:val="clear" w:color="auto" w:fill="FFFFFF"/>
        </w:rPr>
        <w:t>/intern</w:t>
      </w:r>
      <w:r w:rsidR="0052145A" w:rsidRPr="006F2E7E">
        <w:rPr>
          <w:rFonts w:ascii="Times New Roman" w:hAnsi="Times New Roman"/>
          <w:color w:val="auto"/>
          <w:sz w:val="24"/>
          <w:szCs w:val="24"/>
          <w:u w:color="333333"/>
          <w:shd w:val="clear" w:color="auto" w:fill="FFFFFF"/>
        </w:rPr>
        <w:t xml:space="preserve"> </w:t>
      </w:r>
      <w:r w:rsidR="0052145A">
        <w:rPr>
          <w:rFonts w:ascii="Times New Roman" w:hAnsi="Times New Roman"/>
          <w:color w:val="auto"/>
          <w:sz w:val="24"/>
          <w:szCs w:val="24"/>
          <w:u w:color="333333"/>
          <w:shd w:val="clear" w:color="auto" w:fill="FFFFFF"/>
        </w:rPr>
        <w:t>t</w:t>
      </w:r>
      <w:r w:rsidR="0052145A" w:rsidRPr="006F2E7E">
        <w:rPr>
          <w:rFonts w:ascii="Times New Roman" w:hAnsi="Times New Roman"/>
          <w:color w:val="auto"/>
          <w:sz w:val="24"/>
          <w:szCs w:val="24"/>
          <w:u w:color="333333"/>
          <w:shd w:val="clear" w:color="auto" w:fill="FFFFFF"/>
        </w:rPr>
        <w:t xml:space="preserve">eaching </w:t>
      </w:r>
      <w:r w:rsidR="0052145A">
        <w:rPr>
          <w:rFonts w:ascii="Times New Roman" w:hAnsi="Times New Roman"/>
          <w:color w:val="auto"/>
          <w:sz w:val="24"/>
          <w:szCs w:val="24"/>
          <w:u w:color="333333"/>
          <w:shd w:val="clear" w:color="auto" w:fill="FFFFFF"/>
        </w:rPr>
        <w:t>s</w:t>
      </w:r>
      <w:r w:rsidR="0052145A" w:rsidRPr="006F2E7E">
        <w:rPr>
          <w:rFonts w:ascii="Times New Roman" w:hAnsi="Times New Roman"/>
          <w:color w:val="auto"/>
          <w:sz w:val="24"/>
          <w:szCs w:val="24"/>
          <w:u w:color="333333"/>
          <w:shd w:val="clear" w:color="auto" w:fill="FFFFFF"/>
        </w:rPr>
        <w:t xml:space="preserve">chedule must be pre-approved by the </w:t>
      </w:r>
      <w:r w:rsidR="0052145A">
        <w:rPr>
          <w:rFonts w:ascii="Times New Roman" w:hAnsi="Times New Roman"/>
          <w:color w:val="auto"/>
          <w:sz w:val="24"/>
          <w:szCs w:val="24"/>
          <w:u w:color="333333"/>
          <w:shd w:val="clear" w:color="auto" w:fill="FFFFFF"/>
        </w:rPr>
        <w:t>p</w:t>
      </w:r>
      <w:r w:rsidR="0052145A" w:rsidRPr="006F2E7E">
        <w:rPr>
          <w:rFonts w:ascii="Times New Roman" w:hAnsi="Times New Roman"/>
          <w:color w:val="auto"/>
          <w:sz w:val="24"/>
          <w:szCs w:val="24"/>
          <w:u w:color="333333"/>
          <w:shd w:val="clear" w:color="auto" w:fill="FFFFFF"/>
        </w:rPr>
        <w:t xml:space="preserve">lacement </w:t>
      </w:r>
      <w:r w:rsidR="0052145A">
        <w:rPr>
          <w:rFonts w:ascii="Times New Roman" w:hAnsi="Times New Roman"/>
          <w:color w:val="auto"/>
          <w:sz w:val="24"/>
          <w:szCs w:val="24"/>
          <w:u w:color="333333"/>
          <w:shd w:val="clear" w:color="auto" w:fill="FFFFFF"/>
        </w:rPr>
        <w:t>c</w:t>
      </w:r>
      <w:r w:rsidR="0052145A" w:rsidRPr="006F2E7E">
        <w:rPr>
          <w:rFonts w:ascii="Times New Roman" w:hAnsi="Times New Roman"/>
          <w:color w:val="auto"/>
          <w:sz w:val="24"/>
          <w:szCs w:val="24"/>
          <w:u w:color="333333"/>
          <w:shd w:val="clear" w:color="auto" w:fill="FFFFFF"/>
        </w:rPr>
        <w:t>oordinator before schoo</w:t>
      </w:r>
      <w:r w:rsidR="0052145A">
        <w:rPr>
          <w:rFonts w:ascii="Times New Roman" w:hAnsi="Times New Roman"/>
          <w:color w:val="auto"/>
          <w:sz w:val="24"/>
          <w:szCs w:val="24"/>
          <w:u w:color="333333"/>
          <w:shd w:val="clear" w:color="auto" w:fill="FFFFFF"/>
        </w:rPr>
        <w:t>l begins.</w:t>
      </w:r>
      <w:r w:rsidRPr="006F2E7E">
        <w:rPr>
          <w:rFonts w:ascii="Times New Roman" w:hAnsi="Times New Roman"/>
          <w:color w:val="auto"/>
          <w:sz w:val="24"/>
          <w:szCs w:val="24"/>
          <w:u w:color="333333"/>
          <w:shd w:val="clear" w:color="auto" w:fill="FFFFFF"/>
        </w:rPr>
        <w:t xml:space="preserve"> </w:t>
      </w:r>
      <w:r w:rsidRPr="00DB0A2A">
        <w:rPr>
          <w:rFonts w:ascii="Times New Roman" w:hAnsi="Times New Roman"/>
          <w:b/>
          <w:bCs/>
          <w:color w:val="auto"/>
          <w:sz w:val="24"/>
          <w:szCs w:val="24"/>
          <w:shd w:val="clear" w:color="auto" w:fill="FFFFFF"/>
        </w:rPr>
        <w:t xml:space="preserve">If a </w:t>
      </w:r>
      <w:r w:rsidR="0052145A">
        <w:rPr>
          <w:rFonts w:ascii="Times New Roman" w:hAnsi="Times New Roman"/>
          <w:b/>
          <w:bCs/>
          <w:color w:val="auto"/>
          <w:sz w:val="24"/>
          <w:szCs w:val="24"/>
          <w:shd w:val="clear" w:color="auto" w:fill="FFFFFF"/>
        </w:rPr>
        <w:t>s</w:t>
      </w:r>
      <w:r w:rsidRPr="00DB0A2A">
        <w:rPr>
          <w:rFonts w:ascii="Times New Roman" w:hAnsi="Times New Roman"/>
          <w:b/>
          <w:bCs/>
          <w:color w:val="auto"/>
          <w:sz w:val="24"/>
          <w:szCs w:val="24"/>
          <w:shd w:val="clear" w:color="auto" w:fill="FFFFFF"/>
        </w:rPr>
        <w:t xml:space="preserve">tudent </w:t>
      </w:r>
      <w:r w:rsidR="0052145A">
        <w:rPr>
          <w:rFonts w:ascii="Times New Roman" w:hAnsi="Times New Roman"/>
          <w:b/>
          <w:bCs/>
          <w:color w:val="auto"/>
          <w:sz w:val="24"/>
          <w:szCs w:val="24"/>
          <w:shd w:val="clear" w:color="auto" w:fill="FFFFFF"/>
        </w:rPr>
        <w:t>t</w:t>
      </w:r>
      <w:r w:rsidRPr="00DB0A2A">
        <w:rPr>
          <w:rFonts w:ascii="Times New Roman" w:hAnsi="Times New Roman"/>
          <w:b/>
          <w:bCs/>
          <w:color w:val="auto"/>
          <w:sz w:val="24"/>
          <w:szCs w:val="24"/>
          <w:shd w:val="clear" w:color="auto" w:fill="FFFFFF"/>
        </w:rPr>
        <w:t xml:space="preserve">eacher is being asked to substitute for more than two consecutive days, a </w:t>
      </w:r>
      <w:r w:rsidR="0052145A">
        <w:rPr>
          <w:rFonts w:ascii="Times New Roman" w:hAnsi="Times New Roman"/>
          <w:b/>
          <w:bCs/>
          <w:color w:val="auto"/>
          <w:sz w:val="24"/>
          <w:szCs w:val="24"/>
          <w:shd w:val="clear" w:color="auto" w:fill="FFFFFF"/>
        </w:rPr>
        <w:t>c</w:t>
      </w:r>
      <w:r w:rsidRPr="00DB0A2A">
        <w:rPr>
          <w:rFonts w:ascii="Times New Roman" w:hAnsi="Times New Roman"/>
          <w:b/>
          <w:bCs/>
          <w:color w:val="auto"/>
          <w:sz w:val="24"/>
          <w:szCs w:val="24"/>
          <w:shd w:val="clear" w:color="auto" w:fill="FFFFFF"/>
        </w:rPr>
        <w:t xml:space="preserve">onsultation is needed with the </w:t>
      </w:r>
      <w:r w:rsidR="00AB068C">
        <w:rPr>
          <w:rFonts w:ascii="Times New Roman" w:hAnsi="Times New Roman"/>
          <w:b/>
          <w:bCs/>
          <w:color w:val="auto"/>
          <w:sz w:val="24"/>
          <w:szCs w:val="24"/>
          <w:shd w:val="clear" w:color="auto" w:fill="FFFFFF"/>
        </w:rPr>
        <w:t>p</w:t>
      </w:r>
      <w:r w:rsidRPr="00DB0A2A">
        <w:rPr>
          <w:rFonts w:ascii="Times New Roman" w:hAnsi="Times New Roman"/>
          <w:b/>
          <w:bCs/>
          <w:color w:val="auto"/>
          <w:sz w:val="24"/>
          <w:szCs w:val="24"/>
          <w:shd w:val="clear" w:color="auto" w:fill="FFFFFF"/>
        </w:rPr>
        <w:t xml:space="preserve">lacement </w:t>
      </w:r>
      <w:r w:rsidR="00AB068C">
        <w:rPr>
          <w:rFonts w:ascii="Times New Roman" w:hAnsi="Times New Roman"/>
          <w:b/>
          <w:bCs/>
          <w:color w:val="auto"/>
          <w:sz w:val="24"/>
          <w:szCs w:val="24"/>
          <w:shd w:val="clear" w:color="auto" w:fill="FFFFFF"/>
        </w:rPr>
        <w:t>c</w:t>
      </w:r>
      <w:r w:rsidRPr="00DB0A2A">
        <w:rPr>
          <w:rFonts w:ascii="Times New Roman" w:hAnsi="Times New Roman"/>
          <w:b/>
          <w:bCs/>
          <w:color w:val="auto"/>
          <w:sz w:val="24"/>
          <w:szCs w:val="24"/>
          <w:shd w:val="clear" w:color="auto" w:fill="FFFFFF"/>
        </w:rPr>
        <w:t xml:space="preserve">oordinator, who will work with the </w:t>
      </w:r>
      <w:r w:rsidR="00AB068C">
        <w:rPr>
          <w:rFonts w:ascii="Times New Roman" w:hAnsi="Times New Roman"/>
          <w:b/>
          <w:bCs/>
          <w:color w:val="auto"/>
          <w:sz w:val="24"/>
          <w:szCs w:val="24"/>
          <w:shd w:val="clear" w:color="auto" w:fill="FFFFFF"/>
        </w:rPr>
        <w:t>education specialist p</w:t>
      </w:r>
      <w:r w:rsidRPr="00DB0A2A">
        <w:rPr>
          <w:rFonts w:ascii="Times New Roman" w:hAnsi="Times New Roman"/>
          <w:b/>
          <w:bCs/>
          <w:color w:val="auto"/>
          <w:sz w:val="24"/>
          <w:szCs w:val="24"/>
          <w:shd w:val="clear" w:color="auto" w:fill="FFFFFF"/>
        </w:rPr>
        <w:t xml:space="preserve">rogram </w:t>
      </w:r>
      <w:r w:rsidR="00AB068C">
        <w:rPr>
          <w:rFonts w:ascii="Times New Roman" w:hAnsi="Times New Roman"/>
          <w:b/>
          <w:bCs/>
          <w:color w:val="auto"/>
          <w:sz w:val="24"/>
          <w:szCs w:val="24"/>
          <w:shd w:val="clear" w:color="auto" w:fill="FFFFFF"/>
        </w:rPr>
        <w:t>d</w:t>
      </w:r>
      <w:r w:rsidRPr="00DB0A2A">
        <w:rPr>
          <w:rFonts w:ascii="Times New Roman" w:hAnsi="Times New Roman"/>
          <w:b/>
          <w:bCs/>
          <w:color w:val="auto"/>
          <w:sz w:val="24"/>
          <w:szCs w:val="24"/>
          <w:shd w:val="clear" w:color="auto" w:fill="FFFFFF"/>
        </w:rPr>
        <w:t>irector</w:t>
      </w:r>
      <w:r>
        <w:rPr>
          <w:rFonts w:ascii="Times New Roman" w:hAnsi="Times New Roman"/>
          <w:b/>
          <w:bCs/>
          <w:color w:val="auto"/>
          <w:sz w:val="24"/>
          <w:szCs w:val="24"/>
          <w:shd w:val="clear" w:color="auto" w:fill="FFFFFF"/>
        </w:rPr>
        <w:t xml:space="preserve"> </w:t>
      </w:r>
      <w:r w:rsidRPr="00DB0A2A">
        <w:rPr>
          <w:rFonts w:ascii="Times New Roman" w:hAnsi="Times New Roman"/>
          <w:b/>
          <w:bCs/>
          <w:color w:val="auto"/>
          <w:sz w:val="24"/>
          <w:szCs w:val="24"/>
          <w:shd w:val="clear" w:color="auto" w:fill="FFFFFF"/>
        </w:rPr>
        <w:t xml:space="preserve">and </w:t>
      </w:r>
      <w:r w:rsidR="00AB068C">
        <w:rPr>
          <w:rFonts w:ascii="Times New Roman" w:hAnsi="Times New Roman"/>
          <w:b/>
          <w:bCs/>
          <w:color w:val="auto"/>
          <w:sz w:val="24"/>
          <w:szCs w:val="24"/>
          <w:shd w:val="clear" w:color="auto" w:fill="FFFFFF"/>
        </w:rPr>
        <w:t>s</w:t>
      </w:r>
      <w:r w:rsidRPr="00DB0A2A">
        <w:rPr>
          <w:rFonts w:ascii="Times New Roman" w:hAnsi="Times New Roman"/>
          <w:b/>
          <w:bCs/>
          <w:color w:val="auto"/>
          <w:sz w:val="24"/>
          <w:szCs w:val="24"/>
          <w:shd w:val="clear" w:color="auto" w:fill="FFFFFF"/>
        </w:rPr>
        <w:t xml:space="preserve">ite </w:t>
      </w:r>
      <w:r w:rsidR="00AB068C">
        <w:rPr>
          <w:rFonts w:ascii="Times New Roman" w:hAnsi="Times New Roman"/>
          <w:b/>
          <w:bCs/>
          <w:color w:val="auto"/>
          <w:sz w:val="24"/>
          <w:szCs w:val="24"/>
          <w:shd w:val="clear" w:color="auto" w:fill="FFFFFF"/>
        </w:rPr>
        <w:t>p</w:t>
      </w:r>
      <w:r w:rsidRPr="00DB0A2A">
        <w:rPr>
          <w:rFonts w:ascii="Times New Roman" w:hAnsi="Times New Roman"/>
          <w:b/>
          <w:bCs/>
          <w:color w:val="auto"/>
          <w:sz w:val="24"/>
          <w:szCs w:val="24"/>
          <w:shd w:val="clear" w:color="auto" w:fill="FFFFFF"/>
        </w:rPr>
        <w:t xml:space="preserve">rincipal </w:t>
      </w:r>
      <w:r w:rsidR="0052145A">
        <w:rPr>
          <w:rFonts w:ascii="Times New Roman" w:hAnsi="Times New Roman"/>
          <w:b/>
          <w:bCs/>
          <w:color w:val="auto"/>
          <w:sz w:val="24"/>
          <w:szCs w:val="24"/>
          <w:shd w:val="clear" w:color="auto" w:fill="FFFFFF"/>
        </w:rPr>
        <w:t>for approval</w:t>
      </w:r>
      <w:r w:rsidRPr="00DB0A2A">
        <w:rPr>
          <w:rFonts w:ascii="Times New Roman" w:hAnsi="Times New Roman"/>
          <w:b/>
          <w:bCs/>
          <w:color w:val="auto"/>
          <w:sz w:val="24"/>
          <w:szCs w:val="24"/>
          <w:shd w:val="clear" w:color="auto" w:fill="FFFFFF"/>
        </w:rPr>
        <w:t>.</w:t>
      </w:r>
    </w:p>
    <w:p w14:paraId="01903175" w14:textId="77777777" w:rsidR="00DD4D83" w:rsidRPr="006F2E7E" w:rsidRDefault="00DD4D83" w:rsidP="00DD4D83">
      <w:pPr>
        <w:pStyle w:val="Body"/>
        <w:rPr>
          <w:color w:val="auto"/>
        </w:rPr>
      </w:pPr>
    </w:p>
    <w:p w14:paraId="13C611F9" w14:textId="7FEB6FCE" w:rsidR="00DD4D83" w:rsidRDefault="00DD4D83" w:rsidP="00DD4D83">
      <w:pPr>
        <w:pStyle w:val="Body"/>
        <w:rPr>
          <w:color w:val="auto"/>
        </w:rPr>
      </w:pPr>
      <w:r w:rsidRPr="006F2E7E">
        <w:rPr>
          <w:rFonts w:ascii="Times New Roman" w:hAnsi="Times New Roman"/>
          <w:b/>
          <w:bCs/>
          <w:color w:val="auto"/>
          <w:sz w:val="24"/>
          <w:szCs w:val="24"/>
          <w:u w:color="333333"/>
          <w:shd w:val="clear" w:color="auto" w:fill="FFFFFF"/>
        </w:rPr>
        <w:t>University Supervision</w:t>
      </w:r>
      <w:r w:rsidRPr="006F2E7E">
        <w:rPr>
          <w:rFonts w:ascii="Times New Roman" w:hAnsi="Times New Roman"/>
          <w:color w:val="auto"/>
          <w:sz w:val="24"/>
          <w:szCs w:val="24"/>
          <w:u w:color="333333"/>
          <w:shd w:val="clear" w:color="auto" w:fill="FFFFFF"/>
        </w:rPr>
        <w:t xml:space="preserve">:  The NDNU </w:t>
      </w:r>
      <w:r w:rsidR="00AB068C">
        <w:rPr>
          <w:rFonts w:ascii="Times New Roman" w:hAnsi="Times New Roman"/>
          <w:color w:val="auto"/>
          <w:sz w:val="24"/>
          <w:szCs w:val="24"/>
          <w:u w:color="333333"/>
          <w:shd w:val="clear" w:color="auto" w:fill="FFFFFF"/>
        </w:rPr>
        <w:t>s</w:t>
      </w:r>
      <w:r w:rsidRPr="006F2E7E">
        <w:rPr>
          <w:rFonts w:ascii="Times New Roman" w:hAnsi="Times New Roman"/>
          <w:color w:val="auto"/>
          <w:sz w:val="24"/>
          <w:szCs w:val="24"/>
          <w:u w:color="333333"/>
          <w:shd w:val="clear" w:color="auto" w:fill="FFFFFF"/>
        </w:rPr>
        <w:t xml:space="preserve">upervisor will also provide support and feedback through a </w:t>
      </w:r>
      <w:r w:rsidR="0052145A">
        <w:rPr>
          <w:rFonts w:ascii="Times New Roman" w:hAnsi="Times New Roman"/>
          <w:color w:val="auto"/>
          <w:sz w:val="24"/>
          <w:szCs w:val="24"/>
          <w:u w:color="333333"/>
          <w:shd w:val="clear" w:color="auto" w:fill="FFFFFF"/>
        </w:rPr>
        <w:t xml:space="preserve">minimum of </w:t>
      </w:r>
      <w:r>
        <w:rPr>
          <w:rFonts w:ascii="Times New Roman" w:hAnsi="Times New Roman"/>
          <w:color w:val="auto"/>
          <w:sz w:val="24"/>
          <w:szCs w:val="24"/>
          <w:u w:color="333333"/>
          <w:shd w:val="clear" w:color="auto" w:fill="FFFFFF"/>
        </w:rPr>
        <w:t xml:space="preserve">six observations of the </w:t>
      </w:r>
      <w:r w:rsidRPr="007A6EF1">
        <w:rPr>
          <w:rFonts w:ascii="Times New Roman" w:hAnsi="Times New Roman"/>
          <w:color w:val="auto"/>
          <w:sz w:val="24"/>
          <w:szCs w:val="24"/>
          <w:u w:color="333333"/>
          <w:shd w:val="clear" w:color="auto" w:fill="FFFFFF"/>
        </w:rPr>
        <w:t>candidate in the classroom per semester. The candidate is required to write six reflections and five formal lesson plans for these observations.</w:t>
      </w:r>
      <w:r w:rsidRPr="007A6EF1">
        <w:rPr>
          <w:color w:val="auto"/>
        </w:rPr>
        <w:t xml:space="preserve"> </w:t>
      </w:r>
    </w:p>
    <w:p w14:paraId="30AC4757" w14:textId="77777777" w:rsidR="00DD4D83" w:rsidRDefault="00DD4D83" w:rsidP="00DD4D83">
      <w:pPr>
        <w:pStyle w:val="Body"/>
        <w:rPr>
          <w:color w:val="auto"/>
        </w:rPr>
      </w:pPr>
    </w:p>
    <w:p w14:paraId="5C399754" w14:textId="77777777" w:rsidR="00DD4D83" w:rsidRDefault="00DD4D83" w:rsidP="00DD4D83">
      <w:pPr>
        <w:pStyle w:val="Body"/>
        <w:rPr>
          <w:color w:val="auto"/>
        </w:rPr>
      </w:pPr>
      <w:r w:rsidRPr="005523BB">
        <w:rPr>
          <w:rFonts w:ascii="Times New Roman" w:hAnsi="Times New Roman"/>
          <w:b/>
          <w:bCs/>
          <w:color w:val="auto"/>
          <w:sz w:val="24"/>
          <w:szCs w:val="24"/>
          <w:u w:color="333333"/>
          <w:shd w:val="clear" w:color="auto" w:fill="FFFFFF"/>
        </w:rPr>
        <w:t>Seminar:</w:t>
      </w:r>
      <w:r w:rsidRPr="006F2E7E">
        <w:rPr>
          <w:rFonts w:ascii="Times New Roman" w:hAnsi="Times New Roman"/>
          <w:color w:val="auto"/>
          <w:sz w:val="24"/>
          <w:szCs w:val="24"/>
          <w:u w:color="333333"/>
          <w:shd w:val="clear" w:color="auto" w:fill="FFFFFF"/>
        </w:rPr>
        <w:t xml:space="preserve"> </w:t>
      </w:r>
      <w:r w:rsidRPr="006F2E7E">
        <w:rPr>
          <w:rFonts w:ascii="Times New Roman" w:hAnsi="Times New Roman"/>
          <w:color w:val="auto"/>
          <w:sz w:val="24"/>
          <w:szCs w:val="24"/>
          <w:shd w:val="clear" w:color="auto" w:fill="FFFFFF"/>
        </w:rPr>
        <w:t>Notre Dame de N</w:t>
      </w:r>
      <w:r>
        <w:rPr>
          <w:rFonts w:ascii="Times New Roman" w:hAnsi="Times New Roman"/>
          <w:color w:val="auto"/>
          <w:sz w:val="24"/>
          <w:szCs w:val="24"/>
          <w:shd w:val="clear" w:color="auto" w:fill="FFFFFF"/>
        </w:rPr>
        <w:t xml:space="preserve">amur University student teacher </w:t>
      </w:r>
      <w:r w:rsidRPr="006F2E7E">
        <w:rPr>
          <w:rFonts w:ascii="Times New Roman" w:hAnsi="Times New Roman"/>
          <w:color w:val="auto"/>
          <w:sz w:val="24"/>
          <w:szCs w:val="24"/>
          <w:shd w:val="clear" w:color="auto" w:fill="FFFFFF"/>
        </w:rPr>
        <w:t xml:space="preserve">seminar is </w:t>
      </w:r>
      <w:r>
        <w:rPr>
          <w:rFonts w:ascii="Times New Roman" w:hAnsi="Times New Roman"/>
          <w:color w:val="auto"/>
          <w:sz w:val="24"/>
          <w:szCs w:val="24"/>
          <w:shd w:val="clear" w:color="auto" w:fill="FFFFFF"/>
        </w:rPr>
        <w:t>three</w:t>
      </w:r>
      <w:r w:rsidRPr="006F2E7E">
        <w:rPr>
          <w:rFonts w:ascii="Times New Roman" w:hAnsi="Times New Roman"/>
          <w:color w:val="auto"/>
          <w:sz w:val="24"/>
          <w:szCs w:val="24"/>
          <w:shd w:val="clear" w:color="auto" w:fill="FFFFFF"/>
        </w:rPr>
        <w:t xml:space="preserve"> (</w:t>
      </w:r>
      <w:r>
        <w:rPr>
          <w:rFonts w:ascii="Times New Roman" w:hAnsi="Times New Roman"/>
          <w:color w:val="auto"/>
          <w:sz w:val="24"/>
          <w:szCs w:val="24"/>
          <w:shd w:val="clear" w:color="auto" w:fill="FFFFFF"/>
        </w:rPr>
        <w:t>3</w:t>
      </w:r>
      <w:r w:rsidRPr="006F2E7E">
        <w:rPr>
          <w:rFonts w:ascii="Times New Roman" w:hAnsi="Times New Roman"/>
          <w:color w:val="auto"/>
          <w:sz w:val="24"/>
          <w:szCs w:val="24"/>
          <w:shd w:val="clear" w:color="auto" w:fill="FFFFFF"/>
        </w:rPr>
        <w:t>) graduate units per semeste</w:t>
      </w:r>
      <w:r>
        <w:rPr>
          <w:rFonts w:ascii="Times New Roman" w:hAnsi="Times New Roman"/>
          <w:color w:val="auto"/>
          <w:sz w:val="24"/>
          <w:szCs w:val="24"/>
          <w:shd w:val="clear" w:color="auto" w:fill="FFFFFF"/>
        </w:rPr>
        <w:t>r.</w:t>
      </w:r>
      <w:r w:rsidRPr="006F2E7E">
        <w:rPr>
          <w:color w:val="auto"/>
        </w:rPr>
        <w:t xml:space="preserve"> </w:t>
      </w:r>
    </w:p>
    <w:p w14:paraId="286F54FC" w14:textId="77777777" w:rsidR="00DD4D83" w:rsidRPr="007A6EF1" w:rsidRDefault="00DD4D83" w:rsidP="00DD4D83">
      <w:pPr>
        <w:pStyle w:val="Body"/>
        <w:rPr>
          <w:color w:val="auto"/>
        </w:rPr>
      </w:pPr>
    </w:p>
    <w:p w14:paraId="521C1313" w14:textId="77777777" w:rsidR="00DD4D83" w:rsidRDefault="00DD4D83" w:rsidP="00DD4D83">
      <w:pPr>
        <w:pStyle w:val="Body"/>
        <w:rPr>
          <w:rFonts w:ascii="Times New Roman" w:hAnsi="Times New Roman"/>
          <w:b/>
          <w:bCs/>
          <w:color w:val="0000FF"/>
          <w:sz w:val="24"/>
          <w:szCs w:val="24"/>
          <w:shd w:val="clear" w:color="auto" w:fill="FFFFFF"/>
        </w:rPr>
      </w:pPr>
    </w:p>
    <w:p w14:paraId="1A149D57" w14:textId="77777777" w:rsidR="00DD4D83" w:rsidRPr="007A6EF1" w:rsidRDefault="00DD4D83" w:rsidP="00DD4D83">
      <w:pPr>
        <w:pStyle w:val="Body"/>
        <w:rPr>
          <w:color w:val="auto"/>
        </w:rPr>
      </w:pPr>
      <w:r>
        <w:rPr>
          <w:rFonts w:ascii="Times New Roman" w:hAnsi="Times New Roman"/>
          <w:b/>
          <w:bCs/>
          <w:color w:val="auto"/>
          <w:sz w:val="24"/>
          <w:szCs w:val="24"/>
          <w:shd w:val="clear" w:color="auto" w:fill="FFFFFF"/>
        </w:rPr>
        <w:t xml:space="preserve">C.  </w:t>
      </w:r>
      <w:r w:rsidRPr="0070197A">
        <w:rPr>
          <w:rFonts w:ascii="Times New Roman" w:hAnsi="Times New Roman"/>
          <w:b/>
          <w:bCs/>
          <w:color w:val="auto"/>
          <w:sz w:val="24"/>
          <w:szCs w:val="24"/>
          <w:shd w:val="clear" w:color="auto" w:fill="FFFFFF"/>
        </w:rPr>
        <w:t xml:space="preserve">First Semester Teaching Experiences </w:t>
      </w:r>
    </w:p>
    <w:p w14:paraId="23E4D97D" w14:textId="77777777" w:rsidR="00DD4D83" w:rsidRPr="006F2E7E" w:rsidRDefault="00DD4D83" w:rsidP="00DD4D83">
      <w:pPr>
        <w:pStyle w:val="Body"/>
        <w:rPr>
          <w:color w:val="auto"/>
        </w:rPr>
      </w:pPr>
    </w:p>
    <w:p w14:paraId="1D7863CF" w14:textId="7523DEA4" w:rsidR="00DD4D83" w:rsidRPr="006F2E7E" w:rsidRDefault="00DD4D83" w:rsidP="00DD4D83">
      <w:pPr>
        <w:pStyle w:val="ListParagraph"/>
        <w:numPr>
          <w:ilvl w:val="1"/>
          <w:numId w:val="16"/>
        </w:numPr>
        <w:rPr>
          <w:color w:val="auto"/>
          <w:sz w:val="24"/>
          <w:szCs w:val="24"/>
        </w:rPr>
      </w:pPr>
      <w:r w:rsidRPr="006F2E7E">
        <w:rPr>
          <w:rFonts w:ascii="Times New Roman" w:hAnsi="Times New Roman"/>
          <w:color w:val="auto"/>
          <w:sz w:val="24"/>
          <w:szCs w:val="24"/>
          <w:shd w:val="clear" w:color="auto" w:fill="FFFFFF"/>
        </w:rPr>
        <w:t xml:space="preserve">Development and </w:t>
      </w:r>
      <w:r w:rsidR="00187618">
        <w:rPr>
          <w:rFonts w:ascii="Times New Roman" w:hAnsi="Times New Roman"/>
          <w:color w:val="auto"/>
          <w:sz w:val="24"/>
          <w:szCs w:val="24"/>
          <w:shd w:val="clear" w:color="auto" w:fill="FFFFFF"/>
        </w:rPr>
        <w:t>implementation</w:t>
      </w:r>
      <w:r w:rsidRPr="006F2E7E">
        <w:rPr>
          <w:rFonts w:ascii="Times New Roman" w:hAnsi="Times New Roman"/>
          <w:color w:val="auto"/>
          <w:sz w:val="24"/>
          <w:szCs w:val="24"/>
          <w:shd w:val="clear" w:color="auto" w:fill="FFFFFF"/>
        </w:rPr>
        <w:t xml:space="preserve"> of instructional skills and teaching techniques.</w:t>
      </w:r>
    </w:p>
    <w:p w14:paraId="2E99B60C" w14:textId="28E341AD" w:rsidR="00DD4D83" w:rsidRPr="007C7D84" w:rsidRDefault="00DD4D83" w:rsidP="00DD4D83">
      <w:pPr>
        <w:pStyle w:val="ListParagraph"/>
        <w:numPr>
          <w:ilvl w:val="1"/>
          <w:numId w:val="16"/>
        </w:numPr>
        <w:rPr>
          <w:color w:val="auto"/>
          <w:sz w:val="24"/>
          <w:szCs w:val="24"/>
        </w:rPr>
      </w:pPr>
      <w:r w:rsidRPr="006F2E7E">
        <w:rPr>
          <w:rFonts w:ascii="Times New Roman" w:hAnsi="Times New Roman"/>
          <w:color w:val="auto"/>
          <w:sz w:val="24"/>
          <w:szCs w:val="24"/>
          <w:shd w:val="clear" w:color="auto" w:fill="FFFFFF"/>
        </w:rPr>
        <w:t xml:space="preserve">Development and </w:t>
      </w:r>
      <w:r w:rsidR="00187618">
        <w:rPr>
          <w:rFonts w:ascii="Times New Roman" w:hAnsi="Times New Roman"/>
          <w:color w:val="auto"/>
          <w:sz w:val="24"/>
          <w:szCs w:val="24"/>
          <w:shd w:val="clear" w:color="auto" w:fill="FFFFFF"/>
        </w:rPr>
        <w:t>implementation</w:t>
      </w:r>
      <w:r w:rsidRPr="006F2E7E">
        <w:rPr>
          <w:rFonts w:ascii="Times New Roman" w:hAnsi="Times New Roman"/>
          <w:color w:val="auto"/>
          <w:sz w:val="24"/>
          <w:szCs w:val="24"/>
          <w:shd w:val="clear" w:color="auto" w:fill="FFFFFF"/>
        </w:rPr>
        <w:t xml:space="preserve"> of curricular skills and materials.</w:t>
      </w:r>
    </w:p>
    <w:p w14:paraId="59E9A687" w14:textId="17062A7E" w:rsidR="00DD4D83" w:rsidRPr="006F2E7E" w:rsidRDefault="00DD4D83" w:rsidP="00DD4D83">
      <w:pPr>
        <w:pStyle w:val="ListParagraph"/>
        <w:numPr>
          <w:ilvl w:val="1"/>
          <w:numId w:val="16"/>
        </w:numPr>
        <w:rPr>
          <w:color w:val="auto"/>
          <w:sz w:val="24"/>
          <w:szCs w:val="24"/>
        </w:rPr>
      </w:pPr>
      <w:r>
        <w:rPr>
          <w:rFonts w:ascii="Times New Roman" w:hAnsi="Times New Roman"/>
          <w:color w:val="auto"/>
          <w:sz w:val="24"/>
          <w:szCs w:val="24"/>
          <w:shd w:val="clear" w:color="auto" w:fill="FFFFFF"/>
        </w:rPr>
        <w:t xml:space="preserve">Development and </w:t>
      </w:r>
      <w:r w:rsidR="00187618">
        <w:rPr>
          <w:rFonts w:ascii="Times New Roman" w:hAnsi="Times New Roman"/>
          <w:color w:val="auto"/>
          <w:sz w:val="24"/>
          <w:szCs w:val="24"/>
          <w:shd w:val="clear" w:color="auto" w:fill="FFFFFF"/>
        </w:rPr>
        <w:t>implementation</w:t>
      </w:r>
      <w:r>
        <w:rPr>
          <w:rFonts w:ascii="Times New Roman" w:hAnsi="Times New Roman"/>
          <w:color w:val="auto"/>
          <w:sz w:val="24"/>
          <w:szCs w:val="24"/>
          <w:shd w:val="clear" w:color="auto" w:fill="FFFFFF"/>
        </w:rPr>
        <w:t xml:space="preserve"> of positive behavior management strategies.</w:t>
      </w:r>
    </w:p>
    <w:p w14:paraId="73A65D69" w14:textId="77777777" w:rsidR="00DD4D83" w:rsidRPr="006F2E7E" w:rsidRDefault="00DD4D83" w:rsidP="00DD4D83">
      <w:pPr>
        <w:pStyle w:val="ListParagraph"/>
        <w:numPr>
          <w:ilvl w:val="1"/>
          <w:numId w:val="16"/>
        </w:numPr>
        <w:rPr>
          <w:color w:val="auto"/>
          <w:sz w:val="24"/>
          <w:szCs w:val="24"/>
        </w:rPr>
      </w:pPr>
      <w:r w:rsidRPr="006F2E7E">
        <w:rPr>
          <w:rFonts w:ascii="Times New Roman" w:hAnsi="Times New Roman"/>
          <w:color w:val="auto"/>
          <w:sz w:val="24"/>
          <w:szCs w:val="24"/>
          <w:shd w:val="clear" w:color="auto" w:fill="FFFFFF"/>
        </w:rPr>
        <w:t>Involvement in communications process with individuals, small and large groups.</w:t>
      </w:r>
    </w:p>
    <w:p w14:paraId="505A7337" w14:textId="4C95D02C" w:rsidR="00DD4D83" w:rsidRPr="006F2E7E" w:rsidRDefault="00DD4D83" w:rsidP="00DD4D83">
      <w:pPr>
        <w:pStyle w:val="ListParagraph"/>
        <w:numPr>
          <w:ilvl w:val="1"/>
          <w:numId w:val="16"/>
        </w:numPr>
        <w:rPr>
          <w:color w:val="auto"/>
          <w:sz w:val="24"/>
          <w:szCs w:val="24"/>
        </w:rPr>
      </w:pPr>
      <w:r w:rsidRPr="006F2E7E">
        <w:rPr>
          <w:rFonts w:ascii="Times New Roman" w:hAnsi="Times New Roman"/>
          <w:color w:val="auto"/>
          <w:sz w:val="24"/>
          <w:szCs w:val="24"/>
          <w:shd w:val="clear" w:color="auto" w:fill="FFFFFF"/>
        </w:rPr>
        <w:t xml:space="preserve">Development and </w:t>
      </w:r>
      <w:r w:rsidR="0052145A">
        <w:rPr>
          <w:rFonts w:ascii="Times New Roman" w:hAnsi="Times New Roman"/>
          <w:color w:val="auto"/>
          <w:sz w:val="24"/>
          <w:szCs w:val="24"/>
          <w:shd w:val="clear" w:color="auto" w:fill="FFFFFF"/>
        </w:rPr>
        <w:t>implementation</w:t>
      </w:r>
      <w:r w:rsidRPr="006F2E7E">
        <w:rPr>
          <w:rFonts w:ascii="Times New Roman" w:hAnsi="Times New Roman"/>
          <w:color w:val="auto"/>
          <w:sz w:val="24"/>
          <w:szCs w:val="24"/>
          <w:shd w:val="clear" w:color="auto" w:fill="FFFFFF"/>
        </w:rPr>
        <w:t xml:space="preserve"> of IEPs.</w:t>
      </w:r>
    </w:p>
    <w:p w14:paraId="3902D860" w14:textId="66B51A0C" w:rsidR="00DD4D83" w:rsidRPr="009735E2" w:rsidRDefault="00DD4D83" w:rsidP="00DD4D83">
      <w:pPr>
        <w:pStyle w:val="ListParagraph"/>
        <w:numPr>
          <w:ilvl w:val="1"/>
          <w:numId w:val="16"/>
        </w:numPr>
        <w:rPr>
          <w:color w:val="auto"/>
        </w:rPr>
      </w:pPr>
      <w:r w:rsidRPr="009735E2">
        <w:rPr>
          <w:rFonts w:ascii="Times New Roman" w:hAnsi="Times New Roman"/>
          <w:color w:val="auto"/>
          <w:sz w:val="24"/>
          <w:szCs w:val="24"/>
          <w:shd w:val="clear" w:color="auto" w:fill="FFFFFF"/>
        </w:rPr>
        <w:t xml:space="preserve">Development </w:t>
      </w:r>
      <w:r w:rsidR="006F7B35">
        <w:rPr>
          <w:rFonts w:ascii="Times New Roman" w:hAnsi="Times New Roman"/>
          <w:color w:val="auto"/>
          <w:sz w:val="24"/>
          <w:szCs w:val="24"/>
          <w:shd w:val="clear" w:color="auto" w:fill="FFFFFF"/>
        </w:rPr>
        <w:t>and implementation of assessment strategies</w:t>
      </w:r>
      <w:r w:rsidRPr="009735E2">
        <w:rPr>
          <w:rFonts w:ascii="Times New Roman" w:hAnsi="Times New Roman"/>
          <w:color w:val="auto"/>
          <w:sz w:val="24"/>
          <w:szCs w:val="24"/>
          <w:shd w:val="clear" w:color="auto" w:fill="FFFFFF"/>
        </w:rPr>
        <w:t xml:space="preserve"> appropriate to the measurement</w:t>
      </w:r>
      <w:r>
        <w:rPr>
          <w:rFonts w:ascii="Times New Roman" w:hAnsi="Times New Roman"/>
          <w:color w:val="auto"/>
          <w:sz w:val="24"/>
          <w:szCs w:val="24"/>
          <w:shd w:val="clear" w:color="auto" w:fill="FFFFFF"/>
        </w:rPr>
        <w:t xml:space="preserve"> </w:t>
      </w:r>
      <w:r w:rsidRPr="009735E2">
        <w:rPr>
          <w:rFonts w:ascii="Times New Roman" w:hAnsi="Times New Roman"/>
          <w:color w:val="auto"/>
          <w:sz w:val="24"/>
          <w:szCs w:val="24"/>
          <w:shd w:val="clear" w:color="auto" w:fill="FFFFFF"/>
        </w:rPr>
        <w:t xml:space="preserve">and interpretation of student </w:t>
      </w:r>
      <w:r w:rsidR="006F7B35">
        <w:rPr>
          <w:rFonts w:ascii="Times New Roman" w:hAnsi="Times New Roman"/>
          <w:color w:val="auto"/>
          <w:sz w:val="24"/>
          <w:szCs w:val="24"/>
          <w:shd w:val="clear" w:color="auto" w:fill="FFFFFF"/>
        </w:rPr>
        <w:t>outcomes</w:t>
      </w:r>
      <w:r w:rsidRPr="009735E2">
        <w:rPr>
          <w:rFonts w:ascii="Times New Roman" w:hAnsi="Times New Roman"/>
          <w:color w:val="auto"/>
          <w:sz w:val="24"/>
          <w:szCs w:val="24"/>
          <w:shd w:val="clear" w:color="auto" w:fill="FFFFFF"/>
        </w:rPr>
        <w:t>.</w:t>
      </w:r>
    </w:p>
    <w:p w14:paraId="3D33BB15" w14:textId="3239480E" w:rsidR="00DD4D83" w:rsidRPr="006F7B35" w:rsidRDefault="006F7B35" w:rsidP="006F7B35">
      <w:pPr>
        <w:pStyle w:val="ListParagraph"/>
        <w:numPr>
          <w:ilvl w:val="1"/>
          <w:numId w:val="16"/>
        </w:numPr>
        <w:rPr>
          <w:rFonts w:ascii="Times New Roman" w:hAnsi="Times New Roman" w:cs="Times New Roman"/>
          <w:sz w:val="24"/>
          <w:szCs w:val="24"/>
          <w:shd w:val="clear" w:color="auto" w:fill="FFFFFF"/>
        </w:rPr>
      </w:pPr>
      <w:r w:rsidRPr="006F7B35">
        <w:rPr>
          <w:rFonts w:ascii="Times New Roman" w:hAnsi="Times New Roman" w:cs="Times New Roman"/>
          <w:sz w:val="24"/>
          <w:szCs w:val="24"/>
          <w:shd w:val="clear" w:color="auto" w:fill="FFFFFF"/>
        </w:rPr>
        <w:t>Applying assessment data to plan, implement and evaluate instructional activities</w:t>
      </w:r>
      <w:r w:rsidR="00D60516">
        <w:rPr>
          <w:rFonts w:ascii="Times New Roman" w:hAnsi="Times New Roman" w:cs="Times New Roman"/>
          <w:sz w:val="24"/>
          <w:szCs w:val="24"/>
          <w:shd w:val="clear" w:color="auto" w:fill="FFFFFF"/>
        </w:rPr>
        <w:t>.</w:t>
      </w:r>
    </w:p>
    <w:p w14:paraId="049CF72A" w14:textId="77777777" w:rsidR="00DD4D83" w:rsidRPr="006F2E7E" w:rsidRDefault="00DD4D83" w:rsidP="00DD4D83">
      <w:pPr>
        <w:pStyle w:val="ListParagraph"/>
        <w:numPr>
          <w:ilvl w:val="1"/>
          <w:numId w:val="16"/>
        </w:numPr>
        <w:rPr>
          <w:color w:val="auto"/>
          <w:sz w:val="24"/>
          <w:szCs w:val="24"/>
        </w:rPr>
      </w:pPr>
      <w:r w:rsidRPr="006F2E7E">
        <w:rPr>
          <w:rFonts w:ascii="Times New Roman" w:hAnsi="Times New Roman"/>
          <w:color w:val="auto"/>
          <w:sz w:val="24"/>
          <w:szCs w:val="24"/>
          <w:shd w:val="clear" w:color="auto" w:fill="FFFFFF"/>
        </w:rPr>
        <w:t>Development/refinement/growth of personal qualities which demonstrate</w:t>
      </w:r>
    </w:p>
    <w:p w14:paraId="14C2B444" w14:textId="05B8EFAE" w:rsidR="00DD4D83" w:rsidRPr="006F2E7E" w:rsidRDefault="00DD4D83" w:rsidP="00DD4D83">
      <w:pPr>
        <w:pStyle w:val="ListParagraph"/>
        <w:ind w:left="1440"/>
        <w:rPr>
          <w:color w:val="auto"/>
        </w:rPr>
      </w:pPr>
      <w:r w:rsidRPr="006F2E7E">
        <w:rPr>
          <w:rFonts w:ascii="Times New Roman" w:hAnsi="Times New Roman"/>
          <w:color w:val="auto"/>
          <w:sz w:val="24"/>
          <w:szCs w:val="24"/>
          <w:shd w:val="clear" w:color="auto" w:fill="FFFFFF"/>
        </w:rPr>
        <w:t xml:space="preserve">flexibility </w:t>
      </w:r>
      <w:r w:rsidR="006F7B35">
        <w:rPr>
          <w:rFonts w:ascii="Times New Roman" w:hAnsi="Times New Roman"/>
          <w:color w:val="auto"/>
          <w:sz w:val="24"/>
          <w:szCs w:val="24"/>
          <w:shd w:val="clear" w:color="auto" w:fill="FFFFFF"/>
        </w:rPr>
        <w:t xml:space="preserve">and professionalism </w:t>
      </w:r>
      <w:r w:rsidRPr="006F2E7E">
        <w:rPr>
          <w:rFonts w:ascii="Times New Roman" w:hAnsi="Times New Roman"/>
          <w:color w:val="auto"/>
          <w:sz w:val="24"/>
          <w:szCs w:val="24"/>
          <w:shd w:val="clear" w:color="auto" w:fill="FFFFFF"/>
        </w:rPr>
        <w:t>in</w:t>
      </w:r>
      <w:r w:rsidR="006F7B35">
        <w:rPr>
          <w:rFonts w:ascii="Times New Roman" w:hAnsi="Times New Roman"/>
          <w:color w:val="auto"/>
          <w:sz w:val="24"/>
          <w:szCs w:val="24"/>
          <w:shd w:val="clear" w:color="auto" w:fill="FFFFFF"/>
        </w:rPr>
        <w:t xml:space="preserve"> all</w:t>
      </w:r>
      <w:r w:rsidRPr="006F2E7E">
        <w:rPr>
          <w:rFonts w:ascii="Times New Roman" w:hAnsi="Times New Roman"/>
          <w:color w:val="auto"/>
          <w:sz w:val="24"/>
          <w:szCs w:val="24"/>
          <w:shd w:val="clear" w:color="auto" w:fill="FFFFFF"/>
        </w:rPr>
        <w:t xml:space="preserve"> situations.</w:t>
      </w:r>
    </w:p>
    <w:p w14:paraId="5446DD78" w14:textId="0B4A73BF" w:rsidR="00DD4D83" w:rsidRPr="00187618" w:rsidRDefault="00187618" w:rsidP="00187618">
      <w:pPr>
        <w:pStyle w:val="ListParagraph"/>
        <w:numPr>
          <w:ilvl w:val="1"/>
          <w:numId w:val="16"/>
        </w:numPr>
        <w:rPr>
          <w:color w:val="auto"/>
          <w:sz w:val="24"/>
          <w:szCs w:val="24"/>
        </w:rPr>
      </w:pPr>
      <w:r>
        <w:rPr>
          <w:rFonts w:ascii="Times New Roman" w:hAnsi="Times New Roman"/>
          <w:color w:val="auto"/>
          <w:sz w:val="24"/>
          <w:szCs w:val="24"/>
          <w:shd w:val="clear" w:color="auto" w:fill="FFFFFF"/>
        </w:rPr>
        <w:t>Implement</w:t>
      </w:r>
      <w:r w:rsidR="00DD4D83" w:rsidRPr="006F2E7E">
        <w:rPr>
          <w:rFonts w:ascii="Times New Roman" w:hAnsi="Times New Roman"/>
          <w:color w:val="auto"/>
          <w:sz w:val="24"/>
          <w:szCs w:val="24"/>
          <w:shd w:val="clear" w:color="auto" w:fill="FFFFFF"/>
        </w:rPr>
        <w:t xml:space="preserve"> </w:t>
      </w:r>
      <w:r>
        <w:rPr>
          <w:rFonts w:ascii="Times New Roman" w:hAnsi="Times New Roman"/>
          <w:color w:val="auto"/>
          <w:sz w:val="24"/>
          <w:szCs w:val="24"/>
          <w:shd w:val="clear" w:color="auto" w:fill="FFFFFF"/>
        </w:rPr>
        <w:t>equity focused</w:t>
      </w:r>
      <w:r w:rsidR="00DD4D83" w:rsidRPr="006F2E7E">
        <w:rPr>
          <w:rFonts w:ascii="Times New Roman" w:hAnsi="Times New Roman"/>
          <w:color w:val="auto"/>
          <w:sz w:val="24"/>
          <w:szCs w:val="24"/>
          <w:shd w:val="clear" w:color="auto" w:fill="FFFFFF"/>
        </w:rPr>
        <w:t xml:space="preserve"> instructional strategies</w:t>
      </w:r>
      <w:r>
        <w:rPr>
          <w:rFonts w:ascii="Times New Roman" w:hAnsi="Times New Roman"/>
          <w:color w:val="auto"/>
          <w:sz w:val="24"/>
          <w:szCs w:val="24"/>
          <w:shd w:val="clear" w:color="auto" w:fill="FFFFFF"/>
        </w:rPr>
        <w:t xml:space="preserve"> to plan and individualize meaningful learning for all students.</w:t>
      </w:r>
    </w:p>
    <w:p w14:paraId="3DAB2B3F" w14:textId="48F9777A" w:rsidR="00DD4D83" w:rsidRPr="00FF65C3" w:rsidRDefault="00187618" w:rsidP="00DD4D83">
      <w:pPr>
        <w:pStyle w:val="ListParagraph"/>
        <w:numPr>
          <w:ilvl w:val="1"/>
          <w:numId w:val="16"/>
        </w:numPr>
        <w:rPr>
          <w:color w:val="auto"/>
          <w:sz w:val="24"/>
          <w:szCs w:val="24"/>
          <w:highlight w:val="yellow"/>
        </w:rPr>
      </w:pPr>
      <w:r>
        <w:rPr>
          <w:rFonts w:ascii="Times New Roman" w:hAnsi="Times New Roman"/>
          <w:color w:val="auto"/>
          <w:sz w:val="24"/>
          <w:szCs w:val="24"/>
          <w:shd w:val="clear" w:color="auto" w:fill="FFFFFF"/>
        </w:rPr>
        <w:t xml:space="preserve"> </w:t>
      </w:r>
      <w:r w:rsidR="00DD4D83" w:rsidRPr="00FF65C3">
        <w:rPr>
          <w:rFonts w:ascii="Times New Roman" w:hAnsi="Times New Roman"/>
          <w:color w:val="auto"/>
          <w:sz w:val="24"/>
          <w:szCs w:val="24"/>
          <w:highlight w:val="yellow"/>
          <w:shd w:val="clear" w:color="auto" w:fill="FFFFFF"/>
        </w:rPr>
        <w:t xml:space="preserve">Students without a prior </w:t>
      </w:r>
      <w:r w:rsidRPr="00FF65C3">
        <w:rPr>
          <w:rFonts w:ascii="Times New Roman" w:hAnsi="Times New Roman"/>
          <w:color w:val="auto"/>
          <w:sz w:val="24"/>
          <w:szCs w:val="24"/>
          <w:highlight w:val="yellow"/>
          <w:shd w:val="clear" w:color="auto" w:fill="FFFFFF"/>
        </w:rPr>
        <w:t>m</w:t>
      </w:r>
      <w:r w:rsidR="00DD4D83" w:rsidRPr="00FF65C3">
        <w:rPr>
          <w:rFonts w:ascii="Times New Roman" w:hAnsi="Times New Roman"/>
          <w:color w:val="auto"/>
          <w:sz w:val="24"/>
          <w:szCs w:val="24"/>
          <w:highlight w:val="yellow"/>
          <w:shd w:val="clear" w:color="auto" w:fill="FFFFFF"/>
        </w:rPr>
        <w:t xml:space="preserve">ultiple </w:t>
      </w:r>
      <w:r w:rsidRPr="00FF65C3">
        <w:rPr>
          <w:rFonts w:ascii="Times New Roman" w:hAnsi="Times New Roman"/>
          <w:color w:val="auto"/>
          <w:sz w:val="24"/>
          <w:szCs w:val="24"/>
          <w:highlight w:val="yellow"/>
          <w:shd w:val="clear" w:color="auto" w:fill="FFFFFF"/>
        </w:rPr>
        <w:t>s</w:t>
      </w:r>
      <w:r w:rsidR="00DD4D83" w:rsidRPr="00FF65C3">
        <w:rPr>
          <w:rFonts w:ascii="Times New Roman" w:hAnsi="Times New Roman"/>
          <w:color w:val="auto"/>
          <w:sz w:val="24"/>
          <w:szCs w:val="24"/>
          <w:highlight w:val="yellow"/>
          <w:shd w:val="clear" w:color="auto" w:fill="FFFFFF"/>
        </w:rPr>
        <w:t xml:space="preserve">ubject or </w:t>
      </w:r>
      <w:r w:rsidRPr="00FF65C3">
        <w:rPr>
          <w:rFonts w:ascii="Times New Roman" w:hAnsi="Times New Roman"/>
          <w:color w:val="auto"/>
          <w:sz w:val="24"/>
          <w:szCs w:val="24"/>
          <w:highlight w:val="yellow"/>
          <w:shd w:val="clear" w:color="auto" w:fill="FFFFFF"/>
        </w:rPr>
        <w:t>s</w:t>
      </w:r>
      <w:r w:rsidR="00DD4D83" w:rsidRPr="00FF65C3">
        <w:rPr>
          <w:rFonts w:ascii="Times New Roman" w:hAnsi="Times New Roman"/>
          <w:color w:val="auto"/>
          <w:sz w:val="24"/>
          <w:szCs w:val="24"/>
          <w:highlight w:val="yellow"/>
          <w:shd w:val="clear" w:color="auto" w:fill="FFFFFF"/>
        </w:rPr>
        <w:t xml:space="preserve">ingle </w:t>
      </w:r>
      <w:r w:rsidRPr="00FF65C3">
        <w:rPr>
          <w:rFonts w:ascii="Times New Roman" w:hAnsi="Times New Roman"/>
          <w:color w:val="auto"/>
          <w:sz w:val="24"/>
          <w:szCs w:val="24"/>
          <w:highlight w:val="yellow"/>
          <w:shd w:val="clear" w:color="auto" w:fill="FFFFFF"/>
        </w:rPr>
        <w:t>s</w:t>
      </w:r>
      <w:r w:rsidR="00DD4D83" w:rsidRPr="00FF65C3">
        <w:rPr>
          <w:rFonts w:ascii="Times New Roman" w:hAnsi="Times New Roman"/>
          <w:color w:val="auto"/>
          <w:sz w:val="24"/>
          <w:szCs w:val="24"/>
          <w:highlight w:val="yellow"/>
          <w:shd w:val="clear" w:color="auto" w:fill="FFFFFF"/>
        </w:rPr>
        <w:t xml:space="preserve">ubject </w:t>
      </w:r>
      <w:r w:rsidRPr="00FF65C3">
        <w:rPr>
          <w:rFonts w:ascii="Times New Roman" w:hAnsi="Times New Roman"/>
          <w:color w:val="auto"/>
          <w:sz w:val="24"/>
          <w:szCs w:val="24"/>
          <w:highlight w:val="yellow"/>
          <w:shd w:val="clear" w:color="auto" w:fill="FFFFFF"/>
        </w:rPr>
        <w:t>t</w:t>
      </w:r>
      <w:r w:rsidR="00DD4D83" w:rsidRPr="00FF65C3">
        <w:rPr>
          <w:rFonts w:ascii="Times New Roman" w:hAnsi="Times New Roman"/>
          <w:color w:val="auto"/>
          <w:sz w:val="24"/>
          <w:szCs w:val="24"/>
          <w:highlight w:val="yellow"/>
          <w:shd w:val="clear" w:color="auto" w:fill="FFFFFF"/>
        </w:rPr>
        <w:t xml:space="preserve">eaching </w:t>
      </w:r>
      <w:r w:rsidRPr="00FF65C3">
        <w:rPr>
          <w:rFonts w:ascii="Times New Roman" w:hAnsi="Times New Roman"/>
          <w:color w:val="auto"/>
          <w:sz w:val="24"/>
          <w:szCs w:val="24"/>
          <w:highlight w:val="yellow"/>
          <w:shd w:val="clear" w:color="auto" w:fill="FFFFFF"/>
        </w:rPr>
        <w:t>c</w:t>
      </w:r>
      <w:r w:rsidR="00DD4D83" w:rsidRPr="00FF65C3">
        <w:rPr>
          <w:rFonts w:ascii="Times New Roman" w:hAnsi="Times New Roman"/>
          <w:color w:val="auto"/>
          <w:sz w:val="24"/>
          <w:szCs w:val="24"/>
          <w:highlight w:val="yellow"/>
          <w:shd w:val="clear" w:color="auto" w:fill="FFFFFF"/>
        </w:rPr>
        <w:t>redential are required to complete</w:t>
      </w:r>
      <w:r w:rsidR="00DD4D83" w:rsidRPr="00FF65C3">
        <w:rPr>
          <w:rFonts w:ascii="Times New Roman" w:hAnsi="Times New Roman"/>
          <w:b/>
          <w:bCs/>
          <w:color w:val="auto"/>
          <w:sz w:val="24"/>
          <w:szCs w:val="24"/>
          <w:highlight w:val="yellow"/>
          <w:shd w:val="clear" w:color="auto" w:fill="FFFFFF"/>
        </w:rPr>
        <w:t xml:space="preserve"> </w:t>
      </w:r>
      <w:r w:rsidR="00DD4D83" w:rsidRPr="00FF65C3">
        <w:rPr>
          <w:rFonts w:ascii="Times New Roman" w:hAnsi="Times New Roman"/>
          <w:color w:val="auto"/>
          <w:sz w:val="24"/>
          <w:szCs w:val="24"/>
          <w:highlight w:val="yellow"/>
          <w:shd w:val="clear" w:color="auto" w:fill="FFFFFF"/>
        </w:rPr>
        <w:t>45 hours of observation in the general education classroom.  See Appendix D for a full explanation of hours that will be accepted.</w:t>
      </w:r>
    </w:p>
    <w:p w14:paraId="6AA6E3E1" w14:textId="77777777" w:rsidR="00DD4D83" w:rsidRPr="00387A13" w:rsidRDefault="00DD4D83" w:rsidP="00DD4D83">
      <w:pPr>
        <w:pStyle w:val="Body"/>
        <w:rPr>
          <w:color w:val="0000FF"/>
        </w:rPr>
      </w:pPr>
    </w:p>
    <w:p w14:paraId="2D16AC6B" w14:textId="2A05F8F6" w:rsidR="00DD4D83" w:rsidRPr="00DB0A2A" w:rsidRDefault="00DD4D83" w:rsidP="00DD4D83">
      <w:pPr>
        <w:pStyle w:val="Body"/>
        <w:rPr>
          <w:color w:val="auto"/>
        </w:rPr>
      </w:pPr>
      <w:r w:rsidRPr="00C65562">
        <w:rPr>
          <w:rFonts w:ascii="Times New Roman" w:hAnsi="Times New Roman" w:cs="Times New Roman"/>
          <w:color w:val="auto"/>
          <w:sz w:val="24"/>
          <w:szCs w:val="24"/>
        </w:rPr>
        <w:t xml:space="preserve"> </w:t>
      </w:r>
    </w:p>
    <w:p w14:paraId="59E156C4" w14:textId="71A68A65" w:rsidR="00DD4D83" w:rsidRPr="00DB0A2A" w:rsidRDefault="00DD4D83" w:rsidP="00DD4D83">
      <w:pPr>
        <w:pStyle w:val="Body"/>
        <w:rPr>
          <w:color w:val="auto"/>
        </w:rPr>
      </w:pPr>
      <w:r w:rsidRPr="005523BB">
        <w:rPr>
          <w:rFonts w:ascii="Times New Roman" w:hAnsi="Times New Roman"/>
          <w:b/>
          <w:bCs/>
          <w:color w:val="auto"/>
          <w:sz w:val="24"/>
          <w:szCs w:val="24"/>
          <w:shd w:val="clear" w:color="auto" w:fill="FFFFFF"/>
        </w:rPr>
        <w:t xml:space="preserve">D.  </w:t>
      </w:r>
      <w:r w:rsidRPr="00DB0A2A">
        <w:rPr>
          <w:rFonts w:ascii="Times New Roman" w:hAnsi="Times New Roman"/>
          <w:b/>
          <w:bCs/>
          <w:color w:val="auto"/>
          <w:sz w:val="24"/>
          <w:szCs w:val="24"/>
          <w:shd w:val="clear" w:color="auto" w:fill="FFFFFF"/>
        </w:rPr>
        <w:t xml:space="preserve">Student Teaching Initial </w:t>
      </w:r>
      <w:r w:rsidR="00C72E9E">
        <w:rPr>
          <w:rFonts w:ascii="Times New Roman" w:hAnsi="Times New Roman"/>
          <w:b/>
          <w:bCs/>
          <w:color w:val="auto"/>
          <w:sz w:val="24"/>
          <w:szCs w:val="24"/>
          <w:shd w:val="clear" w:color="auto" w:fill="FFFFFF"/>
        </w:rPr>
        <w:t>Phase (first four weeks)</w:t>
      </w:r>
    </w:p>
    <w:p w14:paraId="34CA8B80" w14:textId="77777777" w:rsidR="00DD4D83" w:rsidRDefault="00DD4D83" w:rsidP="00DD4D83">
      <w:pPr>
        <w:pStyle w:val="Body"/>
        <w:rPr>
          <w:color w:val="auto"/>
        </w:rPr>
      </w:pPr>
      <w:r>
        <w:rPr>
          <w:color w:val="auto"/>
        </w:rPr>
        <w:tab/>
      </w:r>
    </w:p>
    <w:p w14:paraId="59566F5C" w14:textId="17C393DF" w:rsidR="00DD4D83" w:rsidRDefault="00DD4D83" w:rsidP="00DD4D83">
      <w:pPr>
        <w:pStyle w:val="Body"/>
        <w:tabs>
          <w:tab w:val="left" w:pos="90"/>
        </w:tabs>
        <w:ind w:left="360"/>
        <w:rPr>
          <w:rFonts w:ascii="Academy Engraved LET" w:hAnsi="Academy Engraved LET"/>
          <w:color w:val="auto"/>
          <w:sz w:val="24"/>
          <w:szCs w:val="24"/>
        </w:rPr>
      </w:pPr>
      <w:r w:rsidRPr="00CF34DB">
        <w:rPr>
          <w:rFonts w:ascii="Times New Roman" w:hAnsi="Times New Roman" w:cs="Times New Roman"/>
          <w:color w:val="auto"/>
          <w:sz w:val="24"/>
          <w:szCs w:val="24"/>
        </w:rPr>
        <w:t>Recomm</w:t>
      </w:r>
      <w:r w:rsidR="00C72E9E">
        <w:rPr>
          <w:rFonts w:ascii="Times New Roman" w:hAnsi="Times New Roman" w:cs="Times New Roman"/>
          <w:color w:val="auto"/>
          <w:sz w:val="24"/>
          <w:szCs w:val="24"/>
        </w:rPr>
        <w:t>endations</w:t>
      </w:r>
      <w:r w:rsidRPr="00CF34DB">
        <w:rPr>
          <w:rFonts w:ascii="Times New Roman" w:hAnsi="Times New Roman" w:cs="Times New Roman"/>
          <w:color w:val="auto"/>
          <w:sz w:val="24"/>
          <w:szCs w:val="24"/>
        </w:rPr>
        <w:t xml:space="preserve"> for this </w:t>
      </w:r>
      <w:r w:rsidR="00C72E9E">
        <w:rPr>
          <w:rFonts w:ascii="Times New Roman" w:hAnsi="Times New Roman" w:cs="Times New Roman"/>
          <w:color w:val="auto"/>
          <w:sz w:val="24"/>
          <w:szCs w:val="24"/>
        </w:rPr>
        <w:t>p</w:t>
      </w:r>
      <w:r w:rsidRPr="00CF34DB">
        <w:rPr>
          <w:rFonts w:ascii="Times New Roman" w:hAnsi="Times New Roman" w:cs="Times New Roman"/>
          <w:color w:val="auto"/>
          <w:sz w:val="24"/>
          <w:szCs w:val="24"/>
        </w:rPr>
        <w:t>hase</w:t>
      </w:r>
      <w:r w:rsidRPr="00CF34DB">
        <w:rPr>
          <w:rFonts w:ascii="Academy Engraved LET" w:hAnsi="Academy Engraved LET"/>
          <w:color w:val="auto"/>
          <w:sz w:val="24"/>
          <w:szCs w:val="24"/>
        </w:rPr>
        <w:t>:</w:t>
      </w:r>
    </w:p>
    <w:p w14:paraId="63FB0FA9" w14:textId="77777777" w:rsidR="00DD4D83" w:rsidRDefault="00DD4D83" w:rsidP="00DD4D83">
      <w:pPr>
        <w:rPr>
          <w:shd w:val="clear" w:color="auto" w:fill="FFFFFF"/>
        </w:rPr>
      </w:pPr>
    </w:p>
    <w:p w14:paraId="55BF97A5" w14:textId="2CDAE56F" w:rsidR="00DD4D83" w:rsidRPr="009C5267" w:rsidRDefault="00DD4D83" w:rsidP="009C5267">
      <w:pPr>
        <w:pStyle w:val="ListParagraph"/>
        <w:numPr>
          <w:ilvl w:val="0"/>
          <w:numId w:val="12"/>
        </w:numPr>
        <w:ind w:left="720"/>
        <w:rPr>
          <w:rFonts w:ascii="Times New Roman" w:hAnsi="Times New Roman" w:cs="Times New Roman"/>
          <w:sz w:val="24"/>
          <w:szCs w:val="24"/>
        </w:rPr>
      </w:pPr>
      <w:r w:rsidRPr="00C72E9E">
        <w:rPr>
          <w:rFonts w:ascii="Times New Roman" w:hAnsi="Times New Roman" w:cs="Times New Roman"/>
          <w:sz w:val="24"/>
          <w:szCs w:val="24"/>
          <w:shd w:val="clear" w:color="auto" w:fill="FFFFFF"/>
        </w:rPr>
        <w:t xml:space="preserve">Assisting individual </w:t>
      </w:r>
      <w:r w:rsidR="00C72E9E" w:rsidRPr="00C72E9E">
        <w:rPr>
          <w:rFonts w:ascii="Times New Roman" w:hAnsi="Times New Roman" w:cs="Times New Roman"/>
          <w:sz w:val="24"/>
          <w:szCs w:val="24"/>
          <w:shd w:val="clear" w:color="auto" w:fill="FFFFFF"/>
        </w:rPr>
        <w:t>students and/or</w:t>
      </w:r>
      <w:r w:rsidRPr="00C72E9E">
        <w:rPr>
          <w:rFonts w:ascii="Times New Roman" w:hAnsi="Times New Roman" w:cs="Times New Roman"/>
          <w:sz w:val="24"/>
          <w:szCs w:val="24"/>
          <w:shd w:val="clear" w:color="auto" w:fill="FFFFFF"/>
        </w:rPr>
        <w:t xml:space="preserve"> small groups.</w:t>
      </w:r>
    </w:p>
    <w:p w14:paraId="3229827D" w14:textId="77777777" w:rsidR="00DD4D83" w:rsidRPr="006F2E7E" w:rsidRDefault="00DD4D83" w:rsidP="00DD4D83">
      <w:pPr>
        <w:pStyle w:val="ListParagraph"/>
        <w:numPr>
          <w:ilvl w:val="0"/>
          <w:numId w:val="12"/>
        </w:numPr>
        <w:ind w:left="720"/>
        <w:rPr>
          <w:color w:val="auto"/>
          <w:sz w:val="24"/>
          <w:szCs w:val="24"/>
        </w:rPr>
      </w:pPr>
      <w:r w:rsidRPr="006F2E7E">
        <w:rPr>
          <w:rFonts w:ascii="Times New Roman" w:hAnsi="Times New Roman"/>
          <w:color w:val="auto"/>
          <w:sz w:val="24"/>
          <w:szCs w:val="24"/>
          <w:shd w:val="clear" w:color="auto" w:fill="FFFFFF"/>
        </w:rPr>
        <w:t>Helping prepare and distribute materials.</w:t>
      </w:r>
    </w:p>
    <w:p w14:paraId="7D7FBE50" w14:textId="6BCBE92B" w:rsidR="00DD4D83" w:rsidRPr="006F2E7E" w:rsidRDefault="00DD4D83" w:rsidP="00DD4D83">
      <w:pPr>
        <w:pStyle w:val="ListParagraph"/>
        <w:numPr>
          <w:ilvl w:val="0"/>
          <w:numId w:val="12"/>
        </w:numPr>
        <w:ind w:left="720"/>
        <w:rPr>
          <w:color w:val="auto"/>
          <w:sz w:val="24"/>
          <w:szCs w:val="24"/>
        </w:rPr>
      </w:pPr>
      <w:r w:rsidRPr="00DB0A2A">
        <w:rPr>
          <w:rFonts w:ascii="Times New Roman" w:hAnsi="Times New Roman"/>
          <w:color w:val="auto"/>
          <w:sz w:val="24"/>
          <w:szCs w:val="24"/>
          <w:shd w:val="clear" w:color="auto" w:fill="FFFFFF"/>
        </w:rPr>
        <w:t xml:space="preserve">Assisting with the physical environment </w:t>
      </w:r>
      <w:r w:rsidR="00907554">
        <w:rPr>
          <w:rFonts w:ascii="Times New Roman" w:hAnsi="Times New Roman"/>
          <w:color w:val="auto"/>
          <w:sz w:val="24"/>
          <w:szCs w:val="24"/>
          <w:shd w:val="clear" w:color="auto" w:fill="FFFFFF"/>
        </w:rPr>
        <w:t xml:space="preserve">based on the IEP recommendations for each student. </w:t>
      </w:r>
    </w:p>
    <w:p w14:paraId="41C70AD6" w14:textId="62836FDF" w:rsidR="00DD4D83" w:rsidRPr="00907554" w:rsidRDefault="00907554" w:rsidP="00907554">
      <w:pPr>
        <w:pStyle w:val="ListParagraph"/>
        <w:numPr>
          <w:ilvl w:val="0"/>
          <w:numId w:val="12"/>
        </w:numPr>
        <w:ind w:left="720"/>
        <w:rPr>
          <w:color w:val="auto"/>
          <w:sz w:val="24"/>
          <w:szCs w:val="24"/>
        </w:rPr>
      </w:pPr>
      <w:r>
        <w:rPr>
          <w:rFonts w:ascii="Times New Roman" w:hAnsi="Times New Roman"/>
          <w:color w:val="auto"/>
          <w:sz w:val="24"/>
          <w:szCs w:val="24"/>
          <w:shd w:val="clear" w:color="auto" w:fill="FFFFFF"/>
        </w:rPr>
        <w:t>Developing proficiency in the use of 21</w:t>
      </w:r>
      <w:r w:rsidRPr="00907554">
        <w:rPr>
          <w:rFonts w:ascii="Times New Roman" w:hAnsi="Times New Roman"/>
          <w:color w:val="auto"/>
          <w:sz w:val="24"/>
          <w:szCs w:val="24"/>
          <w:shd w:val="clear" w:color="auto" w:fill="FFFFFF"/>
          <w:vertAlign w:val="superscript"/>
        </w:rPr>
        <w:t>st</w:t>
      </w:r>
      <w:r>
        <w:rPr>
          <w:rFonts w:ascii="Times New Roman" w:hAnsi="Times New Roman"/>
          <w:color w:val="auto"/>
          <w:sz w:val="24"/>
          <w:szCs w:val="24"/>
          <w:shd w:val="clear" w:color="auto" w:fill="FFFFFF"/>
        </w:rPr>
        <w:t xml:space="preserve"> century instructional technology.</w:t>
      </w:r>
    </w:p>
    <w:p w14:paraId="3011208E" w14:textId="56BF0A9C" w:rsidR="00DD4D83" w:rsidRPr="000C6293" w:rsidRDefault="000C6293" w:rsidP="000C6293">
      <w:pPr>
        <w:pStyle w:val="ListParagraph"/>
        <w:numPr>
          <w:ilvl w:val="0"/>
          <w:numId w:val="12"/>
        </w:numPr>
        <w:ind w:left="720"/>
        <w:rPr>
          <w:color w:val="auto"/>
          <w:sz w:val="24"/>
          <w:szCs w:val="24"/>
        </w:rPr>
      </w:pPr>
      <w:r>
        <w:rPr>
          <w:rFonts w:ascii="Times New Roman" w:hAnsi="Times New Roman"/>
          <w:color w:val="auto"/>
          <w:sz w:val="24"/>
          <w:szCs w:val="24"/>
          <w:shd w:val="clear" w:color="auto" w:fill="FFFFFF"/>
        </w:rPr>
        <w:t>Collecting and utilizing data based on student IEP goals.</w:t>
      </w:r>
    </w:p>
    <w:p w14:paraId="1C1AC267" w14:textId="1DFC0F0C" w:rsidR="00DD4D83" w:rsidRPr="003B771A" w:rsidRDefault="000C6293" w:rsidP="00DD4D83">
      <w:pPr>
        <w:pStyle w:val="ListParagraph"/>
        <w:numPr>
          <w:ilvl w:val="0"/>
          <w:numId w:val="12"/>
        </w:numPr>
        <w:ind w:left="720"/>
        <w:rPr>
          <w:color w:val="auto"/>
          <w:sz w:val="24"/>
          <w:szCs w:val="24"/>
        </w:rPr>
      </w:pPr>
      <w:r>
        <w:rPr>
          <w:rFonts w:ascii="Times New Roman" w:hAnsi="Times New Roman"/>
          <w:color w:val="auto"/>
          <w:sz w:val="24"/>
          <w:szCs w:val="24"/>
          <w:shd w:val="clear" w:color="auto" w:fill="FFFFFF"/>
        </w:rPr>
        <w:t>Learning</w:t>
      </w:r>
      <w:r w:rsidR="00DD4D83" w:rsidRPr="003D5B6B">
        <w:rPr>
          <w:rFonts w:ascii="Times New Roman" w:hAnsi="Times New Roman"/>
          <w:color w:val="auto"/>
          <w:sz w:val="24"/>
          <w:szCs w:val="24"/>
          <w:shd w:val="clear" w:color="auto" w:fill="FFFFFF"/>
        </w:rPr>
        <w:t xml:space="preserve"> t</w:t>
      </w:r>
      <w:r w:rsidR="00DD4D83" w:rsidRPr="006F2E7E">
        <w:rPr>
          <w:rFonts w:ascii="Times New Roman" w:hAnsi="Times New Roman"/>
          <w:color w:val="auto"/>
          <w:sz w:val="24"/>
          <w:szCs w:val="24"/>
          <w:shd w:val="clear" w:color="auto" w:fill="FFFFFF"/>
        </w:rPr>
        <w:t>he process of lesson planning and unit planning.</w:t>
      </w:r>
    </w:p>
    <w:p w14:paraId="49A0A297" w14:textId="3B39B2B9" w:rsidR="00DD4D83" w:rsidRPr="00DB0A2A" w:rsidRDefault="000C6293" w:rsidP="00DD4D83">
      <w:pPr>
        <w:pStyle w:val="ListParagraph"/>
        <w:numPr>
          <w:ilvl w:val="0"/>
          <w:numId w:val="12"/>
        </w:numPr>
        <w:ind w:left="720"/>
        <w:rPr>
          <w:color w:val="auto"/>
          <w:sz w:val="24"/>
          <w:szCs w:val="24"/>
        </w:rPr>
      </w:pPr>
      <w:r>
        <w:rPr>
          <w:rFonts w:ascii="Times New Roman" w:hAnsi="Times New Roman"/>
          <w:color w:val="auto"/>
          <w:sz w:val="24"/>
          <w:szCs w:val="24"/>
          <w:shd w:val="clear" w:color="auto" w:fill="FFFFFF"/>
        </w:rPr>
        <w:t>Participation in the planning of</w:t>
      </w:r>
      <w:r w:rsidR="00DD4D83" w:rsidRPr="00DB0A2A">
        <w:rPr>
          <w:rFonts w:ascii="Times New Roman" w:hAnsi="Times New Roman"/>
          <w:color w:val="auto"/>
          <w:sz w:val="24"/>
          <w:szCs w:val="24"/>
          <w:shd w:val="clear" w:color="auto" w:fill="FFFFFF"/>
        </w:rPr>
        <w:t xml:space="preserve"> </w:t>
      </w:r>
      <w:r>
        <w:rPr>
          <w:rFonts w:ascii="Times New Roman" w:hAnsi="Times New Roman"/>
          <w:color w:val="auto"/>
          <w:sz w:val="24"/>
          <w:szCs w:val="24"/>
          <w:shd w:val="clear" w:color="auto" w:fill="FFFFFF"/>
        </w:rPr>
        <w:t>b</w:t>
      </w:r>
      <w:r w:rsidR="00DD4D83" w:rsidRPr="00DB0A2A">
        <w:rPr>
          <w:rFonts w:ascii="Times New Roman" w:hAnsi="Times New Roman"/>
          <w:color w:val="auto"/>
          <w:sz w:val="24"/>
          <w:szCs w:val="24"/>
          <w:shd w:val="clear" w:color="auto" w:fill="FFFFFF"/>
        </w:rPr>
        <w:t xml:space="preserve">ack to </w:t>
      </w:r>
      <w:r>
        <w:rPr>
          <w:rFonts w:ascii="Times New Roman" w:hAnsi="Times New Roman"/>
          <w:color w:val="auto"/>
          <w:sz w:val="24"/>
          <w:szCs w:val="24"/>
          <w:shd w:val="clear" w:color="auto" w:fill="FFFFFF"/>
        </w:rPr>
        <w:t>s</w:t>
      </w:r>
      <w:r w:rsidR="00DD4D83" w:rsidRPr="00DB0A2A">
        <w:rPr>
          <w:rFonts w:ascii="Times New Roman" w:hAnsi="Times New Roman"/>
          <w:color w:val="auto"/>
          <w:sz w:val="24"/>
          <w:szCs w:val="24"/>
          <w:shd w:val="clear" w:color="auto" w:fill="FFFFFF"/>
        </w:rPr>
        <w:t xml:space="preserve">chool </w:t>
      </w:r>
      <w:r>
        <w:rPr>
          <w:rFonts w:ascii="Times New Roman" w:hAnsi="Times New Roman"/>
          <w:color w:val="auto"/>
          <w:sz w:val="24"/>
          <w:szCs w:val="24"/>
          <w:shd w:val="clear" w:color="auto" w:fill="FFFFFF"/>
        </w:rPr>
        <w:t>n</w:t>
      </w:r>
      <w:r w:rsidR="00DD4D83" w:rsidRPr="00DB0A2A">
        <w:rPr>
          <w:rFonts w:ascii="Times New Roman" w:hAnsi="Times New Roman"/>
          <w:color w:val="auto"/>
          <w:sz w:val="24"/>
          <w:szCs w:val="24"/>
          <w:shd w:val="clear" w:color="auto" w:fill="FFFFFF"/>
        </w:rPr>
        <w:t>ight</w:t>
      </w:r>
      <w:r>
        <w:rPr>
          <w:rFonts w:ascii="Times New Roman" w:hAnsi="Times New Roman"/>
          <w:color w:val="auto"/>
          <w:sz w:val="24"/>
          <w:szCs w:val="24"/>
          <w:shd w:val="clear" w:color="auto" w:fill="FFFFFF"/>
        </w:rPr>
        <w:t>, open house</w:t>
      </w:r>
      <w:r w:rsidR="00DD4D83" w:rsidRPr="00DB0A2A">
        <w:rPr>
          <w:rFonts w:ascii="Times New Roman" w:hAnsi="Times New Roman"/>
          <w:color w:val="auto"/>
          <w:sz w:val="24"/>
          <w:szCs w:val="24"/>
          <w:shd w:val="clear" w:color="auto" w:fill="FFFFFF"/>
        </w:rPr>
        <w:t xml:space="preserve"> </w:t>
      </w:r>
      <w:r>
        <w:rPr>
          <w:rFonts w:ascii="Times New Roman" w:hAnsi="Times New Roman"/>
          <w:color w:val="auto"/>
          <w:sz w:val="24"/>
          <w:szCs w:val="24"/>
          <w:shd w:val="clear" w:color="auto" w:fill="FFFFFF"/>
        </w:rPr>
        <w:t>and</w:t>
      </w:r>
      <w:r w:rsidR="00DD4D83" w:rsidRPr="00DB0A2A">
        <w:rPr>
          <w:rFonts w:ascii="Times New Roman" w:hAnsi="Times New Roman"/>
          <w:color w:val="auto"/>
          <w:sz w:val="24"/>
          <w:szCs w:val="24"/>
          <w:shd w:val="clear" w:color="auto" w:fill="FFFFFF"/>
        </w:rPr>
        <w:t xml:space="preserve"> other parent gatherings</w:t>
      </w:r>
      <w:r>
        <w:rPr>
          <w:rFonts w:ascii="Times New Roman" w:hAnsi="Times New Roman"/>
          <w:color w:val="auto"/>
          <w:sz w:val="24"/>
          <w:szCs w:val="24"/>
          <w:shd w:val="clear" w:color="auto" w:fill="FFFFFF"/>
        </w:rPr>
        <w:t>.</w:t>
      </w:r>
    </w:p>
    <w:p w14:paraId="328A4509" w14:textId="77777777" w:rsidR="00DD4D83" w:rsidRPr="00DB0A2A" w:rsidRDefault="00DD4D83" w:rsidP="00DD4D83">
      <w:pPr>
        <w:pStyle w:val="ListParagraph"/>
        <w:numPr>
          <w:ilvl w:val="0"/>
          <w:numId w:val="12"/>
        </w:numPr>
        <w:ind w:left="720"/>
        <w:rPr>
          <w:color w:val="auto"/>
          <w:sz w:val="24"/>
          <w:szCs w:val="24"/>
        </w:rPr>
      </w:pPr>
      <w:r w:rsidRPr="00DB0A2A">
        <w:rPr>
          <w:rFonts w:ascii="Times New Roman" w:hAnsi="Times New Roman"/>
          <w:color w:val="auto"/>
          <w:sz w:val="24"/>
          <w:szCs w:val="24"/>
          <w:shd w:val="clear" w:color="auto" w:fill="FFFFFF"/>
        </w:rPr>
        <w:t>Attending an IEP meeting, with parent permission</w:t>
      </w:r>
    </w:p>
    <w:p w14:paraId="7D873D5D" w14:textId="4CB44543" w:rsidR="00DD4D83" w:rsidRPr="00DB0A2A" w:rsidRDefault="00DD4D83" w:rsidP="00DD4D83">
      <w:pPr>
        <w:pStyle w:val="ListParagraph"/>
        <w:numPr>
          <w:ilvl w:val="0"/>
          <w:numId w:val="12"/>
        </w:numPr>
        <w:ind w:left="720"/>
        <w:rPr>
          <w:color w:val="auto"/>
          <w:sz w:val="24"/>
          <w:szCs w:val="24"/>
        </w:rPr>
      </w:pPr>
      <w:r w:rsidRPr="00DB0A2A">
        <w:rPr>
          <w:rFonts w:ascii="Times New Roman" w:hAnsi="Times New Roman"/>
          <w:color w:val="auto"/>
          <w:sz w:val="24"/>
          <w:szCs w:val="24"/>
          <w:shd w:val="clear" w:color="auto" w:fill="FFFFFF"/>
        </w:rPr>
        <w:t>Reading student IEP’s</w:t>
      </w:r>
      <w:r w:rsidR="000C6293">
        <w:rPr>
          <w:rFonts w:ascii="Times New Roman" w:hAnsi="Times New Roman"/>
          <w:color w:val="auto"/>
          <w:sz w:val="24"/>
          <w:szCs w:val="24"/>
          <w:shd w:val="clear" w:color="auto" w:fill="FFFFFF"/>
        </w:rPr>
        <w:t>, psychoeducational report and other related assessments (i.e., OT, PT, APE, SLP, AT,</w:t>
      </w:r>
      <w:r w:rsidR="00AC5C33">
        <w:rPr>
          <w:rFonts w:ascii="Times New Roman" w:hAnsi="Times New Roman"/>
          <w:color w:val="auto"/>
          <w:sz w:val="24"/>
          <w:szCs w:val="24"/>
          <w:shd w:val="clear" w:color="auto" w:fill="FFFFFF"/>
        </w:rPr>
        <w:t xml:space="preserve"> VI,</w:t>
      </w:r>
      <w:r w:rsidR="000C6293">
        <w:rPr>
          <w:rFonts w:ascii="Times New Roman" w:hAnsi="Times New Roman"/>
          <w:color w:val="auto"/>
          <w:sz w:val="24"/>
          <w:szCs w:val="24"/>
          <w:shd w:val="clear" w:color="auto" w:fill="FFFFFF"/>
        </w:rPr>
        <w:t xml:space="preserve"> </w:t>
      </w:r>
      <w:r w:rsidR="00AC5C33">
        <w:rPr>
          <w:rFonts w:ascii="Times New Roman" w:hAnsi="Times New Roman"/>
          <w:color w:val="auto"/>
          <w:sz w:val="24"/>
          <w:szCs w:val="24"/>
          <w:shd w:val="clear" w:color="auto" w:fill="FFFFFF"/>
        </w:rPr>
        <w:t>Behavioral).</w:t>
      </w:r>
    </w:p>
    <w:p w14:paraId="484A037C" w14:textId="5659C903" w:rsidR="00DD4D83" w:rsidRPr="00C65562" w:rsidRDefault="00DD4D83" w:rsidP="00DD4D83">
      <w:pPr>
        <w:pStyle w:val="ListParagraph"/>
        <w:numPr>
          <w:ilvl w:val="0"/>
          <w:numId w:val="12"/>
        </w:numPr>
        <w:ind w:left="720"/>
        <w:rPr>
          <w:color w:val="auto"/>
          <w:sz w:val="24"/>
          <w:szCs w:val="24"/>
        </w:rPr>
      </w:pPr>
      <w:r w:rsidRPr="006F2E7E">
        <w:rPr>
          <w:rFonts w:ascii="Times New Roman" w:hAnsi="Times New Roman"/>
          <w:color w:val="auto"/>
          <w:sz w:val="24"/>
          <w:szCs w:val="24"/>
          <w:shd w:val="clear" w:color="auto" w:fill="FFFFFF"/>
        </w:rPr>
        <w:t>Observ</w:t>
      </w:r>
      <w:r w:rsidR="00AC5C33">
        <w:rPr>
          <w:rFonts w:ascii="Times New Roman" w:hAnsi="Times New Roman"/>
          <w:color w:val="auto"/>
          <w:sz w:val="24"/>
          <w:szCs w:val="24"/>
          <w:shd w:val="clear" w:color="auto" w:fill="FFFFFF"/>
        </w:rPr>
        <w:t>ation of</w:t>
      </w:r>
      <w:r w:rsidRPr="006F2E7E">
        <w:rPr>
          <w:rFonts w:ascii="Times New Roman" w:hAnsi="Times New Roman"/>
          <w:color w:val="auto"/>
          <w:sz w:val="24"/>
          <w:szCs w:val="24"/>
          <w:shd w:val="clear" w:color="auto" w:fill="FFFFFF"/>
        </w:rPr>
        <w:t xml:space="preserve"> </w:t>
      </w:r>
      <w:r w:rsidR="00AC5C33">
        <w:rPr>
          <w:rFonts w:ascii="Times New Roman" w:hAnsi="Times New Roman"/>
          <w:color w:val="auto"/>
          <w:sz w:val="24"/>
          <w:szCs w:val="24"/>
          <w:shd w:val="clear" w:color="auto" w:fill="FFFFFF"/>
        </w:rPr>
        <w:t>g</w:t>
      </w:r>
      <w:r w:rsidRPr="006F2E7E">
        <w:rPr>
          <w:rFonts w:ascii="Times New Roman" w:hAnsi="Times New Roman"/>
          <w:color w:val="auto"/>
          <w:sz w:val="24"/>
          <w:szCs w:val="24"/>
          <w:shd w:val="clear" w:color="auto" w:fill="FFFFFF"/>
        </w:rPr>
        <w:t xml:space="preserve">eneral </w:t>
      </w:r>
      <w:r w:rsidR="00AC5C33">
        <w:rPr>
          <w:rFonts w:ascii="Times New Roman" w:hAnsi="Times New Roman"/>
          <w:color w:val="auto"/>
          <w:sz w:val="24"/>
          <w:szCs w:val="24"/>
          <w:shd w:val="clear" w:color="auto" w:fill="FFFFFF"/>
        </w:rPr>
        <w:t>e</w:t>
      </w:r>
      <w:r w:rsidRPr="006F2E7E">
        <w:rPr>
          <w:rFonts w:ascii="Times New Roman" w:hAnsi="Times New Roman"/>
          <w:color w:val="auto"/>
          <w:sz w:val="24"/>
          <w:szCs w:val="24"/>
          <w:shd w:val="clear" w:color="auto" w:fill="FFFFFF"/>
        </w:rPr>
        <w:t xml:space="preserve">ducation teachers with a focus </w:t>
      </w:r>
      <w:r>
        <w:rPr>
          <w:rFonts w:ascii="Times New Roman" w:hAnsi="Times New Roman"/>
          <w:color w:val="auto"/>
          <w:sz w:val="24"/>
          <w:szCs w:val="24"/>
          <w:shd w:val="clear" w:color="auto" w:fill="FFFFFF"/>
        </w:rPr>
        <w:t>o</w:t>
      </w:r>
      <w:r w:rsidR="00AC5C33">
        <w:rPr>
          <w:rFonts w:ascii="Times New Roman" w:hAnsi="Times New Roman"/>
          <w:color w:val="auto"/>
          <w:sz w:val="24"/>
          <w:szCs w:val="24"/>
          <w:shd w:val="clear" w:color="auto" w:fill="FFFFFF"/>
        </w:rPr>
        <w:t>n UDL (universal design for learning).</w:t>
      </w:r>
    </w:p>
    <w:p w14:paraId="5A7478B2" w14:textId="77777777" w:rsidR="00DD4D83" w:rsidRDefault="00DD4D83" w:rsidP="00DD4D83">
      <w:pPr>
        <w:pStyle w:val="Body"/>
        <w:ind w:firstLine="360"/>
        <w:rPr>
          <w:rFonts w:ascii="Times New Roman" w:hAnsi="Times New Roman"/>
          <w:color w:val="auto"/>
          <w:sz w:val="24"/>
          <w:szCs w:val="24"/>
          <w:u w:color="333333"/>
          <w:shd w:val="clear" w:color="auto" w:fill="FFFFFF"/>
        </w:rPr>
      </w:pPr>
    </w:p>
    <w:p w14:paraId="41473DE6" w14:textId="679A0820" w:rsidR="00DD4D83" w:rsidRPr="00DB0A2A" w:rsidRDefault="00DD4D83" w:rsidP="00DD4D83">
      <w:pPr>
        <w:pStyle w:val="Body"/>
        <w:ind w:firstLine="360"/>
        <w:rPr>
          <w:rFonts w:ascii="Times New Roman" w:hAnsi="Times New Roman"/>
          <w:color w:val="auto"/>
          <w:sz w:val="24"/>
          <w:szCs w:val="24"/>
          <w:u w:color="333333"/>
          <w:shd w:val="clear" w:color="auto" w:fill="FFFFFF"/>
        </w:rPr>
      </w:pPr>
      <w:r w:rsidRPr="00DB0A2A">
        <w:rPr>
          <w:rFonts w:ascii="Times New Roman" w:hAnsi="Times New Roman"/>
          <w:color w:val="auto"/>
          <w:sz w:val="24"/>
          <w:szCs w:val="24"/>
          <w:u w:color="333333"/>
          <w:shd w:val="clear" w:color="auto" w:fill="FFFFFF"/>
        </w:rPr>
        <w:t xml:space="preserve">Guidelines for </w:t>
      </w:r>
      <w:r w:rsidR="00AC5C33">
        <w:rPr>
          <w:rFonts w:ascii="Times New Roman" w:hAnsi="Times New Roman"/>
          <w:color w:val="auto"/>
          <w:sz w:val="24"/>
          <w:szCs w:val="24"/>
          <w:u w:color="333333"/>
          <w:shd w:val="clear" w:color="auto" w:fill="FFFFFF"/>
        </w:rPr>
        <w:t>s</w:t>
      </w:r>
      <w:r w:rsidRPr="00DB0A2A">
        <w:rPr>
          <w:rFonts w:ascii="Times New Roman" w:hAnsi="Times New Roman"/>
          <w:color w:val="auto"/>
          <w:sz w:val="24"/>
          <w:szCs w:val="24"/>
          <w:u w:color="333333"/>
          <w:shd w:val="clear" w:color="auto" w:fill="FFFFFF"/>
        </w:rPr>
        <w:t xml:space="preserve">upport </w:t>
      </w:r>
      <w:r w:rsidR="00AC5C33">
        <w:rPr>
          <w:rFonts w:ascii="Times New Roman" w:hAnsi="Times New Roman"/>
          <w:color w:val="auto"/>
          <w:sz w:val="24"/>
          <w:szCs w:val="24"/>
          <w:u w:color="333333"/>
          <w:shd w:val="clear" w:color="auto" w:fill="FFFFFF"/>
        </w:rPr>
        <w:t>for beginning student teachers</w:t>
      </w:r>
      <w:r w:rsidRPr="00DB0A2A">
        <w:rPr>
          <w:rFonts w:ascii="Times New Roman" w:hAnsi="Times New Roman"/>
          <w:color w:val="auto"/>
          <w:sz w:val="24"/>
          <w:szCs w:val="24"/>
          <w:u w:color="333333"/>
          <w:shd w:val="clear" w:color="auto" w:fill="FFFFFF"/>
        </w:rPr>
        <w:t>:</w:t>
      </w:r>
    </w:p>
    <w:p w14:paraId="651E7658" w14:textId="77777777" w:rsidR="00DD4D83" w:rsidRPr="00B24B2C" w:rsidRDefault="00DD4D83" w:rsidP="00DD4D83">
      <w:pPr>
        <w:pStyle w:val="Body"/>
        <w:ind w:firstLine="360"/>
        <w:rPr>
          <w:color w:val="0000FF"/>
        </w:rPr>
      </w:pPr>
    </w:p>
    <w:p w14:paraId="5CAF0D58" w14:textId="77777777" w:rsidR="00DD4D83" w:rsidRPr="006F2E7E" w:rsidRDefault="00DD4D83" w:rsidP="00DD4D83">
      <w:pPr>
        <w:pStyle w:val="Body"/>
        <w:ind w:left="720" w:hanging="360"/>
        <w:rPr>
          <w:color w:val="auto"/>
        </w:rPr>
      </w:pPr>
      <w:r w:rsidRPr="006F2E7E">
        <w:rPr>
          <w:rFonts w:ascii="Times New Roman" w:hAnsi="Times New Roman"/>
          <w:color w:val="auto"/>
          <w:sz w:val="24"/>
          <w:szCs w:val="24"/>
          <w:shd w:val="clear" w:color="auto" w:fill="FFFFFF"/>
        </w:rPr>
        <w:t xml:space="preserve">1.   The initial lessons </w:t>
      </w:r>
      <w:r>
        <w:rPr>
          <w:rFonts w:ascii="Times New Roman" w:hAnsi="Times New Roman"/>
          <w:color w:val="auto"/>
          <w:sz w:val="24"/>
          <w:szCs w:val="24"/>
          <w:shd w:val="clear" w:color="auto" w:fill="FFFFFF"/>
        </w:rPr>
        <w:t xml:space="preserve">taught by the student teacher </w:t>
      </w:r>
      <w:r w:rsidRPr="006F2E7E">
        <w:rPr>
          <w:rFonts w:ascii="Times New Roman" w:hAnsi="Times New Roman"/>
          <w:color w:val="auto"/>
          <w:sz w:val="24"/>
          <w:szCs w:val="24"/>
          <w:shd w:val="clear" w:color="auto" w:fill="FFFFFF"/>
        </w:rPr>
        <w:t>should be in the subject ar</w:t>
      </w:r>
      <w:r>
        <w:rPr>
          <w:rFonts w:ascii="Times New Roman" w:hAnsi="Times New Roman"/>
          <w:color w:val="auto"/>
          <w:sz w:val="24"/>
          <w:szCs w:val="24"/>
          <w:shd w:val="clear" w:color="auto" w:fill="FFFFFF"/>
        </w:rPr>
        <w:t xml:space="preserve">eas in which the </w:t>
      </w:r>
      <w:r w:rsidRPr="007A6EF1">
        <w:rPr>
          <w:rFonts w:ascii="Times New Roman" w:hAnsi="Times New Roman"/>
          <w:color w:val="auto"/>
          <w:sz w:val="24"/>
          <w:szCs w:val="24"/>
          <w:shd w:val="clear" w:color="auto" w:fill="FFFFFF"/>
        </w:rPr>
        <w:t>candidate</w:t>
      </w:r>
      <w:r w:rsidRPr="006F2E7E">
        <w:rPr>
          <w:rFonts w:ascii="Times New Roman" w:hAnsi="Times New Roman"/>
          <w:color w:val="auto"/>
          <w:sz w:val="24"/>
          <w:szCs w:val="24"/>
          <w:shd w:val="clear" w:color="auto" w:fill="FFFFFF"/>
        </w:rPr>
        <w:t xml:space="preserve"> feels most confident.</w:t>
      </w:r>
    </w:p>
    <w:p w14:paraId="429FE114" w14:textId="77777777" w:rsidR="00DD4D83" w:rsidRPr="006F2E7E" w:rsidRDefault="00DD4D83" w:rsidP="00DD4D83">
      <w:pPr>
        <w:pStyle w:val="Body"/>
        <w:ind w:left="720" w:hanging="360"/>
        <w:rPr>
          <w:color w:val="auto"/>
        </w:rPr>
      </w:pPr>
    </w:p>
    <w:p w14:paraId="6C89538F" w14:textId="59310BBE" w:rsidR="00DD4D83" w:rsidRPr="006F2E7E" w:rsidRDefault="00DD4D83" w:rsidP="00C93735">
      <w:pPr>
        <w:pStyle w:val="Body"/>
        <w:ind w:left="720" w:hanging="360"/>
        <w:rPr>
          <w:color w:val="auto"/>
        </w:rPr>
      </w:pPr>
      <w:r w:rsidRPr="006F2E7E">
        <w:rPr>
          <w:rFonts w:ascii="Times New Roman" w:hAnsi="Times New Roman"/>
          <w:color w:val="auto"/>
          <w:sz w:val="24"/>
          <w:szCs w:val="24"/>
          <w:shd w:val="clear" w:color="auto" w:fill="FFFFFF"/>
        </w:rPr>
        <w:t>2.   The goals and objectives of the initial lessons should be specific a</w:t>
      </w:r>
      <w:r>
        <w:rPr>
          <w:rFonts w:ascii="Times New Roman" w:hAnsi="Times New Roman"/>
          <w:color w:val="auto"/>
          <w:sz w:val="24"/>
          <w:szCs w:val="24"/>
          <w:shd w:val="clear" w:color="auto" w:fill="FFFFFF"/>
        </w:rPr>
        <w:t xml:space="preserve">nd limited.  </w:t>
      </w:r>
    </w:p>
    <w:p w14:paraId="6B5783C5" w14:textId="77777777" w:rsidR="00DD4D83" w:rsidRPr="006F2E7E" w:rsidRDefault="00DD4D83" w:rsidP="00DD4D83">
      <w:pPr>
        <w:pStyle w:val="Body"/>
        <w:ind w:left="720" w:hanging="360"/>
        <w:rPr>
          <w:color w:val="auto"/>
        </w:rPr>
      </w:pPr>
    </w:p>
    <w:p w14:paraId="1766FFD9" w14:textId="494BEA9D" w:rsidR="00DD4D83" w:rsidRPr="007A6EF1" w:rsidRDefault="00C93735" w:rsidP="00C93735">
      <w:pPr>
        <w:pStyle w:val="Body"/>
        <w:ind w:left="720" w:hanging="360"/>
        <w:rPr>
          <w:color w:val="auto"/>
        </w:rPr>
      </w:pPr>
      <w:r>
        <w:rPr>
          <w:rFonts w:ascii="Times New Roman" w:hAnsi="Times New Roman"/>
          <w:color w:val="auto"/>
          <w:sz w:val="24"/>
          <w:szCs w:val="24"/>
          <w:shd w:val="clear" w:color="auto" w:fill="FFFFFF"/>
        </w:rPr>
        <w:t>3</w:t>
      </w:r>
      <w:r w:rsidR="00DD4D83" w:rsidRPr="006F2E7E">
        <w:rPr>
          <w:rFonts w:ascii="Times New Roman" w:hAnsi="Times New Roman"/>
          <w:color w:val="auto"/>
          <w:sz w:val="24"/>
          <w:szCs w:val="24"/>
          <w:shd w:val="clear" w:color="auto" w:fill="FFFFFF"/>
        </w:rPr>
        <w:t xml:space="preserve">.   The </w:t>
      </w:r>
      <w:r w:rsidR="00AB068C" w:rsidRPr="00AB068C">
        <w:rPr>
          <w:rFonts w:ascii="Times New Roman" w:hAnsi="Times New Roman"/>
          <w:color w:val="auto"/>
          <w:sz w:val="24"/>
          <w:szCs w:val="24"/>
          <w:shd w:val="clear" w:color="auto" w:fill="FFFFFF"/>
        </w:rPr>
        <w:t>cooperating</w:t>
      </w:r>
      <w:r w:rsidR="00DD4D83">
        <w:rPr>
          <w:rFonts w:ascii="Times New Roman" w:hAnsi="Times New Roman"/>
          <w:color w:val="auto"/>
          <w:sz w:val="24"/>
          <w:szCs w:val="24"/>
          <w:shd w:val="clear" w:color="auto" w:fill="FFFFFF"/>
        </w:rPr>
        <w:t xml:space="preserve"> </w:t>
      </w:r>
      <w:r w:rsidR="00AB068C">
        <w:rPr>
          <w:rFonts w:ascii="Times New Roman" w:hAnsi="Times New Roman"/>
          <w:color w:val="auto"/>
          <w:sz w:val="24"/>
          <w:szCs w:val="24"/>
          <w:shd w:val="clear" w:color="auto" w:fill="FFFFFF"/>
        </w:rPr>
        <w:t>t</w:t>
      </w:r>
      <w:r w:rsidR="00DD4D83">
        <w:rPr>
          <w:rFonts w:ascii="Times New Roman" w:hAnsi="Times New Roman"/>
          <w:color w:val="auto"/>
          <w:sz w:val="24"/>
          <w:szCs w:val="24"/>
          <w:shd w:val="clear" w:color="auto" w:fill="FFFFFF"/>
        </w:rPr>
        <w:t>eacher</w:t>
      </w:r>
      <w:r w:rsidR="00DD4D83" w:rsidRPr="006F2E7E">
        <w:rPr>
          <w:rFonts w:ascii="Times New Roman" w:hAnsi="Times New Roman"/>
          <w:color w:val="auto"/>
          <w:sz w:val="24"/>
          <w:szCs w:val="24"/>
          <w:shd w:val="clear" w:color="auto" w:fill="FFFFFF"/>
        </w:rPr>
        <w:t xml:space="preserve"> </w:t>
      </w:r>
      <w:r>
        <w:rPr>
          <w:rFonts w:ascii="Times New Roman" w:hAnsi="Times New Roman"/>
          <w:color w:val="auto"/>
          <w:sz w:val="24"/>
          <w:szCs w:val="24"/>
          <w:shd w:val="clear" w:color="auto" w:fill="FFFFFF"/>
        </w:rPr>
        <w:t xml:space="preserve">should </w:t>
      </w:r>
      <w:r w:rsidR="00DD4D83">
        <w:rPr>
          <w:rFonts w:ascii="Times New Roman" w:hAnsi="Times New Roman"/>
          <w:color w:val="auto"/>
          <w:sz w:val="24"/>
          <w:szCs w:val="24"/>
          <w:shd w:val="clear" w:color="auto" w:fill="FFFFFF"/>
        </w:rPr>
        <w:t xml:space="preserve">assist the </w:t>
      </w:r>
      <w:r w:rsidR="00DD4D83" w:rsidRPr="007A6EF1">
        <w:rPr>
          <w:rFonts w:ascii="Times New Roman" w:hAnsi="Times New Roman"/>
          <w:color w:val="auto"/>
          <w:sz w:val="24"/>
          <w:szCs w:val="24"/>
          <w:shd w:val="clear" w:color="auto" w:fill="FFFFFF"/>
        </w:rPr>
        <w:t>candidate with lesson plan</w:t>
      </w:r>
      <w:r>
        <w:rPr>
          <w:rFonts w:ascii="Times New Roman" w:hAnsi="Times New Roman"/>
          <w:color w:val="auto"/>
          <w:sz w:val="24"/>
          <w:szCs w:val="24"/>
          <w:shd w:val="clear" w:color="auto" w:fill="FFFFFF"/>
        </w:rPr>
        <w:t>ning,</w:t>
      </w:r>
      <w:r w:rsidRPr="00C93735">
        <w:rPr>
          <w:rFonts w:ascii="Times New Roman" w:hAnsi="Times New Roman"/>
          <w:color w:val="auto"/>
          <w:sz w:val="24"/>
          <w:szCs w:val="24"/>
          <w:shd w:val="clear" w:color="auto" w:fill="FFFFFF"/>
        </w:rPr>
        <w:t xml:space="preserve"> </w:t>
      </w:r>
      <w:r>
        <w:rPr>
          <w:rFonts w:ascii="Times New Roman" w:hAnsi="Times New Roman"/>
          <w:color w:val="auto"/>
          <w:sz w:val="24"/>
          <w:szCs w:val="24"/>
          <w:shd w:val="clear" w:color="auto" w:fill="FFFFFF"/>
        </w:rPr>
        <w:t>instruct the candidate about positive behavior intervention strategies</w:t>
      </w:r>
      <w:r w:rsidR="00BE6096">
        <w:rPr>
          <w:rFonts w:ascii="Times New Roman" w:hAnsi="Times New Roman"/>
          <w:color w:val="auto"/>
          <w:sz w:val="24"/>
          <w:szCs w:val="24"/>
          <w:shd w:val="clear" w:color="auto" w:fill="FFFFFF"/>
        </w:rPr>
        <w:t xml:space="preserve"> and</w:t>
      </w:r>
      <w:r w:rsidRPr="006F2E7E">
        <w:rPr>
          <w:rFonts w:ascii="Times New Roman" w:hAnsi="Times New Roman"/>
          <w:color w:val="auto"/>
          <w:sz w:val="24"/>
          <w:szCs w:val="24"/>
          <w:shd w:val="clear" w:color="auto" w:fill="FFFFFF"/>
        </w:rPr>
        <w:t xml:space="preserve"> carefully supervise initial lessons</w:t>
      </w:r>
      <w:r w:rsidR="00BE6096">
        <w:rPr>
          <w:rFonts w:ascii="Times New Roman" w:hAnsi="Times New Roman"/>
          <w:color w:val="auto"/>
          <w:sz w:val="24"/>
          <w:szCs w:val="24"/>
          <w:shd w:val="clear" w:color="auto" w:fill="FFFFFF"/>
        </w:rPr>
        <w:t>.</w:t>
      </w:r>
    </w:p>
    <w:p w14:paraId="6571F53B" w14:textId="77777777" w:rsidR="00DD4D83" w:rsidRPr="007A6EF1" w:rsidRDefault="00DD4D83" w:rsidP="00DD4D83">
      <w:pPr>
        <w:pStyle w:val="Body"/>
        <w:ind w:left="720" w:hanging="360"/>
        <w:rPr>
          <w:color w:val="auto"/>
        </w:rPr>
      </w:pPr>
    </w:p>
    <w:p w14:paraId="5FD9CA9F" w14:textId="797C67B0" w:rsidR="00DD4D83" w:rsidRPr="007A6EF1" w:rsidRDefault="00DD4D83" w:rsidP="00DD4D83">
      <w:pPr>
        <w:pStyle w:val="Body"/>
        <w:ind w:left="720" w:hanging="360"/>
        <w:rPr>
          <w:color w:val="auto"/>
        </w:rPr>
      </w:pPr>
    </w:p>
    <w:p w14:paraId="2FFDA24D" w14:textId="77777777" w:rsidR="00DD4D83" w:rsidRPr="005523BB" w:rsidRDefault="00DD4D83" w:rsidP="00DD4D83">
      <w:pPr>
        <w:pStyle w:val="Body"/>
        <w:rPr>
          <w:rFonts w:ascii="Times New Roman" w:hAnsi="Times New Roman"/>
          <w:b/>
          <w:bCs/>
          <w:color w:val="auto"/>
          <w:sz w:val="24"/>
          <w:szCs w:val="24"/>
          <w:shd w:val="clear" w:color="auto" w:fill="FFFFFF"/>
        </w:rPr>
      </w:pPr>
      <w:r w:rsidRPr="005523BB">
        <w:rPr>
          <w:rFonts w:ascii="Times New Roman" w:hAnsi="Times New Roman"/>
          <w:b/>
          <w:bCs/>
          <w:color w:val="auto"/>
          <w:sz w:val="24"/>
          <w:szCs w:val="24"/>
          <w:shd w:val="clear" w:color="auto" w:fill="FFFFFF"/>
        </w:rPr>
        <w:lastRenderedPageBreak/>
        <w:t xml:space="preserve">E.  </w:t>
      </w:r>
      <w:r w:rsidRPr="008F012A">
        <w:rPr>
          <w:rFonts w:ascii="Times New Roman" w:hAnsi="Times New Roman"/>
          <w:b/>
          <w:bCs/>
          <w:color w:val="auto"/>
          <w:sz w:val="24"/>
          <w:szCs w:val="24"/>
          <w:shd w:val="clear" w:color="auto" w:fill="FFFFFF"/>
        </w:rPr>
        <w:t>As the Semester Progresses:</w:t>
      </w:r>
    </w:p>
    <w:p w14:paraId="304838DE" w14:textId="77777777" w:rsidR="00DD4D83" w:rsidRPr="00CF49DD" w:rsidRDefault="00DD4D83" w:rsidP="00DD4D83">
      <w:pPr>
        <w:pStyle w:val="Body"/>
        <w:rPr>
          <w:color w:val="0000FF"/>
        </w:rPr>
      </w:pPr>
    </w:p>
    <w:p w14:paraId="5DBA6EC5" w14:textId="4432A56A" w:rsidR="00DD4D83" w:rsidRPr="00DB0A2A" w:rsidRDefault="00DD4D83" w:rsidP="00DD4D83">
      <w:pPr>
        <w:pStyle w:val="Body"/>
        <w:tabs>
          <w:tab w:val="left" w:pos="720"/>
        </w:tabs>
        <w:ind w:left="720" w:hanging="360"/>
        <w:rPr>
          <w:rFonts w:ascii="Times New Roman" w:hAnsi="Times New Roman"/>
          <w:color w:val="auto"/>
          <w:sz w:val="24"/>
          <w:szCs w:val="24"/>
          <w:u w:color="333333"/>
          <w:shd w:val="clear" w:color="auto" w:fill="FFFFFF"/>
        </w:rPr>
      </w:pPr>
      <w:r>
        <w:rPr>
          <w:rFonts w:ascii="Times New Roman" w:hAnsi="Times New Roman"/>
          <w:color w:val="auto"/>
          <w:sz w:val="24"/>
          <w:szCs w:val="24"/>
          <w:shd w:val="clear" w:color="auto" w:fill="FFFFFF"/>
        </w:rPr>
        <w:t xml:space="preserve">6.  </w:t>
      </w:r>
      <w:r w:rsidR="009F35A8">
        <w:rPr>
          <w:rFonts w:ascii="Times New Roman" w:hAnsi="Times New Roman"/>
          <w:color w:val="auto"/>
          <w:sz w:val="24"/>
          <w:szCs w:val="24"/>
          <w:shd w:val="clear" w:color="auto" w:fill="FFFFFF"/>
        </w:rPr>
        <w:t xml:space="preserve"> </w:t>
      </w:r>
      <w:r w:rsidR="00FF65C3">
        <w:rPr>
          <w:rFonts w:ascii="Times New Roman" w:hAnsi="Times New Roman"/>
          <w:color w:val="auto"/>
          <w:sz w:val="24"/>
          <w:szCs w:val="24"/>
          <w:shd w:val="clear" w:color="auto" w:fill="FFFFFF"/>
        </w:rPr>
        <w:t>When</w:t>
      </w:r>
      <w:r w:rsidR="009F35A8">
        <w:rPr>
          <w:rFonts w:ascii="Times New Roman" w:hAnsi="Times New Roman"/>
          <w:color w:val="auto"/>
          <w:sz w:val="24"/>
          <w:szCs w:val="24"/>
          <w:shd w:val="clear" w:color="auto" w:fill="FFFFFF"/>
        </w:rPr>
        <w:t xml:space="preserve"> </w:t>
      </w:r>
      <w:r w:rsidRPr="007A6EF1">
        <w:rPr>
          <w:rFonts w:ascii="Times New Roman" w:hAnsi="Times New Roman"/>
          <w:color w:val="auto"/>
          <w:sz w:val="24"/>
          <w:szCs w:val="24"/>
          <w:shd w:val="clear" w:color="auto" w:fill="FFFFFF"/>
        </w:rPr>
        <w:t>the</w:t>
      </w:r>
      <w:r w:rsidR="009F35A8">
        <w:rPr>
          <w:rFonts w:ascii="Times New Roman" w:hAnsi="Times New Roman"/>
          <w:color w:val="auto"/>
          <w:sz w:val="24"/>
          <w:szCs w:val="24"/>
          <w:shd w:val="clear" w:color="auto" w:fill="FFFFFF"/>
        </w:rPr>
        <w:t xml:space="preserve"> skills of the</w:t>
      </w:r>
      <w:r w:rsidRPr="007A6EF1">
        <w:rPr>
          <w:rFonts w:ascii="Times New Roman" w:hAnsi="Times New Roman"/>
          <w:color w:val="auto"/>
          <w:sz w:val="24"/>
          <w:szCs w:val="24"/>
          <w:shd w:val="clear" w:color="auto" w:fill="FFFFFF"/>
        </w:rPr>
        <w:t xml:space="preserve"> </w:t>
      </w:r>
      <w:r>
        <w:rPr>
          <w:rFonts w:ascii="Times New Roman" w:hAnsi="Times New Roman"/>
          <w:color w:val="auto"/>
          <w:sz w:val="24"/>
          <w:szCs w:val="24"/>
          <w:shd w:val="clear" w:color="auto" w:fill="FFFFFF"/>
        </w:rPr>
        <w:t>student teacher</w:t>
      </w:r>
      <w:r w:rsidR="009F35A8">
        <w:rPr>
          <w:rFonts w:ascii="Times New Roman" w:hAnsi="Times New Roman"/>
          <w:color w:val="auto"/>
          <w:sz w:val="24"/>
          <w:szCs w:val="24"/>
          <w:shd w:val="clear" w:color="auto" w:fill="FFFFFF"/>
        </w:rPr>
        <w:t xml:space="preserve"> increase, the candidate</w:t>
      </w:r>
      <w:r w:rsidRPr="007A6EF1">
        <w:rPr>
          <w:rFonts w:ascii="Times New Roman" w:hAnsi="Times New Roman"/>
          <w:color w:val="auto"/>
          <w:sz w:val="24"/>
          <w:szCs w:val="24"/>
          <w:shd w:val="clear" w:color="auto" w:fill="FFFFFF"/>
        </w:rPr>
        <w:t xml:space="preserve"> </w:t>
      </w:r>
      <w:r w:rsidR="00FF65C3">
        <w:rPr>
          <w:rFonts w:ascii="Times New Roman" w:hAnsi="Times New Roman"/>
          <w:color w:val="auto"/>
          <w:sz w:val="24"/>
          <w:szCs w:val="24"/>
          <w:shd w:val="clear" w:color="auto" w:fill="FFFFFF"/>
        </w:rPr>
        <w:t>will</w:t>
      </w:r>
      <w:r w:rsidRPr="007A6EF1">
        <w:rPr>
          <w:rFonts w:ascii="Times New Roman" w:hAnsi="Times New Roman"/>
          <w:color w:val="auto"/>
          <w:sz w:val="24"/>
          <w:szCs w:val="24"/>
          <w:shd w:val="clear" w:color="auto" w:fill="FFFFFF"/>
        </w:rPr>
        <w:t xml:space="preserve"> assume a</w:t>
      </w:r>
      <w:r w:rsidR="009F35A8">
        <w:rPr>
          <w:rFonts w:ascii="Times New Roman" w:hAnsi="Times New Roman"/>
          <w:color w:val="auto"/>
          <w:sz w:val="24"/>
          <w:szCs w:val="24"/>
          <w:shd w:val="clear" w:color="auto" w:fill="FFFFFF"/>
        </w:rPr>
        <w:t xml:space="preserve"> larger</w:t>
      </w:r>
      <w:r w:rsidRPr="007A6EF1">
        <w:rPr>
          <w:rFonts w:ascii="Times New Roman" w:hAnsi="Times New Roman"/>
          <w:color w:val="auto"/>
          <w:sz w:val="24"/>
          <w:szCs w:val="24"/>
          <w:shd w:val="clear" w:color="auto" w:fill="FFFFFF"/>
        </w:rPr>
        <w:t xml:space="preserve"> share of the teaching responsibilities.  She/he </w:t>
      </w:r>
      <w:r w:rsidR="00FF65C3">
        <w:rPr>
          <w:rFonts w:ascii="Times New Roman" w:hAnsi="Times New Roman"/>
          <w:color w:val="auto"/>
          <w:sz w:val="24"/>
          <w:szCs w:val="24"/>
          <w:shd w:val="clear" w:color="auto" w:fill="FFFFFF"/>
        </w:rPr>
        <w:t>will</w:t>
      </w:r>
      <w:r w:rsidRPr="007A6EF1">
        <w:rPr>
          <w:rFonts w:ascii="Times New Roman" w:hAnsi="Times New Roman"/>
          <w:color w:val="auto"/>
          <w:sz w:val="24"/>
          <w:szCs w:val="24"/>
          <w:shd w:val="clear" w:color="auto" w:fill="FFFFFF"/>
        </w:rPr>
        <w:t xml:space="preserve"> take charge of several full days successively, and after </w:t>
      </w:r>
      <w:r w:rsidR="007A0005">
        <w:rPr>
          <w:rFonts w:ascii="Times New Roman" w:hAnsi="Times New Roman"/>
          <w:color w:val="auto"/>
          <w:sz w:val="24"/>
          <w:szCs w:val="24"/>
          <w:shd w:val="clear" w:color="auto" w:fill="FFFFFF"/>
        </w:rPr>
        <w:t xml:space="preserve">mid </w:t>
      </w:r>
      <w:r w:rsidRPr="007A6EF1">
        <w:rPr>
          <w:rFonts w:ascii="Times New Roman" w:hAnsi="Times New Roman"/>
          <w:color w:val="auto"/>
          <w:sz w:val="24"/>
          <w:szCs w:val="24"/>
          <w:shd w:val="clear" w:color="auto" w:fill="FFFFFF"/>
        </w:rPr>
        <w:t xml:space="preserve">semester, she/he </w:t>
      </w:r>
      <w:r w:rsidR="00FF65C3">
        <w:rPr>
          <w:rFonts w:ascii="Times New Roman" w:hAnsi="Times New Roman"/>
          <w:color w:val="auto"/>
          <w:sz w:val="24"/>
          <w:szCs w:val="24"/>
          <w:shd w:val="clear" w:color="auto" w:fill="FFFFFF"/>
        </w:rPr>
        <w:t xml:space="preserve">will </w:t>
      </w:r>
      <w:r w:rsidRPr="007A6EF1">
        <w:rPr>
          <w:rFonts w:ascii="Times New Roman" w:hAnsi="Times New Roman"/>
          <w:color w:val="auto"/>
          <w:sz w:val="24"/>
          <w:szCs w:val="24"/>
          <w:shd w:val="clear" w:color="auto" w:fill="FFFFFF"/>
        </w:rPr>
        <w:t>assume full leadership of the class.</w:t>
      </w:r>
      <w:r>
        <w:rPr>
          <w:rFonts w:ascii="Times New Roman" w:hAnsi="Times New Roman"/>
          <w:color w:val="auto"/>
          <w:sz w:val="24"/>
          <w:szCs w:val="24"/>
          <w:shd w:val="clear" w:color="auto" w:fill="FFFFFF"/>
        </w:rPr>
        <w:t xml:space="preserve"> </w:t>
      </w:r>
      <w:r w:rsidR="007A0005">
        <w:rPr>
          <w:rFonts w:ascii="Times New Roman" w:hAnsi="Times New Roman"/>
          <w:color w:val="auto"/>
          <w:sz w:val="24"/>
          <w:szCs w:val="24"/>
          <w:shd w:val="clear" w:color="auto" w:fill="FFFFFF"/>
        </w:rPr>
        <w:t xml:space="preserve">The candidate is required to complete two weeks of solo teaching </w:t>
      </w:r>
      <w:r w:rsidR="007A0005" w:rsidRPr="008F012A">
        <w:rPr>
          <w:rFonts w:ascii="Times New Roman" w:hAnsi="Times New Roman"/>
          <w:b/>
          <w:color w:val="auto"/>
          <w:sz w:val="24"/>
          <w:szCs w:val="24"/>
          <w:shd w:val="clear" w:color="auto" w:fill="FFFFFF"/>
        </w:rPr>
        <w:t>during the semester</w:t>
      </w:r>
      <w:r w:rsidR="007A0005">
        <w:rPr>
          <w:rFonts w:ascii="Times New Roman" w:hAnsi="Times New Roman"/>
          <w:color w:val="auto"/>
          <w:sz w:val="24"/>
          <w:szCs w:val="24"/>
          <w:shd w:val="clear" w:color="auto" w:fill="FFFFFF"/>
        </w:rPr>
        <w:t xml:space="preserve">. </w:t>
      </w:r>
      <w:r w:rsidR="008F012A">
        <w:rPr>
          <w:rFonts w:ascii="Times New Roman" w:hAnsi="Times New Roman"/>
          <w:color w:val="auto"/>
          <w:sz w:val="24"/>
          <w:szCs w:val="24"/>
          <w:shd w:val="clear" w:color="auto" w:fill="FFFFFF"/>
        </w:rPr>
        <w:t xml:space="preserve">The first week (5 days) does not have to be consecutive days. The second week of solo teaching is 5 consecutive days. During this phase, the student teacher has full planning and teaching responsibilities monitored by the cooperating teacher and university supervisor. </w:t>
      </w:r>
      <w:r w:rsidR="007A0005">
        <w:rPr>
          <w:rFonts w:ascii="Times New Roman" w:hAnsi="Times New Roman"/>
          <w:color w:val="auto"/>
          <w:sz w:val="24"/>
          <w:szCs w:val="24"/>
          <w:shd w:val="clear" w:color="auto" w:fill="FFFFFF"/>
        </w:rPr>
        <w:t>The d</w:t>
      </w:r>
      <w:r w:rsidRPr="006F2E7E">
        <w:rPr>
          <w:rFonts w:ascii="Times New Roman" w:hAnsi="Times New Roman"/>
          <w:color w:val="auto"/>
          <w:sz w:val="24"/>
          <w:szCs w:val="24"/>
          <w:u w:color="333333"/>
          <w:shd w:val="clear" w:color="auto" w:fill="FFFFFF"/>
        </w:rPr>
        <w:t xml:space="preserve">ecisions regarding readiness to assume leadership with the pupils should be made by </w:t>
      </w:r>
      <w:r w:rsidR="008F012A">
        <w:rPr>
          <w:rFonts w:ascii="Times New Roman" w:hAnsi="Times New Roman"/>
          <w:color w:val="auto"/>
          <w:sz w:val="24"/>
          <w:szCs w:val="24"/>
          <w:u w:color="333333"/>
          <w:shd w:val="clear" w:color="auto" w:fill="FFFFFF"/>
        </w:rPr>
        <w:t xml:space="preserve">the </w:t>
      </w:r>
      <w:r w:rsidR="00AB068C">
        <w:rPr>
          <w:rFonts w:ascii="Times New Roman" w:hAnsi="Times New Roman"/>
          <w:color w:val="auto"/>
          <w:sz w:val="24"/>
          <w:szCs w:val="24"/>
          <w:u w:color="333333"/>
          <w:shd w:val="clear" w:color="auto" w:fill="FFFFFF"/>
        </w:rPr>
        <w:t>cooperating</w:t>
      </w:r>
      <w:r>
        <w:rPr>
          <w:rFonts w:ascii="Times New Roman" w:hAnsi="Times New Roman"/>
          <w:color w:val="auto"/>
          <w:sz w:val="24"/>
          <w:szCs w:val="24"/>
          <w:u w:color="333333"/>
          <w:shd w:val="clear" w:color="auto" w:fill="FFFFFF"/>
        </w:rPr>
        <w:t xml:space="preserve"> </w:t>
      </w:r>
      <w:r w:rsidR="00AB068C">
        <w:rPr>
          <w:rFonts w:ascii="Times New Roman" w:hAnsi="Times New Roman"/>
          <w:color w:val="auto"/>
          <w:sz w:val="24"/>
          <w:szCs w:val="24"/>
          <w:u w:color="333333"/>
          <w:shd w:val="clear" w:color="auto" w:fill="FFFFFF"/>
        </w:rPr>
        <w:t>t</w:t>
      </w:r>
      <w:r>
        <w:rPr>
          <w:rFonts w:ascii="Times New Roman" w:hAnsi="Times New Roman"/>
          <w:color w:val="auto"/>
          <w:sz w:val="24"/>
          <w:szCs w:val="24"/>
          <w:u w:color="333333"/>
          <w:shd w:val="clear" w:color="auto" w:fill="FFFFFF"/>
        </w:rPr>
        <w:t>eacher</w:t>
      </w:r>
      <w:r w:rsidRPr="006F2E7E">
        <w:rPr>
          <w:rFonts w:ascii="Times New Roman" w:hAnsi="Times New Roman"/>
          <w:color w:val="auto"/>
          <w:sz w:val="24"/>
          <w:szCs w:val="24"/>
          <w:u w:color="333333"/>
          <w:shd w:val="clear" w:color="auto" w:fill="FFFFFF"/>
        </w:rPr>
        <w:t xml:space="preserve">, </w:t>
      </w:r>
      <w:r w:rsidR="00AB068C">
        <w:rPr>
          <w:rFonts w:ascii="Times New Roman" w:hAnsi="Times New Roman"/>
          <w:color w:val="auto"/>
          <w:sz w:val="24"/>
          <w:szCs w:val="24"/>
          <w:u w:color="333333"/>
          <w:shd w:val="clear" w:color="auto" w:fill="FFFFFF"/>
        </w:rPr>
        <w:t>s</w:t>
      </w:r>
      <w:r w:rsidRPr="006F2E7E">
        <w:rPr>
          <w:rFonts w:ascii="Times New Roman" w:hAnsi="Times New Roman"/>
          <w:color w:val="auto"/>
          <w:sz w:val="24"/>
          <w:szCs w:val="24"/>
          <w:u w:color="333333"/>
          <w:shd w:val="clear" w:color="auto" w:fill="FFFFFF"/>
        </w:rPr>
        <w:t xml:space="preserve">tudent </w:t>
      </w:r>
      <w:r w:rsidR="00AB068C">
        <w:rPr>
          <w:rFonts w:ascii="Times New Roman" w:hAnsi="Times New Roman"/>
          <w:color w:val="auto"/>
          <w:sz w:val="24"/>
          <w:szCs w:val="24"/>
          <w:u w:color="333333"/>
          <w:shd w:val="clear" w:color="auto" w:fill="FFFFFF"/>
        </w:rPr>
        <w:t>t</w:t>
      </w:r>
      <w:r w:rsidRPr="006F2E7E">
        <w:rPr>
          <w:rFonts w:ascii="Times New Roman" w:hAnsi="Times New Roman"/>
          <w:color w:val="auto"/>
          <w:sz w:val="24"/>
          <w:szCs w:val="24"/>
          <w:u w:color="333333"/>
          <w:shd w:val="clear" w:color="auto" w:fill="FFFFFF"/>
        </w:rPr>
        <w:t xml:space="preserve">eacher, and </w:t>
      </w:r>
      <w:r w:rsidR="00AB068C">
        <w:rPr>
          <w:rFonts w:ascii="Times New Roman" w:hAnsi="Times New Roman"/>
          <w:color w:val="auto"/>
          <w:sz w:val="24"/>
          <w:szCs w:val="24"/>
          <w:u w:color="333333"/>
          <w:shd w:val="clear" w:color="auto" w:fill="FFFFFF"/>
        </w:rPr>
        <w:t>u</w:t>
      </w:r>
      <w:r w:rsidRPr="006F2E7E">
        <w:rPr>
          <w:rFonts w:ascii="Times New Roman" w:hAnsi="Times New Roman"/>
          <w:color w:val="auto"/>
          <w:sz w:val="24"/>
          <w:szCs w:val="24"/>
          <w:u w:color="333333"/>
          <w:shd w:val="clear" w:color="auto" w:fill="FFFFFF"/>
        </w:rPr>
        <w:t xml:space="preserve">niversity </w:t>
      </w:r>
      <w:r w:rsidR="00AB068C">
        <w:rPr>
          <w:rFonts w:ascii="Times New Roman" w:hAnsi="Times New Roman"/>
          <w:color w:val="auto"/>
          <w:sz w:val="24"/>
          <w:szCs w:val="24"/>
          <w:u w:color="333333"/>
          <w:shd w:val="clear" w:color="auto" w:fill="FFFFFF"/>
        </w:rPr>
        <w:t>s</w:t>
      </w:r>
      <w:r w:rsidRPr="006F2E7E">
        <w:rPr>
          <w:rFonts w:ascii="Times New Roman" w:hAnsi="Times New Roman"/>
          <w:color w:val="auto"/>
          <w:sz w:val="24"/>
          <w:szCs w:val="24"/>
          <w:u w:color="333333"/>
          <w:shd w:val="clear" w:color="auto" w:fill="FFFFFF"/>
        </w:rPr>
        <w:t xml:space="preserve">upervisor. </w:t>
      </w:r>
    </w:p>
    <w:p w14:paraId="5D47332B" w14:textId="77777777" w:rsidR="00FF0A11" w:rsidRPr="00FF0A11" w:rsidRDefault="00FF0A11" w:rsidP="00FF65C3">
      <w:pPr>
        <w:pStyle w:val="Body"/>
        <w:rPr>
          <w:rFonts w:ascii="Times New Roman" w:hAnsi="Times New Roman"/>
          <w:color w:val="auto"/>
          <w:sz w:val="24"/>
          <w:szCs w:val="24"/>
          <w:shd w:val="clear" w:color="auto" w:fill="FFFFFF"/>
        </w:rPr>
      </w:pPr>
    </w:p>
    <w:p w14:paraId="46A4AEBE" w14:textId="7F2579AB" w:rsidR="00DD4D83" w:rsidRPr="00FF0A11" w:rsidRDefault="00FF65C3" w:rsidP="00DD4D83">
      <w:pPr>
        <w:pStyle w:val="Body"/>
        <w:ind w:left="720" w:hanging="360"/>
        <w:rPr>
          <w:color w:val="000000" w:themeColor="text1"/>
        </w:rPr>
      </w:pPr>
      <w:r>
        <w:rPr>
          <w:rFonts w:ascii="Times New Roman" w:hAnsi="Times New Roman"/>
          <w:color w:val="auto"/>
          <w:sz w:val="24"/>
          <w:szCs w:val="24"/>
          <w:shd w:val="clear" w:color="auto" w:fill="FFFFFF"/>
        </w:rPr>
        <w:t>7</w:t>
      </w:r>
      <w:r w:rsidR="00DD4D83" w:rsidRPr="003959A0">
        <w:rPr>
          <w:rFonts w:ascii="Times New Roman" w:hAnsi="Times New Roman"/>
          <w:color w:val="auto"/>
          <w:sz w:val="24"/>
          <w:szCs w:val="24"/>
          <w:shd w:val="clear" w:color="auto" w:fill="FFFFFF"/>
        </w:rPr>
        <w:t xml:space="preserve">.  </w:t>
      </w:r>
      <w:r w:rsidR="00DD4D83" w:rsidRPr="003959A0">
        <w:rPr>
          <w:rFonts w:ascii="Times New Roman" w:hAnsi="Times New Roman"/>
          <w:color w:val="000000" w:themeColor="text1"/>
          <w:sz w:val="24"/>
          <w:szCs w:val="24"/>
          <w:shd w:val="clear" w:color="auto" w:fill="FFFFFF"/>
        </w:rPr>
        <w:t xml:space="preserve">The </w:t>
      </w:r>
      <w:r w:rsidR="00961C35" w:rsidRPr="003959A0">
        <w:rPr>
          <w:rFonts w:ascii="Times New Roman" w:hAnsi="Times New Roman"/>
          <w:color w:val="000000" w:themeColor="text1"/>
          <w:sz w:val="24"/>
          <w:szCs w:val="24"/>
          <w:shd w:val="clear" w:color="auto" w:fill="FFFFFF"/>
        </w:rPr>
        <w:t>cooperating</w:t>
      </w:r>
      <w:r w:rsidR="00DD4D83" w:rsidRPr="003959A0">
        <w:rPr>
          <w:rFonts w:ascii="Times New Roman" w:hAnsi="Times New Roman"/>
          <w:color w:val="000000" w:themeColor="text1"/>
          <w:sz w:val="24"/>
          <w:szCs w:val="24"/>
          <w:shd w:val="clear" w:color="auto" w:fill="FFFFFF"/>
        </w:rPr>
        <w:t xml:space="preserve"> </w:t>
      </w:r>
      <w:r w:rsidR="00961C35" w:rsidRPr="003959A0">
        <w:rPr>
          <w:rFonts w:ascii="Times New Roman" w:hAnsi="Times New Roman"/>
          <w:color w:val="000000" w:themeColor="text1"/>
          <w:sz w:val="24"/>
          <w:szCs w:val="24"/>
          <w:shd w:val="clear" w:color="auto" w:fill="FFFFFF"/>
        </w:rPr>
        <w:t>t</w:t>
      </w:r>
      <w:r w:rsidR="00DD4D83" w:rsidRPr="003959A0">
        <w:rPr>
          <w:rFonts w:ascii="Times New Roman" w:hAnsi="Times New Roman"/>
          <w:color w:val="000000" w:themeColor="text1"/>
          <w:sz w:val="24"/>
          <w:szCs w:val="24"/>
          <w:shd w:val="clear" w:color="auto" w:fill="FFFFFF"/>
        </w:rPr>
        <w:t xml:space="preserve">eacher should remain in the classroom even though the candidate is in charge of the </w:t>
      </w:r>
      <w:r w:rsidR="009C5267">
        <w:rPr>
          <w:rFonts w:ascii="Times New Roman" w:hAnsi="Times New Roman"/>
          <w:color w:val="000000" w:themeColor="text1"/>
          <w:sz w:val="24"/>
          <w:szCs w:val="24"/>
          <w:shd w:val="clear" w:color="auto" w:fill="FFFFFF"/>
        </w:rPr>
        <w:t xml:space="preserve">  </w:t>
      </w:r>
      <w:r w:rsidR="00DD4D83" w:rsidRPr="003959A0">
        <w:rPr>
          <w:rFonts w:ascii="Times New Roman" w:hAnsi="Times New Roman"/>
          <w:color w:val="000000" w:themeColor="text1"/>
          <w:sz w:val="24"/>
          <w:szCs w:val="24"/>
          <w:shd w:val="clear" w:color="auto" w:fill="FFFFFF"/>
        </w:rPr>
        <w:t xml:space="preserve">lessons being taught.  If the candidate holds a substitute teaching credential and the </w:t>
      </w:r>
      <w:r w:rsidR="00961C35" w:rsidRPr="003959A0">
        <w:rPr>
          <w:rFonts w:ascii="Times New Roman" w:hAnsi="Times New Roman"/>
          <w:color w:val="000000" w:themeColor="text1"/>
          <w:sz w:val="24"/>
          <w:szCs w:val="24"/>
          <w:shd w:val="clear" w:color="auto" w:fill="FFFFFF"/>
        </w:rPr>
        <w:t>p</w:t>
      </w:r>
      <w:r w:rsidR="00DD4D83" w:rsidRPr="003959A0">
        <w:rPr>
          <w:rFonts w:ascii="Times New Roman" w:hAnsi="Times New Roman"/>
          <w:color w:val="000000" w:themeColor="text1"/>
          <w:sz w:val="24"/>
          <w:szCs w:val="24"/>
          <w:shd w:val="clear" w:color="auto" w:fill="FFFFFF"/>
        </w:rPr>
        <w:t xml:space="preserve">rincipal and </w:t>
      </w:r>
      <w:r w:rsidR="00961C35" w:rsidRPr="003959A0">
        <w:rPr>
          <w:rFonts w:ascii="Times New Roman" w:hAnsi="Times New Roman"/>
          <w:color w:val="000000" w:themeColor="text1"/>
          <w:sz w:val="24"/>
          <w:szCs w:val="24"/>
          <w:shd w:val="clear" w:color="auto" w:fill="FFFFFF"/>
        </w:rPr>
        <w:t>cooperating t</w:t>
      </w:r>
      <w:r w:rsidR="00DD4D83" w:rsidRPr="003959A0">
        <w:rPr>
          <w:rFonts w:ascii="Times New Roman" w:hAnsi="Times New Roman"/>
          <w:color w:val="000000" w:themeColor="text1"/>
          <w:sz w:val="24"/>
          <w:szCs w:val="24"/>
          <w:shd w:val="clear" w:color="auto" w:fill="FFFFFF"/>
        </w:rPr>
        <w:t xml:space="preserve">eacher agree that she/he may be left alone with the class, the candidate should always know how to locate the </w:t>
      </w:r>
      <w:r w:rsidR="00961C35" w:rsidRPr="003959A0">
        <w:rPr>
          <w:rFonts w:ascii="Times New Roman" w:hAnsi="Times New Roman"/>
          <w:color w:val="000000" w:themeColor="text1"/>
          <w:sz w:val="24"/>
          <w:szCs w:val="24"/>
          <w:shd w:val="clear" w:color="auto" w:fill="FFFFFF"/>
        </w:rPr>
        <w:t>cooperating</w:t>
      </w:r>
      <w:r w:rsidR="00DD4D83" w:rsidRPr="003959A0">
        <w:rPr>
          <w:rFonts w:ascii="Times New Roman" w:hAnsi="Times New Roman"/>
          <w:color w:val="000000" w:themeColor="text1"/>
          <w:sz w:val="24"/>
          <w:szCs w:val="24"/>
          <w:shd w:val="clear" w:color="auto" w:fill="FFFFFF"/>
        </w:rPr>
        <w:t xml:space="preserve"> </w:t>
      </w:r>
      <w:r w:rsidR="00961C35" w:rsidRPr="003959A0">
        <w:rPr>
          <w:rFonts w:ascii="Times New Roman" w:hAnsi="Times New Roman"/>
          <w:color w:val="000000" w:themeColor="text1"/>
          <w:sz w:val="24"/>
          <w:szCs w:val="24"/>
          <w:shd w:val="clear" w:color="auto" w:fill="FFFFFF"/>
        </w:rPr>
        <w:t>t</w:t>
      </w:r>
      <w:r w:rsidR="00DD4D83" w:rsidRPr="003959A0">
        <w:rPr>
          <w:rFonts w:ascii="Times New Roman" w:hAnsi="Times New Roman"/>
          <w:color w:val="000000" w:themeColor="text1"/>
          <w:sz w:val="24"/>
          <w:szCs w:val="24"/>
          <w:shd w:val="clear" w:color="auto" w:fill="FFFFFF"/>
        </w:rPr>
        <w:t>eacher in case of an emergency.</w:t>
      </w:r>
    </w:p>
    <w:p w14:paraId="36D0875D" w14:textId="77777777" w:rsidR="00DD4D83" w:rsidRPr="00FF0A11" w:rsidRDefault="00DD4D83" w:rsidP="00DD4D83">
      <w:pPr>
        <w:pStyle w:val="Body"/>
        <w:ind w:left="720" w:hanging="360"/>
        <w:rPr>
          <w:color w:val="000000" w:themeColor="text1"/>
        </w:rPr>
      </w:pPr>
    </w:p>
    <w:p w14:paraId="78E5DA8A" w14:textId="16CF90FF" w:rsidR="00DD4D83" w:rsidRPr="00C65562" w:rsidRDefault="00DD4D83" w:rsidP="00DD4D83">
      <w:pPr>
        <w:pStyle w:val="Body"/>
        <w:ind w:left="720" w:hanging="360"/>
        <w:rPr>
          <w:rFonts w:ascii="Times New Roman" w:hAnsi="Times New Roman"/>
          <w:color w:val="auto"/>
          <w:sz w:val="24"/>
          <w:szCs w:val="24"/>
          <w:shd w:val="clear" w:color="auto" w:fill="FFFFFF"/>
        </w:rPr>
      </w:pPr>
      <w:r>
        <w:rPr>
          <w:rFonts w:ascii="Times New Roman" w:hAnsi="Times New Roman"/>
          <w:color w:val="auto"/>
          <w:sz w:val="24"/>
          <w:szCs w:val="24"/>
          <w:shd w:val="clear" w:color="auto" w:fill="FFFFFF"/>
        </w:rPr>
        <w:t xml:space="preserve">9.   </w:t>
      </w:r>
      <w:r w:rsidRPr="007A6EF1">
        <w:rPr>
          <w:rFonts w:ascii="Times New Roman" w:hAnsi="Times New Roman"/>
          <w:color w:val="auto"/>
          <w:sz w:val="24"/>
          <w:szCs w:val="24"/>
          <w:shd w:val="clear" w:color="auto" w:fill="FFFFFF"/>
        </w:rPr>
        <w:t xml:space="preserve">The </w:t>
      </w:r>
      <w:r w:rsidRPr="00DB0A2A">
        <w:rPr>
          <w:rFonts w:ascii="Times New Roman" w:hAnsi="Times New Roman"/>
          <w:color w:val="auto"/>
          <w:sz w:val="24"/>
          <w:szCs w:val="24"/>
          <w:shd w:val="clear" w:color="auto" w:fill="FFFFFF"/>
        </w:rPr>
        <w:t>student teacher</w:t>
      </w:r>
      <w:r w:rsidRPr="007A6EF1">
        <w:rPr>
          <w:rFonts w:ascii="Times New Roman" w:hAnsi="Times New Roman"/>
          <w:color w:val="auto"/>
          <w:sz w:val="24"/>
          <w:szCs w:val="24"/>
          <w:shd w:val="clear" w:color="auto" w:fill="FFFFFF"/>
        </w:rPr>
        <w:t xml:space="preserve"> </w:t>
      </w:r>
      <w:r w:rsidR="00AD4DAF">
        <w:rPr>
          <w:rFonts w:ascii="Times New Roman" w:hAnsi="Times New Roman"/>
          <w:color w:val="auto"/>
          <w:sz w:val="24"/>
          <w:szCs w:val="24"/>
          <w:shd w:val="clear" w:color="auto" w:fill="FFFFFF"/>
        </w:rPr>
        <w:t>cannot</w:t>
      </w:r>
      <w:r w:rsidRPr="006F2E7E">
        <w:rPr>
          <w:rFonts w:ascii="Times New Roman" w:hAnsi="Times New Roman"/>
          <w:color w:val="auto"/>
          <w:sz w:val="24"/>
          <w:szCs w:val="24"/>
          <w:shd w:val="clear" w:color="auto" w:fill="FFFFFF"/>
        </w:rPr>
        <w:t xml:space="preserve"> take </w:t>
      </w:r>
      <w:r w:rsidRPr="003D5B6B">
        <w:rPr>
          <w:rFonts w:ascii="Times New Roman" w:hAnsi="Times New Roman"/>
          <w:color w:val="auto"/>
          <w:sz w:val="24"/>
          <w:szCs w:val="24"/>
          <w:shd w:val="clear" w:color="auto" w:fill="FFFFFF"/>
        </w:rPr>
        <w:t>students</w:t>
      </w:r>
      <w:r>
        <w:rPr>
          <w:rFonts w:ascii="Times New Roman" w:hAnsi="Times New Roman"/>
          <w:color w:val="FF0000"/>
          <w:sz w:val="24"/>
          <w:szCs w:val="24"/>
          <w:shd w:val="clear" w:color="auto" w:fill="FFFFFF"/>
        </w:rPr>
        <w:t xml:space="preserve"> </w:t>
      </w:r>
      <w:r>
        <w:rPr>
          <w:rFonts w:ascii="Times New Roman" w:hAnsi="Times New Roman"/>
          <w:color w:val="auto"/>
          <w:sz w:val="24"/>
          <w:szCs w:val="24"/>
          <w:shd w:val="clear" w:color="auto" w:fill="FFFFFF"/>
        </w:rPr>
        <w:t xml:space="preserve">off campus unless </w:t>
      </w:r>
      <w:r w:rsidR="00AD4DAF">
        <w:rPr>
          <w:rFonts w:ascii="Times New Roman" w:hAnsi="Times New Roman"/>
          <w:color w:val="auto"/>
          <w:sz w:val="24"/>
          <w:szCs w:val="24"/>
          <w:shd w:val="clear" w:color="auto" w:fill="FFFFFF"/>
        </w:rPr>
        <w:t>it</w:t>
      </w:r>
      <w:r>
        <w:rPr>
          <w:rFonts w:ascii="Times New Roman" w:hAnsi="Times New Roman"/>
          <w:color w:val="auto"/>
          <w:sz w:val="24"/>
          <w:szCs w:val="24"/>
          <w:shd w:val="clear" w:color="auto" w:fill="FFFFFF"/>
        </w:rPr>
        <w:t xml:space="preserve"> has been previously </w:t>
      </w:r>
      <w:r w:rsidRPr="006F2E7E">
        <w:rPr>
          <w:rFonts w:ascii="Times New Roman" w:hAnsi="Times New Roman"/>
          <w:color w:val="auto"/>
          <w:sz w:val="24"/>
          <w:szCs w:val="24"/>
          <w:shd w:val="clear" w:color="auto" w:fill="FFFFFF"/>
        </w:rPr>
        <w:t>discussed</w:t>
      </w:r>
      <w:r w:rsidRPr="007A6EF1">
        <w:rPr>
          <w:rFonts w:ascii="Times New Roman" w:hAnsi="Times New Roman"/>
          <w:color w:val="auto"/>
          <w:sz w:val="24"/>
          <w:szCs w:val="24"/>
          <w:shd w:val="clear" w:color="auto" w:fill="FFFFFF"/>
        </w:rPr>
        <w:t xml:space="preserve"> and agreed to by the </w:t>
      </w:r>
      <w:r w:rsidR="00961C35">
        <w:rPr>
          <w:rFonts w:ascii="Times New Roman" w:hAnsi="Times New Roman"/>
          <w:color w:val="auto"/>
          <w:sz w:val="24"/>
          <w:szCs w:val="24"/>
          <w:shd w:val="clear" w:color="auto" w:fill="FFFFFF"/>
        </w:rPr>
        <w:t xml:space="preserve">university </w:t>
      </w:r>
      <w:r w:rsidRPr="007A6EF1">
        <w:rPr>
          <w:rFonts w:ascii="Times New Roman" w:hAnsi="Times New Roman"/>
          <w:color w:val="auto"/>
          <w:sz w:val="24"/>
          <w:szCs w:val="24"/>
          <w:shd w:val="clear" w:color="auto" w:fill="FFFFFF"/>
        </w:rPr>
        <w:t xml:space="preserve">supervisor, </w:t>
      </w:r>
      <w:r w:rsidR="00961C35">
        <w:rPr>
          <w:rFonts w:ascii="Times New Roman" w:hAnsi="Times New Roman"/>
          <w:color w:val="auto"/>
          <w:sz w:val="24"/>
          <w:szCs w:val="24"/>
          <w:shd w:val="clear" w:color="auto" w:fill="FFFFFF"/>
        </w:rPr>
        <w:t>cooperating t</w:t>
      </w:r>
      <w:r>
        <w:rPr>
          <w:rFonts w:ascii="Times New Roman" w:hAnsi="Times New Roman"/>
          <w:color w:val="auto"/>
          <w:sz w:val="24"/>
          <w:szCs w:val="24"/>
          <w:shd w:val="clear" w:color="auto" w:fill="FFFFFF"/>
        </w:rPr>
        <w:t>eacher</w:t>
      </w:r>
      <w:r w:rsidRPr="007A6EF1">
        <w:rPr>
          <w:rFonts w:ascii="Times New Roman" w:hAnsi="Times New Roman"/>
          <w:color w:val="auto"/>
          <w:sz w:val="24"/>
          <w:szCs w:val="24"/>
          <w:shd w:val="clear" w:color="auto" w:fill="FFFFFF"/>
        </w:rPr>
        <w:t>, and student teacher.  The</w:t>
      </w:r>
      <w:r w:rsidR="00961C35">
        <w:rPr>
          <w:rFonts w:ascii="Times New Roman" w:hAnsi="Times New Roman"/>
          <w:color w:val="auto"/>
          <w:sz w:val="24"/>
          <w:szCs w:val="24"/>
          <w:shd w:val="clear" w:color="auto" w:fill="FFFFFF"/>
        </w:rPr>
        <w:t xml:space="preserve"> principal</w:t>
      </w:r>
      <w:r w:rsidRPr="007A6EF1">
        <w:rPr>
          <w:rFonts w:ascii="Times New Roman" w:hAnsi="Times New Roman"/>
          <w:color w:val="auto"/>
          <w:sz w:val="24"/>
          <w:szCs w:val="24"/>
          <w:shd w:val="clear" w:color="auto" w:fill="FFFFFF"/>
        </w:rPr>
        <w:t xml:space="preserve"> </w:t>
      </w:r>
      <w:r w:rsidR="00FF0A11">
        <w:rPr>
          <w:rFonts w:ascii="Times New Roman" w:hAnsi="Times New Roman"/>
          <w:color w:val="auto"/>
          <w:sz w:val="24"/>
          <w:szCs w:val="24"/>
          <w:shd w:val="clear" w:color="auto" w:fill="FFFFFF"/>
        </w:rPr>
        <w:t xml:space="preserve">must approve </w:t>
      </w:r>
      <w:r w:rsidRPr="007A6EF1">
        <w:rPr>
          <w:rFonts w:ascii="Times New Roman" w:hAnsi="Times New Roman"/>
          <w:color w:val="auto"/>
          <w:sz w:val="24"/>
          <w:szCs w:val="24"/>
          <w:shd w:val="clear" w:color="auto" w:fill="FFFFFF"/>
        </w:rPr>
        <w:t xml:space="preserve">off-campus assignments.  The </w:t>
      </w:r>
      <w:r w:rsidRPr="006D10BF">
        <w:rPr>
          <w:rFonts w:ascii="Times New Roman" w:hAnsi="Times New Roman"/>
          <w:b/>
          <w:color w:val="auto"/>
          <w:sz w:val="24"/>
          <w:szCs w:val="24"/>
          <w:shd w:val="clear" w:color="auto" w:fill="FFFFFF"/>
        </w:rPr>
        <w:t>candidate must be accom</w:t>
      </w:r>
      <w:r>
        <w:rPr>
          <w:rFonts w:ascii="Times New Roman" w:hAnsi="Times New Roman"/>
          <w:b/>
          <w:color w:val="auto"/>
          <w:sz w:val="24"/>
          <w:szCs w:val="24"/>
          <w:shd w:val="clear" w:color="auto" w:fill="FFFFFF"/>
        </w:rPr>
        <w:t>p</w:t>
      </w:r>
      <w:r w:rsidRPr="006D10BF">
        <w:rPr>
          <w:rFonts w:ascii="Times New Roman" w:hAnsi="Times New Roman"/>
          <w:b/>
          <w:color w:val="auto"/>
          <w:sz w:val="24"/>
          <w:szCs w:val="24"/>
          <w:shd w:val="clear" w:color="auto" w:fill="FFFFFF"/>
        </w:rPr>
        <w:t>anied</w:t>
      </w:r>
      <w:r w:rsidRPr="007A6EF1">
        <w:rPr>
          <w:rFonts w:ascii="Times New Roman" w:hAnsi="Times New Roman"/>
          <w:color w:val="auto"/>
          <w:sz w:val="24"/>
          <w:szCs w:val="24"/>
          <w:shd w:val="clear" w:color="auto" w:fill="FFFFFF"/>
        </w:rPr>
        <w:t xml:space="preserve"> by a credentialed teacher on field trips and should never take students in her/his car</w:t>
      </w:r>
      <w:r>
        <w:rPr>
          <w:rFonts w:ascii="Times New Roman" w:hAnsi="Times New Roman"/>
          <w:color w:val="auto"/>
          <w:sz w:val="24"/>
          <w:szCs w:val="24"/>
          <w:shd w:val="clear" w:color="auto" w:fill="FFFFFF"/>
        </w:rPr>
        <w:t>.</w:t>
      </w:r>
    </w:p>
    <w:p w14:paraId="24FDE595" w14:textId="77777777" w:rsidR="00DD4D83" w:rsidRPr="005523BB" w:rsidRDefault="00DD4D83" w:rsidP="00DD4D83">
      <w:pPr>
        <w:pStyle w:val="Body"/>
        <w:rPr>
          <w:rFonts w:ascii="Times New Roman" w:hAnsi="Times New Roman"/>
          <w:b/>
          <w:bCs/>
          <w:color w:val="0000FF"/>
          <w:sz w:val="24"/>
          <w:szCs w:val="24"/>
          <w:shd w:val="clear" w:color="auto" w:fill="FFFFFF"/>
        </w:rPr>
      </w:pPr>
    </w:p>
    <w:p w14:paraId="3B5D4BF0" w14:textId="00CD54FF" w:rsidR="00DD4D83" w:rsidRPr="005523BB" w:rsidRDefault="00DD4D83" w:rsidP="00DD4D83">
      <w:pPr>
        <w:pStyle w:val="Body"/>
        <w:rPr>
          <w:rFonts w:ascii="Times New Roman" w:hAnsi="Times New Roman"/>
          <w:b/>
          <w:bCs/>
          <w:color w:val="auto"/>
          <w:sz w:val="24"/>
          <w:szCs w:val="24"/>
          <w:shd w:val="clear" w:color="auto" w:fill="FFFFFF"/>
        </w:rPr>
      </w:pPr>
      <w:r w:rsidRPr="005523BB">
        <w:rPr>
          <w:rFonts w:ascii="Times New Roman" w:hAnsi="Times New Roman"/>
          <w:b/>
          <w:bCs/>
          <w:color w:val="auto"/>
          <w:sz w:val="24"/>
          <w:szCs w:val="24"/>
          <w:shd w:val="clear" w:color="auto" w:fill="FFFFFF"/>
        </w:rPr>
        <w:t xml:space="preserve">F.  Responsibilities of the </w:t>
      </w:r>
      <w:r w:rsidR="00540B0C">
        <w:rPr>
          <w:rFonts w:ascii="Times New Roman" w:hAnsi="Times New Roman"/>
          <w:b/>
          <w:bCs/>
          <w:color w:val="auto"/>
          <w:sz w:val="24"/>
          <w:szCs w:val="24"/>
          <w:shd w:val="clear" w:color="auto" w:fill="FFFFFF"/>
        </w:rPr>
        <w:t>s</w:t>
      </w:r>
      <w:r w:rsidRPr="005523BB">
        <w:rPr>
          <w:rFonts w:ascii="Times New Roman" w:hAnsi="Times New Roman"/>
          <w:b/>
          <w:bCs/>
          <w:color w:val="auto"/>
          <w:sz w:val="24"/>
          <w:szCs w:val="24"/>
          <w:shd w:val="clear" w:color="auto" w:fill="FFFFFF"/>
        </w:rPr>
        <w:t xml:space="preserve">tudent </w:t>
      </w:r>
      <w:r w:rsidR="00540B0C">
        <w:rPr>
          <w:rFonts w:ascii="Times New Roman" w:hAnsi="Times New Roman"/>
          <w:b/>
          <w:bCs/>
          <w:color w:val="auto"/>
          <w:sz w:val="24"/>
          <w:szCs w:val="24"/>
          <w:shd w:val="clear" w:color="auto" w:fill="FFFFFF"/>
        </w:rPr>
        <w:t>t</w:t>
      </w:r>
      <w:r w:rsidRPr="005523BB">
        <w:rPr>
          <w:rFonts w:ascii="Times New Roman" w:hAnsi="Times New Roman"/>
          <w:b/>
          <w:bCs/>
          <w:color w:val="auto"/>
          <w:sz w:val="24"/>
          <w:szCs w:val="24"/>
          <w:shd w:val="clear" w:color="auto" w:fill="FFFFFF"/>
        </w:rPr>
        <w:t>eacher</w:t>
      </w:r>
    </w:p>
    <w:p w14:paraId="0537029E" w14:textId="77777777" w:rsidR="00DD4D83" w:rsidRPr="006F2E7E" w:rsidRDefault="00DD4D83" w:rsidP="00DD4D83">
      <w:pPr>
        <w:pStyle w:val="Body"/>
        <w:rPr>
          <w:color w:val="auto"/>
        </w:rPr>
      </w:pPr>
    </w:p>
    <w:p w14:paraId="2A6C255E" w14:textId="77777777" w:rsidR="00DD4D83" w:rsidRPr="006F2E7E" w:rsidRDefault="00DD4D83" w:rsidP="00DD4D83">
      <w:pPr>
        <w:pStyle w:val="Body"/>
        <w:ind w:left="360"/>
        <w:rPr>
          <w:rFonts w:ascii="Times New Roman" w:eastAsia="Times New Roman" w:hAnsi="Times New Roman" w:cs="Times New Roman"/>
          <w:color w:val="auto"/>
          <w:sz w:val="24"/>
          <w:szCs w:val="24"/>
          <w:shd w:val="clear" w:color="auto" w:fill="FFFFFF"/>
        </w:rPr>
      </w:pPr>
      <w:r>
        <w:rPr>
          <w:rFonts w:ascii="Times New Roman" w:eastAsia="Times New Roman" w:hAnsi="Times New Roman" w:cs="Times New Roman"/>
          <w:color w:val="auto"/>
          <w:sz w:val="24"/>
          <w:szCs w:val="24"/>
          <w:shd w:val="clear" w:color="auto" w:fill="FFFFFF"/>
        </w:rPr>
        <w:t>1.</w:t>
      </w:r>
      <w:r w:rsidRPr="006F2E7E">
        <w:rPr>
          <w:rFonts w:ascii="Times New Roman" w:eastAsia="Times New Roman" w:hAnsi="Times New Roman" w:cs="Times New Roman"/>
          <w:color w:val="auto"/>
          <w:sz w:val="24"/>
          <w:szCs w:val="24"/>
          <w:shd w:val="clear" w:color="auto" w:fill="FFFFFF"/>
        </w:rPr>
        <w:t xml:space="preserve">  Professional behavior is required at all times while working with students, parents,</w:t>
      </w:r>
    </w:p>
    <w:p w14:paraId="11E242F2" w14:textId="77777777" w:rsidR="00DD4D83" w:rsidRPr="006F2E7E" w:rsidRDefault="00DD4D83" w:rsidP="00DD4D83">
      <w:pPr>
        <w:pStyle w:val="Body"/>
        <w:ind w:left="630"/>
        <w:rPr>
          <w:rFonts w:ascii="Times New Roman" w:eastAsia="Times New Roman" w:hAnsi="Times New Roman" w:cs="Times New Roman"/>
          <w:color w:val="auto"/>
          <w:sz w:val="24"/>
          <w:szCs w:val="24"/>
          <w:shd w:val="clear" w:color="auto" w:fill="FFFFFF"/>
        </w:rPr>
      </w:pPr>
      <w:r w:rsidRPr="006F2E7E">
        <w:rPr>
          <w:rFonts w:ascii="Times New Roman" w:hAnsi="Times New Roman"/>
          <w:color w:val="auto"/>
          <w:sz w:val="24"/>
          <w:szCs w:val="24"/>
          <w:shd w:val="clear" w:color="auto" w:fill="FFFFFF"/>
        </w:rPr>
        <w:t xml:space="preserve">teachers, </w:t>
      </w:r>
      <w:r>
        <w:rPr>
          <w:rFonts w:ascii="Times New Roman" w:hAnsi="Times New Roman"/>
          <w:color w:val="auto"/>
          <w:sz w:val="24"/>
          <w:szCs w:val="24"/>
          <w:shd w:val="clear" w:color="auto" w:fill="FFFFFF"/>
        </w:rPr>
        <w:t>ad</w:t>
      </w:r>
      <w:r w:rsidRPr="006F2E7E">
        <w:rPr>
          <w:rFonts w:ascii="Times New Roman" w:hAnsi="Times New Roman"/>
          <w:color w:val="auto"/>
          <w:sz w:val="24"/>
          <w:szCs w:val="24"/>
          <w:shd w:val="clear" w:color="auto" w:fill="FFFFFF"/>
        </w:rPr>
        <w:t>ministrators and all NDNU personnel and staff.</w:t>
      </w:r>
    </w:p>
    <w:p w14:paraId="302EEF71" w14:textId="77777777" w:rsidR="00DD4D83" w:rsidRPr="006F2E7E" w:rsidRDefault="00DD4D83" w:rsidP="00DD4D83">
      <w:pPr>
        <w:pStyle w:val="Body"/>
        <w:ind w:left="720" w:hanging="360"/>
        <w:rPr>
          <w:color w:val="auto"/>
        </w:rPr>
      </w:pPr>
    </w:p>
    <w:p w14:paraId="13A49E5E" w14:textId="79FA8BA0" w:rsidR="00DD4D83" w:rsidRPr="006F2E7E" w:rsidRDefault="00DD4D83" w:rsidP="00DD4D83">
      <w:pPr>
        <w:pStyle w:val="Body"/>
        <w:ind w:left="630" w:hanging="270"/>
        <w:rPr>
          <w:rFonts w:ascii="Times New Roman" w:eastAsia="Times New Roman" w:hAnsi="Times New Roman" w:cs="Times New Roman"/>
          <w:color w:val="auto"/>
          <w:sz w:val="24"/>
          <w:szCs w:val="24"/>
          <w:shd w:val="clear" w:color="auto" w:fill="FFFFFF"/>
        </w:rPr>
      </w:pPr>
      <w:r>
        <w:rPr>
          <w:rFonts w:ascii="Times New Roman" w:hAnsi="Times New Roman"/>
          <w:color w:val="auto"/>
          <w:sz w:val="24"/>
          <w:szCs w:val="24"/>
          <w:shd w:val="clear" w:color="auto" w:fill="FFFFFF"/>
        </w:rPr>
        <w:t>2</w:t>
      </w:r>
      <w:r w:rsidRPr="006F2E7E">
        <w:rPr>
          <w:rFonts w:ascii="Times New Roman" w:hAnsi="Times New Roman"/>
          <w:color w:val="auto"/>
          <w:sz w:val="24"/>
          <w:szCs w:val="24"/>
          <w:shd w:val="clear" w:color="auto" w:fill="FFFFFF"/>
        </w:rPr>
        <w:t>.  Student teacher</w:t>
      </w:r>
      <w:r>
        <w:rPr>
          <w:rFonts w:ascii="Times New Roman" w:hAnsi="Times New Roman"/>
          <w:color w:val="auto"/>
          <w:sz w:val="24"/>
          <w:szCs w:val="24"/>
          <w:shd w:val="clear" w:color="auto" w:fill="FFFFFF"/>
        </w:rPr>
        <w:t>s</w:t>
      </w:r>
      <w:r w:rsidRPr="006F2E7E">
        <w:rPr>
          <w:rFonts w:ascii="Times New Roman" w:hAnsi="Times New Roman"/>
          <w:color w:val="auto"/>
          <w:sz w:val="24"/>
          <w:szCs w:val="24"/>
          <w:shd w:val="clear" w:color="auto" w:fill="FFFFFF"/>
        </w:rPr>
        <w:t xml:space="preserve"> will arrive at school and leave the school premises a</w:t>
      </w:r>
      <w:r>
        <w:rPr>
          <w:rFonts w:ascii="Times New Roman" w:hAnsi="Times New Roman"/>
          <w:color w:val="auto"/>
          <w:sz w:val="24"/>
          <w:szCs w:val="24"/>
          <w:shd w:val="clear" w:color="auto" w:fill="FFFFFF"/>
        </w:rPr>
        <w:t xml:space="preserve">t a time agreed upon by the </w:t>
      </w:r>
      <w:r w:rsidR="00C706DC">
        <w:rPr>
          <w:rFonts w:ascii="Times New Roman" w:hAnsi="Times New Roman"/>
          <w:color w:val="auto"/>
          <w:sz w:val="24"/>
          <w:szCs w:val="24"/>
          <w:shd w:val="clear" w:color="auto" w:fill="FFFFFF"/>
        </w:rPr>
        <w:t>p</w:t>
      </w:r>
      <w:r>
        <w:rPr>
          <w:rFonts w:ascii="Times New Roman" w:hAnsi="Times New Roman"/>
          <w:color w:val="auto"/>
          <w:sz w:val="24"/>
          <w:szCs w:val="24"/>
          <w:shd w:val="clear" w:color="auto" w:fill="FFFFFF"/>
        </w:rPr>
        <w:t>rincipal</w:t>
      </w:r>
      <w:r w:rsidRPr="006F2E7E">
        <w:rPr>
          <w:rFonts w:ascii="Times New Roman" w:hAnsi="Times New Roman"/>
          <w:color w:val="auto"/>
          <w:sz w:val="24"/>
          <w:szCs w:val="24"/>
          <w:shd w:val="clear" w:color="auto" w:fill="FFFFFF"/>
        </w:rPr>
        <w:t xml:space="preserve">, </w:t>
      </w:r>
      <w:r w:rsidR="00C706DC">
        <w:rPr>
          <w:rFonts w:ascii="Times New Roman" w:hAnsi="Times New Roman"/>
          <w:color w:val="auto"/>
          <w:sz w:val="24"/>
          <w:szCs w:val="24"/>
          <w:shd w:val="clear" w:color="auto" w:fill="FFFFFF"/>
        </w:rPr>
        <w:t>cooperating</w:t>
      </w:r>
      <w:r>
        <w:rPr>
          <w:rFonts w:ascii="Times New Roman" w:hAnsi="Times New Roman"/>
          <w:color w:val="auto"/>
          <w:sz w:val="24"/>
          <w:szCs w:val="24"/>
          <w:shd w:val="clear" w:color="auto" w:fill="FFFFFF"/>
        </w:rPr>
        <w:t xml:space="preserve"> </w:t>
      </w:r>
      <w:r w:rsidR="00C706DC">
        <w:rPr>
          <w:rFonts w:ascii="Times New Roman" w:hAnsi="Times New Roman"/>
          <w:color w:val="auto"/>
          <w:sz w:val="24"/>
          <w:szCs w:val="24"/>
          <w:shd w:val="clear" w:color="auto" w:fill="FFFFFF"/>
        </w:rPr>
        <w:t>t</w:t>
      </w:r>
      <w:r>
        <w:rPr>
          <w:rFonts w:ascii="Times New Roman" w:hAnsi="Times New Roman"/>
          <w:color w:val="auto"/>
          <w:sz w:val="24"/>
          <w:szCs w:val="24"/>
          <w:shd w:val="clear" w:color="auto" w:fill="FFFFFF"/>
        </w:rPr>
        <w:t>eacher</w:t>
      </w:r>
      <w:r w:rsidRPr="006F2E7E">
        <w:rPr>
          <w:rFonts w:ascii="Times New Roman" w:hAnsi="Times New Roman"/>
          <w:color w:val="auto"/>
          <w:sz w:val="24"/>
          <w:szCs w:val="24"/>
          <w:shd w:val="clear" w:color="auto" w:fill="FFFFFF"/>
        </w:rPr>
        <w:t xml:space="preserve"> and </w:t>
      </w:r>
      <w:r w:rsidR="00C706DC">
        <w:rPr>
          <w:rFonts w:ascii="Times New Roman" w:hAnsi="Times New Roman"/>
          <w:color w:val="auto"/>
          <w:sz w:val="24"/>
          <w:szCs w:val="24"/>
          <w:shd w:val="clear" w:color="auto" w:fill="FFFFFF"/>
        </w:rPr>
        <w:t>u</w:t>
      </w:r>
      <w:r>
        <w:rPr>
          <w:rFonts w:ascii="Times New Roman" w:hAnsi="Times New Roman"/>
          <w:color w:val="auto"/>
          <w:sz w:val="24"/>
          <w:szCs w:val="24"/>
          <w:shd w:val="clear" w:color="auto" w:fill="FFFFFF"/>
        </w:rPr>
        <w:t xml:space="preserve">niversity </w:t>
      </w:r>
      <w:r w:rsidR="00C706DC">
        <w:rPr>
          <w:rFonts w:ascii="Times New Roman" w:hAnsi="Times New Roman"/>
          <w:color w:val="auto"/>
          <w:sz w:val="24"/>
          <w:szCs w:val="24"/>
          <w:shd w:val="clear" w:color="auto" w:fill="FFFFFF"/>
        </w:rPr>
        <w:t>s</w:t>
      </w:r>
      <w:r w:rsidRPr="006F2E7E">
        <w:rPr>
          <w:rFonts w:ascii="Times New Roman" w:hAnsi="Times New Roman"/>
          <w:color w:val="auto"/>
          <w:sz w:val="24"/>
          <w:szCs w:val="24"/>
          <w:shd w:val="clear" w:color="auto" w:fill="FFFFFF"/>
        </w:rPr>
        <w:t>upervisor.</w:t>
      </w:r>
    </w:p>
    <w:p w14:paraId="2D5C273C" w14:textId="77777777" w:rsidR="00DD4D83" w:rsidRPr="006F2E7E" w:rsidRDefault="00DD4D83" w:rsidP="00DD4D83">
      <w:pPr>
        <w:pStyle w:val="Body"/>
        <w:ind w:left="360"/>
        <w:rPr>
          <w:color w:val="auto"/>
        </w:rPr>
      </w:pPr>
    </w:p>
    <w:p w14:paraId="4359ED48" w14:textId="64A09D0D" w:rsidR="00DD4D83" w:rsidRPr="003D5B6B" w:rsidRDefault="00DD4D83" w:rsidP="00DD4D83">
      <w:pPr>
        <w:pStyle w:val="Body"/>
        <w:ind w:left="720" w:hanging="360"/>
        <w:rPr>
          <w:rFonts w:ascii="Times New Roman" w:eastAsia="Times New Roman" w:hAnsi="Times New Roman" w:cs="Times New Roman"/>
          <w:color w:val="auto"/>
          <w:sz w:val="24"/>
          <w:szCs w:val="24"/>
          <w:shd w:val="clear" w:color="auto" w:fill="FFFFFF"/>
        </w:rPr>
      </w:pPr>
      <w:r>
        <w:rPr>
          <w:rFonts w:ascii="Times New Roman" w:hAnsi="Times New Roman"/>
          <w:color w:val="auto"/>
          <w:sz w:val="24"/>
          <w:szCs w:val="24"/>
          <w:shd w:val="clear" w:color="auto" w:fill="FFFFFF"/>
        </w:rPr>
        <w:t>3</w:t>
      </w:r>
      <w:r w:rsidRPr="006F2E7E">
        <w:rPr>
          <w:rFonts w:ascii="Times New Roman" w:hAnsi="Times New Roman"/>
          <w:color w:val="auto"/>
          <w:sz w:val="24"/>
          <w:szCs w:val="24"/>
          <w:shd w:val="clear" w:color="auto" w:fill="FFFFFF"/>
        </w:rPr>
        <w:t>.  Student teacher</w:t>
      </w:r>
      <w:r>
        <w:rPr>
          <w:rFonts w:ascii="Times New Roman" w:hAnsi="Times New Roman"/>
          <w:color w:val="auto"/>
          <w:sz w:val="24"/>
          <w:szCs w:val="24"/>
          <w:shd w:val="clear" w:color="auto" w:fill="FFFFFF"/>
        </w:rPr>
        <w:t>s</w:t>
      </w:r>
      <w:r w:rsidRPr="006F2E7E">
        <w:rPr>
          <w:rFonts w:ascii="Times New Roman" w:hAnsi="Times New Roman"/>
          <w:color w:val="auto"/>
          <w:sz w:val="24"/>
          <w:szCs w:val="24"/>
          <w:shd w:val="clear" w:color="auto" w:fill="FFFFFF"/>
        </w:rPr>
        <w:t xml:space="preserve"> are expected to report to the </w:t>
      </w:r>
      <w:r w:rsidR="00540B0C">
        <w:rPr>
          <w:rFonts w:ascii="Times New Roman" w:hAnsi="Times New Roman"/>
          <w:color w:val="auto"/>
          <w:sz w:val="24"/>
          <w:szCs w:val="24"/>
          <w:shd w:val="clear" w:color="auto" w:fill="FFFFFF"/>
        </w:rPr>
        <w:t>u</w:t>
      </w:r>
      <w:r w:rsidRPr="006F2E7E">
        <w:rPr>
          <w:rFonts w:ascii="Times New Roman" w:hAnsi="Times New Roman"/>
          <w:color w:val="auto"/>
          <w:sz w:val="24"/>
          <w:szCs w:val="24"/>
          <w:shd w:val="clear" w:color="auto" w:fill="FFFFFF"/>
        </w:rPr>
        <w:t>niversity campus for seminars and classes.  All classes and seminars have schedules in their syllabi which must be followed by student teacher</w:t>
      </w:r>
      <w:r>
        <w:rPr>
          <w:rFonts w:ascii="Times New Roman" w:hAnsi="Times New Roman"/>
          <w:color w:val="auto"/>
          <w:sz w:val="24"/>
          <w:szCs w:val="24"/>
          <w:shd w:val="clear" w:color="auto" w:fill="FFFFFF"/>
        </w:rPr>
        <w:t>s</w:t>
      </w:r>
      <w:r w:rsidRPr="006F2E7E">
        <w:rPr>
          <w:rFonts w:ascii="Times New Roman" w:hAnsi="Times New Roman"/>
          <w:color w:val="auto"/>
          <w:sz w:val="24"/>
          <w:szCs w:val="24"/>
          <w:shd w:val="clear" w:color="auto" w:fill="FFFFFF"/>
        </w:rPr>
        <w:t xml:space="preserve">. </w:t>
      </w:r>
      <w:r w:rsidRPr="006F2E7E">
        <w:rPr>
          <w:rFonts w:ascii="Times New Roman" w:hAnsi="Times New Roman"/>
          <w:b/>
          <w:bCs/>
          <w:color w:val="auto"/>
          <w:sz w:val="24"/>
          <w:szCs w:val="24"/>
          <w:u w:val="single"/>
          <w:shd w:val="clear" w:color="auto" w:fill="FFFFFF"/>
        </w:rPr>
        <w:t>Attendance and participati</w:t>
      </w:r>
      <w:r>
        <w:rPr>
          <w:rFonts w:ascii="Times New Roman" w:hAnsi="Times New Roman"/>
          <w:b/>
          <w:bCs/>
          <w:color w:val="auto"/>
          <w:sz w:val="24"/>
          <w:szCs w:val="24"/>
          <w:u w:val="single"/>
          <w:shd w:val="clear" w:color="auto" w:fill="FFFFFF"/>
        </w:rPr>
        <w:t xml:space="preserve">on will be considered when the </w:t>
      </w:r>
      <w:r w:rsidRPr="006F2E7E">
        <w:rPr>
          <w:rFonts w:ascii="Times New Roman" w:hAnsi="Times New Roman"/>
          <w:b/>
          <w:bCs/>
          <w:color w:val="auto"/>
          <w:sz w:val="24"/>
          <w:szCs w:val="24"/>
          <w:u w:val="single" w:color="4F81BD"/>
          <w:shd w:val="clear" w:color="auto" w:fill="FFFFFF"/>
        </w:rPr>
        <w:t>grade is given</w:t>
      </w:r>
      <w:r w:rsidRPr="006F2E7E">
        <w:rPr>
          <w:rFonts w:ascii="Times New Roman" w:hAnsi="Times New Roman"/>
          <w:color w:val="auto"/>
          <w:sz w:val="24"/>
          <w:szCs w:val="24"/>
          <w:u w:color="4F81BD"/>
          <w:shd w:val="clear" w:color="auto" w:fill="FFFFFF"/>
        </w:rPr>
        <w:t>.</w:t>
      </w:r>
      <w:r>
        <w:rPr>
          <w:rFonts w:ascii="Times New Roman" w:hAnsi="Times New Roman"/>
          <w:color w:val="auto"/>
          <w:sz w:val="24"/>
          <w:szCs w:val="24"/>
          <w:u w:color="4F81BD"/>
          <w:shd w:val="clear" w:color="auto" w:fill="FFFFFF"/>
        </w:rPr>
        <w:t xml:space="preserve"> </w:t>
      </w:r>
      <w:r w:rsidRPr="003D5B6B">
        <w:rPr>
          <w:rFonts w:ascii="Times New Roman" w:hAnsi="Times New Roman"/>
          <w:color w:val="auto"/>
          <w:sz w:val="24"/>
          <w:szCs w:val="24"/>
          <w:u w:color="4F81BD"/>
          <w:shd w:val="clear" w:color="auto" w:fill="FFFFFF"/>
        </w:rPr>
        <w:t xml:space="preserve">The </w:t>
      </w:r>
      <w:r w:rsidR="00540B0C">
        <w:rPr>
          <w:rFonts w:ascii="Times New Roman" w:hAnsi="Times New Roman"/>
          <w:color w:val="auto"/>
          <w:sz w:val="24"/>
          <w:szCs w:val="24"/>
          <w:u w:color="4F81BD"/>
          <w:shd w:val="clear" w:color="auto" w:fill="FFFFFF"/>
        </w:rPr>
        <w:t>s</w:t>
      </w:r>
      <w:r w:rsidRPr="003D5B6B">
        <w:rPr>
          <w:rFonts w:ascii="Times New Roman" w:hAnsi="Times New Roman"/>
          <w:color w:val="auto"/>
          <w:sz w:val="24"/>
          <w:szCs w:val="24"/>
          <w:u w:color="4F81BD"/>
          <w:shd w:val="clear" w:color="auto" w:fill="FFFFFF"/>
        </w:rPr>
        <w:t xml:space="preserve">chool of </w:t>
      </w:r>
      <w:r w:rsidR="00540B0C">
        <w:rPr>
          <w:rFonts w:ascii="Times New Roman" w:hAnsi="Times New Roman"/>
          <w:color w:val="auto"/>
          <w:sz w:val="24"/>
          <w:szCs w:val="24"/>
          <w:u w:color="4F81BD"/>
          <w:shd w:val="clear" w:color="auto" w:fill="FFFFFF"/>
        </w:rPr>
        <w:t>e</w:t>
      </w:r>
      <w:r w:rsidRPr="003D5B6B">
        <w:rPr>
          <w:rFonts w:ascii="Times New Roman" w:hAnsi="Times New Roman"/>
          <w:color w:val="auto"/>
          <w:sz w:val="24"/>
          <w:szCs w:val="24"/>
          <w:u w:color="4F81BD"/>
          <w:shd w:val="clear" w:color="auto" w:fill="FFFFFF"/>
        </w:rPr>
        <w:t>ducation attendance policy will apply (</w:t>
      </w:r>
      <w:r w:rsidRPr="00540B0C">
        <w:rPr>
          <w:rFonts w:ascii="Times New Roman" w:hAnsi="Times New Roman"/>
          <w:color w:val="auto"/>
          <w:sz w:val="24"/>
          <w:szCs w:val="24"/>
          <w:highlight w:val="yellow"/>
          <w:u w:color="4F81BD"/>
          <w:shd w:val="clear" w:color="auto" w:fill="FFFFFF"/>
        </w:rPr>
        <w:t xml:space="preserve">See Appendix </w:t>
      </w:r>
      <w:r w:rsidRPr="003D5B6B">
        <w:rPr>
          <w:rFonts w:ascii="Times New Roman" w:hAnsi="Times New Roman"/>
          <w:color w:val="auto"/>
          <w:sz w:val="24"/>
          <w:szCs w:val="24"/>
          <w:u w:color="4F81BD"/>
          <w:shd w:val="clear" w:color="auto" w:fill="FFFFFF"/>
        </w:rPr>
        <w:t xml:space="preserve">). </w:t>
      </w:r>
    </w:p>
    <w:p w14:paraId="6BF0BDBE" w14:textId="77777777" w:rsidR="00DD4D83" w:rsidRPr="006F2E7E" w:rsidRDefault="00DD4D83" w:rsidP="00DD4D83">
      <w:pPr>
        <w:pStyle w:val="Body"/>
        <w:ind w:left="360"/>
        <w:rPr>
          <w:rFonts w:ascii="Times New Roman" w:eastAsia="Times New Roman" w:hAnsi="Times New Roman" w:cs="Times New Roman"/>
          <w:color w:val="auto"/>
          <w:sz w:val="24"/>
          <w:szCs w:val="24"/>
          <w:u w:color="4F81BD"/>
          <w:shd w:val="clear" w:color="auto" w:fill="FFFFFF"/>
        </w:rPr>
      </w:pPr>
    </w:p>
    <w:p w14:paraId="0DAC1305" w14:textId="77777777" w:rsidR="00DD4D83" w:rsidRPr="009735E2" w:rsidRDefault="00DD4D83" w:rsidP="00DD4D83">
      <w:pPr>
        <w:pStyle w:val="Body"/>
        <w:ind w:left="720" w:hanging="360"/>
        <w:rPr>
          <w:rFonts w:ascii="Times New Roman" w:hAnsi="Times New Roman"/>
          <w:color w:val="auto"/>
          <w:sz w:val="24"/>
          <w:szCs w:val="24"/>
          <w:u w:color="4F81BD"/>
          <w:shd w:val="clear" w:color="auto" w:fill="FFFFFF"/>
        </w:rPr>
      </w:pPr>
      <w:r>
        <w:rPr>
          <w:rFonts w:ascii="Times New Roman" w:hAnsi="Times New Roman"/>
          <w:color w:val="auto"/>
          <w:sz w:val="24"/>
          <w:szCs w:val="24"/>
          <w:u w:color="4F81BD"/>
          <w:shd w:val="clear" w:color="auto" w:fill="FFFFFF"/>
        </w:rPr>
        <w:t>4</w:t>
      </w:r>
      <w:r w:rsidRPr="006F2E7E">
        <w:rPr>
          <w:rFonts w:ascii="Times New Roman" w:hAnsi="Times New Roman"/>
          <w:color w:val="auto"/>
          <w:sz w:val="24"/>
          <w:szCs w:val="24"/>
          <w:u w:color="4F81BD"/>
          <w:shd w:val="clear" w:color="auto" w:fill="FFFFFF"/>
        </w:rPr>
        <w:t>.   Student teacher</w:t>
      </w:r>
      <w:r>
        <w:rPr>
          <w:rFonts w:ascii="Times New Roman" w:hAnsi="Times New Roman"/>
          <w:color w:val="auto"/>
          <w:sz w:val="24"/>
          <w:szCs w:val="24"/>
          <w:u w:color="4F81BD"/>
          <w:shd w:val="clear" w:color="auto" w:fill="FFFFFF"/>
        </w:rPr>
        <w:t>s</w:t>
      </w:r>
      <w:r w:rsidRPr="006F2E7E">
        <w:rPr>
          <w:rFonts w:ascii="Times New Roman" w:hAnsi="Times New Roman"/>
          <w:color w:val="auto"/>
          <w:sz w:val="24"/>
          <w:szCs w:val="24"/>
          <w:u w:color="4F81BD"/>
          <w:shd w:val="clear" w:color="auto" w:fill="FFFFFF"/>
        </w:rPr>
        <w:t xml:space="preserve"> will dress appropriately and will maintain a satisfactory personal appearance.</w:t>
      </w:r>
    </w:p>
    <w:p w14:paraId="1D6256FF" w14:textId="77777777" w:rsidR="00DD4D83" w:rsidRPr="006F2E7E" w:rsidRDefault="00DD4D83" w:rsidP="00DD4D83">
      <w:pPr>
        <w:pStyle w:val="Body"/>
        <w:rPr>
          <w:color w:val="auto"/>
          <w:u w:color="4F81BD"/>
        </w:rPr>
      </w:pPr>
    </w:p>
    <w:p w14:paraId="60B0469B" w14:textId="0716115C" w:rsidR="00DD4D83" w:rsidRPr="006F2E7E" w:rsidRDefault="00DD4D83" w:rsidP="00DD4D83">
      <w:pPr>
        <w:pStyle w:val="Body"/>
        <w:ind w:left="360"/>
        <w:rPr>
          <w:rFonts w:ascii="Times New Roman" w:hAnsi="Times New Roman"/>
          <w:color w:val="auto"/>
          <w:sz w:val="24"/>
          <w:szCs w:val="24"/>
          <w:u w:color="4F81BD"/>
          <w:shd w:val="clear" w:color="auto" w:fill="FFFFFF"/>
        </w:rPr>
      </w:pPr>
      <w:r>
        <w:rPr>
          <w:rFonts w:ascii="Times New Roman" w:hAnsi="Times New Roman"/>
          <w:color w:val="auto"/>
          <w:sz w:val="24"/>
          <w:szCs w:val="24"/>
          <w:u w:color="4F81BD"/>
          <w:shd w:val="clear" w:color="auto" w:fill="FFFFFF"/>
        </w:rPr>
        <w:t>5</w:t>
      </w:r>
      <w:r w:rsidRPr="006F2E7E">
        <w:rPr>
          <w:rFonts w:ascii="Times New Roman" w:hAnsi="Times New Roman"/>
          <w:color w:val="auto"/>
          <w:sz w:val="24"/>
          <w:szCs w:val="24"/>
          <w:u w:color="4F81BD"/>
          <w:shd w:val="clear" w:color="auto" w:fill="FFFFFF"/>
        </w:rPr>
        <w:t xml:space="preserve">.   </w:t>
      </w:r>
      <w:r w:rsidR="00540B0C">
        <w:rPr>
          <w:rFonts w:ascii="Times New Roman" w:hAnsi="Times New Roman"/>
          <w:color w:val="auto"/>
          <w:sz w:val="24"/>
          <w:szCs w:val="24"/>
          <w:u w:color="4F81BD"/>
          <w:shd w:val="clear" w:color="auto" w:fill="FFFFFF"/>
        </w:rPr>
        <w:t>In certain circumstances, t</w:t>
      </w:r>
      <w:r w:rsidRPr="006F2E7E">
        <w:rPr>
          <w:rFonts w:ascii="Times New Roman" w:hAnsi="Times New Roman"/>
          <w:color w:val="auto"/>
          <w:sz w:val="24"/>
          <w:szCs w:val="24"/>
          <w:u w:color="4F81BD"/>
          <w:shd w:val="clear" w:color="auto" w:fill="FFFFFF"/>
        </w:rPr>
        <w:t xml:space="preserve">he student teacher </w:t>
      </w:r>
      <w:r w:rsidR="00540B0C">
        <w:rPr>
          <w:rFonts w:ascii="Times New Roman" w:hAnsi="Times New Roman"/>
          <w:color w:val="auto"/>
          <w:sz w:val="24"/>
          <w:szCs w:val="24"/>
          <w:u w:color="4F81BD"/>
          <w:shd w:val="clear" w:color="auto" w:fill="FFFFFF"/>
        </w:rPr>
        <w:t>can</w:t>
      </w:r>
      <w:r w:rsidRPr="006F2E7E">
        <w:rPr>
          <w:rFonts w:ascii="Times New Roman" w:hAnsi="Times New Roman"/>
          <w:color w:val="auto"/>
          <w:sz w:val="24"/>
          <w:szCs w:val="24"/>
          <w:u w:color="4F81BD"/>
          <w:shd w:val="clear" w:color="auto" w:fill="FFFFFF"/>
        </w:rPr>
        <w:t xml:space="preserve"> be excused from his/her student teaching assignment </w:t>
      </w:r>
    </w:p>
    <w:p w14:paraId="65919D92" w14:textId="0332B021" w:rsidR="00DD4D83" w:rsidRPr="006F2E7E" w:rsidRDefault="00540B0C" w:rsidP="00DD4D83">
      <w:pPr>
        <w:pStyle w:val="Body"/>
        <w:ind w:left="720"/>
        <w:rPr>
          <w:color w:val="auto"/>
          <w:u w:color="4F81BD"/>
        </w:rPr>
      </w:pPr>
      <w:r>
        <w:rPr>
          <w:rFonts w:ascii="Times New Roman" w:hAnsi="Times New Roman"/>
          <w:color w:val="auto"/>
          <w:sz w:val="24"/>
          <w:szCs w:val="24"/>
          <w:u w:color="4F81BD"/>
          <w:shd w:val="clear" w:color="auto" w:fill="FFFFFF"/>
        </w:rPr>
        <w:t>if</w:t>
      </w:r>
      <w:r w:rsidR="00DD4D83" w:rsidRPr="006F2E7E">
        <w:rPr>
          <w:rFonts w:ascii="Times New Roman" w:hAnsi="Times New Roman"/>
          <w:color w:val="auto"/>
          <w:sz w:val="24"/>
          <w:szCs w:val="24"/>
          <w:u w:color="4F81BD"/>
          <w:shd w:val="clear" w:color="auto" w:fill="FFFFFF"/>
        </w:rPr>
        <w:t xml:space="preserve"> there is a conflict between a required </w:t>
      </w:r>
      <w:r w:rsidR="00C706DC">
        <w:rPr>
          <w:rFonts w:ascii="Times New Roman" w:hAnsi="Times New Roman"/>
          <w:color w:val="auto"/>
          <w:sz w:val="24"/>
          <w:szCs w:val="24"/>
          <w:u w:color="4F81BD"/>
          <w:shd w:val="clear" w:color="auto" w:fill="FFFFFF"/>
        </w:rPr>
        <w:t>u</w:t>
      </w:r>
      <w:r w:rsidR="00DD4D83" w:rsidRPr="006F2E7E">
        <w:rPr>
          <w:rFonts w:ascii="Times New Roman" w:hAnsi="Times New Roman"/>
          <w:color w:val="auto"/>
          <w:sz w:val="24"/>
          <w:szCs w:val="24"/>
          <w:u w:color="4F81BD"/>
          <w:shd w:val="clear" w:color="auto" w:fill="FFFFFF"/>
        </w:rPr>
        <w:t xml:space="preserve">niversity course and the student teaching assignment.  All such conflicts are to be discussed with the </w:t>
      </w:r>
      <w:r w:rsidR="00C706DC">
        <w:rPr>
          <w:rFonts w:ascii="Times New Roman" w:hAnsi="Times New Roman"/>
          <w:color w:val="auto"/>
          <w:sz w:val="24"/>
          <w:szCs w:val="24"/>
          <w:u w:color="4F81BD"/>
          <w:shd w:val="clear" w:color="auto" w:fill="FFFFFF"/>
        </w:rPr>
        <w:t>u</w:t>
      </w:r>
      <w:r w:rsidR="00DD4D83" w:rsidRPr="006F2E7E">
        <w:rPr>
          <w:rFonts w:ascii="Times New Roman" w:hAnsi="Times New Roman"/>
          <w:color w:val="auto"/>
          <w:sz w:val="24"/>
          <w:szCs w:val="24"/>
          <w:u w:color="4F81BD"/>
          <w:shd w:val="clear" w:color="auto" w:fill="FFFFFF"/>
        </w:rPr>
        <w:t xml:space="preserve">niversity </w:t>
      </w:r>
      <w:r w:rsidR="00C706DC">
        <w:rPr>
          <w:rFonts w:ascii="Times New Roman" w:hAnsi="Times New Roman"/>
          <w:color w:val="auto"/>
          <w:sz w:val="24"/>
          <w:szCs w:val="24"/>
          <w:u w:color="4F81BD"/>
          <w:shd w:val="clear" w:color="auto" w:fill="FFFFFF"/>
        </w:rPr>
        <w:t>s</w:t>
      </w:r>
      <w:r w:rsidR="00DD4D83" w:rsidRPr="006F2E7E">
        <w:rPr>
          <w:rFonts w:ascii="Times New Roman" w:hAnsi="Times New Roman"/>
          <w:color w:val="auto"/>
          <w:sz w:val="24"/>
          <w:szCs w:val="24"/>
          <w:u w:color="4F81BD"/>
          <w:shd w:val="clear" w:color="auto" w:fill="FFFFFF"/>
        </w:rPr>
        <w:t xml:space="preserve">upervisor and the </w:t>
      </w:r>
      <w:r w:rsidR="00C706DC">
        <w:rPr>
          <w:rFonts w:ascii="Times New Roman" w:hAnsi="Times New Roman"/>
          <w:color w:val="auto"/>
          <w:sz w:val="24"/>
          <w:szCs w:val="24"/>
          <w:u w:color="4F81BD"/>
          <w:shd w:val="clear" w:color="auto" w:fill="FFFFFF"/>
        </w:rPr>
        <w:t>cooperating</w:t>
      </w:r>
      <w:r w:rsidR="00DD4D83">
        <w:rPr>
          <w:rFonts w:ascii="Times New Roman" w:hAnsi="Times New Roman"/>
          <w:color w:val="auto"/>
          <w:sz w:val="24"/>
          <w:szCs w:val="24"/>
          <w:u w:color="4F81BD"/>
          <w:shd w:val="clear" w:color="auto" w:fill="FFFFFF"/>
        </w:rPr>
        <w:t xml:space="preserve"> </w:t>
      </w:r>
      <w:r w:rsidR="00C706DC">
        <w:rPr>
          <w:rFonts w:ascii="Times New Roman" w:hAnsi="Times New Roman"/>
          <w:color w:val="auto"/>
          <w:sz w:val="24"/>
          <w:szCs w:val="24"/>
          <w:u w:color="4F81BD"/>
          <w:shd w:val="clear" w:color="auto" w:fill="FFFFFF"/>
        </w:rPr>
        <w:t>t</w:t>
      </w:r>
      <w:r w:rsidR="00DD4D83">
        <w:rPr>
          <w:rFonts w:ascii="Times New Roman" w:hAnsi="Times New Roman"/>
          <w:color w:val="auto"/>
          <w:sz w:val="24"/>
          <w:szCs w:val="24"/>
          <w:u w:color="4F81BD"/>
          <w:shd w:val="clear" w:color="auto" w:fill="FFFFFF"/>
        </w:rPr>
        <w:t>eacher</w:t>
      </w:r>
      <w:r w:rsidR="00DD4D83" w:rsidRPr="006F2E7E">
        <w:rPr>
          <w:rFonts w:ascii="Times New Roman" w:hAnsi="Times New Roman"/>
          <w:color w:val="auto"/>
          <w:sz w:val="24"/>
          <w:szCs w:val="24"/>
          <w:u w:color="4F81BD"/>
          <w:shd w:val="clear" w:color="auto" w:fill="FFFFFF"/>
        </w:rPr>
        <w:t xml:space="preserve"> prior to the conflicting date.</w:t>
      </w:r>
    </w:p>
    <w:p w14:paraId="1E56CE25" w14:textId="77777777" w:rsidR="00DD4D83" w:rsidRPr="006F2E7E" w:rsidRDefault="00DD4D83" w:rsidP="00DD4D83">
      <w:pPr>
        <w:pStyle w:val="Body"/>
        <w:rPr>
          <w:color w:val="auto"/>
          <w:u w:color="4F81BD"/>
        </w:rPr>
      </w:pPr>
    </w:p>
    <w:p w14:paraId="6D417386" w14:textId="77777777" w:rsidR="00AD4DAF" w:rsidRDefault="00DD4D83" w:rsidP="00AD4DAF">
      <w:pPr>
        <w:pStyle w:val="Body"/>
        <w:ind w:firstLine="360"/>
        <w:rPr>
          <w:rFonts w:ascii="Times New Roman" w:hAnsi="Times New Roman"/>
          <w:color w:val="auto"/>
          <w:sz w:val="24"/>
          <w:szCs w:val="24"/>
          <w:u w:color="4F81BD"/>
          <w:shd w:val="clear" w:color="auto" w:fill="FFFFFF"/>
        </w:rPr>
      </w:pPr>
      <w:r>
        <w:rPr>
          <w:rFonts w:ascii="Times New Roman" w:hAnsi="Times New Roman"/>
          <w:color w:val="auto"/>
          <w:sz w:val="24"/>
          <w:szCs w:val="24"/>
          <w:u w:color="4F81BD"/>
          <w:shd w:val="clear" w:color="auto" w:fill="FFFFFF"/>
        </w:rPr>
        <w:t>6.   The student teacher</w:t>
      </w:r>
      <w:r w:rsidRPr="006F2E7E">
        <w:rPr>
          <w:rFonts w:ascii="Times New Roman" w:hAnsi="Times New Roman"/>
          <w:color w:val="auto"/>
          <w:sz w:val="24"/>
          <w:szCs w:val="24"/>
          <w:u w:color="4F81BD"/>
          <w:shd w:val="clear" w:color="auto" w:fill="FFFFFF"/>
        </w:rPr>
        <w:t xml:space="preserve"> will cooperate fully with the rules and regulations of the </w:t>
      </w:r>
      <w:r w:rsidR="00C706DC">
        <w:rPr>
          <w:rFonts w:ascii="Times New Roman" w:hAnsi="Times New Roman"/>
          <w:color w:val="auto"/>
          <w:sz w:val="24"/>
          <w:szCs w:val="24"/>
          <w:u w:color="4F81BD"/>
          <w:shd w:val="clear" w:color="auto" w:fill="FFFFFF"/>
        </w:rPr>
        <w:t>cooperating</w:t>
      </w:r>
      <w:r>
        <w:rPr>
          <w:rFonts w:ascii="Times New Roman" w:hAnsi="Times New Roman"/>
          <w:color w:val="auto"/>
          <w:sz w:val="24"/>
          <w:szCs w:val="24"/>
          <w:u w:color="4F81BD"/>
          <w:shd w:val="clear" w:color="auto" w:fill="FFFFFF"/>
        </w:rPr>
        <w:t xml:space="preserve"> </w:t>
      </w:r>
    </w:p>
    <w:p w14:paraId="441F208E" w14:textId="4C5528FC" w:rsidR="00DD4D83" w:rsidRPr="00AD4DAF" w:rsidRDefault="00AD4DAF" w:rsidP="00AD4DAF">
      <w:pPr>
        <w:pStyle w:val="Body"/>
        <w:ind w:firstLine="360"/>
        <w:rPr>
          <w:rFonts w:ascii="Times New Roman" w:hAnsi="Times New Roman"/>
          <w:color w:val="auto"/>
          <w:sz w:val="24"/>
          <w:szCs w:val="24"/>
          <w:u w:color="4F81BD"/>
          <w:shd w:val="clear" w:color="auto" w:fill="FFFFFF"/>
        </w:rPr>
      </w:pPr>
      <w:r>
        <w:rPr>
          <w:rFonts w:ascii="Times New Roman" w:hAnsi="Times New Roman"/>
          <w:color w:val="auto"/>
          <w:sz w:val="24"/>
          <w:szCs w:val="24"/>
          <w:u w:color="4F81BD"/>
          <w:shd w:val="clear" w:color="auto" w:fill="FFFFFF"/>
        </w:rPr>
        <w:t xml:space="preserve">      </w:t>
      </w:r>
      <w:r w:rsidR="00C706DC">
        <w:rPr>
          <w:rFonts w:ascii="Times New Roman" w:hAnsi="Times New Roman"/>
          <w:color w:val="auto"/>
          <w:sz w:val="24"/>
          <w:szCs w:val="24"/>
          <w:u w:color="4F81BD"/>
          <w:shd w:val="clear" w:color="auto" w:fill="FFFFFF"/>
        </w:rPr>
        <w:t>t</w:t>
      </w:r>
      <w:r w:rsidR="00DD4D83">
        <w:rPr>
          <w:rFonts w:ascii="Times New Roman" w:hAnsi="Times New Roman"/>
          <w:color w:val="auto"/>
          <w:sz w:val="24"/>
          <w:szCs w:val="24"/>
          <w:u w:color="4F81BD"/>
          <w:shd w:val="clear" w:color="auto" w:fill="FFFFFF"/>
        </w:rPr>
        <w:t>eacher/</w:t>
      </w:r>
      <w:r w:rsidR="00C706DC">
        <w:rPr>
          <w:rFonts w:ascii="Times New Roman" w:hAnsi="Times New Roman"/>
          <w:color w:val="auto"/>
          <w:sz w:val="24"/>
          <w:szCs w:val="24"/>
          <w:u w:color="4F81BD"/>
          <w:shd w:val="clear" w:color="auto" w:fill="FFFFFF"/>
        </w:rPr>
        <w:t>m</w:t>
      </w:r>
      <w:r w:rsidR="00DD4D83">
        <w:rPr>
          <w:rFonts w:ascii="Times New Roman" w:hAnsi="Times New Roman"/>
          <w:color w:val="auto"/>
          <w:sz w:val="24"/>
          <w:szCs w:val="24"/>
          <w:u w:color="4F81BD"/>
          <w:shd w:val="clear" w:color="auto" w:fill="FFFFFF"/>
        </w:rPr>
        <w:t>entor</w:t>
      </w:r>
      <w:r w:rsidR="00DD4D83" w:rsidRPr="006F2E7E">
        <w:rPr>
          <w:rFonts w:ascii="Times New Roman" w:hAnsi="Times New Roman"/>
          <w:color w:val="auto"/>
          <w:sz w:val="24"/>
          <w:szCs w:val="24"/>
          <w:u w:color="4F81BD"/>
          <w:shd w:val="clear" w:color="auto" w:fill="FFFFFF"/>
        </w:rPr>
        <w:t>, the school and the district.</w:t>
      </w:r>
    </w:p>
    <w:p w14:paraId="5EAD18F1" w14:textId="057A2D41" w:rsidR="00540B0C" w:rsidRPr="006F2E7E" w:rsidRDefault="00540B0C" w:rsidP="00540B0C">
      <w:pPr>
        <w:pStyle w:val="Body"/>
        <w:rPr>
          <w:rFonts w:ascii="Times New Roman" w:hAnsi="Times New Roman"/>
          <w:color w:val="auto"/>
          <w:sz w:val="24"/>
          <w:szCs w:val="24"/>
          <w:u w:color="4F81BD"/>
          <w:shd w:val="clear" w:color="auto" w:fill="FFFFFF"/>
        </w:rPr>
      </w:pPr>
    </w:p>
    <w:p w14:paraId="31A2CEDC" w14:textId="2FE1811D" w:rsidR="00DD4D83" w:rsidRPr="00540B0C" w:rsidRDefault="00540B0C" w:rsidP="00540B0C">
      <w:pPr>
        <w:pStyle w:val="Body"/>
        <w:ind w:left="240" w:firstLine="120"/>
        <w:rPr>
          <w:rFonts w:ascii="Times New Roman" w:hAnsi="Times New Roman"/>
          <w:color w:val="auto"/>
          <w:sz w:val="24"/>
          <w:szCs w:val="24"/>
          <w:u w:color="4F81BD"/>
          <w:shd w:val="clear" w:color="auto" w:fill="FFFFFF"/>
        </w:rPr>
      </w:pPr>
      <w:r>
        <w:rPr>
          <w:rFonts w:ascii="Times New Roman" w:hAnsi="Times New Roman"/>
          <w:color w:val="auto"/>
          <w:sz w:val="24"/>
          <w:szCs w:val="24"/>
          <w:u w:color="4F81BD"/>
          <w:shd w:val="clear" w:color="auto" w:fill="FFFFFF"/>
        </w:rPr>
        <w:t>7.</w:t>
      </w:r>
      <w:r w:rsidR="00C335C6">
        <w:rPr>
          <w:rFonts w:ascii="Times New Roman" w:hAnsi="Times New Roman"/>
          <w:color w:val="auto"/>
          <w:sz w:val="24"/>
          <w:szCs w:val="24"/>
          <w:u w:color="4F81BD"/>
          <w:shd w:val="clear" w:color="auto" w:fill="FFFFFF"/>
        </w:rPr>
        <w:t xml:space="preserve"> </w:t>
      </w:r>
      <w:r w:rsidR="009C5267">
        <w:rPr>
          <w:rFonts w:ascii="Times New Roman" w:hAnsi="Times New Roman"/>
          <w:color w:val="auto"/>
          <w:sz w:val="24"/>
          <w:szCs w:val="24"/>
          <w:u w:color="4F81BD"/>
          <w:shd w:val="clear" w:color="auto" w:fill="FFFFFF"/>
        </w:rPr>
        <w:t xml:space="preserve"> </w:t>
      </w:r>
      <w:r w:rsidR="00DD4D83" w:rsidRPr="006F2E7E">
        <w:rPr>
          <w:rFonts w:ascii="Times New Roman" w:hAnsi="Times New Roman"/>
          <w:color w:val="auto"/>
          <w:sz w:val="24"/>
          <w:szCs w:val="24"/>
          <w:u w:color="4F81BD"/>
          <w:shd w:val="clear" w:color="auto" w:fill="FFFFFF"/>
        </w:rPr>
        <w:t xml:space="preserve">Student teachers are advised to </w:t>
      </w:r>
      <w:r>
        <w:rPr>
          <w:rFonts w:ascii="Times New Roman" w:hAnsi="Times New Roman"/>
          <w:color w:val="auto"/>
          <w:sz w:val="24"/>
          <w:szCs w:val="24"/>
          <w:u w:color="4F81BD"/>
          <w:shd w:val="clear" w:color="auto" w:fill="FFFFFF"/>
        </w:rPr>
        <w:t xml:space="preserve">become familiar with </w:t>
      </w:r>
      <w:r w:rsidR="00DD4D83" w:rsidRPr="006F2E7E">
        <w:rPr>
          <w:rFonts w:ascii="Times New Roman" w:hAnsi="Times New Roman"/>
          <w:color w:val="auto"/>
          <w:sz w:val="24"/>
          <w:szCs w:val="24"/>
          <w:u w:color="4F81BD"/>
          <w:shd w:val="clear" w:color="auto" w:fill="FFFFFF"/>
        </w:rPr>
        <w:t xml:space="preserve">the school </w:t>
      </w:r>
      <w:r>
        <w:rPr>
          <w:rFonts w:ascii="Times New Roman" w:hAnsi="Times New Roman"/>
          <w:color w:val="auto"/>
          <w:sz w:val="24"/>
          <w:szCs w:val="24"/>
          <w:u w:color="4F81BD"/>
          <w:shd w:val="clear" w:color="auto" w:fill="FFFFFF"/>
        </w:rPr>
        <w:t>site</w:t>
      </w:r>
      <w:r w:rsidR="00DD4D83" w:rsidRPr="006F2E7E">
        <w:rPr>
          <w:rFonts w:ascii="Times New Roman" w:hAnsi="Times New Roman"/>
          <w:color w:val="auto"/>
          <w:sz w:val="24"/>
          <w:szCs w:val="24"/>
          <w:u w:color="4F81BD"/>
          <w:shd w:val="clear" w:color="auto" w:fill="FFFFFF"/>
        </w:rPr>
        <w:t xml:space="preserve"> rules </w:t>
      </w:r>
      <w:r w:rsidR="00C335C6">
        <w:rPr>
          <w:rFonts w:ascii="Times New Roman" w:hAnsi="Times New Roman"/>
          <w:color w:val="auto"/>
          <w:sz w:val="24"/>
          <w:szCs w:val="24"/>
          <w:u w:color="4F81BD"/>
          <w:shd w:val="clear" w:color="auto" w:fill="FFFFFF"/>
        </w:rPr>
        <w:t xml:space="preserve">and all emergency procedures. </w:t>
      </w:r>
    </w:p>
    <w:p w14:paraId="4DE6AAAF" w14:textId="77777777" w:rsidR="00DD4D83" w:rsidRPr="006F2E7E" w:rsidRDefault="00DD4D83" w:rsidP="00DD4D83">
      <w:pPr>
        <w:pStyle w:val="Body"/>
        <w:rPr>
          <w:color w:val="auto"/>
          <w:u w:color="4F81BD"/>
        </w:rPr>
      </w:pPr>
    </w:p>
    <w:p w14:paraId="12E8D4C4" w14:textId="093714BC" w:rsidR="009C5267" w:rsidRDefault="00DD4D83" w:rsidP="00335B1E">
      <w:pPr>
        <w:pStyle w:val="Body"/>
        <w:numPr>
          <w:ilvl w:val="0"/>
          <w:numId w:val="39"/>
        </w:numPr>
        <w:rPr>
          <w:rFonts w:ascii="Times New Roman" w:hAnsi="Times New Roman"/>
          <w:color w:val="auto"/>
          <w:sz w:val="24"/>
          <w:szCs w:val="24"/>
          <w:u w:color="4F81BD"/>
          <w:shd w:val="clear" w:color="auto" w:fill="FFFFFF"/>
        </w:rPr>
      </w:pPr>
      <w:r w:rsidRPr="006F2E7E">
        <w:rPr>
          <w:rFonts w:ascii="Times New Roman" w:hAnsi="Times New Roman"/>
          <w:color w:val="auto"/>
          <w:sz w:val="24"/>
          <w:szCs w:val="24"/>
          <w:u w:color="4F81BD"/>
          <w:shd w:val="clear" w:color="auto" w:fill="FFFFFF"/>
        </w:rPr>
        <w:t>If</w:t>
      </w:r>
      <w:r w:rsidR="00C335C6">
        <w:rPr>
          <w:rFonts w:ascii="Times New Roman" w:hAnsi="Times New Roman"/>
          <w:color w:val="auto"/>
          <w:sz w:val="24"/>
          <w:szCs w:val="24"/>
          <w:u w:color="4F81BD"/>
          <w:shd w:val="clear" w:color="auto" w:fill="FFFFFF"/>
        </w:rPr>
        <w:t xml:space="preserve"> </w:t>
      </w:r>
      <w:r w:rsidRPr="006F2E7E">
        <w:rPr>
          <w:rFonts w:ascii="Times New Roman" w:hAnsi="Times New Roman"/>
          <w:color w:val="auto"/>
          <w:sz w:val="24"/>
          <w:szCs w:val="24"/>
          <w:u w:color="4F81BD"/>
          <w:shd w:val="clear" w:color="auto" w:fill="FFFFFF"/>
        </w:rPr>
        <w:t xml:space="preserve">the student teacher is unable to keep the pre-arranged </w:t>
      </w:r>
      <w:r>
        <w:rPr>
          <w:rFonts w:ascii="Times New Roman" w:hAnsi="Times New Roman"/>
          <w:color w:val="auto"/>
          <w:sz w:val="24"/>
          <w:szCs w:val="24"/>
          <w:u w:color="4F81BD"/>
          <w:shd w:val="clear" w:color="auto" w:fill="FFFFFF"/>
        </w:rPr>
        <w:t xml:space="preserve">schedule, </w:t>
      </w:r>
      <w:r w:rsidRPr="006F2E7E">
        <w:rPr>
          <w:rFonts w:ascii="Times New Roman" w:hAnsi="Times New Roman"/>
          <w:color w:val="auto"/>
          <w:sz w:val="24"/>
          <w:szCs w:val="24"/>
          <w:u w:color="4F81BD"/>
          <w:shd w:val="clear" w:color="auto" w:fill="FFFFFF"/>
        </w:rPr>
        <w:t>he/she should call</w:t>
      </w:r>
      <w:r w:rsidR="00C335C6">
        <w:rPr>
          <w:rFonts w:ascii="Times New Roman" w:hAnsi="Times New Roman"/>
          <w:color w:val="auto"/>
          <w:sz w:val="24"/>
          <w:szCs w:val="24"/>
          <w:u w:color="4F81BD"/>
          <w:shd w:val="clear" w:color="auto" w:fill="FFFFFF"/>
        </w:rPr>
        <w:t xml:space="preserve"> and notify</w:t>
      </w:r>
      <w:r w:rsidRPr="006F2E7E">
        <w:rPr>
          <w:rFonts w:ascii="Times New Roman" w:hAnsi="Times New Roman"/>
          <w:color w:val="auto"/>
          <w:sz w:val="24"/>
          <w:szCs w:val="24"/>
          <w:u w:color="4F81BD"/>
          <w:shd w:val="clear" w:color="auto" w:fill="FFFFFF"/>
        </w:rPr>
        <w:t xml:space="preserve"> </w:t>
      </w:r>
      <w:r w:rsidR="009C5267" w:rsidRPr="006F2E7E">
        <w:rPr>
          <w:rFonts w:ascii="Times New Roman" w:hAnsi="Times New Roman"/>
          <w:color w:val="auto"/>
          <w:sz w:val="24"/>
          <w:szCs w:val="24"/>
          <w:u w:color="4F81BD"/>
          <w:shd w:val="clear" w:color="auto" w:fill="FFFFFF"/>
        </w:rPr>
        <w:t>the</w:t>
      </w:r>
    </w:p>
    <w:p w14:paraId="252ED078" w14:textId="30DD2BAE" w:rsidR="00DD4D83" w:rsidRPr="006F2E7E" w:rsidRDefault="009C5267" w:rsidP="009C5267">
      <w:pPr>
        <w:pStyle w:val="Body"/>
        <w:ind w:left="690"/>
        <w:rPr>
          <w:rFonts w:ascii="Times New Roman" w:hAnsi="Times New Roman"/>
          <w:b/>
          <w:bCs/>
          <w:color w:val="auto"/>
          <w:sz w:val="24"/>
          <w:szCs w:val="24"/>
          <w:u w:color="4F81BD"/>
          <w:shd w:val="clear" w:color="auto" w:fill="FFFFFF"/>
        </w:rPr>
      </w:pPr>
      <w:r>
        <w:rPr>
          <w:rFonts w:ascii="Times New Roman" w:hAnsi="Times New Roman"/>
          <w:color w:val="auto"/>
          <w:sz w:val="24"/>
          <w:szCs w:val="24"/>
          <w:u w:color="4F81BD"/>
          <w:shd w:val="clear" w:color="auto" w:fill="FFFFFF"/>
        </w:rPr>
        <w:t>school</w:t>
      </w:r>
      <w:r w:rsidR="00C335C6">
        <w:rPr>
          <w:rFonts w:ascii="Times New Roman" w:hAnsi="Times New Roman"/>
          <w:color w:val="auto"/>
          <w:sz w:val="24"/>
          <w:szCs w:val="24"/>
          <w:u w:color="4F81BD"/>
          <w:shd w:val="clear" w:color="auto" w:fill="FFFFFF"/>
        </w:rPr>
        <w:t xml:space="preserve"> office</w:t>
      </w:r>
      <w:r w:rsidR="00DD4D83" w:rsidRPr="006F2E7E">
        <w:rPr>
          <w:rFonts w:ascii="Times New Roman" w:hAnsi="Times New Roman"/>
          <w:color w:val="auto"/>
          <w:sz w:val="24"/>
          <w:szCs w:val="24"/>
          <w:u w:color="4F81BD"/>
          <w:shd w:val="clear" w:color="auto" w:fill="FFFFFF"/>
        </w:rPr>
        <w:t xml:space="preserve"> a</w:t>
      </w:r>
      <w:r w:rsidR="00DD4D83">
        <w:rPr>
          <w:rFonts w:ascii="Times New Roman" w:hAnsi="Times New Roman"/>
          <w:color w:val="auto"/>
          <w:sz w:val="24"/>
          <w:szCs w:val="24"/>
          <w:u w:color="4F81BD"/>
          <w:shd w:val="clear" w:color="auto" w:fill="FFFFFF"/>
        </w:rPr>
        <w:t xml:space="preserve">nd </w:t>
      </w:r>
      <w:r w:rsidR="00C335C6">
        <w:rPr>
          <w:rFonts w:ascii="Times New Roman" w:hAnsi="Times New Roman"/>
          <w:color w:val="auto"/>
          <w:sz w:val="24"/>
          <w:szCs w:val="24"/>
          <w:u w:color="4F81BD"/>
          <w:shd w:val="clear" w:color="auto" w:fill="FFFFFF"/>
        </w:rPr>
        <w:t>cooperating t</w:t>
      </w:r>
      <w:r w:rsidR="00DD4D83">
        <w:rPr>
          <w:rFonts w:ascii="Times New Roman" w:hAnsi="Times New Roman"/>
          <w:color w:val="auto"/>
          <w:sz w:val="24"/>
          <w:szCs w:val="24"/>
          <w:u w:color="4F81BD"/>
          <w:shd w:val="clear" w:color="auto" w:fill="FFFFFF"/>
        </w:rPr>
        <w:t>eacher.</w:t>
      </w:r>
      <w:r w:rsidR="00DD4D83" w:rsidRPr="006F2E7E">
        <w:rPr>
          <w:rFonts w:ascii="Times New Roman" w:hAnsi="Times New Roman"/>
          <w:color w:val="auto"/>
          <w:sz w:val="24"/>
          <w:szCs w:val="24"/>
          <w:u w:color="4F81BD"/>
          <w:shd w:val="clear" w:color="auto" w:fill="FFFFFF"/>
        </w:rPr>
        <w:t xml:space="preserve"> </w:t>
      </w:r>
      <w:r w:rsidR="00DD4D83" w:rsidRPr="006F2E7E">
        <w:rPr>
          <w:rFonts w:ascii="Times New Roman" w:hAnsi="Times New Roman"/>
          <w:b/>
          <w:bCs/>
          <w:color w:val="auto"/>
          <w:sz w:val="24"/>
          <w:szCs w:val="24"/>
          <w:u w:color="4F81BD"/>
          <w:shd w:val="clear" w:color="auto" w:fill="FFFFFF"/>
        </w:rPr>
        <w:t xml:space="preserve">The student teacher is responsible for notifying the </w:t>
      </w:r>
      <w:r w:rsidR="00DD4D83" w:rsidRPr="00C335C6">
        <w:rPr>
          <w:rFonts w:ascii="Times New Roman" w:hAnsi="Times New Roman"/>
          <w:b/>
          <w:bCs/>
          <w:color w:val="000000" w:themeColor="text1"/>
          <w:sz w:val="24"/>
          <w:szCs w:val="24"/>
          <w:u w:color="4F81BD"/>
          <w:shd w:val="clear" w:color="auto" w:fill="FFFFFF"/>
        </w:rPr>
        <w:t xml:space="preserve">university </w:t>
      </w:r>
      <w:r>
        <w:rPr>
          <w:rFonts w:ascii="Times New Roman" w:hAnsi="Times New Roman"/>
          <w:b/>
          <w:bCs/>
          <w:color w:val="000000" w:themeColor="text1"/>
          <w:sz w:val="24"/>
          <w:szCs w:val="24"/>
          <w:u w:color="4F81BD"/>
          <w:shd w:val="clear" w:color="auto" w:fill="FFFFFF"/>
        </w:rPr>
        <w:t xml:space="preserve">    </w:t>
      </w:r>
      <w:r w:rsidR="00C706DC">
        <w:rPr>
          <w:rFonts w:ascii="Times New Roman" w:hAnsi="Times New Roman"/>
          <w:b/>
          <w:bCs/>
          <w:color w:val="auto"/>
          <w:sz w:val="24"/>
          <w:szCs w:val="24"/>
          <w:u w:color="4F81BD"/>
          <w:shd w:val="clear" w:color="auto" w:fill="FFFFFF"/>
        </w:rPr>
        <w:t>s</w:t>
      </w:r>
      <w:r w:rsidR="00DD4D83" w:rsidRPr="006F2E7E">
        <w:rPr>
          <w:rFonts w:ascii="Times New Roman" w:hAnsi="Times New Roman"/>
          <w:b/>
          <w:bCs/>
          <w:color w:val="auto"/>
          <w:sz w:val="24"/>
          <w:szCs w:val="24"/>
          <w:u w:color="4F81BD"/>
          <w:shd w:val="clear" w:color="auto" w:fill="FFFFFF"/>
        </w:rPr>
        <w:t>upervisor</w:t>
      </w:r>
      <w:r w:rsidR="00C335C6">
        <w:rPr>
          <w:rFonts w:ascii="Times New Roman" w:hAnsi="Times New Roman"/>
          <w:b/>
          <w:bCs/>
          <w:color w:val="auto"/>
          <w:sz w:val="24"/>
          <w:szCs w:val="24"/>
          <w:u w:color="4F81BD"/>
          <w:shd w:val="clear" w:color="auto" w:fill="FFFFFF"/>
        </w:rPr>
        <w:t xml:space="preserve"> in advance if a planned visit is scheduled.</w:t>
      </w:r>
    </w:p>
    <w:p w14:paraId="10005DB8" w14:textId="77777777" w:rsidR="00DD4D83" w:rsidRPr="006F2E7E" w:rsidRDefault="00DD4D83" w:rsidP="00DD4D83">
      <w:pPr>
        <w:pStyle w:val="Body"/>
        <w:ind w:left="720"/>
        <w:rPr>
          <w:color w:val="auto"/>
          <w:u w:color="4F81BD"/>
        </w:rPr>
      </w:pPr>
    </w:p>
    <w:p w14:paraId="79181250" w14:textId="449E4810" w:rsidR="00DD4D83" w:rsidRPr="006F2E7E" w:rsidRDefault="00DD4D83" w:rsidP="009C5267">
      <w:pPr>
        <w:pStyle w:val="Body"/>
        <w:ind w:firstLine="360"/>
        <w:rPr>
          <w:color w:val="auto"/>
          <w:u w:color="4F81BD"/>
        </w:rPr>
      </w:pPr>
      <w:r>
        <w:rPr>
          <w:rFonts w:ascii="Times New Roman" w:hAnsi="Times New Roman"/>
          <w:color w:val="auto"/>
          <w:sz w:val="24"/>
          <w:szCs w:val="24"/>
          <w:u w:color="4F81BD"/>
          <w:shd w:val="clear" w:color="auto" w:fill="FFFFFF"/>
        </w:rPr>
        <w:t xml:space="preserve">9. </w:t>
      </w:r>
      <w:r w:rsidR="009C5267">
        <w:rPr>
          <w:rFonts w:ascii="Times New Roman" w:hAnsi="Times New Roman"/>
          <w:color w:val="auto"/>
          <w:sz w:val="24"/>
          <w:szCs w:val="24"/>
          <w:u w:color="4F81BD"/>
          <w:shd w:val="clear" w:color="auto" w:fill="FFFFFF"/>
        </w:rPr>
        <w:t xml:space="preserve"> </w:t>
      </w:r>
      <w:r w:rsidR="00232266">
        <w:rPr>
          <w:rFonts w:ascii="Times New Roman" w:hAnsi="Times New Roman"/>
          <w:color w:val="auto"/>
          <w:sz w:val="24"/>
          <w:szCs w:val="24"/>
          <w:u w:color="4F81BD"/>
          <w:shd w:val="clear" w:color="auto" w:fill="FFFFFF"/>
        </w:rPr>
        <w:t xml:space="preserve">  </w:t>
      </w:r>
      <w:r w:rsidRPr="006F2E7E">
        <w:rPr>
          <w:rFonts w:ascii="Times New Roman" w:hAnsi="Times New Roman"/>
          <w:color w:val="auto"/>
          <w:sz w:val="24"/>
          <w:szCs w:val="24"/>
          <w:u w:color="4F81BD"/>
          <w:shd w:val="clear" w:color="auto" w:fill="FFFFFF"/>
        </w:rPr>
        <w:t>Student teacher</w:t>
      </w:r>
      <w:r>
        <w:rPr>
          <w:rFonts w:ascii="Times New Roman" w:hAnsi="Times New Roman"/>
          <w:color w:val="auto"/>
          <w:sz w:val="24"/>
          <w:szCs w:val="24"/>
          <w:u w:color="4F81BD"/>
          <w:shd w:val="clear" w:color="auto" w:fill="FFFFFF"/>
        </w:rPr>
        <w:t>s</w:t>
      </w:r>
      <w:r w:rsidRPr="006F2E7E">
        <w:rPr>
          <w:rFonts w:ascii="Times New Roman" w:hAnsi="Times New Roman"/>
          <w:color w:val="auto"/>
          <w:sz w:val="24"/>
          <w:szCs w:val="24"/>
          <w:u w:color="4F81BD"/>
          <w:shd w:val="clear" w:color="auto" w:fill="FFFFFF"/>
        </w:rPr>
        <w:t xml:space="preserve"> are cautioned that all</w:t>
      </w:r>
      <w:r w:rsidR="00C335C6">
        <w:rPr>
          <w:rFonts w:ascii="Times New Roman" w:hAnsi="Times New Roman"/>
          <w:color w:val="auto"/>
          <w:sz w:val="24"/>
          <w:szCs w:val="24"/>
          <w:u w:color="4F81BD"/>
          <w:shd w:val="clear" w:color="auto" w:fill="FFFFFF"/>
        </w:rPr>
        <w:t xml:space="preserve"> student</w:t>
      </w:r>
      <w:r w:rsidRPr="006F2E7E">
        <w:rPr>
          <w:rFonts w:ascii="Times New Roman" w:hAnsi="Times New Roman"/>
          <w:color w:val="auto"/>
          <w:sz w:val="24"/>
          <w:szCs w:val="24"/>
          <w:u w:color="4F81BD"/>
          <w:shd w:val="clear" w:color="auto" w:fill="FFFFFF"/>
        </w:rPr>
        <w:t xml:space="preserve"> information, both written and verbal, </w:t>
      </w:r>
      <w:r w:rsidR="00C335C6">
        <w:rPr>
          <w:rFonts w:ascii="Times New Roman" w:hAnsi="Times New Roman"/>
          <w:color w:val="auto"/>
          <w:sz w:val="24"/>
          <w:szCs w:val="24"/>
          <w:u w:color="4F81BD"/>
          <w:shd w:val="clear" w:color="auto" w:fill="FFFFFF"/>
        </w:rPr>
        <w:t>is</w:t>
      </w:r>
      <w:r w:rsidRPr="006F2E7E">
        <w:rPr>
          <w:color w:val="auto"/>
          <w:u w:color="4F81BD"/>
        </w:rPr>
        <w:t xml:space="preserve"> </w:t>
      </w:r>
      <w:r w:rsidRPr="007A4976">
        <w:rPr>
          <w:rFonts w:ascii="Times New Roman" w:hAnsi="Times New Roman"/>
          <w:b/>
          <w:color w:val="auto"/>
          <w:sz w:val="24"/>
          <w:szCs w:val="24"/>
          <w:shd w:val="clear" w:color="auto" w:fill="FFFFFF"/>
        </w:rPr>
        <w:t>confidential</w:t>
      </w:r>
      <w:r w:rsidRPr="006F2E7E">
        <w:rPr>
          <w:rFonts w:ascii="Times New Roman" w:hAnsi="Times New Roman"/>
          <w:color w:val="auto"/>
          <w:sz w:val="24"/>
          <w:szCs w:val="24"/>
          <w:shd w:val="clear" w:color="auto" w:fill="FFFFFF"/>
        </w:rPr>
        <w:t>.</w:t>
      </w:r>
    </w:p>
    <w:p w14:paraId="7C25E00D" w14:textId="1B08FE25" w:rsidR="00DD4D83" w:rsidRPr="006F2E7E" w:rsidRDefault="00DD4D83" w:rsidP="00EF72BF">
      <w:pPr>
        <w:pStyle w:val="Body"/>
        <w:rPr>
          <w:color w:val="auto"/>
        </w:rPr>
      </w:pPr>
    </w:p>
    <w:p w14:paraId="40ACB889" w14:textId="77777777" w:rsidR="009C5267" w:rsidRPr="009C5267" w:rsidRDefault="009C5267" w:rsidP="009C5267">
      <w:pPr>
        <w:pStyle w:val="Body"/>
        <w:numPr>
          <w:ilvl w:val="0"/>
          <w:numId w:val="37"/>
        </w:numPr>
        <w:rPr>
          <w:color w:val="auto"/>
        </w:rPr>
      </w:pPr>
      <w:r>
        <w:rPr>
          <w:rFonts w:ascii="Times New Roman" w:hAnsi="Times New Roman"/>
          <w:color w:val="auto"/>
          <w:sz w:val="24"/>
          <w:szCs w:val="24"/>
          <w:shd w:val="clear" w:color="auto" w:fill="FFFFFF"/>
        </w:rPr>
        <w:t xml:space="preserve"> </w:t>
      </w:r>
      <w:r w:rsidR="00DD4D83" w:rsidRPr="00EF72BF">
        <w:rPr>
          <w:rFonts w:ascii="Times New Roman" w:hAnsi="Times New Roman"/>
          <w:color w:val="auto"/>
          <w:sz w:val="24"/>
          <w:szCs w:val="24"/>
          <w:shd w:val="clear" w:color="auto" w:fill="FFFFFF"/>
        </w:rPr>
        <w:t xml:space="preserve">Student teachers </w:t>
      </w:r>
      <w:r w:rsidR="00EF72BF" w:rsidRPr="00EF72BF">
        <w:rPr>
          <w:rFonts w:ascii="Times New Roman" w:hAnsi="Times New Roman"/>
          <w:color w:val="auto"/>
          <w:sz w:val="24"/>
          <w:szCs w:val="24"/>
          <w:shd w:val="clear" w:color="auto" w:fill="FFFFFF"/>
        </w:rPr>
        <w:t xml:space="preserve">are </w:t>
      </w:r>
      <w:r w:rsidR="00EF72BF">
        <w:rPr>
          <w:rFonts w:ascii="Times New Roman" w:hAnsi="Times New Roman"/>
          <w:color w:val="auto"/>
          <w:sz w:val="24"/>
          <w:szCs w:val="24"/>
          <w:shd w:val="clear" w:color="auto" w:fill="FFFFFF"/>
        </w:rPr>
        <w:t>required</w:t>
      </w:r>
      <w:r w:rsidR="00EF72BF" w:rsidRPr="00EF72BF">
        <w:rPr>
          <w:rFonts w:ascii="Times New Roman" w:hAnsi="Times New Roman"/>
          <w:color w:val="auto"/>
          <w:sz w:val="24"/>
          <w:szCs w:val="24"/>
          <w:shd w:val="clear" w:color="auto" w:fill="FFFFFF"/>
        </w:rPr>
        <w:t xml:space="preserve"> to</w:t>
      </w:r>
      <w:r w:rsidR="00DD4D83" w:rsidRPr="00EF72BF">
        <w:rPr>
          <w:rFonts w:ascii="Times New Roman" w:hAnsi="Times New Roman"/>
          <w:color w:val="auto"/>
          <w:sz w:val="24"/>
          <w:szCs w:val="24"/>
          <w:shd w:val="clear" w:color="auto" w:fill="FFFFFF"/>
        </w:rPr>
        <w:t xml:space="preserve"> give copies of their schedule of classes to the </w:t>
      </w:r>
      <w:r w:rsidR="00C706DC" w:rsidRPr="00EF72BF">
        <w:rPr>
          <w:rFonts w:ascii="Times New Roman" w:hAnsi="Times New Roman"/>
          <w:color w:val="auto"/>
          <w:sz w:val="24"/>
          <w:szCs w:val="24"/>
          <w:shd w:val="clear" w:color="auto" w:fill="FFFFFF"/>
        </w:rPr>
        <w:t>cooperating</w:t>
      </w:r>
      <w:r w:rsidR="00DD4D83" w:rsidRPr="00EF72BF">
        <w:rPr>
          <w:rFonts w:ascii="Times New Roman" w:hAnsi="Times New Roman"/>
          <w:color w:val="auto"/>
          <w:sz w:val="24"/>
          <w:szCs w:val="24"/>
          <w:shd w:val="clear" w:color="auto" w:fill="FFFFFF"/>
        </w:rPr>
        <w:t xml:space="preserve"> </w:t>
      </w:r>
      <w:r w:rsidR="00C706DC" w:rsidRPr="00EF72BF">
        <w:rPr>
          <w:rFonts w:ascii="Times New Roman" w:hAnsi="Times New Roman"/>
          <w:color w:val="auto"/>
          <w:sz w:val="24"/>
          <w:szCs w:val="24"/>
          <w:shd w:val="clear" w:color="auto" w:fill="FFFFFF"/>
        </w:rPr>
        <w:t>t</w:t>
      </w:r>
      <w:r w:rsidR="00DD4D83" w:rsidRPr="00EF72BF">
        <w:rPr>
          <w:rFonts w:ascii="Times New Roman" w:hAnsi="Times New Roman"/>
          <w:color w:val="auto"/>
          <w:sz w:val="24"/>
          <w:szCs w:val="24"/>
          <w:shd w:val="clear" w:color="auto" w:fill="FFFFFF"/>
        </w:rPr>
        <w:t>eacher and</w:t>
      </w:r>
    </w:p>
    <w:p w14:paraId="36373066" w14:textId="61F032AB" w:rsidR="00DD4D83" w:rsidRPr="009C5267" w:rsidRDefault="009C5267" w:rsidP="009C5267">
      <w:pPr>
        <w:pStyle w:val="Body"/>
        <w:ind w:left="360"/>
        <w:rPr>
          <w:color w:val="auto"/>
        </w:rPr>
      </w:pPr>
      <w:r>
        <w:rPr>
          <w:rFonts w:ascii="Times New Roman" w:hAnsi="Times New Roman"/>
          <w:color w:val="auto"/>
          <w:sz w:val="24"/>
          <w:szCs w:val="24"/>
          <w:shd w:val="clear" w:color="auto" w:fill="FFFFFF"/>
        </w:rPr>
        <w:t xml:space="preserve">    </w:t>
      </w:r>
      <w:r w:rsidR="00DD4D83" w:rsidRPr="00EF72BF">
        <w:rPr>
          <w:rFonts w:ascii="Times New Roman" w:hAnsi="Times New Roman"/>
          <w:color w:val="auto"/>
          <w:sz w:val="24"/>
          <w:szCs w:val="24"/>
          <w:shd w:val="clear" w:color="auto" w:fill="FFFFFF"/>
        </w:rPr>
        <w:t xml:space="preserve"> </w:t>
      </w:r>
      <w:r>
        <w:rPr>
          <w:rFonts w:ascii="Times New Roman" w:hAnsi="Times New Roman"/>
          <w:color w:val="auto"/>
          <w:sz w:val="24"/>
          <w:szCs w:val="24"/>
          <w:shd w:val="clear" w:color="auto" w:fill="FFFFFF"/>
        </w:rPr>
        <w:t xml:space="preserve">  </w:t>
      </w:r>
      <w:r w:rsidR="00C706DC" w:rsidRPr="00EF72BF">
        <w:rPr>
          <w:rFonts w:ascii="Times New Roman" w:hAnsi="Times New Roman"/>
          <w:color w:val="auto"/>
          <w:sz w:val="24"/>
          <w:szCs w:val="24"/>
          <w:shd w:val="clear" w:color="auto" w:fill="FFFFFF"/>
        </w:rPr>
        <w:t>u</w:t>
      </w:r>
      <w:r w:rsidR="00DD4D83" w:rsidRPr="00EF72BF">
        <w:rPr>
          <w:rFonts w:ascii="Times New Roman" w:hAnsi="Times New Roman"/>
          <w:color w:val="auto"/>
          <w:sz w:val="24"/>
          <w:szCs w:val="24"/>
          <w:shd w:val="clear" w:color="auto" w:fill="FFFFFF"/>
        </w:rPr>
        <w:t xml:space="preserve">niversity </w:t>
      </w:r>
      <w:r w:rsidR="00C706DC" w:rsidRPr="00EF72BF">
        <w:rPr>
          <w:rFonts w:ascii="Times New Roman" w:hAnsi="Times New Roman"/>
          <w:color w:val="auto"/>
          <w:sz w:val="24"/>
          <w:szCs w:val="24"/>
          <w:shd w:val="clear" w:color="auto" w:fill="FFFFFF"/>
        </w:rPr>
        <w:t>s</w:t>
      </w:r>
      <w:r w:rsidR="00DD4D83" w:rsidRPr="00EF72BF">
        <w:rPr>
          <w:rFonts w:ascii="Times New Roman" w:hAnsi="Times New Roman"/>
          <w:color w:val="auto"/>
          <w:sz w:val="24"/>
          <w:szCs w:val="24"/>
          <w:shd w:val="clear" w:color="auto" w:fill="FFFFFF"/>
        </w:rPr>
        <w:t>upervisor.</w:t>
      </w:r>
      <w:r w:rsidR="00EF72BF" w:rsidRPr="00EF72BF">
        <w:rPr>
          <w:rFonts w:ascii="Times New Roman" w:hAnsi="Times New Roman"/>
          <w:color w:val="auto"/>
          <w:sz w:val="24"/>
          <w:szCs w:val="24"/>
          <w:shd w:val="clear" w:color="auto" w:fill="FFFFFF"/>
        </w:rPr>
        <w:t xml:space="preserve"> </w:t>
      </w:r>
    </w:p>
    <w:p w14:paraId="048224D8" w14:textId="77777777" w:rsidR="009C5267" w:rsidRPr="00EF72BF" w:rsidRDefault="009C5267" w:rsidP="009C5267">
      <w:pPr>
        <w:pStyle w:val="Body"/>
        <w:ind w:left="720"/>
        <w:rPr>
          <w:color w:val="auto"/>
        </w:rPr>
      </w:pPr>
    </w:p>
    <w:p w14:paraId="59A67D17" w14:textId="56D4B471" w:rsidR="00EF72BF" w:rsidRPr="009C5267" w:rsidRDefault="00EF72BF" w:rsidP="00EF72BF">
      <w:pPr>
        <w:pStyle w:val="Body"/>
        <w:numPr>
          <w:ilvl w:val="0"/>
          <w:numId w:val="37"/>
        </w:numPr>
        <w:rPr>
          <w:rFonts w:ascii="Times New Roman" w:hAnsi="Times New Roman" w:cs="Times New Roman"/>
          <w:color w:val="auto"/>
        </w:rPr>
      </w:pPr>
      <w:r w:rsidRPr="00EF72BF">
        <w:rPr>
          <w:color w:val="auto"/>
        </w:rPr>
        <w:t xml:space="preserve"> </w:t>
      </w:r>
      <w:r w:rsidRPr="00EF72BF">
        <w:rPr>
          <w:rFonts w:ascii="Times New Roman" w:hAnsi="Times New Roman" w:cs="Times New Roman"/>
          <w:color w:val="auto"/>
          <w:sz w:val="24"/>
          <w:szCs w:val="24"/>
        </w:rPr>
        <w:t>Student teachers are required to give university supervisors a copy of the daily classroom schedule</w:t>
      </w:r>
      <w:r>
        <w:rPr>
          <w:rFonts w:ascii="Times New Roman" w:hAnsi="Times New Roman" w:cs="Times New Roman"/>
          <w:color w:val="auto"/>
          <w:sz w:val="24"/>
          <w:szCs w:val="24"/>
        </w:rPr>
        <w:t>, location of the classes</w:t>
      </w:r>
      <w:r w:rsidRPr="00EF72BF">
        <w:rPr>
          <w:rFonts w:ascii="Times New Roman" w:hAnsi="Times New Roman" w:cs="Times New Roman"/>
          <w:color w:val="auto"/>
          <w:sz w:val="24"/>
          <w:szCs w:val="24"/>
        </w:rPr>
        <w:t xml:space="preserve"> and the school site schedule. </w:t>
      </w:r>
    </w:p>
    <w:p w14:paraId="391B4997" w14:textId="77777777" w:rsidR="009C5267" w:rsidRPr="00874C7B" w:rsidRDefault="009C5267" w:rsidP="009C5267">
      <w:pPr>
        <w:pStyle w:val="Body"/>
        <w:ind w:left="720"/>
        <w:rPr>
          <w:rFonts w:ascii="Times New Roman" w:hAnsi="Times New Roman" w:cs="Times New Roman"/>
          <w:color w:val="auto"/>
        </w:rPr>
      </w:pPr>
    </w:p>
    <w:p w14:paraId="769C7C92" w14:textId="79C7D754" w:rsidR="00874C7B" w:rsidRDefault="00874C7B" w:rsidP="00874C7B">
      <w:pPr>
        <w:pStyle w:val="Body"/>
        <w:numPr>
          <w:ilvl w:val="0"/>
          <w:numId w:val="37"/>
        </w:numPr>
        <w:rPr>
          <w:rFonts w:ascii="Times New Roman" w:hAnsi="Times New Roman"/>
          <w:color w:val="auto"/>
          <w:sz w:val="24"/>
          <w:szCs w:val="24"/>
          <w:shd w:val="clear" w:color="auto" w:fill="FFFFFF"/>
        </w:rPr>
      </w:pPr>
      <w:r w:rsidRPr="006F2E7E">
        <w:rPr>
          <w:rFonts w:ascii="Times New Roman" w:hAnsi="Times New Roman"/>
          <w:color w:val="auto"/>
          <w:sz w:val="24"/>
          <w:szCs w:val="24"/>
          <w:shd w:val="clear" w:color="auto" w:fill="FFFFFF"/>
        </w:rPr>
        <w:t>Student teacher</w:t>
      </w:r>
      <w:r>
        <w:rPr>
          <w:rFonts w:ascii="Times New Roman" w:hAnsi="Times New Roman"/>
          <w:color w:val="auto"/>
          <w:sz w:val="24"/>
          <w:szCs w:val="24"/>
          <w:shd w:val="clear" w:color="auto" w:fill="FFFFFF"/>
        </w:rPr>
        <w:t>s</w:t>
      </w:r>
      <w:r w:rsidRPr="006F2E7E">
        <w:rPr>
          <w:rFonts w:ascii="Times New Roman" w:hAnsi="Times New Roman"/>
          <w:color w:val="auto"/>
          <w:sz w:val="24"/>
          <w:szCs w:val="24"/>
          <w:shd w:val="clear" w:color="auto" w:fill="FFFFFF"/>
        </w:rPr>
        <w:t xml:space="preserve"> are </w:t>
      </w:r>
      <w:r w:rsidRPr="006F2E7E">
        <w:rPr>
          <w:rFonts w:ascii="Times New Roman" w:hAnsi="Times New Roman"/>
          <w:b/>
          <w:bCs/>
          <w:i/>
          <w:iCs/>
          <w:color w:val="auto"/>
          <w:sz w:val="24"/>
          <w:szCs w:val="24"/>
          <w:shd w:val="clear" w:color="auto" w:fill="FFFFFF"/>
        </w:rPr>
        <w:t>not authorized</w:t>
      </w:r>
      <w:r w:rsidRPr="006F2E7E">
        <w:rPr>
          <w:rFonts w:ascii="Times New Roman" w:hAnsi="Times New Roman"/>
          <w:color w:val="auto"/>
          <w:sz w:val="24"/>
          <w:szCs w:val="24"/>
          <w:shd w:val="clear" w:color="auto" w:fill="FFFFFF"/>
        </w:rPr>
        <w:t xml:space="preserve"> to administer over the counter or prescription medication to </w:t>
      </w:r>
      <w:r>
        <w:rPr>
          <w:rFonts w:ascii="Times New Roman" w:hAnsi="Times New Roman"/>
          <w:color w:val="auto"/>
          <w:sz w:val="24"/>
          <w:szCs w:val="24"/>
          <w:shd w:val="clear" w:color="auto" w:fill="FFFFFF"/>
        </w:rPr>
        <w:t>students</w:t>
      </w:r>
      <w:r w:rsidRPr="006F2E7E">
        <w:rPr>
          <w:rFonts w:ascii="Times New Roman" w:hAnsi="Times New Roman"/>
          <w:color w:val="auto"/>
          <w:sz w:val="24"/>
          <w:szCs w:val="24"/>
          <w:shd w:val="clear" w:color="auto" w:fill="FFFFFF"/>
        </w:rPr>
        <w:t xml:space="preserve"> in school settings </w:t>
      </w:r>
      <w:r w:rsidRPr="006F2E7E">
        <w:rPr>
          <w:rFonts w:ascii="Times New Roman" w:hAnsi="Times New Roman"/>
          <w:b/>
          <w:bCs/>
          <w:i/>
          <w:iCs/>
          <w:color w:val="auto"/>
          <w:sz w:val="24"/>
          <w:szCs w:val="24"/>
          <w:u w:val="single"/>
          <w:shd w:val="clear" w:color="auto" w:fill="FFFFFF"/>
        </w:rPr>
        <w:t>at any time</w:t>
      </w:r>
      <w:r w:rsidRPr="006F2E7E">
        <w:rPr>
          <w:rFonts w:ascii="Times New Roman" w:hAnsi="Times New Roman"/>
          <w:color w:val="auto"/>
          <w:sz w:val="24"/>
          <w:szCs w:val="24"/>
          <w:shd w:val="clear" w:color="auto" w:fill="FFFFFF"/>
        </w:rPr>
        <w:t>.</w:t>
      </w:r>
    </w:p>
    <w:p w14:paraId="2C845106" w14:textId="77777777" w:rsidR="00874C7B" w:rsidRPr="00EF72BF" w:rsidRDefault="00874C7B" w:rsidP="00874C7B">
      <w:pPr>
        <w:pStyle w:val="Body"/>
        <w:ind w:left="360"/>
        <w:rPr>
          <w:rFonts w:ascii="Times New Roman" w:hAnsi="Times New Roman" w:cs="Times New Roman"/>
          <w:color w:val="auto"/>
        </w:rPr>
      </w:pPr>
    </w:p>
    <w:p w14:paraId="79D6FE3B" w14:textId="2994E2EF" w:rsidR="00DD4D83" w:rsidRPr="00874C7B" w:rsidRDefault="00DD4D83" w:rsidP="00874C7B">
      <w:pPr>
        <w:pStyle w:val="Body"/>
        <w:rPr>
          <w:color w:val="auto"/>
        </w:rPr>
      </w:pPr>
    </w:p>
    <w:p w14:paraId="12524A6B" w14:textId="77777777" w:rsidR="00DD4D83" w:rsidRPr="006F2E7E" w:rsidRDefault="00DD4D83" w:rsidP="00DD4D83">
      <w:pPr>
        <w:pStyle w:val="Body"/>
        <w:rPr>
          <w:color w:val="auto"/>
        </w:rPr>
      </w:pPr>
    </w:p>
    <w:p w14:paraId="45EDFB28" w14:textId="68720D3F" w:rsidR="00DD4D83" w:rsidRPr="005523BB" w:rsidRDefault="00DD4D83" w:rsidP="00DD4D83">
      <w:pPr>
        <w:pStyle w:val="Body"/>
        <w:rPr>
          <w:rFonts w:ascii="Times New Roman" w:hAnsi="Times New Roman"/>
          <w:b/>
          <w:bCs/>
          <w:color w:val="auto"/>
          <w:sz w:val="24"/>
          <w:szCs w:val="24"/>
          <w:shd w:val="clear" w:color="auto" w:fill="FFFFFF"/>
        </w:rPr>
      </w:pPr>
      <w:r w:rsidRPr="005523BB">
        <w:rPr>
          <w:rFonts w:ascii="Times New Roman" w:hAnsi="Times New Roman"/>
          <w:b/>
          <w:bCs/>
          <w:color w:val="auto"/>
          <w:sz w:val="24"/>
          <w:szCs w:val="24"/>
          <w:shd w:val="clear" w:color="auto" w:fill="FFFFFF"/>
        </w:rPr>
        <w:t>H. Support and Evaluation of the Student Teacher</w:t>
      </w:r>
    </w:p>
    <w:p w14:paraId="1AF06769" w14:textId="3311D01A" w:rsidR="00DD4D83" w:rsidRDefault="00DD4D83" w:rsidP="00263D06">
      <w:pPr>
        <w:pStyle w:val="Body"/>
        <w:rPr>
          <w:color w:val="auto"/>
        </w:rPr>
      </w:pPr>
    </w:p>
    <w:p w14:paraId="5BD1A8FC" w14:textId="154CC289" w:rsidR="006B4873" w:rsidRDefault="00DD4D83" w:rsidP="00335B1E">
      <w:pPr>
        <w:pStyle w:val="Body"/>
        <w:numPr>
          <w:ilvl w:val="0"/>
          <w:numId w:val="46"/>
        </w:numPr>
        <w:rPr>
          <w:rFonts w:ascii="Times New Roman" w:hAnsi="Times New Roman"/>
          <w:color w:val="auto"/>
          <w:sz w:val="24"/>
          <w:szCs w:val="24"/>
          <w:shd w:val="clear" w:color="auto" w:fill="FFFFFF"/>
        </w:rPr>
      </w:pPr>
      <w:r w:rsidRPr="006F2E7E">
        <w:rPr>
          <w:rFonts w:ascii="Times New Roman" w:hAnsi="Times New Roman"/>
          <w:color w:val="auto"/>
          <w:sz w:val="24"/>
          <w:szCs w:val="24"/>
          <w:shd w:val="clear" w:color="auto" w:fill="FFFFFF"/>
        </w:rPr>
        <w:t xml:space="preserve">The </w:t>
      </w:r>
      <w:r w:rsidR="003A1258">
        <w:rPr>
          <w:rFonts w:ascii="Times New Roman" w:hAnsi="Times New Roman"/>
          <w:color w:val="auto"/>
          <w:sz w:val="24"/>
          <w:szCs w:val="24"/>
          <w:shd w:val="clear" w:color="auto" w:fill="FFFFFF"/>
        </w:rPr>
        <w:t>c</w:t>
      </w:r>
      <w:r>
        <w:rPr>
          <w:rFonts w:ascii="Times New Roman" w:hAnsi="Times New Roman"/>
          <w:color w:val="auto"/>
          <w:sz w:val="24"/>
          <w:szCs w:val="24"/>
          <w:shd w:val="clear" w:color="auto" w:fill="FFFFFF"/>
        </w:rPr>
        <w:t xml:space="preserve">ooperating </w:t>
      </w:r>
      <w:r w:rsidR="003A1258">
        <w:rPr>
          <w:rFonts w:ascii="Times New Roman" w:hAnsi="Times New Roman"/>
          <w:color w:val="auto"/>
          <w:sz w:val="24"/>
          <w:szCs w:val="24"/>
          <w:shd w:val="clear" w:color="auto" w:fill="FFFFFF"/>
        </w:rPr>
        <w:t>t</w:t>
      </w:r>
      <w:r>
        <w:rPr>
          <w:rFonts w:ascii="Times New Roman" w:hAnsi="Times New Roman"/>
          <w:color w:val="auto"/>
          <w:sz w:val="24"/>
          <w:szCs w:val="24"/>
          <w:shd w:val="clear" w:color="auto" w:fill="FFFFFF"/>
        </w:rPr>
        <w:t>eacher</w:t>
      </w:r>
      <w:r w:rsidRPr="006F2E7E">
        <w:rPr>
          <w:rFonts w:ascii="Times New Roman" w:hAnsi="Times New Roman"/>
          <w:color w:val="auto"/>
          <w:sz w:val="24"/>
          <w:szCs w:val="24"/>
          <w:shd w:val="clear" w:color="auto" w:fill="FFFFFF"/>
        </w:rPr>
        <w:t xml:space="preserve"> and the </w:t>
      </w:r>
      <w:r w:rsidR="003A1258">
        <w:rPr>
          <w:rFonts w:ascii="Times New Roman" w:hAnsi="Times New Roman"/>
          <w:color w:val="auto"/>
          <w:sz w:val="24"/>
          <w:szCs w:val="24"/>
          <w:shd w:val="clear" w:color="auto" w:fill="FFFFFF"/>
        </w:rPr>
        <w:t>u</w:t>
      </w:r>
      <w:r w:rsidRPr="006F2E7E">
        <w:rPr>
          <w:rFonts w:ascii="Times New Roman" w:hAnsi="Times New Roman"/>
          <w:color w:val="auto"/>
          <w:sz w:val="24"/>
          <w:szCs w:val="24"/>
          <w:shd w:val="clear" w:color="auto" w:fill="FFFFFF"/>
        </w:rPr>
        <w:t xml:space="preserve">niversity </w:t>
      </w:r>
      <w:r w:rsidR="003A1258">
        <w:rPr>
          <w:rFonts w:ascii="Times New Roman" w:hAnsi="Times New Roman"/>
          <w:color w:val="auto"/>
          <w:sz w:val="24"/>
          <w:szCs w:val="24"/>
          <w:shd w:val="clear" w:color="auto" w:fill="FFFFFF"/>
        </w:rPr>
        <w:t>s</w:t>
      </w:r>
      <w:r w:rsidRPr="006F2E7E">
        <w:rPr>
          <w:rFonts w:ascii="Times New Roman" w:hAnsi="Times New Roman"/>
          <w:color w:val="auto"/>
          <w:sz w:val="24"/>
          <w:szCs w:val="24"/>
          <w:shd w:val="clear" w:color="auto" w:fill="FFFFFF"/>
        </w:rPr>
        <w:t xml:space="preserve">upervisor will meet periodically to discuss the teacher </w:t>
      </w:r>
    </w:p>
    <w:p w14:paraId="2D5F2227" w14:textId="20C966BC" w:rsidR="00DD4D83" w:rsidRPr="00263D06" w:rsidRDefault="00DD4D83" w:rsidP="006B4873">
      <w:pPr>
        <w:pStyle w:val="Body"/>
        <w:ind w:left="720"/>
        <w:rPr>
          <w:rFonts w:ascii="Times New Roman" w:hAnsi="Times New Roman"/>
          <w:color w:val="auto"/>
          <w:sz w:val="24"/>
          <w:szCs w:val="24"/>
          <w:shd w:val="clear" w:color="auto" w:fill="FFFFFF"/>
        </w:rPr>
      </w:pPr>
      <w:r w:rsidRPr="006F2E7E">
        <w:rPr>
          <w:rFonts w:ascii="Times New Roman" w:hAnsi="Times New Roman"/>
          <w:color w:val="auto"/>
          <w:sz w:val="24"/>
          <w:szCs w:val="24"/>
          <w:shd w:val="clear" w:color="auto" w:fill="FFFFFF"/>
        </w:rPr>
        <w:t xml:space="preserve">candidate’s progress.  </w:t>
      </w:r>
      <w:r w:rsidR="006B4873" w:rsidRPr="006F2E7E">
        <w:rPr>
          <w:rFonts w:ascii="Times New Roman" w:hAnsi="Times New Roman"/>
          <w:color w:val="auto"/>
          <w:sz w:val="24"/>
          <w:szCs w:val="24"/>
          <w:shd w:val="clear" w:color="auto" w:fill="FFFFFF"/>
        </w:rPr>
        <w:t xml:space="preserve">The </w:t>
      </w:r>
      <w:r w:rsidR="006B4873">
        <w:rPr>
          <w:rFonts w:ascii="Times New Roman" w:hAnsi="Times New Roman"/>
          <w:color w:val="auto"/>
          <w:sz w:val="24"/>
          <w:szCs w:val="24"/>
          <w:shd w:val="clear" w:color="auto" w:fill="FFFFFF"/>
        </w:rPr>
        <w:t>university</w:t>
      </w:r>
      <w:r>
        <w:rPr>
          <w:rFonts w:ascii="Times New Roman" w:hAnsi="Times New Roman"/>
          <w:color w:val="auto"/>
          <w:sz w:val="24"/>
          <w:szCs w:val="24"/>
          <w:shd w:val="clear" w:color="auto" w:fill="FFFFFF"/>
        </w:rPr>
        <w:t xml:space="preserve"> </w:t>
      </w:r>
      <w:r w:rsidR="003A1258">
        <w:rPr>
          <w:rFonts w:ascii="Times New Roman" w:hAnsi="Times New Roman"/>
          <w:color w:val="auto"/>
          <w:sz w:val="24"/>
          <w:szCs w:val="24"/>
          <w:shd w:val="clear" w:color="auto" w:fill="FFFFFF"/>
        </w:rPr>
        <w:t>s</w:t>
      </w:r>
      <w:r w:rsidRPr="006F2E7E">
        <w:rPr>
          <w:rFonts w:ascii="Times New Roman" w:hAnsi="Times New Roman"/>
          <w:color w:val="auto"/>
          <w:sz w:val="24"/>
          <w:szCs w:val="24"/>
          <w:shd w:val="clear" w:color="auto" w:fill="FFFFFF"/>
        </w:rPr>
        <w:t>upervisor will keep the</w:t>
      </w:r>
      <w:r w:rsidR="003A1258">
        <w:rPr>
          <w:rFonts w:ascii="Times New Roman" w:hAnsi="Times New Roman"/>
          <w:color w:val="auto"/>
          <w:sz w:val="24"/>
          <w:szCs w:val="24"/>
          <w:shd w:val="clear" w:color="auto" w:fill="FFFFFF"/>
        </w:rPr>
        <w:t xml:space="preserve"> p</w:t>
      </w:r>
      <w:r w:rsidRPr="006F2E7E">
        <w:rPr>
          <w:rFonts w:ascii="Times New Roman" w:hAnsi="Times New Roman"/>
          <w:color w:val="auto"/>
          <w:sz w:val="24"/>
          <w:szCs w:val="24"/>
          <w:shd w:val="clear" w:color="auto" w:fill="FFFFFF"/>
        </w:rPr>
        <w:t xml:space="preserve">lacement </w:t>
      </w:r>
      <w:r w:rsidR="003A1258">
        <w:rPr>
          <w:rFonts w:ascii="Times New Roman" w:hAnsi="Times New Roman"/>
          <w:color w:val="auto"/>
          <w:sz w:val="24"/>
          <w:szCs w:val="24"/>
          <w:shd w:val="clear" w:color="auto" w:fill="FFFFFF"/>
        </w:rPr>
        <w:t>c</w:t>
      </w:r>
      <w:r w:rsidRPr="006F2E7E">
        <w:rPr>
          <w:rFonts w:ascii="Times New Roman" w:hAnsi="Times New Roman"/>
          <w:color w:val="auto"/>
          <w:sz w:val="24"/>
          <w:szCs w:val="24"/>
          <w:shd w:val="clear" w:color="auto" w:fill="FFFFFF"/>
        </w:rPr>
        <w:t>oordinator informed as to each candidate’</w:t>
      </w:r>
      <w:r w:rsidRPr="005523BB">
        <w:rPr>
          <w:rFonts w:ascii="Times New Roman" w:hAnsi="Times New Roman"/>
          <w:color w:val="auto"/>
          <w:sz w:val="24"/>
          <w:szCs w:val="24"/>
          <w:shd w:val="clear" w:color="auto" w:fill="FFFFFF"/>
        </w:rPr>
        <w:t>s progress.</w:t>
      </w:r>
    </w:p>
    <w:p w14:paraId="35AE01AB" w14:textId="77777777" w:rsidR="00DD4D83" w:rsidRPr="006F2E7E" w:rsidRDefault="00DD4D83" w:rsidP="00DD4D83">
      <w:pPr>
        <w:pStyle w:val="Body"/>
        <w:ind w:right="360"/>
        <w:rPr>
          <w:color w:val="auto"/>
        </w:rPr>
      </w:pPr>
    </w:p>
    <w:p w14:paraId="14447134" w14:textId="20B79BC7" w:rsidR="006B4873" w:rsidRDefault="00DD4D83" w:rsidP="00335B1E">
      <w:pPr>
        <w:pStyle w:val="Body"/>
        <w:numPr>
          <w:ilvl w:val="0"/>
          <w:numId w:val="46"/>
        </w:numPr>
        <w:rPr>
          <w:rFonts w:ascii="Times New Roman" w:hAnsi="Times New Roman"/>
          <w:color w:val="auto"/>
          <w:sz w:val="24"/>
          <w:szCs w:val="24"/>
          <w:shd w:val="clear" w:color="auto" w:fill="FFFFFF"/>
        </w:rPr>
      </w:pPr>
      <w:r w:rsidRPr="006F2E7E">
        <w:rPr>
          <w:rFonts w:ascii="Times New Roman" w:hAnsi="Times New Roman"/>
          <w:color w:val="auto"/>
          <w:sz w:val="24"/>
          <w:szCs w:val="24"/>
          <w:shd w:val="clear" w:color="auto" w:fill="FFFFFF"/>
        </w:rPr>
        <w:t xml:space="preserve">If conflicts develop between any personnel involved in the student teacher experience, the </w:t>
      </w:r>
      <w:r w:rsidR="00A55FF4">
        <w:rPr>
          <w:rFonts w:ascii="Times New Roman" w:hAnsi="Times New Roman"/>
          <w:color w:val="auto"/>
          <w:sz w:val="24"/>
          <w:szCs w:val="24"/>
          <w:shd w:val="clear" w:color="auto" w:fill="FFFFFF"/>
        </w:rPr>
        <w:t>u</w:t>
      </w:r>
      <w:r w:rsidRPr="006F2E7E">
        <w:rPr>
          <w:rFonts w:ascii="Times New Roman" w:hAnsi="Times New Roman"/>
          <w:color w:val="auto"/>
          <w:sz w:val="24"/>
          <w:szCs w:val="24"/>
          <w:shd w:val="clear" w:color="auto" w:fill="FFFFFF"/>
        </w:rPr>
        <w:t>niversity</w:t>
      </w:r>
    </w:p>
    <w:p w14:paraId="09C983C5" w14:textId="77777777" w:rsidR="00C069CF" w:rsidRDefault="00C069CF" w:rsidP="00C069CF">
      <w:pPr>
        <w:pStyle w:val="Body"/>
        <w:ind w:left="360"/>
        <w:rPr>
          <w:rFonts w:ascii="Times New Roman" w:hAnsi="Times New Roman"/>
          <w:color w:val="auto"/>
          <w:sz w:val="24"/>
          <w:szCs w:val="24"/>
          <w:shd w:val="clear" w:color="auto" w:fill="FFFFFF"/>
        </w:rPr>
      </w:pPr>
      <w:r>
        <w:rPr>
          <w:rFonts w:ascii="Times New Roman" w:hAnsi="Times New Roman"/>
          <w:color w:val="auto"/>
          <w:sz w:val="24"/>
          <w:szCs w:val="24"/>
          <w:shd w:val="clear" w:color="auto" w:fill="FFFFFF"/>
        </w:rPr>
        <w:t xml:space="preserve">     </w:t>
      </w:r>
      <w:r w:rsidR="00DD4D83" w:rsidRPr="006F2E7E">
        <w:rPr>
          <w:rFonts w:ascii="Times New Roman" w:hAnsi="Times New Roman"/>
          <w:color w:val="auto"/>
          <w:sz w:val="24"/>
          <w:szCs w:val="24"/>
          <w:shd w:val="clear" w:color="auto" w:fill="FFFFFF"/>
        </w:rPr>
        <w:t xml:space="preserve"> </w:t>
      </w:r>
      <w:r w:rsidR="00A55FF4">
        <w:rPr>
          <w:rFonts w:ascii="Times New Roman" w:hAnsi="Times New Roman"/>
          <w:color w:val="auto"/>
          <w:sz w:val="24"/>
          <w:szCs w:val="24"/>
          <w:shd w:val="clear" w:color="auto" w:fill="FFFFFF"/>
        </w:rPr>
        <w:t>s</w:t>
      </w:r>
      <w:r w:rsidR="00DD4D83" w:rsidRPr="006F2E7E">
        <w:rPr>
          <w:rFonts w:ascii="Times New Roman" w:hAnsi="Times New Roman"/>
          <w:color w:val="auto"/>
          <w:sz w:val="24"/>
          <w:szCs w:val="24"/>
          <w:shd w:val="clear" w:color="auto" w:fill="FFFFFF"/>
        </w:rPr>
        <w:t xml:space="preserve">upervisor and/or the </w:t>
      </w:r>
      <w:r w:rsidR="00A55FF4">
        <w:rPr>
          <w:rFonts w:ascii="Times New Roman" w:hAnsi="Times New Roman"/>
          <w:color w:val="auto"/>
          <w:sz w:val="24"/>
          <w:szCs w:val="24"/>
          <w:shd w:val="clear" w:color="auto" w:fill="FFFFFF"/>
        </w:rPr>
        <w:t>p</w:t>
      </w:r>
      <w:r w:rsidR="00DD4D83" w:rsidRPr="006F2E7E">
        <w:rPr>
          <w:rFonts w:ascii="Times New Roman" w:hAnsi="Times New Roman"/>
          <w:color w:val="auto"/>
          <w:sz w:val="24"/>
          <w:szCs w:val="24"/>
          <w:shd w:val="clear" w:color="auto" w:fill="FFFFFF"/>
        </w:rPr>
        <w:t xml:space="preserve">rogram </w:t>
      </w:r>
      <w:r w:rsidR="00A55FF4">
        <w:rPr>
          <w:rFonts w:ascii="Times New Roman" w:hAnsi="Times New Roman"/>
          <w:color w:val="auto"/>
          <w:sz w:val="24"/>
          <w:szCs w:val="24"/>
          <w:shd w:val="clear" w:color="auto" w:fill="FFFFFF"/>
        </w:rPr>
        <w:t>d</w:t>
      </w:r>
      <w:r w:rsidR="00DD4D83" w:rsidRPr="006F2E7E">
        <w:rPr>
          <w:rFonts w:ascii="Times New Roman" w:hAnsi="Times New Roman"/>
          <w:color w:val="auto"/>
          <w:sz w:val="24"/>
          <w:szCs w:val="24"/>
          <w:shd w:val="clear" w:color="auto" w:fill="FFFFFF"/>
        </w:rPr>
        <w:t xml:space="preserve">irector will set up conferences </w:t>
      </w:r>
      <w:r w:rsidR="00A55FF4">
        <w:rPr>
          <w:rFonts w:ascii="Times New Roman" w:hAnsi="Times New Roman"/>
          <w:color w:val="auto"/>
          <w:sz w:val="24"/>
          <w:szCs w:val="24"/>
          <w:shd w:val="clear" w:color="auto" w:fill="FFFFFF"/>
        </w:rPr>
        <w:t>to discuss</w:t>
      </w:r>
      <w:r w:rsidR="00DD4D83" w:rsidRPr="006F2E7E">
        <w:rPr>
          <w:rFonts w:ascii="Times New Roman" w:hAnsi="Times New Roman"/>
          <w:color w:val="auto"/>
          <w:sz w:val="24"/>
          <w:szCs w:val="24"/>
          <w:shd w:val="clear" w:color="auto" w:fill="FFFFFF"/>
        </w:rPr>
        <w:t xml:space="preserve"> procedures for resolving </w:t>
      </w:r>
    </w:p>
    <w:p w14:paraId="59B09841" w14:textId="77777777" w:rsidR="00C069CF" w:rsidRDefault="00C069CF" w:rsidP="00C069CF">
      <w:pPr>
        <w:pStyle w:val="Body"/>
        <w:ind w:left="360"/>
        <w:rPr>
          <w:rFonts w:ascii="Times New Roman" w:hAnsi="Times New Roman"/>
          <w:color w:val="auto"/>
          <w:sz w:val="24"/>
          <w:szCs w:val="24"/>
          <w:shd w:val="clear" w:color="auto" w:fill="FFFFFF"/>
        </w:rPr>
      </w:pPr>
      <w:r>
        <w:rPr>
          <w:rFonts w:ascii="Times New Roman" w:hAnsi="Times New Roman"/>
          <w:color w:val="auto"/>
          <w:sz w:val="24"/>
          <w:szCs w:val="24"/>
          <w:shd w:val="clear" w:color="auto" w:fill="FFFFFF"/>
        </w:rPr>
        <w:t xml:space="preserve">      </w:t>
      </w:r>
      <w:r w:rsidR="00DD4D83" w:rsidRPr="006F2E7E">
        <w:rPr>
          <w:rFonts w:ascii="Times New Roman" w:hAnsi="Times New Roman"/>
          <w:color w:val="auto"/>
          <w:sz w:val="24"/>
          <w:szCs w:val="24"/>
          <w:shd w:val="clear" w:color="auto" w:fill="FFFFFF"/>
        </w:rPr>
        <w:t xml:space="preserve">conflicts.  The student teacher, the </w:t>
      </w:r>
      <w:r w:rsidR="001D3B1F">
        <w:rPr>
          <w:rFonts w:ascii="Times New Roman" w:hAnsi="Times New Roman"/>
          <w:color w:val="auto"/>
          <w:sz w:val="24"/>
          <w:szCs w:val="24"/>
          <w:shd w:val="clear" w:color="auto" w:fill="FFFFFF"/>
        </w:rPr>
        <w:t>c</w:t>
      </w:r>
      <w:r w:rsidR="00DD4D83">
        <w:rPr>
          <w:rFonts w:ascii="Times New Roman" w:hAnsi="Times New Roman"/>
          <w:color w:val="auto"/>
          <w:sz w:val="24"/>
          <w:szCs w:val="24"/>
          <w:shd w:val="clear" w:color="auto" w:fill="FFFFFF"/>
        </w:rPr>
        <w:t xml:space="preserve">ooperating </w:t>
      </w:r>
      <w:r w:rsidR="001D3B1F">
        <w:rPr>
          <w:rFonts w:ascii="Times New Roman" w:hAnsi="Times New Roman"/>
          <w:color w:val="auto"/>
          <w:sz w:val="24"/>
          <w:szCs w:val="24"/>
          <w:shd w:val="clear" w:color="auto" w:fill="FFFFFF"/>
        </w:rPr>
        <w:t>t</w:t>
      </w:r>
      <w:r w:rsidR="00DD4D83">
        <w:rPr>
          <w:rFonts w:ascii="Times New Roman" w:hAnsi="Times New Roman"/>
          <w:color w:val="auto"/>
          <w:sz w:val="24"/>
          <w:szCs w:val="24"/>
          <w:shd w:val="clear" w:color="auto" w:fill="FFFFFF"/>
        </w:rPr>
        <w:t>eacher</w:t>
      </w:r>
      <w:r w:rsidR="00DD4D83" w:rsidRPr="006F2E7E">
        <w:rPr>
          <w:rFonts w:ascii="Times New Roman" w:hAnsi="Times New Roman"/>
          <w:color w:val="auto"/>
          <w:sz w:val="24"/>
          <w:szCs w:val="24"/>
          <w:shd w:val="clear" w:color="auto" w:fill="FFFFFF"/>
        </w:rPr>
        <w:t xml:space="preserve">, and the </w:t>
      </w:r>
      <w:r w:rsidR="001D3B1F">
        <w:rPr>
          <w:rFonts w:ascii="Times New Roman" w:hAnsi="Times New Roman"/>
          <w:color w:val="auto"/>
          <w:sz w:val="24"/>
          <w:szCs w:val="24"/>
          <w:shd w:val="clear" w:color="auto" w:fill="FFFFFF"/>
        </w:rPr>
        <w:t>u</w:t>
      </w:r>
      <w:r w:rsidR="00DD4D83" w:rsidRPr="006F2E7E">
        <w:rPr>
          <w:rFonts w:ascii="Times New Roman" w:hAnsi="Times New Roman"/>
          <w:color w:val="auto"/>
          <w:sz w:val="24"/>
          <w:szCs w:val="24"/>
          <w:shd w:val="clear" w:color="auto" w:fill="FFFFFF"/>
        </w:rPr>
        <w:t xml:space="preserve">niversity </w:t>
      </w:r>
      <w:r w:rsidR="001D3B1F">
        <w:rPr>
          <w:rFonts w:ascii="Times New Roman" w:hAnsi="Times New Roman"/>
          <w:color w:val="auto"/>
          <w:sz w:val="24"/>
          <w:szCs w:val="24"/>
          <w:shd w:val="clear" w:color="auto" w:fill="FFFFFF"/>
        </w:rPr>
        <w:t>s</w:t>
      </w:r>
      <w:r w:rsidR="00DD4D83" w:rsidRPr="006F2E7E">
        <w:rPr>
          <w:rFonts w:ascii="Times New Roman" w:hAnsi="Times New Roman"/>
          <w:color w:val="auto"/>
          <w:sz w:val="24"/>
          <w:szCs w:val="24"/>
          <w:shd w:val="clear" w:color="auto" w:fill="FFFFFF"/>
        </w:rPr>
        <w:t xml:space="preserve">upervisor </w:t>
      </w:r>
      <w:r w:rsidR="001D3B1F">
        <w:rPr>
          <w:rFonts w:ascii="Times New Roman" w:hAnsi="Times New Roman"/>
          <w:color w:val="auto"/>
          <w:sz w:val="24"/>
          <w:szCs w:val="24"/>
          <w:shd w:val="clear" w:color="auto" w:fill="FFFFFF"/>
        </w:rPr>
        <w:t>will</w:t>
      </w:r>
      <w:r w:rsidR="00DD4D83" w:rsidRPr="006F2E7E">
        <w:rPr>
          <w:rFonts w:ascii="Times New Roman" w:hAnsi="Times New Roman"/>
          <w:color w:val="auto"/>
          <w:sz w:val="24"/>
          <w:szCs w:val="24"/>
          <w:shd w:val="clear" w:color="auto" w:fill="FFFFFF"/>
        </w:rPr>
        <w:t xml:space="preserve"> notify the </w:t>
      </w:r>
    </w:p>
    <w:p w14:paraId="63425FE0" w14:textId="77777777" w:rsidR="00C069CF" w:rsidRDefault="00C069CF" w:rsidP="00C069CF">
      <w:pPr>
        <w:pStyle w:val="Body"/>
        <w:ind w:left="360"/>
        <w:rPr>
          <w:rFonts w:ascii="Times New Roman" w:hAnsi="Times New Roman"/>
          <w:color w:val="auto"/>
          <w:sz w:val="24"/>
          <w:szCs w:val="24"/>
          <w:shd w:val="clear" w:color="auto" w:fill="FFFFFF"/>
        </w:rPr>
      </w:pPr>
      <w:r>
        <w:rPr>
          <w:rFonts w:ascii="Times New Roman" w:hAnsi="Times New Roman"/>
          <w:color w:val="auto"/>
          <w:sz w:val="24"/>
          <w:szCs w:val="24"/>
          <w:shd w:val="clear" w:color="auto" w:fill="FFFFFF"/>
        </w:rPr>
        <w:t xml:space="preserve">      </w:t>
      </w:r>
      <w:r w:rsidR="001D3B1F">
        <w:rPr>
          <w:rFonts w:ascii="Times New Roman" w:hAnsi="Times New Roman"/>
          <w:color w:val="auto"/>
          <w:sz w:val="24"/>
          <w:szCs w:val="24"/>
          <w:shd w:val="clear" w:color="auto" w:fill="FFFFFF"/>
        </w:rPr>
        <w:t>p</w:t>
      </w:r>
      <w:r w:rsidR="00DD4D83" w:rsidRPr="006F2E7E">
        <w:rPr>
          <w:rFonts w:ascii="Times New Roman" w:hAnsi="Times New Roman"/>
          <w:color w:val="auto"/>
          <w:sz w:val="24"/>
          <w:szCs w:val="24"/>
          <w:shd w:val="clear" w:color="auto" w:fill="FFFFFF"/>
        </w:rPr>
        <w:t xml:space="preserve">rogram </w:t>
      </w:r>
      <w:r w:rsidR="001D3B1F">
        <w:rPr>
          <w:rFonts w:ascii="Times New Roman" w:hAnsi="Times New Roman"/>
          <w:color w:val="auto"/>
          <w:sz w:val="24"/>
          <w:szCs w:val="24"/>
          <w:shd w:val="clear" w:color="auto" w:fill="FFFFFF"/>
        </w:rPr>
        <w:t>d</w:t>
      </w:r>
      <w:r w:rsidR="00DD4D83" w:rsidRPr="006F2E7E">
        <w:rPr>
          <w:rFonts w:ascii="Times New Roman" w:hAnsi="Times New Roman"/>
          <w:color w:val="auto"/>
          <w:sz w:val="24"/>
          <w:szCs w:val="24"/>
          <w:shd w:val="clear" w:color="auto" w:fill="FFFFFF"/>
        </w:rPr>
        <w:t xml:space="preserve">irector immediately if any </w:t>
      </w:r>
      <w:r w:rsidR="001D3B1F">
        <w:rPr>
          <w:rFonts w:ascii="Times New Roman" w:hAnsi="Times New Roman"/>
          <w:color w:val="auto"/>
          <w:sz w:val="24"/>
          <w:szCs w:val="24"/>
          <w:shd w:val="clear" w:color="auto" w:fill="FFFFFF"/>
        </w:rPr>
        <w:t>issues</w:t>
      </w:r>
      <w:r w:rsidR="00DD4D83" w:rsidRPr="006F2E7E">
        <w:rPr>
          <w:rFonts w:ascii="Times New Roman" w:hAnsi="Times New Roman"/>
          <w:color w:val="auto"/>
          <w:sz w:val="24"/>
          <w:szCs w:val="24"/>
          <w:shd w:val="clear" w:color="auto" w:fill="FFFFFF"/>
        </w:rPr>
        <w:t xml:space="preserve"> </w:t>
      </w:r>
      <w:r w:rsidR="00DD4D83">
        <w:rPr>
          <w:rFonts w:ascii="Times New Roman" w:hAnsi="Times New Roman"/>
          <w:color w:val="auto"/>
          <w:sz w:val="24"/>
          <w:szCs w:val="24"/>
          <w:shd w:val="clear" w:color="auto" w:fill="FFFFFF"/>
        </w:rPr>
        <w:t>cannot be resolved</w:t>
      </w:r>
      <w:r w:rsidR="001D3B1F">
        <w:rPr>
          <w:rFonts w:ascii="Times New Roman" w:hAnsi="Times New Roman"/>
          <w:color w:val="auto"/>
          <w:sz w:val="24"/>
          <w:szCs w:val="24"/>
          <w:shd w:val="clear" w:color="auto" w:fill="FFFFFF"/>
        </w:rPr>
        <w:t>. Additionally,</w:t>
      </w:r>
      <w:r w:rsidR="00DD4D83" w:rsidRPr="006F2E7E">
        <w:rPr>
          <w:rFonts w:ascii="Times New Roman" w:hAnsi="Times New Roman"/>
          <w:color w:val="auto"/>
          <w:sz w:val="24"/>
          <w:szCs w:val="24"/>
          <w:shd w:val="clear" w:color="auto" w:fill="FFFFFF"/>
        </w:rPr>
        <w:t xml:space="preserve"> a </w:t>
      </w:r>
      <w:r w:rsidR="001D3B1F" w:rsidRPr="003959A0">
        <w:rPr>
          <w:rFonts w:ascii="Times New Roman" w:hAnsi="Times New Roman"/>
          <w:iCs/>
          <w:color w:val="auto"/>
          <w:sz w:val="24"/>
          <w:szCs w:val="24"/>
          <w:shd w:val="clear" w:color="auto" w:fill="FFFFFF"/>
        </w:rPr>
        <w:t>p</w:t>
      </w:r>
      <w:r w:rsidR="003959A0" w:rsidRPr="003959A0">
        <w:rPr>
          <w:rFonts w:ascii="Times New Roman" w:hAnsi="Times New Roman"/>
          <w:iCs/>
          <w:color w:val="auto"/>
          <w:sz w:val="24"/>
          <w:szCs w:val="24"/>
          <w:shd w:val="clear" w:color="auto" w:fill="FFFFFF"/>
        </w:rPr>
        <w:t>erformance</w:t>
      </w:r>
      <w:r w:rsidR="00DD4D83" w:rsidRPr="003959A0">
        <w:rPr>
          <w:rFonts w:ascii="Times New Roman" w:hAnsi="Times New Roman"/>
          <w:iCs/>
          <w:color w:val="auto"/>
          <w:sz w:val="24"/>
          <w:szCs w:val="24"/>
          <w:shd w:val="clear" w:color="auto" w:fill="FFFFFF"/>
        </w:rPr>
        <w:t xml:space="preserve"> </w:t>
      </w:r>
      <w:r w:rsidR="001D3B1F" w:rsidRPr="003959A0">
        <w:rPr>
          <w:rFonts w:ascii="Times New Roman" w:hAnsi="Times New Roman"/>
          <w:iCs/>
          <w:color w:val="auto"/>
          <w:sz w:val="24"/>
          <w:szCs w:val="24"/>
          <w:shd w:val="clear" w:color="auto" w:fill="FFFFFF"/>
        </w:rPr>
        <w:t>r</w:t>
      </w:r>
      <w:r w:rsidR="00DD4D83" w:rsidRPr="003959A0">
        <w:rPr>
          <w:rFonts w:ascii="Times New Roman" w:hAnsi="Times New Roman"/>
          <w:iCs/>
          <w:color w:val="auto"/>
          <w:sz w:val="24"/>
          <w:szCs w:val="24"/>
          <w:shd w:val="clear" w:color="auto" w:fill="FFFFFF"/>
        </w:rPr>
        <w:t>eport</w:t>
      </w:r>
      <w:r w:rsidR="001D3B1F" w:rsidRPr="003959A0">
        <w:rPr>
          <w:rFonts w:ascii="Times New Roman" w:hAnsi="Times New Roman"/>
          <w:color w:val="auto"/>
          <w:sz w:val="24"/>
          <w:szCs w:val="24"/>
          <w:shd w:val="clear" w:color="auto" w:fill="FFFFFF"/>
        </w:rPr>
        <w:t xml:space="preserve"> will </w:t>
      </w:r>
    </w:p>
    <w:p w14:paraId="6F82CC3E" w14:textId="740EF029" w:rsidR="00DD4D83" w:rsidRPr="006F2E7E" w:rsidRDefault="00C069CF" w:rsidP="00C069CF">
      <w:pPr>
        <w:pStyle w:val="Body"/>
        <w:ind w:left="360"/>
        <w:rPr>
          <w:color w:val="auto"/>
        </w:rPr>
      </w:pPr>
      <w:r>
        <w:rPr>
          <w:rFonts w:ascii="Times New Roman" w:hAnsi="Times New Roman"/>
          <w:color w:val="auto"/>
          <w:sz w:val="24"/>
          <w:szCs w:val="24"/>
          <w:shd w:val="clear" w:color="auto" w:fill="FFFFFF"/>
        </w:rPr>
        <w:t xml:space="preserve">      </w:t>
      </w:r>
      <w:r w:rsidR="001D3B1F" w:rsidRPr="003959A0">
        <w:rPr>
          <w:rFonts w:ascii="Times New Roman" w:hAnsi="Times New Roman"/>
          <w:color w:val="auto"/>
          <w:sz w:val="24"/>
          <w:szCs w:val="24"/>
          <w:shd w:val="clear" w:color="auto" w:fill="FFFFFF"/>
        </w:rPr>
        <w:t>be submitted</w:t>
      </w:r>
      <w:r w:rsidR="00DD4D83" w:rsidRPr="003959A0">
        <w:rPr>
          <w:rFonts w:ascii="Times New Roman" w:hAnsi="Times New Roman"/>
          <w:color w:val="auto"/>
          <w:sz w:val="24"/>
          <w:szCs w:val="24"/>
          <w:shd w:val="clear" w:color="auto" w:fill="FFFFFF"/>
        </w:rPr>
        <w:t xml:space="preserve"> </w:t>
      </w:r>
      <w:r w:rsidR="001D3B1F" w:rsidRPr="003959A0">
        <w:rPr>
          <w:rFonts w:ascii="Times New Roman" w:hAnsi="Times New Roman"/>
          <w:color w:val="auto"/>
          <w:sz w:val="24"/>
          <w:szCs w:val="24"/>
          <w:shd w:val="clear" w:color="auto" w:fill="FFFFFF"/>
        </w:rPr>
        <w:t xml:space="preserve">and </w:t>
      </w:r>
      <w:r w:rsidR="00DD4D83" w:rsidRPr="003959A0">
        <w:rPr>
          <w:rFonts w:ascii="Times New Roman" w:hAnsi="Times New Roman"/>
          <w:color w:val="auto"/>
          <w:sz w:val="24"/>
          <w:szCs w:val="24"/>
          <w:shd w:val="clear" w:color="auto" w:fill="FFFFFF"/>
        </w:rPr>
        <w:t xml:space="preserve">presented to </w:t>
      </w:r>
      <w:r w:rsidR="001D3B1F" w:rsidRPr="003959A0">
        <w:rPr>
          <w:rFonts w:ascii="Times New Roman" w:hAnsi="Times New Roman"/>
          <w:color w:val="auto"/>
          <w:sz w:val="24"/>
          <w:szCs w:val="24"/>
          <w:shd w:val="clear" w:color="auto" w:fill="FFFFFF"/>
        </w:rPr>
        <w:t>the NDNU Education</w:t>
      </w:r>
      <w:r w:rsidR="00DD4D83" w:rsidRPr="003959A0">
        <w:rPr>
          <w:rFonts w:ascii="Times New Roman" w:hAnsi="Times New Roman"/>
          <w:color w:val="auto"/>
          <w:sz w:val="24"/>
          <w:szCs w:val="24"/>
          <w:shd w:val="clear" w:color="auto" w:fill="FFFFFF"/>
        </w:rPr>
        <w:t xml:space="preserve"> Committee</w:t>
      </w:r>
      <w:r w:rsidR="001D3B1F" w:rsidRPr="003959A0">
        <w:rPr>
          <w:rFonts w:ascii="Times New Roman" w:hAnsi="Times New Roman"/>
          <w:color w:val="auto"/>
          <w:sz w:val="24"/>
          <w:szCs w:val="24"/>
          <w:shd w:val="clear" w:color="auto" w:fill="FFFFFF"/>
        </w:rPr>
        <w:t>.</w:t>
      </w:r>
    </w:p>
    <w:p w14:paraId="07E25F89" w14:textId="77777777" w:rsidR="00DD4D83" w:rsidRPr="006F2E7E" w:rsidRDefault="00DD4D83" w:rsidP="00DD4D83">
      <w:pPr>
        <w:pStyle w:val="Body"/>
        <w:ind w:left="720" w:hanging="360"/>
        <w:rPr>
          <w:color w:val="auto"/>
        </w:rPr>
      </w:pPr>
    </w:p>
    <w:p w14:paraId="1277CBBC" w14:textId="14BBC2AB" w:rsidR="00DD4D83" w:rsidRPr="006F2E7E" w:rsidRDefault="00263D06" w:rsidP="00DD4D83">
      <w:pPr>
        <w:pStyle w:val="Body"/>
        <w:ind w:left="720" w:hanging="360"/>
        <w:rPr>
          <w:color w:val="auto"/>
        </w:rPr>
      </w:pPr>
      <w:r>
        <w:rPr>
          <w:rFonts w:ascii="Times New Roman" w:hAnsi="Times New Roman"/>
          <w:color w:val="auto"/>
          <w:sz w:val="24"/>
          <w:szCs w:val="24"/>
          <w:shd w:val="clear" w:color="auto" w:fill="FFFFFF"/>
        </w:rPr>
        <w:t>3</w:t>
      </w:r>
      <w:r w:rsidR="00DD4D83" w:rsidRPr="006F2E7E">
        <w:rPr>
          <w:rFonts w:ascii="Times New Roman" w:hAnsi="Times New Roman"/>
          <w:color w:val="auto"/>
          <w:sz w:val="24"/>
          <w:szCs w:val="24"/>
          <w:shd w:val="clear" w:color="auto" w:fill="FFFFFF"/>
        </w:rPr>
        <w:t xml:space="preserve">.   The </w:t>
      </w:r>
      <w:r w:rsidR="00DD4D83">
        <w:rPr>
          <w:rFonts w:ascii="Times New Roman" w:hAnsi="Times New Roman"/>
          <w:color w:val="auto"/>
          <w:sz w:val="24"/>
          <w:szCs w:val="24"/>
          <w:shd w:val="clear" w:color="auto" w:fill="FFFFFF"/>
        </w:rPr>
        <w:t xml:space="preserve">Education </w:t>
      </w:r>
      <w:r w:rsidR="00DD4D83" w:rsidRPr="006F2E7E">
        <w:rPr>
          <w:rFonts w:ascii="Times New Roman" w:hAnsi="Times New Roman"/>
          <w:color w:val="auto"/>
          <w:sz w:val="24"/>
          <w:szCs w:val="24"/>
          <w:shd w:val="clear" w:color="auto" w:fill="FFFFFF"/>
        </w:rPr>
        <w:t xml:space="preserve">Committee meets </w:t>
      </w:r>
      <w:r w:rsidR="00DD4D83">
        <w:rPr>
          <w:rFonts w:ascii="Times New Roman" w:hAnsi="Times New Roman"/>
          <w:color w:val="auto"/>
          <w:sz w:val="24"/>
          <w:szCs w:val="24"/>
          <w:shd w:val="clear" w:color="auto" w:fill="FFFFFF"/>
        </w:rPr>
        <w:t xml:space="preserve">monthly </w:t>
      </w:r>
      <w:r w:rsidR="00DD4D83" w:rsidRPr="006F2E7E">
        <w:rPr>
          <w:rFonts w:ascii="Times New Roman" w:hAnsi="Times New Roman"/>
          <w:color w:val="auto"/>
          <w:sz w:val="24"/>
          <w:szCs w:val="24"/>
          <w:shd w:val="clear" w:color="auto" w:fill="FFFFFF"/>
        </w:rPr>
        <w:t xml:space="preserve">and may call a special meeting to review all cases involving unsatisfactory progress. </w:t>
      </w:r>
    </w:p>
    <w:p w14:paraId="18CFB148" w14:textId="77777777" w:rsidR="00DD4D83" w:rsidRPr="006F2E7E" w:rsidRDefault="00DD4D83" w:rsidP="00DD4D83">
      <w:pPr>
        <w:pStyle w:val="Body"/>
        <w:ind w:left="720" w:hanging="360"/>
        <w:rPr>
          <w:color w:val="auto"/>
        </w:rPr>
      </w:pPr>
    </w:p>
    <w:p w14:paraId="72D0E3A8" w14:textId="4866F295" w:rsidR="00DD4D83" w:rsidRPr="006F2E7E" w:rsidRDefault="00655E4A" w:rsidP="00DD4D83">
      <w:pPr>
        <w:pStyle w:val="Body"/>
        <w:ind w:left="720" w:hanging="360"/>
        <w:rPr>
          <w:rFonts w:ascii="Times New Roman" w:hAnsi="Times New Roman"/>
          <w:color w:val="auto"/>
          <w:sz w:val="24"/>
          <w:szCs w:val="24"/>
          <w:u w:color="333333"/>
          <w:shd w:val="clear" w:color="auto" w:fill="FFFFFF"/>
        </w:rPr>
      </w:pPr>
      <w:r>
        <w:rPr>
          <w:rFonts w:ascii="Times New Roman" w:hAnsi="Times New Roman"/>
          <w:color w:val="auto"/>
          <w:sz w:val="24"/>
          <w:szCs w:val="24"/>
          <w:u w:color="333333"/>
          <w:shd w:val="clear" w:color="auto" w:fill="FFFFFF"/>
        </w:rPr>
        <w:t>4</w:t>
      </w:r>
      <w:r w:rsidR="00DD4D83">
        <w:rPr>
          <w:rFonts w:ascii="Times New Roman" w:hAnsi="Times New Roman"/>
          <w:color w:val="auto"/>
          <w:sz w:val="24"/>
          <w:szCs w:val="24"/>
          <w:u w:color="333333"/>
          <w:shd w:val="clear" w:color="auto" w:fill="FFFFFF"/>
        </w:rPr>
        <w:t xml:space="preserve">. </w:t>
      </w:r>
      <w:r w:rsidR="00DD4D83">
        <w:rPr>
          <w:rFonts w:ascii="Times New Roman" w:hAnsi="Times New Roman"/>
          <w:color w:val="auto"/>
          <w:sz w:val="24"/>
          <w:szCs w:val="24"/>
          <w:u w:color="333333"/>
          <w:shd w:val="clear" w:color="auto" w:fill="FFFFFF"/>
        </w:rPr>
        <w:tab/>
      </w:r>
      <w:r w:rsidR="00DD4D83" w:rsidRPr="006F2E7E">
        <w:rPr>
          <w:rFonts w:ascii="Times New Roman" w:hAnsi="Times New Roman"/>
          <w:color w:val="auto"/>
          <w:sz w:val="24"/>
          <w:szCs w:val="24"/>
          <w:u w:color="333333"/>
          <w:shd w:val="clear" w:color="auto" w:fill="FFFFFF"/>
        </w:rPr>
        <w:t xml:space="preserve">At midterm, the </w:t>
      </w:r>
      <w:r w:rsidR="00DD4D83" w:rsidRPr="006F2E7E">
        <w:rPr>
          <w:rFonts w:ascii="Times New Roman" w:hAnsi="Times New Roman"/>
          <w:i/>
          <w:iCs/>
          <w:color w:val="auto"/>
          <w:sz w:val="24"/>
          <w:szCs w:val="24"/>
          <w:u w:color="333333"/>
          <w:shd w:val="clear" w:color="auto" w:fill="FFFFFF"/>
        </w:rPr>
        <w:t xml:space="preserve">Teacher Performance Expectations Ratings (TPE) </w:t>
      </w:r>
      <w:r w:rsidR="00DD4D83" w:rsidRPr="006F2E7E">
        <w:rPr>
          <w:rFonts w:ascii="Times New Roman" w:hAnsi="Times New Roman"/>
          <w:color w:val="auto"/>
          <w:sz w:val="24"/>
          <w:szCs w:val="24"/>
          <w:u w:color="333333"/>
          <w:shd w:val="clear" w:color="auto" w:fill="FFFFFF"/>
        </w:rPr>
        <w:t xml:space="preserve">form </w:t>
      </w:r>
      <w:r w:rsidR="00DD4D83" w:rsidRPr="00761E3D">
        <w:rPr>
          <w:rFonts w:ascii="Times New Roman" w:hAnsi="Times New Roman"/>
          <w:color w:val="auto"/>
          <w:sz w:val="24"/>
          <w:szCs w:val="24"/>
          <w:u w:color="333333"/>
          <w:shd w:val="clear" w:color="auto" w:fill="FFFFFF"/>
        </w:rPr>
        <w:t>(</w:t>
      </w:r>
      <w:r w:rsidR="00DD4D83" w:rsidRPr="003959A0">
        <w:rPr>
          <w:rFonts w:ascii="Times New Roman" w:hAnsi="Times New Roman"/>
          <w:color w:val="auto"/>
          <w:sz w:val="24"/>
          <w:szCs w:val="24"/>
          <w:highlight w:val="yellow"/>
          <w:u w:color="333333"/>
          <w:shd w:val="clear" w:color="auto" w:fill="FFFFFF"/>
        </w:rPr>
        <w:t>Appendix )</w:t>
      </w:r>
      <w:r w:rsidR="00DD4D83" w:rsidRPr="00655E4A">
        <w:rPr>
          <w:rFonts w:ascii="Times New Roman" w:hAnsi="Times New Roman"/>
          <w:color w:val="auto"/>
          <w:sz w:val="24"/>
          <w:szCs w:val="24"/>
          <w:u w:color="333333"/>
          <w:shd w:val="clear" w:color="auto" w:fill="FFFFFF"/>
        </w:rPr>
        <w:t xml:space="preserve"> </w:t>
      </w:r>
      <w:r w:rsidR="00DD4D83" w:rsidRPr="00655E4A">
        <w:rPr>
          <w:rFonts w:ascii="Times New Roman" w:hAnsi="Times New Roman"/>
          <w:color w:val="000000" w:themeColor="text1"/>
          <w:sz w:val="24"/>
          <w:szCs w:val="24"/>
          <w:u w:color="333333"/>
          <w:shd w:val="clear" w:color="auto" w:fill="FFFFFF"/>
        </w:rPr>
        <w:t xml:space="preserve">and the </w:t>
      </w:r>
      <w:r w:rsidR="00DD4D83" w:rsidRPr="00655E4A">
        <w:rPr>
          <w:rFonts w:ascii="Times New Roman" w:hAnsi="Times New Roman"/>
          <w:i/>
          <w:color w:val="000000" w:themeColor="text1"/>
          <w:sz w:val="24"/>
          <w:szCs w:val="24"/>
          <w:u w:color="333333"/>
          <w:shd w:val="clear" w:color="auto" w:fill="FFFFFF"/>
        </w:rPr>
        <w:t>Professional Behavior Checklist</w:t>
      </w:r>
      <w:r w:rsidR="00DD4D83" w:rsidRPr="00655E4A">
        <w:rPr>
          <w:rFonts w:ascii="Times New Roman" w:hAnsi="Times New Roman"/>
          <w:color w:val="000000" w:themeColor="text1"/>
          <w:sz w:val="24"/>
          <w:szCs w:val="24"/>
          <w:u w:color="333333"/>
          <w:shd w:val="clear" w:color="auto" w:fill="FFFFFF"/>
        </w:rPr>
        <w:t xml:space="preserve"> (</w:t>
      </w:r>
      <w:r w:rsidR="00DD4D83" w:rsidRPr="00655E4A">
        <w:rPr>
          <w:rFonts w:ascii="Times New Roman" w:hAnsi="Times New Roman"/>
          <w:i/>
          <w:iCs/>
          <w:color w:val="000000" w:themeColor="text1"/>
          <w:sz w:val="24"/>
          <w:szCs w:val="24"/>
          <w:u w:color="333333"/>
          <w:shd w:val="clear" w:color="auto" w:fill="FFFFFF"/>
        </w:rPr>
        <w:t>PBC</w:t>
      </w:r>
      <w:r w:rsidR="00DD4D83" w:rsidRPr="00655E4A">
        <w:rPr>
          <w:rFonts w:ascii="Times New Roman" w:hAnsi="Times New Roman"/>
          <w:color w:val="000000" w:themeColor="text1"/>
          <w:sz w:val="24"/>
          <w:szCs w:val="24"/>
          <w:u w:color="333333"/>
          <w:shd w:val="clear" w:color="auto" w:fill="FFFFFF"/>
        </w:rPr>
        <w:t>) form (</w:t>
      </w:r>
      <w:r w:rsidR="00DD4D83" w:rsidRPr="003959A0">
        <w:rPr>
          <w:rFonts w:ascii="Times New Roman" w:hAnsi="Times New Roman"/>
          <w:color w:val="000000" w:themeColor="text1"/>
          <w:sz w:val="24"/>
          <w:szCs w:val="24"/>
          <w:highlight w:val="yellow"/>
          <w:u w:color="333333"/>
          <w:shd w:val="clear" w:color="auto" w:fill="FFFFFF"/>
        </w:rPr>
        <w:t xml:space="preserve">Appendix </w:t>
      </w:r>
      <w:r w:rsidR="00DD4D83" w:rsidRPr="00655E4A">
        <w:rPr>
          <w:rFonts w:ascii="Times New Roman" w:hAnsi="Times New Roman"/>
          <w:color w:val="000000" w:themeColor="text1"/>
          <w:sz w:val="24"/>
          <w:szCs w:val="24"/>
          <w:u w:color="333333"/>
          <w:shd w:val="clear" w:color="auto" w:fill="FFFFFF"/>
        </w:rPr>
        <w:t xml:space="preserve">) </w:t>
      </w:r>
      <w:r w:rsidR="00DD4D83" w:rsidRPr="00761E3D">
        <w:rPr>
          <w:rFonts w:ascii="Times New Roman" w:hAnsi="Times New Roman"/>
          <w:color w:val="auto"/>
          <w:sz w:val="24"/>
          <w:szCs w:val="24"/>
          <w:u w:color="333333"/>
          <w:shd w:val="clear" w:color="auto" w:fill="FFFFFF"/>
        </w:rPr>
        <w:t xml:space="preserve">should be completed by the </w:t>
      </w:r>
      <w:r w:rsidR="00263D06">
        <w:rPr>
          <w:rFonts w:ascii="Times New Roman" w:hAnsi="Times New Roman"/>
          <w:color w:val="auto"/>
          <w:sz w:val="24"/>
          <w:szCs w:val="24"/>
          <w:u w:color="333333"/>
          <w:shd w:val="clear" w:color="auto" w:fill="FFFFFF"/>
        </w:rPr>
        <w:t>cooperating</w:t>
      </w:r>
      <w:r w:rsidR="00DD4D83">
        <w:rPr>
          <w:rFonts w:ascii="Times New Roman" w:hAnsi="Times New Roman"/>
          <w:color w:val="auto"/>
          <w:sz w:val="24"/>
          <w:szCs w:val="24"/>
          <w:u w:color="333333"/>
          <w:shd w:val="clear" w:color="auto" w:fill="FFFFFF"/>
        </w:rPr>
        <w:t xml:space="preserve"> </w:t>
      </w:r>
      <w:r w:rsidR="00263D06">
        <w:rPr>
          <w:rFonts w:ascii="Times New Roman" w:hAnsi="Times New Roman"/>
          <w:color w:val="auto"/>
          <w:sz w:val="24"/>
          <w:szCs w:val="24"/>
          <w:u w:color="333333"/>
          <w:shd w:val="clear" w:color="auto" w:fill="FFFFFF"/>
        </w:rPr>
        <w:t>t</w:t>
      </w:r>
      <w:r w:rsidR="00DD4D83">
        <w:rPr>
          <w:rFonts w:ascii="Times New Roman" w:hAnsi="Times New Roman"/>
          <w:color w:val="auto"/>
          <w:sz w:val="24"/>
          <w:szCs w:val="24"/>
          <w:u w:color="333333"/>
          <w:shd w:val="clear" w:color="auto" w:fill="FFFFFF"/>
        </w:rPr>
        <w:t>eacher</w:t>
      </w:r>
      <w:r w:rsidR="00DD4D83" w:rsidRPr="00761E3D">
        <w:rPr>
          <w:rFonts w:ascii="Times New Roman" w:hAnsi="Times New Roman"/>
          <w:color w:val="auto"/>
          <w:sz w:val="24"/>
          <w:szCs w:val="24"/>
          <w:u w:color="333333"/>
          <w:shd w:val="clear" w:color="auto" w:fill="FFFFFF"/>
        </w:rPr>
        <w:t xml:space="preserve"> and discussed with the</w:t>
      </w:r>
      <w:r w:rsidR="00DD4D83" w:rsidRPr="006F2E7E">
        <w:rPr>
          <w:rFonts w:ascii="Times New Roman" w:hAnsi="Times New Roman"/>
          <w:color w:val="auto"/>
          <w:sz w:val="24"/>
          <w:szCs w:val="24"/>
          <w:u w:color="333333"/>
          <w:shd w:val="clear" w:color="auto" w:fill="FFFFFF"/>
        </w:rPr>
        <w:t xml:space="preserve"> student teacher</w:t>
      </w:r>
      <w:r w:rsidR="00DD4D83">
        <w:rPr>
          <w:rFonts w:ascii="Times New Roman" w:hAnsi="Times New Roman"/>
          <w:color w:val="auto"/>
          <w:sz w:val="24"/>
          <w:szCs w:val="24"/>
          <w:u w:color="333333"/>
          <w:shd w:val="clear" w:color="auto" w:fill="FFFFFF"/>
        </w:rPr>
        <w:t xml:space="preserve"> </w:t>
      </w:r>
      <w:r w:rsidR="00DD4D83" w:rsidRPr="006F2E7E">
        <w:rPr>
          <w:rFonts w:ascii="Times New Roman" w:hAnsi="Times New Roman"/>
          <w:color w:val="auto"/>
          <w:sz w:val="24"/>
          <w:szCs w:val="24"/>
          <w:u w:color="333333"/>
          <w:shd w:val="clear" w:color="auto" w:fill="FFFFFF"/>
        </w:rPr>
        <w:t xml:space="preserve">and the </w:t>
      </w:r>
      <w:r w:rsidR="00263D06">
        <w:rPr>
          <w:rFonts w:ascii="Times New Roman" w:hAnsi="Times New Roman"/>
          <w:color w:val="auto"/>
          <w:sz w:val="24"/>
          <w:szCs w:val="24"/>
          <w:u w:color="333333"/>
          <w:shd w:val="clear" w:color="auto" w:fill="FFFFFF"/>
        </w:rPr>
        <w:t>u</w:t>
      </w:r>
      <w:r w:rsidR="00DD4D83" w:rsidRPr="006F2E7E">
        <w:rPr>
          <w:rFonts w:ascii="Times New Roman" w:hAnsi="Times New Roman"/>
          <w:color w:val="auto"/>
          <w:sz w:val="24"/>
          <w:szCs w:val="24"/>
          <w:u w:color="333333"/>
          <w:shd w:val="clear" w:color="auto" w:fill="FFFFFF"/>
        </w:rPr>
        <w:t xml:space="preserve">niversity </w:t>
      </w:r>
      <w:r w:rsidR="00263D06">
        <w:rPr>
          <w:rFonts w:ascii="Times New Roman" w:hAnsi="Times New Roman"/>
          <w:color w:val="auto"/>
          <w:sz w:val="24"/>
          <w:szCs w:val="24"/>
          <w:u w:color="333333"/>
          <w:shd w:val="clear" w:color="auto" w:fill="FFFFFF"/>
        </w:rPr>
        <w:t>s</w:t>
      </w:r>
      <w:r w:rsidR="00DD4D83">
        <w:rPr>
          <w:rFonts w:ascii="Times New Roman" w:hAnsi="Times New Roman"/>
          <w:color w:val="auto"/>
          <w:sz w:val="24"/>
          <w:szCs w:val="24"/>
          <w:u w:color="333333"/>
          <w:shd w:val="clear" w:color="auto" w:fill="FFFFFF"/>
        </w:rPr>
        <w:t>upervisor in a collaborative conference.</w:t>
      </w:r>
      <w:r w:rsidR="00DD4D83" w:rsidRPr="006F2E7E">
        <w:rPr>
          <w:rFonts w:ascii="Times New Roman" w:hAnsi="Times New Roman"/>
          <w:color w:val="auto"/>
          <w:sz w:val="24"/>
          <w:szCs w:val="24"/>
          <w:u w:color="333333"/>
          <w:shd w:val="clear" w:color="auto" w:fill="FFFFFF"/>
        </w:rPr>
        <w:t xml:space="preserve"> At this time, a plan for student'</w:t>
      </w:r>
      <w:r w:rsidR="00DD4D83">
        <w:rPr>
          <w:rFonts w:ascii="Times New Roman" w:hAnsi="Times New Roman"/>
          <w:color w:val="auto"/>
          <w:sz w:val="24"/>
          <w:szCs w:val="24"/>
          <w:u w:color="333333"/>
          <w:shd w:val="clear" w:color="auto" w:fill="FFFFFF"/>
        </w:rPr>
        <w:t xml:space="preserve">s continued growth is developed.  </w:t>
      </w:r>
      <w:r w:rsidR="00DD4D83" w:rsidRPr="00655E4A">
        <w:rPr>
          <w:rFonts w:ascii="Times New Roman" w:hAnsi="Times New Roman"/>
          <w:color w:val="auto"/>
          <w:sz w:val="24"/>
          <w:szCs w:val="24"/>
          <w:u w:color="333333"/>
          <w:shd w:val="clear" w:color="auto" w:fill="FFFFFF"/>
        </w:rPr>
        <w:t xml:space="preserve">The </w:t>
      </w:r>
      <w:r w:rsidR="00DD4D83" w:rsidRPr="00655E4A">
        <w:rPr>
          <w:rFonts w:ascii="Times New Roman" w:hAnsi="Times New Roman"/>
          <w:i/>
          <w:color w:val="auto"/>
          <w:sz w:val="24"/>
          <w:szCs w:val="24"/>
          <w:u w:color="333333"/>
          <w:shd w:val="clear" w:color="auto" w:fill="FFFFFF"/>
        </w:rPr>
        <w:t>Growth Plan</w:t>
      </w:r>
      <w:r w:rsidR="00DD4D83">
        <w:rPr>
          <w:rFonts w:ascii="Times New Roman" w:hAnsi="Times New Roman"/>
          <w:color w:val="auto"/>
          <w:sz w:val="24"/>
          <w:szCs w:val="24"/>
          <w:u w:color="333333"/>
          <w:shd w:val="clear" w:color="auto" w:fill="FFFFFF"/>
        </w:rPr>
        <w:t xml:space="preserve"> (</w:t>
      </w:r>
      <w:r w:rsidR="00DD4D83" w:rsidRPr="003959A0">
        <w:rPr>
          <w:rFonts w:ascii="Times New Roman" w:hAnsi="Times New Roman"/>
          <w:color w:val="auto"/>
          <w:sz w:val="24"/>
          <w:szCs w:val="24"/>
          <w:highlight w:val="yellow"/>
          <w:u w:color="333333"/>
          <w:shd w:val="clear" w:color="auto" w:fill="FFFFFF"/>
        </w:rPr>
        <w:t xml:space="preserve">Appendix </w:t>
      </w:r>
      <w:r w:rsidR="00DD4D83">
        <w:rPr>
          <w:rFonts w:ascii="Times New Roman" w:hAnsi="Times New Roman"/>
          <w:color w:val="auto"/>
          <w:sz w:val="24"/>
          <w:szCs w:val="24"/>
          <w:u w:color="333333"/>
          <w:shd w:val="clear" w:color="auto" w:fill="FFFFFF"/>
        </w:rPr>
        <w:t xml:space="preserve">) should reflect the ratings on the TPE.  </w:t>
      </w:r>
      <w:r w:rsidR="00DD4D83" w:rsidRPr="006F2E7E">
        <w:rPr>
          <w:rFonts w:ascii="Times New Roman" w:hAnsi="Times New Roman"/>
          <w:color w:val="auto"/>
          <w:sz w:val="24"/>
          <w:szCs w:val="24"/>
          <w:u w:color="333333"/>
          <w:shd w:val="clear" w:color="auto" w:fill="FFFFFF"/>
        </w:rPr>
        <w:t xml:space="preserve"> The University Supervisor sho</w:t>
      </w:r>
      <w:r w:rsidR="00DD4D83">
        <w:rPr>
          <w:rFonts w:ascii="Times New Roman" w:hAnsi="Times New Roman"/>
          <w:color w:val="auto"/>
          <w:sz w:val="24"/>
          <w:szCs w:val="24"/>
          <w:u w:color="333333"/>
          <w:shd w:val="clear" w:color="auto" w:fill="FFFFFF"/>
        </w:rPr>
        <w:t xml:space="preserve">uld advise the </w:t>
      </w:r>
      <w:r w:rsidR="00DD4D83" w:rsidRPr="00F73D09">
        <w:rPr>
          <w:rFonts w:ascii="Times New Roman" w:hAnsi="Times New Roman"/>
          <w:color w:val="auto"/>
          <w:sz w:val="24"/>
          <w:szCs w:val="24"/>
          <w:u w:color="333333"/>
          <w:shd w:val="clear" w:color="auto" w:fill="FFFFFF"/>
        </w:rPr>
        <w:t>student teacher</w:t>
      </w:r>
      <w:r w:rsidR="00DD4D83">
        <w:rPr>
          <w:rFonts w:ascii="Times New Roman" w:hAnsi="Times New Roman"/>
          <w:color w:val="auto"/>
          <w:sz w:val="24"/>
          <w:szCs w:val="24"/>
          <w:u w:color="333333"/>
          <w:shd w:val="clear" w:color="auto" w:fill="FFFFFF"/>
        </w:rPr>
        <w:t xml:space="preserve"> </w:t>
      </w:r>
      <w:r w:rsidR="00DD4D83" w:rsidRPr="006F2E7E">
        <w:rPr>
          <w:rFonts w:ascii="Times New Roman" w:hAnsi="Times New Roman"/>
          <w:color w:val="auto"/>
          <w:sz w:val="24"/>
          <w:szCs w:val="24"/>
          <w:u w:color="333333"/>
          <w:shd w:val="clear" w:color="auto" w:fill="FFFFFF"/>
        </w:rPr>
        <w:t xml:space="preserve">in writing about his/her midterm grade. </w:t>
      </w:r>
    </w:p>
    <w:p w14:paraId="52BA8F54" w14:textId="77777777" w:rsidR="00DD4D83" w:rsidRPr="006F2E7E" w:rsidRDefault="00DD4D83" w:rsidP="00DD4D83">
      <w:pPr>
        <w:pStyle w:val="Body"/>
        <w:ind w:left="360"/>
        <w:rPr>
          <w:color w:val="auto"/>
        </w:rPr>
      </w:pPr>
    </w:p>
    <w:p w14:paraId="5A19678D" w14:textId="3EB0C84E" w:rsidR="00DD4D83" w:rsidRPr="006F2E7E" w:rsidRDefault="00655E4A" w:rsidP="00DD4D83">
      <w:pPr>
        <w:pStyle w:val="Body"/>
        <w:ind w:left="720" w:hanging="360"/>
        <w:rPr>
          <w:color w:val="auto"/>
        </w:rPr>
      </w:pPr>
      <w:r>
        <w:rPr>
          <w:rFonts w:ascii="Times New Roman" w:hAnsi="Times New Roman"/>
          <w:color w:val="auto"/>
          <w:sz w:val="24"/>
          <w:szCs w:val="24"/>
          <w:shd w:val="clear" w:color="auto" w:fill="FFFFFF"/>
        </w:rPr>
        <w:t>5</w:t>
      </w:r>
      <w:r w:rsidR="00DD4D83" w:rsidRPr="006F2E7E">
        <w:rPr>
          <w:rFonts w:ascii="Times New Roman" w:hAnsi="Times New Roman"/>
          <w:color w:val="auto"/>
          <w:sz w:val="24"/>
          <w:szCs w:val="24"/>
          <w:shd w:val="clear" w:color="auto" w:fill="FFFFFF"/>
        </w:rPr>
        <w:t>.   Near the end of the sem</w:t>
      </w:r>
      <w:r w:rsidR="00DD4D83">
        <w:rPr>
          <w:rFonts w:ascii="Times New Roman" w:hAnsi="Times New Roman"/>
          <w:color w:val="auto"/>
          <w:sz w:val="24"/>
          <w:szCs w:val="24"/>
          <w:shd w:val="clear" w:color="auto" w:fill="FFFFFF"/>
        </w:rPr>
        <w:t xml:space="preserve">ester, the </w:t>
      </w:r>
      <w:r w:rsidR="003A1258">
        <w:rPr>
          <w:rFonts w:ascii="Times New Roman" w:hAnsi="Times New Roman"/>
          <w:color w:val="auto"/>
          <w:sz w:val="24"/>
          <w:szCs w:val="24"/>
          <w:shd w:val="clear" w:color="auto" w:fill="FFFFFF"/>
        </w:rPr>
        <w:t>cooperating</w:t>
      </w:r>
      <w:r w:rsidR="00DD4D83">
        <w:rPr>
          <w:rFonts w:ascii="Times New Roman" w:hAnsi="Times New Roman"/>
          <w:color w:val="auto"/>
          <w:sz w:val="24"/>
          <w:szCs w:val="24"/>
          <w:shd w:val="clear" w:color="auto" w:fill="FFFFFF"/>
        </w:rPr>
        <w:t xml:space="preserve"> </w:t>
      </w:r>
      <w:r w:rsidR="003A1258">
        <w:rPr>
          <w:rFonts w:ascii="Times New Roman" w:hAnsi="Times New Roman"/>
          <w:color w:val="auto"/>
          <w:sz w:val="24"/>
          <w:szCs w:val="24"/>
          <w:shd w:val="clear" w:color="auto" w:fill="FFFFFF"/>
        </w:rPr>
        <w:t>t</w:t>
      </w:r>
      <w:r w:rsidR="00DD4D83">
        <w:rPr>
          <w:rFonts w:ascii="Times New Roman" w:hAnsi="Times New Roman"/>
          <w:color w:val="auto"/>
          <w:sz w:val="24"/>
          <w:szCs w:val="24"/>
          <w:shd w:val="clear" w:color="auto" w:fill="FFFFFF"/>
        </w:rPr>
        <w:t>eacher</w:t>
      </w:r>
      <w:r w:rsidR="00DD4D83" w:rsidRPr="00761E3D">
        <w:rPr>
          <w:rFonts w:ascii="Times New Roman" w:hAnsi="Times New Roman"/>
          <w:color w:val="auto"/>
          <w:sz w:val="24"/>
          <w:szCs w:val="24"/>
          <w:shd w:val="clear" w:color="auto" w:fill="FFFFFF"/>
        </w:rPr>
        <w:t>,</w:t>
      </w:r>
      <w:r w:rsidR="00DD4D83" w:rsidRPr="006F2E7E">
        <w:rPr>
          <w:rFonts w:ascii="Times New Roman" w:hAnsi="Times New Roman"/>
          <w:color w:val="auto"/>
          <w:sz w:val="24"/>
          <w:szCs w:val="24"/>
          <w:shd w:val="clear" w:color="auto" w:fill="FFFFFF"/>
        </w:rPr>
        <w:t xml:space="preserve"> student teacher, and the </w:t>
      </w:r>
      <w:r w:rsidR="003A1258">
        <w:rPr>
          <w:rFonts w:ascii="Times New Roman" w:hAnsi="Times New Roman"/>
          <w:color w:val="auto"/>
          <w:sz w:val="24"/>
          <w:szCs w:val="24"/>
          <w:shd w:val="clear" w:color="auto" w:fill="FFFFFF"/>
        </w:rPr>
        <w:t>u</w:t>
      </w:r>
      <w:r w:rsidR="00DD4D83" w:rsidRPr="006F2E7E">
        <w:rPr>
          <w:rFonts w:ascii="Times New Roman" w:hAnsi="Times New Roman"/>
          <w:color w:val="auto"/>
          <w:sz w:val="24"/>
          <w:szCs w:val="24"/>
          <w:shd w:val="clear" w:color="auto" w:fill="FFFFFF"/>
        </w:rPr>
        <w:t>nivers</w:t>
      </w:r>
      <w:r w:rsidR="00DD4D83">
        <w:rPr>
          <w:rFonts w:ascii="Times New Roman" w:hAnsi="Times New Roman"/>
          <w:color w:val="auto"/>
          <w:sz w:val="24"/>
          <w:szCs w:val="24"/>
          <w:shd w:val="clear" w:color="auto" w:fill="FFFFFF"/>
        </w:rPr>
        <w:t xml:space="preserve">ity </w:t>
      </w:r>
      <w:r w:rsidR="003A1258">
        <w:rPr>
          <w:rFonts w:ascii="Times New Roman" w:hAnsi="Times New Roman"/>
          <w:color w:val="auto"/>
          <w:sz w:val="24"/>
          <w:szCs w:val="24"/>
          <w:shd w:val="clear" w:color="auto" w:fill="FFFFFF"/>
        </w:rPr>
        <w:t>s</w:t>
      </w:r>
      <w:r w:rsidR="00DD4D83">
        <w:rPr>
          <w:rFonts w:ascii="Times New Roman" w:hAnsi="Times New Roman"/>
          <w:color w:val="auto"/>
          <w:sz w:val="24"/>
          <w:szCs w:val="24"/>
          <w:shd w:val="clear" w:color="auto" w:fill="FFFFFF"/>
        </w:rPr>
        <w:t>upervisor will complete a second</w:t>
      </w:r>
      <w:r w:rsidR="00DD4D83" w:rsidRPr="006F2E7E">
        <w:rPr>
          <w:rFonts w:ascii="Times New Roman" w:hAnsi="Times New Roman"/>
          <w:color w:val="auto"/>
          <w:sz w:val="24"/>
          <w:szCs w:val="24"/>
          <w:shd w:val="clear" w:color="auto" w:fill="FFFFFF"/>
        </w:rPr>
        <w:t xml:space="preserve"> </w:t>
      </w:r>
      <w:r w:rsidR="00DD4D83" w:rsidRPr="005523BB">
        <w:rPr>
          <w:rFonts w:ascii="Times New Roman" w:hAnsi="Times New Roman"/>
          <w:i/>
          <w:iCs/>
          <w:color w:val="auto"/>
          <w:sz w:val="24"/>
          <w:szCs w:val="24"/>
          <w:shd w:val="clear" w:color="auto" w:fill="FFFFFF"/>
        </w:rPr>
        <w:t xml:space="preserve">TPE </w:t>
      </w:r>
      <w:r w:rsidR="00DD4D83" w:rsidRPr="006F2E7E">
        <w:rPr>
          <w:rFonts w:ascii="Times New Roman" w:hAnsi="Times New Roman"/>
          <w:color w:val="auto"/>
          <w:sz w:val="24"/>
          <w:szCs w:val="24"/>
          <w:shd w:val="clear" w:color="auto" w:fill="FFFFFF"/>
        </w:rPr>
        <w:t xml:space="preserve">form </w:t>
      </w:r>
      <w:r w:rsidR="00DD4D83" w:rsidRPr="00655E4A">
        <w:rPr>
          <w:rFonts w:ascii="Times New Roman" w:hAnsi="Times New Roman"/>
          <w:color w:val="000000" w:themeColor="text1"/>
          <w:sz w:val="24"/>
          <w:szCs w:val="24"/>
          <w:shd w:val="clear" w:color="auto" w:fill="FFFFFF"/>
        </w:rPr>
        <w:t xml:space="preserve">and </w:t>
      </w:r>
      <w:r w:rsidR="00DD4D83" w:rsidRPr="00655E4A">
        <w:rPr>
          <w:rFonts w:ascii="Times New Roman" w:hAnsi="Times New Roman"/>
          <w:i/>
          <w:iCs/>
          <w:color w:val="000000" w:themeColor="text1"/>
          <w:sz w:val="24"/>
          <w:szCs w:val="24"/>
          <w:shd w:val="clear" w:color="auto" w:fill="FFFFFF"/>
        </w:rPr>
        <w:t>PBC</w:t>
      </w:r>
      <w:r w:rsidR="00DD4D83" w:rsidRPr="00655E4A">
        <w:rPr>
          <w:rFonts w:ascii="Times New Roman" w:hAnsi="Times New Roman"/>
          <w:color w:val="000000" w:themeColor="text1"/>
          <w:sz w:val="24"/>
          <w:szCs w:val="24"/>
          <w:shd w:val="clear" w:color="auto" w:fill="FFFFFF"/>
        </w:rPr>
        <w:t xml:space="preserve"> form </w:t>
      </w:r>
      <w:r w:rsidR="00DD4D83" w:rsidRPr="006F2E7E">
        <w:rPr>
          <w:rFonts w:ascii="Times New Roman" w:hAnsi="Times New Roman"/>
          <w:color w:val="auto"/>
          <w:sz w:val="24"/>
          <w:szCs w:val="24"/>
          <w:shd w:val="clear" w:color="auto" w:fill="FFFFFF"/>
        </w:rPr>
        <w:t xml:space="preserve">in </w:t>
      </w:r>
      <w:r w:rsidR="00DD4D83">
        <w:rPr>
          <w:rFonts w:ascii="Times New Roman" w:hAnsi="Times New Roman"/>
          <w:color w:val="auto"/>
          <w:sz w:val="24"/>
          <w:szCs w:val="24"/>
          <w:shd w:val="clear" w:color="auto" w:fill="FFFFFF"/>
        </w:rPr>
        <w:t xml:space="preserve">a collaborative </w:t>
      </w:r>
      <w:r w:rsidR="00DD4D83" w:rsidRPr="006F2E7E">
        <w:rPr>
          <w:rFonts w:ascii="Times New Roman" w:hAnsi="Times New Roman"/>
          <w:color w:val="auto"/>
          <w:sz w:val="24"/>
          <w:szCs w:val="24"/>
          <w:shd w:val="clear" w:color="auto" w:fill="FFFFFF"/>
        </w:rPr>
        <w:t>conference regarding the work of the teacher candidate.</w:t>
      </w:r>
    </w:p>
    <w:p w14:paraId="1BA6647E" w14:textId="77777777" w:rsidR="00DD4D83" w:rsidRPr="006F2E7E" w:rsidRDefault="00DD4D83" w:rsidP="00DD4D83">
      <w:pPr>
        <w:pStyle w:val="Body"/>
        <w:ind w:left="720" w:hanging="360"/>
        <w:rPr>
          <w:color w:val="auto"/>
        </w:rPr>
      </w:pPr>
    </w:p>
    <w:p w14:paraId="5969E833" w14:textId="36AF0943" w:rsidR="00DD4D83" w:rsidRPr="006F2E7E" w:rsidRDefault="00655E4A" w:rsidP="00DD4D83">
      <w:pPr>
        <w:pStyle w:val="Body"/>
        <w:ind w:left="720" w:hanging="360"/>
        <w:rPr>
          <w:color w:val="auto"/>
        </w:rPr>
      </w:pPr>
      <w:r>
        <w:rPr>
          <w:rFonts w:ascii="Times New Roman" w:hAnsi="Times New Roman"/>
          <w:color w:val="auto"/>
          <w:sz w:val="24"/>
          <w:szCs w:val="24"/>
          <w:shd w:val="clear" w:color="auto" w:fill="FFFFFF"/>
        </w:rPr>
        <w:lastRenderedPageBreak/>
        <w:t>6</w:t>
      </w:r>
      <w:r w:rsidR="00DD4D83" w:rsidRPr="006F2E7E">
        <w:rPr>
          <w:rFonts w:ascii="Times New Roman" w:hAnsi="Times New Roman"/>
          <w:color w:val="auto"/>
          <w:sz w:val="24"/>
          <w:szCs w:val="24"/>
          <w:shd w:val="clear" w:color="auto" w:fill="FFFFFF"/>
        </w:rPr>
        <w:t xml:space="preserve">.   At the end of the semester, the </w:t>
      </w:r>
      <w:r w:rsidR="003959A0">
        <w:rPr>
          <w:rFonts w:ascii="Times New Roman" w:hAnsi="Times New Roman"/>
          <w:color w:val="auto"/>
          <w:sz w:val="24"/>
          <w:szCs w:val="24"/>
          <w:shd w:val="clear" w:color="auto" w:fill="FFFFFF"/>
        </w:rPr>
        <w:t>u</w:t>
      </w:r>
      <w:r w:rsidR="00DD4D83" w:rsidRPr="006F2E7E">
        <w:rPr>
          <w:rFonts w:ascii="Times New Roman" w:hAnsi="Times New Roman"/>
          <w:color w:val="auto"/>
          <w:sz w:val="24"/>
          <w:szCs w:val="24"/>
          <w:shd w:val="clear" w:color="auto" w:fill="FFFFFF"/>
        </w:rPr>
        <w:t xml:space="preserve">niversity </w:t>
      </w:r>
      <w:r w:rsidR="003959A0">
        <w:rPr>
          <w:rFonts w:ascii="Times New Roman" w:hAnsi="Times New Roman"/>
          <w:color w:val="auto"/>
          <w:sz w:val="24"/>
          <w:szCs w:val="24"/>
          <w:shd w:val="clear" w:color="auto" w:fill="FFFFFF"/>
        </w:rPr>
        <w:t>s</w:t>
      </w:r>
      <w:r w:rsidR="00DD4D83" w:rsidRPr="006F2E7E">
        <w:rPr>
          <w:rFonts w:ascii="Times New Roman" w:hAnsi="Times New Roman"/>
          <w:color w:val="auto"/>
          <w:sz w:val="24"/>
          <w:szCs w:val="24"/>
          <w:shd w:val="clear" w:color="auto" w:fill="FFFFFF"/>
        </w:rPr>
        <w:t xml:space="preserve">upervisor will complete a </w:t>
      </w:r>
      <w:r w:rsidR="00DD4D83" w:rsidRPr="006F2E7E">
        <w:rPr>
          <w:rFonts w:ascii="Times New Roman" w:hAnsi="Times New Roman"/>
          <w:i/>
          <w:iCs/>
          <w:color w:val="auto"/>
          <w:sz w:val="24"/>
          <w:szCs w:val="24"/>
          <w:shd w:val="clear" w:color="auto" w:fill="FFFFFF"/>
        </w:rPr>
        <w:t>Summary Evaluation</w:t>
      </w:r>
      <w:r w:rsidR="00DD4D83">
        <w:rPr>
          <w:rFonts w:ascii="Times New Roman" w:hAnsi="Times New Roman"/>
          <w:color w:val="auto"/>
          <w:sz w:val="24"/>
          <w:szCs w:val="24"/>
          <w:shd w:val="clear" w:color="auto" w:fill="FFFFFF"/>
        </w:rPr>
        <w:t xml:space="preserve"> form (</w:t>
      </w:r>
      <w:r w:rsidR="00DD4D83" w:rsidRPr="00C02D42">
        <w:rPr>
          <w:rFonts w:ascii="Times New Roman" w:hAnsi="Times New Roman"/>
          <w:color w:val="auto"/>
          <w:sz w:val="24"/>
          <w:szCs w:val="24"/>
          <w:highlight w:val="yellow"/>
          <w:shd w:val="clear" w:color="auto" w:fill="FFFFFF"/>
        </w:rPr>
        <w:t>Appendix I</w:t>
      </w:r>
      <w:r w:rsidR="00DD4D83">
        <w:rPr>
          <w:rFonts w:ascii="Times New Roman" w:hAnsi="Times New Roman"/>
          <w:color w:val="auto"/>
          <w:sz w:val="24"/>
          <w:szCs w:val="24"/>
          <w:shd w:val="clear" w:color="auto" w:fill="FFFFFF"/>
        </w:rPr>
        <w:t>) and determine</w:t>
      </w:r>
      <w:r w:rsidR="00DD4D83" w:rsidRPr="006F2E7E">
        <w:rPr>
          <w:rFonts w:ascii="Times New Roman" w:hAnsi="Times New Roman"/>
          <w:color w:val="auto"/>
          <w:sz w:val="24"/>
          <w:szCs w:val="24"/>
          <w:shd w:val="clear" w:color="auto" w:fill="FFFFFF"/>
        </w:rPr>
        <w:t xml:space="preserve"> the letter grade to be assigned for the semester student teaching experience.  In general, a “B” grade represents very good work and an “A” grade re</w:t>
      </w:r>
      <w:r w:rsidR="00DD4D83">
        <w:rPr>
          <w:rFonts w:ascii="Times New Roman" w:hAnsi="Times New Roman"/>
          <w:color w:val="auto"/>
          <w:sz w:val="24"/>
          <w:szCs w:val="24"/>
          <w:shd w:val="clear" w:color="auto" w:fill="FFFFFF"/>
        </w:rPr>
        <w:t xml:space="preserve">presents outstanding work.  A </w:t>
      </w:r>
      <w:r w:rsidR="00DD4D83" w:rsidRPr="00D97B69">
        <w:rPr>
          <w:rFonts w:ascii="Times New Roman" w:hAnsi="Times New Roman"/>
          <w:color w:val="auto"/>
          <w:sz w:val="24"/>
          <w:szCs w:val="24"/>
          <w:shd w:val="clear" w:color="auto" w:fill="FFFFFF"/>
        </w:rPr>
        <w:t xml:space="preserve">“C+” </w:t>
      </w:r>
      <w:r w:rsidR="00DD4D83" w:rsidRPr="00F73D09">
        <w:rPr>
          <w:rFonts w:ascii="Times New Roman" w:hAnsi="Times New Roman"/>
          <w:color w:val="auto"/>
          <w:sz w:val="24"/>
          <w:szCs w:val="24"/>
          <w:shd w:val="clear" w:color="auto" w:fill="FFFFFF"/>
        </w:rPr>
        <w:t xml:space="preserve">or lower </w:t>
      </w:r>
      <w:r w:rsidR="00DD4D83" w:rsidRPr="006F2E7E">
        <w:rPr>
          <w:rFonts w:ascii="Times New Roman" w:hAnsi="Times New Roman"/>
          <w:color w:val="auto"/>
          <w:sz w:val="24"/>
          <w:szCs w:val="24"/>
          <w:shd w:val="clear" w:color="auto" w:fill="FFFFFF"/>
        </w:rPr>
        <w:t>grade means the course must be repeated</w:t>
      </w:r>
      <w:r w:rsidR="00DD4D83" w:rsidRPr="00761E3D">
        <w:rPr>
          <w:rFonts w:ascii="Times New Roman" w:hAnsi="Times New Roman"/>
          <w:color w:val="auto"/>
          <w:sz w:val="24"/>
          <w:szCs w:val="24"/>
          <w:shd w:val="clear" w:color="auto" w:fill="FFFFFF"/>
        </w:rPr>
        <w:t xml:space="preserve">.  The grade for fieldwork is then incorporated into the </w:t>
      </w:r>
      <w:r w:rsidR="003A1258">
        <w:rPr>
          <w:rFonts w:ascii="Times New Roman" w:hAnsi="Times New Roman"/>
          <w:color w:val="auto"/>
          <w:sz w:val="24"/>
          <w:szCs w:val="24"/>
          <w:shd w:val="clear" w:color="auto" w:fill="FFFFFF"/>
        </w:rPr>
        <w:t>s</w:t>
      </w:r>
      <w:r w:rsidR="00DD4D83" w:rsidRPr="00761E3D">
        <w:rPr>
          <w:rFonts w:ascii="Times New Roman" w:hAnsi="Times New Roman"/>
          <w:color w:val="auto"/>
          <w:sz w:val="24"/>
          <w:szCs w:val="24"/>
          <w:shd w:val="clear" w:color="auto" w:fill="FFFFFF"/>
        </w:rPr>
        <w:t xml:space="preserve">tudent </w:t>
      </w:r>
      <w:r w:rsidR="003A1258">
        <w:rPr>
          <w:rFonts w:ascii="Times New Roman" w:hAnsi="Times New Roman"/>
          <w:color w:val="auto"/>
          <w:sz w:val="24"/>
          <w:szCs w:val="24"/>
          <w:shd w:val="clear" w:color="auto" w:fill="FFFFFF"/>
        </w:rPr>
        <w:t>t</w:t>
      </w:r>
      <w:r w:rsidR="00DD4D83" w:rsidRPr="00761E3D">
        <w:rPr>
          <w:rFonts w:ascii="Times New Roman" w:hAnsi="Times New Roman"/>
          <w:color w:val="auto"/>
          <w:sz w:val="24"/>
          <w:szCs w:val="24"/>
          <w:shd w:val="clear" w:color="auto" w:fill="FFFFFF"/>
        </w:rPr>
        <w:t xml:space="preserve">eaching </w:t>
      </w:r>
      <w:r w:rsidR="003A1258">
        <w:rPr>
          <w:rFonts w:ascii="Times New Roman" w:hAnsi="Times New Roman"/>
          <w:color w:val="auto"/>
          <w:sz w:val="24"/>
          <w:szCs w:val="24"/>
          <w:shd w:val="clear" w:color="auto" w:fill="FFFFFF"/>
        </w:rPr>
        <w:t>s</w:t>
      </w:r>
      <w:r w:rsidR="00DD4D83" w:rsidRPr="00761E3D">
        <w:rPr>
          <w:rFonts w:ascii="Times New Roman" w:hAnsi="Times New Roman"/>
          <w:color w:val="auto"/>
          <w:sz w:val="24"/>
          <w:szCs w:val="24"/>
          <w:shd w:val="clear" w:color="auto" w:fill="FFFFFF"/>
        </w:rPr>
        <w:t>eminar grade.  A GPA that falls below a 3.0 will place a candidate on probationary status. The student</w:t>
      </w:r>
      <w:r w:rsidR="00DD4D83" w:rsidRPr="006F2E7E">
        <w:rPr>
          <w:rFonts w:ascii="Times New Roman" w:hAnsi="Times New Roman"/>
          <w:color w:val="auto"/>
          <w:sz w:val="24"/>
          <w:szCs w:val="24"/>
          <w:shd w:val="clear" w:color="auto" w:fill="FFFFFF"/>
        </w:rPr>
        <w:t xml:space="preserve"> must meet with the </w:t>
      </w:r>
      <w:r w:rsidR="003A1258">
        <w:rPr>
          <w:rFonts w:ascii="Times New Roman" w:hAnsi="Times New Roman"/>
          <w:color w:val="auto"/>
          <w:sz w:val="24"/>
          <w:szCs w:val="24"/>
          <w:shd w:val="clear" w:color="auto" w:fill="FFFFFF"/>
        </w:rPr>
        <w:t>e</w:t>
      </w:r>
      <w:r w:rsidR="00DD4D83" w:rsidRPr="006F2E7E">
        <w:rPr>
          <w:rFonts w:ascii="Times New Roman" w:hAnsi="Times New Roman"/>
          <w:color w:val="auto"/>
          <w:sz w:val="24"/>
          <w:szCs w:val="24"/>
          <w:shd w:val="clear" w:color="auto" w:fill="FFFFFF"/>
        </w:rPr>
        <w:t xml:space="preserve">ducation </w:t>
      </w:r>
      <w:r w:rsidR="003A1258">
        <w:rPr>
          <w:rFonts w:ascii="Times New Roman" w:hAnsi="Times New Roman"/>
          <w:color w:val="auto"/>
          <w:sz w:val="24"/>
          <w:szCs w:val="24"/>
          <w:shd w:val="clear" w:color="auto" w:fill="FFFFFF"/>
        </w:rPr>
        <w:t>c</w:t>
      </w:r>
      <w:r w:rsidR="00DD4D83" w:rsidRPr="006F2E7E">
        <w:rPr>
          <w:rFonts w:ascii="Times New Roman" w:hAnsi="Times New Roman"/>
          <w:color w:val="auto"/>
          <w:sz w:val="24"/>
          <w:szCs w:val="24"/>
          <w:shd w:val="clear" w:color="auto" w:fill="FFFFFF"/>
        </w:rPr>
        <w:t xml:space="preserve">ommittee, the </w:t>
      </w:r>
      <w:r w:rsidR="003A1258">
        <w:rPr>
          <w:rFonts w:ascii="Times New Roman" w:hAnsi="Times New Roman"/>
          <w:color w:val="auto"/>
          <w:sz w:val="24"/>
          <w:szCs w:val="24"/>
          <w:shd w:val="clear" w:color="auto" w:fill="FFFFFF"/>
        </w:rPr>
        <w:t>p</w:t>
      </w:r>
      <w:r w:rsidR="00DD4D83" w:rsidRPr="006F2E7E">
        <w:rPr>
          <w:rFonts w:ascii="Times New Roman" w:hAnsi="Times New Roman"/>
          <w:color w:val="auto"/>
          <w:sz w:val="24"/>
          <w:szCs w:val="24"/>
          <w:shd w:val="clear" w:color="auto" w:fill="FFFFFF"/>
        </w:rPr>
        <w:t xml:space="preserve">rogram </w:t>
      </w:r>
      <w:r w:rsidR="003A1258">
        <w:rPr>
          <w:rFonts w:ascii="Times New Roman" w:hAnsi="Times New Roman"/>
          <w:color w:val="auto"/>
          <w:sz w:val="24"/>
          <w:szCs w:val="24"/>
          <w:shd w:val="clear" w:color="auto" w:fill="FFFFFF"/>
        </w:rPr>
        <w:t>d</w:t>
      </w:r>
      <w:r w:rsidR="00DD4D83" w:rsidRPr="006F2E7E">
        <w:rPr>
          <w:rFonts w:ascii="Times New Roman" w:hAnsi="Times New Roman"/>
          <w:color w:val="auto"/>
          <w:sz w:val="24"/>
          <w:szCs w:val="24"/>
          <w:shd w:val="clear" w:color="auto" w:fill="FFFFFF"/>
        </w:rPr>
        <w:t xml:space="preserve">irector, the </w:t>
      </w:r>
      <w:r w:rsidR="003A1258">
        <w:rPr>
          <w:rFonts w:ascii="Times New Roman" w:hAnsi="Times New Roman"/>
          <w:color w:val="auto"/>
          <w:sz w:val="24"/>
          <w:szCs w:val="24"/>
          <w:shd w:val="clear" w:color="auto" w:fill="FFFFFF"/>
        </w:rPr>
        <w:t>d</w:t>
      </w:r>
      <w:r w:rsidR="00DD4D83" w:rsidRPr="006F2E7E">
        <w:rPr>
          <w:rFonts w:ascii="Times New Roman" w:hAnsi="Times New Roman"/>
          <w:color w:val="auto"/>
          <w:sz w:val="24"/>
          <w:szCs w:val="24"/>
          <w:shd w:val="clear" w:color="auto" w:fill="FFFFFF"/>
        </w:rPr>
        <w:t xml:space="preserve">ean of the </w:t>
      </w:r>
      <w:r w:rsidR="003A1258">
        <w:rPr>
          <w:rFonts w:ascii="Times New Roman" w:hAnsi="Times New Roman"/>
          <w:color w:val="auto"/>
          <w:sz w:val="24"/>
          <w:szCs w:val="24"/>
          <w:shd w:val="clear" w:color="auto" w:fill="FFFFFF"/>
        </w:rPr>
        <w:t>s</w:t>
      </w:r>
      <w:r w:rsidR="00DD4D83" w:rsidRPr="006F2E7E">
        <w:rPr>
          <w:rFonts w:ascii="Times New Roman" w:hAnsi="Times New Roman"/>
          <w:color w:val="auto"/>
          <w:sz w:val="24"/>
          <w:szCs w:val="24"/>
          <w:shd w:val="clear" w:color="auto" w:fill="FFFFFF"/>
        </w:rPr>
        <w:t>c</w:t>
      </w:r>
      <w:r w:rsidR="00DD4D83">
        <w:rPr>
          <w:rFonts w:ascii="Times New Roman" w:hAnsi="Times New Roman"/>
          <w:color w:val="auto"/>
          <w:sz w:val="24"/>
          <w:szCs w:val="24"/>
          <w:shd w:val="clear" w:color="auto" w:fill="FFFFFF"/>
        </w:rPr>
        <w:t xml:space="preserve">hool of </w:t>
      </w:r>
      <w:r w:rsidR="003A1258">
        <w:rPr>
          <w:rFonts w:ascii="Times New Roman" w:hAnsi="Times New Roman"/>
          <w:color w:val="auto"/>
          <w:sz w:val="24"/>
          <w:szCs w:val="24"/>
          <w:shd w:val="clear" w:color="auto" w:fill="FFFFFF"/>
        </w:rPr>
        <w:t>e</w:t>
      </w:r>
      <w:r w:rsidR="00DD4D83">
        <w:rPr>
          <w:rFonts w:ascii="Times New Roman" w:hAnsi="Times New Roman"/>
          <w:color w:val="auto"/>
          <w:sz w:val="24"/>
          <w:szCs w:val="24"/>
          <w:shd w:val="clear" w:color="auto" w:fill="FFFFFF"/>
        </w:rPr>
        <w:t xml:space="preserve">ducation and the </w:t>
      </w:r>
      <w:r w:rsidR="003A1258">
        <w:rPr>
          <w:rFonts w:ascii="Times New Roman" w:hAnsi="Times New Roman"/>
          <w:color w:val="auto"/>
          <w:sz w:val="24"/>
          <w:szCs w:val="24"/>
          <w:shd w:val="clear" w:color="auto" w:fill="FFFFFF"/>
        </w:rPr>
        <w:t>u</w:t>
      </w:r>
      <w:r w:rsidR="00DD4D83">
        <w:rPr>
          <w:rFonts w:ascii="Times New Roman" w:hAnsi="Times New Roman"/>
          <w:color w:val="auto"/>
          <w:sz w:val="24"/>
          <w:szCs w:val="24"/>
          <w:shd w:val="clear" w:color="auto" w:fill="FFFFFF"/>
        </w:rPr>
        <w:t xml:space="preserve">niversity </w:t>
      </w:r>
      <w:r w:rsidR="003A1258">
        <w:rPr>
          <w:rFonts w:ascii="Times New Roman" w:hAnsi="Times New Roman"/>
          <w:color w:val="auto"/>
          <w:sz w:val="24"/>
          <w:szCs w:val="24"/>
          <w:shd w:val="clear" w:color="auto" w:fill="FFFFFF"/>
        </w:rPr>
        <w:t>s</w:t>
      </w:r>
      <w:r w:rsidR="00DD4D83" w:rsidRPr="006F2E7E">
        <w:rPr>
          <w:rFonts w:ascii="Times New Roman" w:hAnsi="Times New Roman"/>
          <w:color w:val="auto"/>
          <w:sz w:val="24"/>
          <w:szCs w:val="24"/>
          <w:shd w:val="clear" w:color="auto" w:fill="FFFFFF"/>
        </w:rPr>
        <w:t>upervisor to ascertain whether she/he should r</w:t>
      </w:r>
      <w:r w:rsidR="00DD4D83">
        <w:rPr>
          <w:rFonts w:ascii="Times New Roman" w:hAnsi="Times New Roman"/>
          <w:color w:val="auto"/>
          <w:sz w:val="24"/>
          <w:szCs w:val="24"/>
          <w:shd w:val="clear" w:color="auto" w:fill="FFFFFF"/>
        </w:rPr>
        <w:t xml:space="preserve">epeat the semester or be </w:t>
      </w:r>
      <w:r w:rsidR="00DD4D83" w:rsidRPr="00F73D09">
        <w:rPr>
          <w:rFonts w:ascii="Times New Roman" w:hAnsi="Times New Roman"/>
          <w:color w:val="auto"/>
          <w:sz w:val="24"/>
          <w:szCs w:val="24"/>
          <w:shd w:val="clear" w:color="auto" w:fill="FFFFFF"/>
        </w:rPr>
        <w:t>withdrawn</w:t>
      </w:r>
      <w:r w:rsidR="00DD4D83" w:rsidRPr="006F2E7E">
        <w:rPr>
          <w:rFonts w:ascii="Times New Roman" w:hAnsi="Times New Roman"/>
          <w:color w:val="auto"/>
          <w:sz w:val="24"/>
          <w:szCs w:val="24"/>
          <w:shd w:val="clear" w:color="auto" w:fill="FFFFFF"/>
        </w:rPr>
        <w:t xml:space="preserve"> from the program.</w:t>
      </w:r>
    </w:p>
    <w:p w14:paraId="4EFDCFBB" w14:textId="77777777" w:rsidR="00DD4D83" w:rsidRPr="006F2E7E" w:rsidRDefault="00DD4D83" w:rsidP="00DD4D83">
      <w:pPr>
        <w:pStyle w:val="Body"/>
        <w:rPr>
          <w:color w:val="auto"/>
        </w:rPr>
      </w:pPr>
    </w:p>
    <w:p w14:paraId="7A1725A7" w14:textId="77777777" w:rsidR="00DD4D83" w:rsidRDefault="00DD4D83" w:rsidP="00DD4D83">
      <w:pPr>
        <w:pStyle w:val="Body"/>
        <w:rPr>
          <w:rFonts w:ascii="Times New Roman" w:hAnsi="Times New Roman"/>
          <w:b/>
          <w:bCs/>
          <w:color w:val="auto"/>
          <w:sz w:val="24"/>
          <w:szCs w:val="24"/>
          <w:shd w:val="clear" w:color="auto" w:fill="FFFFFF"/>
        </w:rPr>
      </w:pPr>
    </w:p>
    <w:p w14:paraId="650C6702" w14:textId="03E9CBA5" w:rsidR="00DD4D83" w:rsidRPr="005523BB" w:rsidRDefault="00DD4D83" w:rsidP="00DD4D83">
      <w:pPr>
        <w:pStyle w:val="Body"/>
        <w:rPr>
          <w:rFonts w:ascii="Times New Roman" w:hAnsi="Times New Roman"/>
          <w:b/>
          <w:bCs/>
          <w:color w:val="auto"/>
          <w:sz w:val="24"/>
          <w:szCs w:val="24"/>
          <w:shd w:val="clear" w:color="auto" w:fill="FFFFFF"/>
        </w:rPr>
      </w:pPr>
      <w:r w:rsidRPr="005523BB">
        <w:rPr>
          <w:rFonts w:ascii="Times New Roman" w:hAnsi="Times New Roman"/>
          <w:b/>
          <w:bCs/>
          <w:color w:val="auto"/>
          <w:sz w:val="24"/>
          <w:szCs w:val="24"/>
          <w:shd w:val="clear" w:color="auto" w:fill="FFFFFF"/>
        </w:rPr>
        <w:t>III.</w:t>
      </w:r>
      <w:r w:rsidR="00D46BE0">
        <w:rPr>
          <w:rFonts w:ascii="Times New Roman" w:hAnsi="Times New Roman"/>
          <w:b/>
          <w:bCs/>
          <w:color w:val="auto"/>
          <w:sz w:val="24"/>
          <w:szCs w:val="24"/>
          <w:shd w:val="clear" w:color="auto" w:fill="FFFFFF"/>
        </w:rPr>
        <w:t xml:space="preserve"> </w:t>
      </w:r>
      <w:r w:rsidR="00A95430">
        <w:rPr>
          <w:rFonts w:ascii="Times New Roman" w:hAnsi="Times New Roman"/>
          <w:b/>
          <w:bCs/>
          <w:color w:val="auto"/>
          <w:sz w:val="24"/>
          <w:szCs w:val="24"/>
          <w:shd w:val="clear" w:color="auto" w:fill="FFFFFF"/>
        </w:rPr>
        <w:t>Additional Information</w:t>
      </w:r>
    </w:p>
    <w:p w14:paraId="27D8B4EF" w14:textId="77777777" w:rsidR="00DD4D83" w:rsidRPr="005523BB" w:rsidRDefault="00DD4D83" w:rsidP="00DD4D83">
      <w:pPr>
        <w:pStyle w:val="Body"/>
        <w:rPr>
          <w:rFonts w:ascii="Times New Roman" w:hAnsi="Times New Roman"/>
          <w:b/>
          <w:bCs/>
          <w:color w:val="auto"/>
          <w:sz w:val="24"/>
          <w:szCs w:val="24"/>
          <w:shd w:val="clear" w:color="auto" w:fill="FFFFFF"/>
        </w:rPr>
      </w:pPr>
    </w:p>
    <w:p w14:paraId="3FA1FC4E" w14:textId="5A89C8D7" w:rsidR="00DD4D83" w:rsidRDefault="00DD4D83" w:rsidP="000264BF">
      <w:pPr>
        <w:pStyle w:val="Body"/>
        <w:rPr>
          <w:color w:val="auto"/>
        </w:rPr>
      </w:pPr>
      <w:r w:rsidRPr="0070197A">
        <w:rPr>
          <w:rFonts w:ascii="Times New Roman" w:hAnsi="Times New Roman"/>
          <w:b/>
          <w:bCs/>
          <w:color w:val="auto"/>
          <w:sz w:val="24"/>
          <w:szCs w:val="24"/>
          <w:shd w:val="clear" w:color="auto" w:fill="FFFFFF"/>
        </w:rPr>
        <w:t>Changes in Assignments</w:t>
      </w:r>
    </w:p>
    <w:p w14:paraId="4459211D" w14:textId="77777777" w:rsidR="00DD4D83" w:rsidRPr="00C65562" w:rsidRDefault="00DD4D83" w:rsidP="00DD4D83">
      <w:pPr>
        <w:pStyle w:val="Body"/>
        <w:ind w:left="360"/>
        <w:rPr>
          <w:color w:val="auto"/>
        </w:rPr>
      </w:pPr>
    </w:p>
    <w:p w14:paraId="15E1933F" w14:textId="5622FE0B" w:rsidR="00DD4D83" w:rsidRPr="007A6EF1" w:rsidRDefault="00DD4D83" w:rsidP="00DD4D83">
      <w:pPr>
        <w:pStyle w:val="Body"/>
        <w:rPr>
          <w:color w:val="auto"/>
        </w:rPr>
      </w:pPr>
      <w:r w:rsidRPr="007A6EF1">
        <w:rPr>
          <w:rFonts w:ascii="Times New Roman" w:hAnsi="Times New Roman"/>
          <w:color w:val="auto"/>
          <w:sz w:val="24"/>
          <w:szCs w:val="24"/>
          <w:shd w:val="clear" w:color="auto" w:fill="FFFFFF"/>
        </w:rPr>
        <w:t>If a candidate has been in his/her assignment for a reasonable time, and the candidate and</w:t>
      </w:r>
      <w:r w:rsidR="00A15527">
        <w:rPr>
          <w:color w:val="auto"/>
        </w:rPr>
        <w:t xml:space="preserve"> </w:t>
      </w:r>
      <w:r w:rsidR="000E2D4C">
        <w:rPr>
          <w:rFonts w:ascii="Times New Roman" w:hAnsi="Times New Roman"/>
          <w:color w:val="auto"/>
          <w:sz w:val="24"/>
          <w:szCs w:val="24"/>
          <w:shd w:val="clear" w:color="auto" w:fill="FFFFFF"/>
        </w:rPr>
        <w:t>cooperating</w:t>
      </w:r>
      <w:r>
        <w:rPr>
          <w:rFonts w:ascii="Times New Roman" w:hAnsi="Times New Roman"/>
          <w:color w:val="auto"/>
          <w:sz w:val="24"/>
          <w:szCs w:val="24"/>
          <w:shd w:val="clear" w:color="auto" w:fill="FFFFFF"/>
        </w:rPr>
        <w:t xml:space="preserve"> </w:t>
      </w:r>
      <w:r w:rsidR="000E2D4C">
        <w:rPr>
          <w:rFonts w:ascii="Times New Roman" w:hAnsi="Times New Roman"/>
          <w:color w:val="auto"/>
          <w:sz w:val="24"/>
          <w:szCs w:val="24"/>
          <w:shd w:val="clear" w:color="auto" w:fill="FFFFFF"/>
        </w:rPr>
        <w:t>t</w:t>
      </w:r>
      <w:r>
        <w:rPr>
          <w:rFonts w:ascii="Times New Roman" w:hAnsi="Times New Roman"/>
          <w:color w:val="auto"/>
          <w:sz w:val="24"/>
          <w:szCs w:val="24"/>
          <w:shd w:val="clear" w:color="auto" w:fill="FFFFFF"/>
        </w:rPr>
        <w:t xml:space="preserve">eacher </w:t>
      </w:r>
      <w:r w:rsidRPr="003D5B6B">
        <w:rPr>
          <w:rFonts w:ascii="Times New Roman" w:hAnsi="Times New Roman"/>
          <w:color w:val="auto"/>
          <w:sz w:val="24"/>
          <w:szCs w:val="24"/>
          <w:shd w:val="clear" w:color="auto" w:fill="FFFFFF"/>
        </w:rPr>
        <w:t xml:space="preserve">agree </w:t>
      </w:r>
      <w:r w:rsidRPr="007A6EF1">
        <w:rPr>
          <w:rFonts w:ascii="Times New Roman" w:hAnsi="Times New Roman"/>
          <w:color w:val="auto"/>
          <w:sz w:val="24"/>
          <w:szCs w:val="24"/>
          <w:shd w:val="clear" w:color="auto" w:fill="FFFFFF"/>
        </w:rPr>
        <w:t xml:space="preserve">that the assignment is not </w:t>
      </w:r>
      <w:r w:rsidR="00A95430">
        <w:rPr>
          <w:rFonts w:ascii="Times New Roman" w:hAnsi="Times New Roman"/>
          <w:color w:val="auto"/>
          <w:sz w:val="24"/>
          <w:szCs w:val="24"/>
          <w:shd w:val="clear" w:color="auto" w:fill="FFFFFF"/>
        </w:rPr>
        <w:t>working out</w:t>
      </w:r>
      <w:r w:rsidRPr="007A6EF1">
        <w:rPr>
          <w:rFonts w:ascii="Times New Roman" w:hAnsi="Times New Roman"/>
          <w:color w:val="auto"/>
          <w:sz w:val="24"/>
          <w:szCs w:val="24"/>
          <w:shd w:val="clear" w:color="auto" w:fill="FFFFFF"/>
        </w:rPr>
        <w:t xml:space="preserve">, the </w:t>
      </w:r>
      <w:r w:rsidRPr="00AB312E">
        <w:rPr>
          <w:rFonts w:ascii="Times New Roman" w:hAnsi="Times New Roman"/>
          <w:color w:val="auto"/>
          <w:sz w:val="24"/>
          <w:szCs w:val="24"/>
          <w:shd w:val="clear" w:color="auto" w:fill="FFFFFF"/>
        </w:rPr>
        <w:t xml:space="preserve">university </w:t>
      </w:r>
      <w:r w:rsidR="000E2D4C">
        <w:rPr>
          <w:rFonts w:ascii="Times New Roman" w:hAnsi="Times New Roman"/>
          <w:color w:val="auto"/>
          <w:sz w:val="24"/>
          <w:szCs w:val="24"/>
          <w:shd w:val="clear" w:color="auto" w:fill="FFFFFF"/>
        </w:rPr>
        <w:t>s</w:t>
      </w:r>
      <w:r w:rsidRPr="007A6EF1">
        <w:rPr>
          <w:rFonts w:ascii="Times New Roman" w:hAnsi="Times New Roman"/>
          <w:color w:val="auto"/>
          <w:sz w:val="24"/>
          <w:szCs w:val="24"/>
          <w:shd w:val="clear" w:color="auto" w:fill="FFFFFF"/>
        </w:rPr>
        <w:t>upervisor</w:t>
      </w:r>
      <w:r w:rsidR="00AB312E">
        <w:rPr>
          <w:rFonts w:ascii="Times New Roman" w:hAnsi="Times New Roman"/>
          <w:color w:val="auto"/>
          <w:sz w:val="24"/>
          <w:szCs w:val="24"/>
          <w:shd w:val="clear" w:color="auto" w:fill="FFFFFF"/>
        </w:rPr>
        <w:t xml:space="preserve"> and student teacher placement coordinator</w:t>
      </w:r>
      <w:r w:rsidRPr="007A6EF1">
        <w:rPr>
          <w:rFonts w:ascii="Times New Roman" w:hAnsi="Times New Roman"/>
          <w:color w:val="auto"/>
          <w:sz w:val="24"/>
          <w:szCs w:val="24"/>
          <w:shd w:val="clear" w:color="auto" w:fill="FFFFFF"/>
        </w:rPr>
        <w:t xml:space="preserve"> should be notified so that steps can be taken </w:t>
      </w:r>
      <w:r w:rsidR="00AB312E">
        <w:rPr>
          <w:rFonts w:ascii="Times New Roman" w:hAnsi="Times New Roman"/>
          <w:color w:val="auto"/>
          <w:sz w:val="24"/>
          <w:szCs w:val="24"/>
          <w:shd w:val="clear" w:color="auto" w:fill="FFFFFF"/>
        </w:rPr>
        <w:t>to</w:t>
      </w:r>
      <w:r w:rsidRPr="007A6EF1">
        <w:rPr>
          <w:rFonts w:ascii="Times New Roman" w:hAnsi="Times New Roman"/>
          <w:color w:val="auto"/>
          <w:sz w:val="24"/>
          <w:szCs w:val="24"/>
          <w:shd w:val="clear" w:color="auto" w:fill="FFFFFF"/>
        </w:rPr>
        <w:t xml:space="preserve"> discuss a change in assignment. </w:t>
      </w:r>
      <w:r w:rsidR="00A95430">
        <w:rPr>
          <w:rFonts w:ascii="Times New Roman" w:hAnsi="Times New Roman"/>
          <w:color w:val="auto"/>
          <w:sz w:val="24"/>
          <w:szCs w:val="24"/>
          <w:shd w:val="clear" w:color="auto" w:fill="FFFFFF"/>
        </w:rPr>
        <w:t>C</w:t>
      </w:r>
      <w:r w:rsidRPr="007A6EF1">
        <w:rPr>
          <w:rFonts w:ascii="Times New Roman" w:hAnsi="Times New Roman"/>
          <w:color w:val="auto"/>
          <w:sz w:val="24"/>
          <w:szCs w:val="24"/>
          <w:shd w:val="clear" w:color="auto" w:fill="FFFFFF"/>
        </w:rPr>
        <w:t xml:space="preserve">hanges in assignments or resolving differences between </w:t>
      </w:r>
      <w:r w:rsidR="000E2D4C">
        <w:rPr>
          <w:rFonts w:ascii="Times New Roman" w:hAnsi="Times New Roman"/>
          <w:color w:val="000000" w:themeColor="text1"/>
          <w:sz w:val="24"/>
          <w:szCs w:val="24"/>
          <w:shd w:val="clear" w:color="auto" w:fill="FFFFFF"/>
        </w:rPr>
        <w:t>cooperating</w:t>
      </w:r>
      <w:r>
        <w:rPr>
          <w:rFonts w:ascii="Times New Roman" w:hAnsi="Times New Roman"/>
          <w:color w:val="auto"/>
          <w:sz w:val="24"/>
          <w:szCs w:val="24"/>
          <w:shd w:val="clear" w:color="auto" w:fill="FFFFFF"/>
        </w:rPr>
        <w:t xml:space="preserve"> </w:t>
      </w:r>
      <w:r w:rsidR="000E2D4C">
        <w:rPr>
          <w:rFonts w:ascii="Times New Roman" w:hAnsi="Times New Roman"/>
          <w:color w:val="auto"/>
          <w:sz w:val="24"/>
          <w:szCs w:val="24"/>
          <w:shd w:val="clear" w:color="auto" w:fill="FFFFFF"/>
        </w:rPr>
        <w:t>t</w:t>
      </w:r>
      <w:r>
        <w:rPr>
          <w:rFonts w:ascii="Times New Roman" w:hAnsi="Times New Roman"/>
          <w:color w:val="auto"/>
          <w:sz w:val="24"/>
          <w:szCs w:val="24"/>
          <w:shd w:val="clear" w:color="auto" w:fill="FFFFFF"/>
        </w:rPr>
        <w:t>eacher</w:t>
      </w:r>
      <w:r w:rsidRPr="007A6EF1">
        <w:rPr>
          <w:rFonts w:ascii="Times New Roman" w:hAnsi="Times New Roman"/>
          <w:color w:val="auto"/>
          <w:sz w:val="24"/>
          <w:szCs w:val="24"/>
          <w:shd w:val="clear" w:color="auto" w:fill="FFFFFF"/>
        </w:rPr>
        <w:t xml:space="preserve"> and candidate should involve </w:t>
      </w:r>
      <w:r w:rsidR="00AB312E">
        <w:rPr>
          <w:rFonts w:ascii="Times New Roman" w:hAnsi="Times New Roman"/>
          <w:color w:val="auto"/>
          <w:sz w:val="24"/>
          <w:szCs w:val="24"/>
          <w:shd w:val="clear" w:color="auto" w:fill="FFFFFF"/>
        </w:rPr>
        <w:t>the following people</w:t>
      </w:r>
      <w:r w:rsidRPr="007A6EF1">
        <w:rPr>
          <w:rFonts w:ascii="Times New Roman" w:hAnsi="Times New Roman"/>
          <w:color w:val="auto"/>
          <w:sz w:val="24"/>
          <w:szCs w:val="24"/>
          <w:shd w:val="clear" w:color="auto" w:fill="FFFFFF"/>
        </w:rPr>
        <w:t xml:space="preserve">: candidate, </w:t>
      </w:r>
      <w:r w:rsidR="000E2D4C">
        <w:rPr>
          <w:rFonts w:ascii="Times New Roman" w:hAnsi="Times New Roman"/>
          <w:color w:val="auto"/>
          <w:sz w:val="24"/>
          <w:szCs w:val="24"/>
          <w:shd w:val="clear" w:color="auto" w:fill="FFFFFF"/>
        </w:rPr>
        <w:t>cooperating</w:t>
      </w:r>
      <w:r>
        <w:rPr>
          <w:rFonts w:ascii="Times New Roman" w:hAnsi="Times New Roman"/>
          <w:color w:val="auto"/>
          <w:sz w:val="24"/>
          <w:szCs w:val="24"/>
          <w:shd w:val="clear" w:color="auto" w:fill="FFFFFF"/>
        </w:rPr>
        <w:t xml:space="preserve"> </w:t>
      </w:r>
      <w:r w:rsidR="000E2D4C">
        <w:rPr>
          <w:rFonts w:ascii="Times New Roman" w:hAnsi="Times New Roman"/>
          <w:color w:val="auto"/>
          <w:sz w:val="24"/>
          <w:szCs w:val="24"/>
          <w:shd w:val="clear" w:color="auto" w:fill="FFFFFF"/>
        </w:rPr>
        <w:t>t</w:t>
      </w:r>
      <w:r>
        <w:rPr>
          <w:rFonts w:ascii="Times New Roman" w:hAnsi="Times New Roman"/>
          <w:color w:val="auto"/>
          <w:sz w:val="24"/>
          <w:szCs w:val="24"/>
          <w:shd w:val="clear" w:color="auto" w:fill="FFFFFF"/>
        </w:rPr>
        <w:t>eacher</w:t>
      </w:r>
      <w:r w:rsidRPr="007A6EF1">
        <w:rPr>
          <w:rFonts w:ascii="Times New Roman" w:hAnsi="Times New Roman"/>
          <w:color w:val="auto"/>
          <w:sz w:val="24"/>
          <w:szCs w:val="24"/>
          <w:shd w:val="clear" w:color="auto" w:fill="FFFFFF"/>
        </w:rPr>
        <w:t xml:space="preserve">, </w:t>
      </w:r>
      <w:r w:rsidR="000E2D4C">
        <w:rPr>
          <w:rFonts w:ascii="Times New Roman" w:hAnsi="Times New Roman"/>
          <w:color w:val="auto"/>
          <w:sz w:val="24"/>
          <w:szCs w:val="24"/>
          <w:shd w:val="clear" w:color="auto" w:fill="FFFFFF"/>
        </w:rPr>
        <w:t>p</w:t>
      </w:r>
      <w:r>
        <w:rPr>
          <w:rFonts w:ascii="Times New Roman" w:hAnsi="Times New Roman"/>
          <w:color w:val="auto"/>
          <w:sz w:val="24"/>
          <w:szCs w:val="24"/>
          <w:shd w:val="clear" w:color="auto" w:fill="FFFFFF"/>
        </w:rPr>
        <w:t>rincipal</w:t>
      </w:r>
      <w:r w:rsidRPr="007A6EF1">
        <w:rPr>
          <w:rFonts w:ascii="Times New Roman" w:hAnsi="Times New Roman"/>
          <w:color w:val="auto"/>
          <w:sz w:val="24"/>
          <w:szCs w:val="24"/>
          <w:shd w:val="clear" w:color="auto" w:fill="FFFFFF"/>
        </w:rPr>
        <w:t xml:space="preserve"> (if necessary), </w:t>
      </w:r>
      <w:r w:rsidR="000E2D4C">
        <w:rPr>
          <w:rFonts w:ascii="Times New Roman" w:hAnsi="Times New Roman"/>
          <w:color w:val="auto"/>
          <w:sz w:val="24"/>
          <w:szCs w:val="24"/>
          <w:shd w:val="clear" w:color="auto" w:fill="FFFFFF"/>
        </w:rPr>
        <w:t>u</w:t>
      </w:r>
      <w:r w:rsidRPr="007A6EF1">
        <w:rPr>
          <w:rFonts w:ascii="Times New Roman" w:hAnsi="Times New Roman"/>
          <w:color w:val="auto"/>
          <w:sz w:val="24"/>
          <w:szCs w:val="24"/>
          <w:shd w:val="clear" w:color="auto" w:fill="FFFFFF"/>
        </w:rPr>
        <w:t xml:space="preserve">niversity </w:t>
      </w:r>
      <w:r w:rsidR="000E2D4C">
        <w:rPr>
          <w:rFonts w:ascii="Times New Roman" w:hAnsi="Times New Roman"/>
          <w:color w:val="auto"/>
          <w:sz w:val="24"/>
          <w:szCs w:val="24"/>
          <w:shd w:val="clear" w:color="auto" w:fill="FFFFFF"/>
        </w:rPr>
        <w:t>s</w:t>
      </w:r>
      <w:r w:rsidRPr="007A6EF1">
        <w:rPr>
          <w:rFonts w:ascii="Times New Roman" w:hAnsi="Times New Roman"/>
          <w:color w:val="auto"/>
          <w:sz w:val="24"/>
          <w:szCs w:val="24"/>
          <w:shd w:val="clear" w:color="auto" w:fill="FFFFFF"/>
        </w:rPr>
        <w:t xml:space="preserve">upervisor, and </w:t>
      </w:r>
      <w:r w:rsidR="000E2D4C" w:rsidRPr="00AB312E">
        <w:rPr>
          <w:rFonts w:ascii="Times New Roman" w:hAnsi="Times New Roman"/>
          <w:color w:val="auto"/>
          <w:sz w:val="24"/>
          <w:szCs w:val="24"/>
          <w:shd w:val="clear" w:color="auto" w:fill="FFFFFF"/>
        </w:rPr>
        <w:t>e</w:t>
      </w:r>
      <w:r w:rsidRPr="00AB312E">
        <w:rPr>
          <w:rFonts w:ascii="Times New Roman" w:hAnsi="Times New Roman"/>
          <w:color w:val="auto"/>
          <w:sz w:val="24"/>
          <w:szCs w:val="24"/>
          <w:shd w:val="clear" w:color="auto" w:fill="FFFFFF"/>
        </w:rPr>
        <w:t xml:space="preserve">ducation </w:t>
      </w:r>
      <w:r w:rsidR="000E2D4C" w:rsidRPr="00AB312E">
        <w:rPr>
          <w:rFonts w:ascii="Times New Roman" w:hAnsi="Times New Roman"/>
          <w:color w:val="auto"/>
          <w:sz w:val="24"/>
          <w:szCs w:val="24"/>
          <w:shd w:val="clear" w:color="auto" w:fill="FFFFFF"/>
        </w:rPr>
        <w:t>s</w:t>
      </w:r>
      <w:r w:rsidRPr="00AB312E">
        <w:rPr>
          <w:rFonts w:ascii="Times New Roman" w:hAnsi="Times New Roman"/>
          <w:color w:val="auto"/>
          <w:sz w:val="24"/>
          <w:szCs w:val="24"/>
          <w:shd w:val="clear" w:color="auto" w:fill="FFFFFF"/>
        </w:rPr>
        <w:t xml:space="preserve">pecialist </w:t>
      </w:r>
      <w:r w:rsidR="000E2D4C">
        <w:rPr>
          <w:rFonts w:ascii="Times New Roman" w:hAnsi="Times New Roman"/>
          <w:color w:val="auto"/>
          <w:sz w:val="24"/>
          <w:szCs w:val="24"/>
          <w:shd w:val="clear" w:color="auto" w:fill="FFFFFF"/>
        </w:rPr>
        <w:t>p</w:t>
      </w:r>
      <w:r w:rsidRPr="007A6EF1">
        <w:rPr>
          <w:rFonts w:ascii="Times New Roman" w:hAnsi="Times New Roman"/>
          <w:color w:val="auto"/>
          <w:sz w:val="24"/>
          <w:szCs w:val="24"/>
          <w:shd w:val="clear" w:color="auto" w:fill="FFFFFF"/>
        </w:rPr>
        <w:t xml:space="preserve">rogram </w:t>
      </w:r>
      <w:r w:rsidR="000E2D4C">
        <w:rPr>
          <w:rFonts w:ascii="Times New Roman" w:hAnsi="Times New Roman"/>
          <w:color w:val="auto"/>
          <w:sz w:val="24"/>
          <w:szCs w:val="24"/>
          <w:shd w:val="clear" w:color="auto" w:fill="FFFFFF"/>
        </w:rPr>
        <w:t>d</w:t>
      </w:r>
      <w:r w:rsidRPr="007A6EF1">
        <w:rPr>
          <w:rFonts w:ascii="Times New Roman" w:hAnsi="Times New Roman"/>
          <w:color w:val="auto"/>
          <w:sz w:val="24"/>
          <w:szCs w:val="24"/>
          <w:shd w:val="clear" w:color="auto" w:fill="FFFFFF"/>
        </w:rPr>
        <w:t xml:space="preserve">irector. </w:t>
      </w:r>
      <w:r w:rsidR="00A95430">
        <w:rPr>
          <w:rFonts w:ascii="Times New Roman" w:hAnsi="Times New Roman"/>
          <w:color w:val="auto"/>
          <w:sz w:val="24"/>
          <w:szCs w:val="24"/>
          <w:shd w:val="clear" w:color="auto" w:fill="FFFFFF"/>
        </w:rPr>
        <w:t>Placement</w:t>
      </w:r>
      <w:r w:rsidRPr="007A6EF1">
        <w:rPr>
          <w:rFonts w:ascii="Times New Roman" w:hAnsi="Times New Roman"/>
          <w:color w:val="auto"/>
          <w:sz w:val="24"/>
          <w:szCs w:val="24"/>
          <w:shd w:val="clear" w:color="auto" w:fill="FFFFFF"/>
        </w:rPr>
        <w:t xml:space="preserve"> changes</w:t>
      </w:r>
      <w:r w:rsidR="00A95430">
        <w:rPr>
          <w:rFonts w:ascii="Times New Roman" w:hAnsi="Times New Roman"/>
          <w:color w:val="auto"/>
          <w:sz w:val="24"/>
          <w:szCs w:val="24"/>
          <w:shd w:val="clear" w:color="auto" w:fill="FFFFFF"/>
        </w:rPr>
        <w:t xml:space="preserve"> without approval of the placement coordinator</w:t>
      </w:r>
      <w:r w:rsidRPr="007A6EF1">
        <w:rPr>
          <w:rFonts w:ascii="Times New Roman" w:hAnsi="Times New Roman"/>
          <w:color w:val="auto"/>
          <w:sz w:val="24"/>
          <w:szCs w:val="24"/>
          <w:shd w:val="clear" w:color="auto" w:fill="FFFFFF"/>
        </w:rPr>
        <w:t xml:space="preserve"> </w:t>
      </w:r>
      <w:r w:rsidR="00A95430">
        <w:rPr>
          <w:rFonts w:ascii="Times New Roman" w:hAnsi="Times New Roman"/>
          <w:color w:val="auto"/>
          <w:sz w:val="24"/>
          <w:szCs w:val="24"/>
          <w:shd w:val="clear" w:color="auto" w:fill="FFFFFF"/>
        </w:rPr>
        <w:t xml:space="preserve">are not </w:t>
      </w:r>
      <w:r w:rsidRPr="007A6EF1">
        <w:rPr>
          <w:rFonts w:ascii="Times New Roman" w:hAnsi="Times New Roman"/>
          <w:color w:val="auto"/>
          <w:sz w:val="24"/>
          <w:szCs w:val="24"/>
          <w:shd w:val="clear" w:color="auto" w:fill="FFFFFF"/>
        </w:rPr>
        <w:t>permitted</w:t>
      </w:r>
      <w:r w:rsidR="00A95430">
        <w:rPr>
          <w:rFonts w:ascii="Times New Roman" w:hAnsi="Times New Roman"/>
          <w:color w:val="auto"/>
          <w:sz w:val="24"/>
          <w:szCs w:val="24"/>
          <w:shd w:val="clear" w:color="auto" w:fill="FFFFFF"/>
        </w:rPr>
        <w:t>.</w:t>
      </w:r>
      <w:r w:rsidRPr="007A6EF1">
        <w:rPr>
          <w:rFonts w:ascii="Times New Roman" w:hAnsi="Times New Roman"/>
          <w:color w:val="auto"/>
          <w:sz w:val="24"/>
          <w:szCs w:val="24"/>
          <w:shd w:val="clear" w:color="auto" w:fill="FFFFFF"/>
        </w:rPr>
        <w:t xml:space="preserve"> </w:t>
      </w:r>
    </w:p>
    <w:p w14:paraId="09DA9016" w14:textId="77777777" w:rsidR="00DD4D83" w:rsidRPr="006F2E7E" w:rsidRDefault="00DD4D83" w:rsidP="00DD4D83">
      <w:pPr>
        <w:pStyle w:val="Body"/>
        <w:rPr>
          <w:color w:val="auto"/>
        </w:rPr>
      </w:pPr>
    </w:p>
    <w:p w14:paraId="20D65850" w14:textId="6BD4E8FD" w:rsidR="00DD4D83" w:rsidRPr="006F2E7E" w:rsidRDefault="00DD4D83" w:rsidP="00DD4D83">
      <w:pPr>
        <w:pStyle w:val="Body"/>
        <w:rPr>
          <w:color w:val="auto"/>
        </w:rPr>
      </w:pPr>
      <w:r w:rsidRPr="005523BB">
        <w:rPr>
          <w:rFonts w:ascii="Times New Roman" w:hAnsi="Times New Roman"/>
          <w:b/>
          <w:bCs/>
          <w:color w:val="auto"/>
          <w:sz w:val="24"/>
          <w:szCs w:val="24"/>
          <w:shd w:val="clear" w:color="auto" w:fill="FFFFFF"/>
        </w:rPr>
        <w:t>S</w:t>
      </w:r>
      <w:r w:rsidR="00A95430">
        <w:rPr>
          <w:rFonts w:ascii="Times New Roman" w:hAnsi="Times New Roman"/>
          <w:b/>
          <w:bCs/>
          <w:color w:val="auto"/>
          <w:sz w:val="24"/>
          <w:szCs w:val="24"/>
          <w:shd w:val="clear" w:color="auto" w:fill="FFFFFF"/>
        </w:rPr>
        <w:t>tart Date</w:t>
      </w:r>
    </w:p>
    <w:p w14:paraId="5A06B101" w14:textId="77777777" w:rsidR="00DD4D83" w:rsidRPr="006F2E7E" w:rsidRDefault="00DD4D83" w:rsidP="00DD4D83">
      <w:pPr>
        <w:pStyle w:val="Body"/>
        <w:rPr>
          <w:color w:val="auto"/>
        </w:rPr>
      </w:pPr>
    </w:p>
    <w:p w14:paraId="4DC15931" w14:textId="1522F865" w:rsidR="00DD4D83" w:rsidRDefault="00DD4D83" w:rsidP="00DD4D83">
      <w:pPr>
        <w:pStyle w:val="Body"/>
        <w:rPr>
          <w:rFonts w:ascii="Times New Roman" w:hAnsi="Times New Roman"/>
          <w:color w:val="auto"/>
          <w:sz w:val="24"/>
          <w:szCs w:val="24"/>
          <w:shd w:val="clear" w:color="auto" w:fill="FFFFFF"/>
        </w:rPr>
      </w:pPr>
      <w:r w:rsidRPr="00DB0A2A">
        <w:rPr>
          <w:rFonts w:ascii="Times New Roman" w:hAnsi="Times New Roman"/>
          <w:color w:val="auto"/>
          <w:sz w:val="24"/>
          <w:szCs w:val="24"/>
          <w:shd w:val="clear" w:color="auto" w:fill="FFFFFF"/>
        </w:rPr>
        <w:t xml:space="preserve">Elementary and secondary schools, as well as the </w:t>
      </w:r>
      <w:r w:rsidR="000E2D4C">
        <w:rPr>
          <w:rFonts w:ascii="Times New Roman" w:hAnsi="Times New Roman"/>
          <w:color w:val="auto"/>
          <w:sz w:val="24"/>
          <w:szCs w:val="24"/>
          <w:shd w:val="clear" w:color="auto" w:fill="FFFFFF"/>
        </w:rPr>
        <w:t>u</w:t>
      </w:r>
      <w:r w:rsidRPr="00DB0A2A">
        <w:rPr>
          <w:rFonts w:ascii="Times New Roman" w:hAnsi="Times New Roman"/>
          <w:color w:val="auto"/>
          <w:sz w:val="24"/>
          <w:szCs w:val="24"/>
          <w:shd w:val="clear" w:color="auto" w:fill="FFFFFF"/>
        </w:rPr>
        <w:t xml:space="preserve">niversity, may have different start dates; however, all candidates enrolled in </w:t>
      </w:r>
      <w:r w:rsidRPr="007A6EF1">
        <w:rPr>
          <w:rFonts w:ascii="Times New Roman" w:hAnsi="Times New Roman"/>
          <w:color w:val="auto"/>
          <w:sz w:val="24"/>
          <w:szCs w:val="24"/>
          <w:shd w:val="clear" w:color="auto" w:fill="FFFFFF"/>
        </w:rPr>
        <w:t xml:space="preserve">student teaching are expected to report to their assigned schools at the </w:t>
      </w:r>
      <w:r w:rsidRPr="007A6EF1">
        <w:rPr>
          <w:rFonts w:ascii="Times New Roman" w:hAnsi="Times New Roman"/>
          <w:b/>
          <w:color w:val="auto"/>
          <w:sz w:val="24"/>
          <w:szCs w:val="24"/>
          <w:shd w:val="clear" w:color="auto" w:fill="FFFFFF"/>
        </w:rPr>
        <w:t>beginning of the elementary or secondary school semester</w:t>
      </w:r>
      <w:r w:rsidRPr="007A6EF1">
        <w:rPr>
          <w:rFonts w:ascii="Times New Roman" w:hAnsi="Times New Roman"/>
          <w:color w:val="auto"/>
          <w:sz w:val="24"/>
          <w:szCs w:val="24"/>
          <w:shd w:val="clear" w:color="auto" w:fill="FFFFFF"/>
        </w:rPr>
        <w:t xml:space="preserve">.  </w:t>
      </w:r>
      <w:r w:rsidR="00A95430">
        <w:rPr>
          <w:rFonts w:ascii="Times New Roman" w:hAnsi="Times New Roman"/>
          <w:color w:val="auto"/>
          <w:sz w:val="24"/>
          <w:szCs w:val="24"/>
          <w:shd w:val="clear" w:color="auto" w:fill="FFFFFF"/>
        </w:rPr>
        <w:t xml:space="preserve">The </w:t>
      </w:r>
      <w:r w:rsidR="000E2D4C">
        <w:rPr>
          <w:rFonts w:ascii="Times New Roman" w:hAnsi="Times New Roman"/>
          <w:color w:val="auto"/>
          <w:sz w:val="24"/>
          <w:szCs w:val="24"/>
          <w:shd w:val="clear" w:color="auto" w:fill="FFFFFF"/>
        </w:rPr>
        <w:t>cooperating t</w:t>
      </w:r>
      <w:r>
        <w:rPr>
          <w:rFonts w:ascii="Times New Roman" w:hAnsi="Times New Roman"/>
          <w:color w:val="auto"/>
          <w:sz w:val="24"/>
          <w:szCs w:val="24"/>
          <w:shd w:val="clear" w:color="auto" w:fill="FFFFFF"/>
        </w:rPr>
        <w:t>eacher</w:t>
      </w:r>
      <w:r w:rsidRPr="007A6EF1">
        <w:rPr>
          <w:rFonts w:ascii="Times New Roman" w:hAnsi="Times New Roman"/>
          <w:color w:val="auto"/>
          <w:sz w:val="24"/>
          <w:szCs w:val="24"/>
          <w:shd w:val="clear" w:color="auto" w:fill="FFFFFF"/>
        </w:rPr>
        <w:t xml:space="preserve"> will expect a candidate to remain in her or his assignment for the full school semester. </w:t>
      </w:r>
      <w:r w:rsidRPr="00A95430">
        <w:rPr>
          <w:rFonts w:ascii="Times New Roman" w:hAnsi="Times New Roman"/>
          <w:b/>
          <w:bCs/>
          <w:color w:val="auto"/>
          <w:sz w:val="24"/>
          <w:szCs w:val="24"/>
          <w:shd w:val="clear" w:color="auto" w:fill="FFFFFF"/>
        </w:rPr>
        <w:t xml:space="preserve">This </w:t>
      </w:r>
      <w:r w:rsidR="00AB312E" w:rsidRPr="00A95430">
        <w:rPr>
          <w:rFonts w:ascii="Times New Roman" w:hAnsi="Times New Roman"/>
          <w:b/>
          <w:bCs/>
          <w:color w:val="auto"/>
          <w:sz w:val="24"/>
          <w:szCs w:val="24"/>
          <w:shd w:val="clear" w:color="auto" w:fill="FFFFFF"/>
        </w:rPr>
        <w:t>often</w:t>
      </w:r>
      <w:r w:rsidRPr="00A95430">
        <w:rPr>
          <w:rFonts w:ascii="Times New Roman" w:hAnsi="Times New Roman"/>
          <w:b/>
          <w:bCs/>
          <w:color w:val="auto"/>
          <w:sz w:val="24"/>
          <w:szCs w:val="24"/>
          <w:shd w:val="clear" w:color="auto" w:fill="FFFFFF"/>
        </w:rPr>
        <w:t xml:space="preserve"> means working beyond the scope of the NDNU</w:t>
      </w:r>
      <w:r w:rsidRPr="007A6EF1">
        <w:rPr>
          <w:rFonts w:ascii="Times New Roman" w:hAnsi="Times New Roman"/>
          <w:b/>
          <w:bCs/>
          <w:color w:val="auto"/>
          <w:sz w:val="24"/>
          <w:szCs w:val="24"/>
          <w:u w:val="single"/>
          <w:shd w:val="clear" w:color="auto" w:fill="FFFFFF"/>
        </w:rPr>
        <w:t xml:space="preserve"> </w:t>
      </w:r>
      <w:r w:rsidRPr="00A95430">
        <w:rPr>
          <w:rFonts w:ascii="Times New Roman" w:hAnsi="Times New Roman"/>
          <w:b/>
          <w:bCs/>
          <w:color w:val="auto"/>
          <w:sz w:val="24"/>
          <w:szCs w:val="24"/>
          <w:shd w:val="clear" w:color="auto" w:fill="FFFFFF"/>
        </w:rPr>
        <w:t>semester</w:t>
      </w:r>
      <w:r w:rsidRPr="00A95430">
        <w:rPr>
          <w:rFonts w:ascii="Times New Roman" w:hAnsi="Times New Roman"/>
          <w:color w:val="auto"/>
          <w:sz w:val="24"/>
          <w:szCs w:val="24"/>
          <w:shd w:val="clear" w:color="auto" w:fill="FFFFFF"/>
        </w:rPr>
        <w:t>.</w:t>
      </w:r>
      <w:r w:rsidRPr="007A6EF1">
        <w:rPr>
          <w:rFonts w:ascii="Times New Roman" w:hAnsi="Times New Roman"/>
          <w:color w:val="auto"/>
          <w:sz w:val="24"/>
          <w:szCs w:val="24"/>
          <w:shd w:val="clear" w:color="auto" w:fill="FFFFFF"/>
        </w:rPr>
        <w:t xml:space="preserve">  The </w:t>
      </w:r>
      <w:r w:rsidR="00AB312E">
        <w:rPr>
          <w:rFonts w:ascii="Times New Roman" w:hAnsi="Times New Roman"/>
          <w:color w:val="auto"/>
          <w:sz w:val="24"/>
          <w:szCs w:val="24"/>
          <w:shd w:val="clear" w:color="auto" w:fill="FFFFFF"/>
        </w:rPr>
        <w:t>s</w:t>
      </w:r>
      <w:r w:rsidRPr="007A6EF1">
        <w:rPr>
          <w:rFonts w:ascii="Times New Roman" w:hAnsi="Times New Roman"/>
          <w:color w:val="auto"/>
          <w:sz w:val="24"/>
          <w:szCs w:val="24"/>
          <w:shd w:val="clear" w:color="auto" w:fill="FFFFFF"/>
        </w:rPr>
        <w:t xml:space="preserve">tudent </w:t>
      </w:r>
      <w:r w:rsidR="00AB312E">
        <w:rPr>
          <w:rFonts w:ascii="Times New Roman" w:hAnsi="Times New Roman"/>
          <w:color w:val="auto"/>
          <w:sz w:val="24"/>
          <w:szCs w:val="24"/>
          <w:shd w:val="clear" w:color="auto" w:fill="FFFFFF"/>
        </w:rPr>
        <w:t>t</w:t>
      </w:r>
      <w:r w:rsidRPr="007A6EF1">
        <w:rPr>
          <w:rFonts w:ascii="Times New Roman" w:hAnsi="Times New Roman"/>
          <w:color w:val="auto"/>
          <w:sz w:val="24"/>
          <w:szCs w:val="24"/>
          <w:shd w:val="clear" w:color="auto" w:fill="FFFFFF"/>
        </w:rPr>
        <w:t xml:space="preserve">eacher </w:t>
      </w:r>
      <w:r w:rsidR="00AB312E">
        <w:rPr>
          <w:rFonts w:ascii="Times New Roman" w:hAnsi="Times New Roman"/>
          <w:color w:val="auto"/>
          <w:sz w:val="24"/>
          <w:szCs w:val="24"/>
          <w:shd w:val="clear" w:color="auto" w:fill="FFFFFF"/>
        </w:rPr>
        <w:t>is required</w:t>
      </w:r>
      <w:r w:rsidRPr="007A6EF1">
        <w:rPr>
          <w:rFonts w:ascii="Times New Roman" w:hAnsi="Times New Roman"/>
          <w:color w:val="auto"/>
          <w:sz w:val="24"/>
          <w:szCs w:val="24"/>
          <w:shd w:val="clear" w:color="auto" w:fill="FFFFFF"/>
        </w:rPr>
        <w:t xml:space="preserve"> to follow the school district’s calendar</w:t>
      </w:r>
      <w:r w:rsidR="00AB312E">
        <w:rPr>
          <w:rFonts w:ascii="Times New Roman" w:hAnsi="Times New Roman"/>
          <w:color w:val="auto"/>
          <w:sz w:val="24"/>
          <w:szCs w:val="24"/>
          <w:shd w:val="clear" w:color="auto" w:fill="FFFFFF"/>
        </w:rPr>
        <w:t>.</w:t>
      </w:r>
      <w:r w:rsidRPr="007A6EF1">
        <w:rPr>
          <w:rFonts w:ascii="Times New Roman" w:hAnsi="Times New Roman"/>
          <w:color w:val="auto"/>
          <w:sz w:val="24"/>
          <w:szCs w:val="24"/>
          <w:shd w:val="clear" w:color="auto" w:fill="FFFFFF"/>
        </w:rPr>
        <w:t xml:space="preserve"> </w:t>
      </w:r>
    </w:p>
    <w:p w14:paraId="79A0064A" w14:textId="0B1E4FA7" w:rsidR="00411D20" w:rsidRDefault="00411D20" w:rsidP="00DD4D83">
      <w:pPr>
        <w:pStyle w:val="Body"/>
        <w:rPr>
          <w:rFonts w:ascii="Times New Roman" w:hAnsi="Times New Roman"/>
          <w:color w:val="auto"/>
          <w:sz w:val="24"/>
          <w:szCs w:val="24"/>
          <w:shd w:val="clear" w:color="auto" w:fill="FFFFFF"/>
        </w:rPr>
      </w:pPr>
    </w:p>
    <w:p w14:paraId="610161C5" w14:textId="77777777" w:rsidR="00411D20" w:rsidRDefault="00411D20" w:rsidP="00411D20">
      <w:pPr>
        <w:pStyle w:val="Body"/>
        <w:ind w:left="360"/>
        <w:rPr>
          <w:rFonts w:ascii="Times New Roman" w:hAnsi="Times New Roman"/>
          <w:color w:val="auto"/>
          <w:sz w:val="24"/>
          <w:szCs w:val="24"/>
          <w:shd w:val="clear" w:color="auto" w:fill="FFFFFF"/>
        </w:rPr>
      </w:pPr>
    </w:p>
    <w:p w14:paraId="0D10A2B4" w14:textId="77777777" w:rsidR="00411D20" w:rsidRDefault="00411D20" w:rsidP="00411D20">
      <w:pPr>
        <w:pStyle w:val="Body"/>
        <w:rPr>
          <w:rFonts w:ascii="Times New Roman" w:hAnsi="Times New Roman" w:cs="Times New Roman"/>
          <w:b/>
          <w:color w:val="auto"/>
          <w:sz w:val="24"/>
          <w:szCs w:val="24"/>
          <w:u w:val="single"/>
        </w:rPr>
      </w:pPr>
    </w:p>
    <w:p w14:paraId="523E8897" w14:textId="6A43C4F7" w:rsidR="00411D20" w:rsidRDefault="00411D20" w:rsidP="00411D20">
      <w:pPr>
        <w:pStyle w:val="Body"/>
        <w:rPr>
          <w:rFonts w:ascii="Times New Roman" w:hAnsi="Times New Roman"/>
          <w:b/>
          <w:bCs/>
          <w:color w:val="auto"/>
          <w:sz w:val="24"/>
          <w:szCs w:val="24"/>
          <w:u w:val="single"/>
          <w:shd w:val="clear" w:color="auto" w:fill="FFFFFF"/>
        </w:rPr>
      </w:pPr>
      <w:r w:rsidRPr="00C65562">
        <w:rPr>
          <w:rFonts w:ascii="Times New Roman" w:hAnsi="Times New Roman" w:cs="Times New Roman"/>
          <w:b/>
          <w:bCs/>
          <w:color w:val="auto"/>
          <w:sz w:val="24"/>
          <w:szCs w:val="24"/>
          <w:u w:val="single"/>
          <w:shd w:val="clear" w:color="auto" w:fill="FFFFFF"/>
        </w:rPr>
        <w:t xml:space="preserve"> Guidelines</w:t>
      </w:r>
      <w:r w:rsidRPr="00C65562">
        <w:rPr>
          <w:rFonts w:ascii="Times New Roman" w:hAnsi="Times New Roman"/>
          <w:b/>
          <w:bCs/>
          <w:color w:val="auto"/>
          <w:sz w:val="24"/>
          <w:szCs w:val="24"/>
          <w:u w:val="single"/>
          <w:shd w:val="clear" w:color="auto" w:fill="FFFFFF"/>
        </w:rPr>
        <w:t xml:space="preserve"> for</w:t>
      </w:r>
      <w:r>
        <w:rPr>
          <w:rFonts w:ascii="Times New Roman" w:hAnsi="Times New Roman"/>
          <w:b/>
          <w:bCs/>
          <w:color w:val="auto"/>
          <w:sz w:val="24"/>
          <w:szCs w:val="24"/>
          <w:u w:val="single"/>
          <w:shd w:val="clear" w:color="auto" w:fill="FFFFFF"/>
        </w:rPr>
        <w:t xml:space="preserve"> Cooperating </w:t>
      </w:r>
      <w:r w:rsidRPr="00C65562">
        <w:rPr>
          <w:rFonts w:ascii="Times New Roman" w:hAnsi="Times New Roman"/>
          <w:b/>
          <w:bCs/>
          <w:color w:val="auto"/>
          <w:sz w:val="24"/>
          <w:szCs w:val="24"/>
          <w:u w:val="single"/>
          <w:shd w:val="clear" w:color="auto" w:fill="FFFFFF"/>
        </w:rPr>
        <w:t>Teachers</w:t>
      </w:r>
    </w:p>
    <w:p w14:paraId="440AE159" w14:textId="77777777" w:rsidR="00411D20" w:rsidRPr="00820130" w:rsidRDefault="00411D20" w:rsidP="00411D20">
      <w:pPr>
        <w:pStyle w:val="Body"/>
        <w:rPr>
          <w:color w:val="auto"/>
          <w:sz w:val="24"/>
          <w:szCs w:val="24"/>
        </w:rPr>
      </w:pPr>
    </w:p>
    <w:p w14:paraId="7073DAA9" w14:textId="77777777" w:rsidR="00411D20" w:rsidRPr="006F2E7E" w:rsidRDefault="00411D20" w:rsidP="00411D20">
      <w:pPr>
        <w:pStyle w:val="Body"/>
        <w:rPr>
          <w:color w:val="auto"/>
        </w:rPr>
      </w:pPr>
      <w:r w:rsidRPr="006F2E7E">
        <w:rPr>
          <w:rFonts w:ascii="Times New Roman" w:hAnsi="Times New Roman"/>
          <w:color w:val="auto"/>
          <w:sz w:val="24"/>
          <w:szCs w:val="24"/>
          <w:shd w:val="clear" w:color="auto" w:fill="FFFFFF"/>
        </w:rPr>
        <w:t xml:space="preserve">The </w:t>
      </w:r>
      <w:r>
        <w:rPr>
          <w:rFonts w:ascii="Times New Roman" w:hAnsi="Times New Roman"/>
          <w:color w:val="auto"/>
          <w:sz w:val="24"/>
          <w:szCs w:val="24"/>
          <w:shd w:val="clear" w:color="auto" w:fill="FFFFFF"/>
        </w:rPr>
        <w:t>cooperating teacher</w:t>
      </w:r>
      <w:r w:rsidRPr="006F2E7E">
        <w:rPr>
          <w:rFonts w:ascii="Times New Roman" w:hAnsi="Times New Roman"/>
          <w:color w:val="auto"/>
          <w:sz w:val="24"/>
          <w:szCs w:val="24"/>
          <w:shd w:val="clear" w:color="auto" w:fill="FFFFFF"/>
        </w:rPr>
        <w:t xml:space="preserve"> is the teacher of the class to which the student teacher is assigned.  This teacher is selected by the school administration because of outstanding professional competency including capabilities and interest in helping others to learn to teach.</w:t>
      </w:r>
    </w:p>
    <w:p w14:paraId="2798829A" w14:textId="77777777" w:rsidR="00411D20" w:rsidRPr="006F2E7E" w:rsidRDefault="00411D20" w:rsidP="00411D20">
      <w:pPr>
        <w:pStyle w:val="Body"/>
        <w:rPr>
          <w:color w:val="auto"/>
        </w:rPr>
      </w:pPr>
    </w:p>
    <w:p w14:paraId="20D71581" w14:textId="77777777" w:rsidR="00411D20" w:rsidRDefault="00411D20" w:rsidP="00411D20">
      <w:pPr>
        <w:pStyle w:val="Body"/>
        <w:rPr>
          <w:rFonts w:ascii="Times New Roman" w:hAnsi="Times New Roman"/>
          <w:color w:val="auto"/>
          <w:sz w:val="24"/>
          <w:szCs w:val="24"/>
          <w:shd w:val="clear" w:color="auto" w:fill="FFFFFF"/>
        </w:rPr>
      </w:pPr>
      <w:r w:rsidRPr="006F2E7E">
        <w:rPr>
          <w:rFonts w:ascii="Times New Roman" w:hAnsi="Times New Roman"/>
          <w:color w:val="auto"/>
          <w:sz w:val="24"/>
          <w:szCs w:val="24"/>
          <w:shd w:val="clear" w:color="auto" w:fill="FFFFFF"/>
        </w:rPr>
        <w:t xml:space="preserve">The </w:t>
      </w:r>
      <w:r>
        <w:rPr>
          <w:rFonts w:ascii="Times New Roman" w:hAnsi="Times New Roman"/>
          <w:color w:val="auto"/>
          <w:sz w:val="24"/>
          <w:szCs w:val="24"/>
          <w:shd w:val="clear" w:color="auto" w:fill="FFFFFF"/>
        </w:rPr>
        <w:t>cooperating teacher will:</w:t>
      </w:r>
    </w:p>
    <w:p w14:paraId="7660BB3E" w14:textId="77777777" w:rsidR="00411D20" w:rsidRPr="006F2E7E" w:rsidRDefault="00411D20" w:rsidP="00411D20">
      <w:pPr>
        <w:pStyle w:val="Body"/>
        <w:rPr>
          <w:color w:val="auto"/>
        </w:rPr>
      </w:pPr>
    </w:p>
    <w:p w14:paraId="77FC415E" w14:textId="5F64DD7C" w:rsidR="00411D20" w:rsidRPr="006F2E7E" w:rsidRDefault="00411D20" w:rsidP="00411D20">
      <w:pPr>
        <w:pStyle w:val="Body"/>
        <w:ind w:left="360"/>
        <w:rPr>
          <w:color w:val="auto"/>
        </w:rPr>
      </w:pPr>
      <w:r w:rsidRPr="006F2E7E">
        <w:rPr>
          <w:rFonts w:ascii="Times New Roman" w:hAnsi="Times New Roman"/>
          <w:color w:val="auto"/>
          <w:sz w:val="24"/>
          <w:szCs w:val="24"/>
          <w:shd w:val="clear" w:color="auto" w:fill="FFFFFF"/>
        </w:rPr>
        <w:t xml:space="preserve">●  </w:t>
      </w:r>
      <w:r w:rsidR="006F2887">
        <w:rPr>
          <w:rFonts w:ascii="Times New Roman" w:hAnsi="Times New Roman"/>
          <w:color w:val="auto"/>
          <w:sz w:val="24"/>
          <w:szCs w:val="24"/>
          <w:shd w:val="clear" w:color="auto" w:fill="FFFFFF"/>
        </w:rPr>
        <w:t>Completed</w:t>
      </w:r>
      <w:r>
        <w:rPr>
          <w:rFonts w:ascii="Times New Roman" w:hAnsi="Times New Roman"/>
          <w:color w:val="auto"/>
          <w:sz w:val="24"/>
          <w:szCs w:val="24"/>
          <w:shd w:val="clear" w:color="auto" w:fill="FFFFFF"/>
        </w:rPr>
        <w:t xml:space="preserve"> at</w:t>
      </w:r>
      <w:r w:rsidRPr="006F2E7E">
        <w:rPr>
          <w:rFonts w:ascii="Times New Roman" w:hAnsi="Times New Roman"/>
          <w:color w:val="auto"/>
          <w:sz w:val="24"/>
          <w:szCs w:val="24"/>
          <w:shd w:val="clear" w:color="auto" w:fill="FFFFFF"/>
        </w:rPr>
        <w:t xml:space="preserve"> least three years of successful experience</w:t>
      </w:r>
    </w:p>
    <w:p w14:paraId="23649921" w14:textId="77777777" w:rsidR="00411D20" w:rsidRPr="006F2E7E" w:rsidRDefault="00411D20" w:rsidP="00411D20">
      <w:pPr>
        <w:pStyle w:val="Body"/>
        <w:ind w:left="360"/>
        <w:rPr>
          <w:color w:val="auto"/>
        </w:rPr>
      </w:pPr>
    </w:p>
    <w:p w14:paraId="655342B4" w14:textId="77777777" w:rsidR="00411D20" w:rsidRPr="006F2E7E" w:rsidRDefault="00411D20" w:rsidP="00411D20">
      <w:pPr>
        <w:pStyle w:val="Body"/>
        <w:ind w:left="360"/>
        <w:rPr>
          <w:color w:val="auto"/>
        </w:rPr>
      </w:pPr>
      <w:r w:rsidRPr="006F2E7E">
        <w:rPr>
          <w:rFonts w:ascii="Times New Roman" w:hAnsi="Times New Roman"/>
          <w:color w:val="auto"/>
          <w:sz w:val="24"/>
          <w:szCs w:val="24"/>
          <w:shd w:val="clear" w:color="auto" w:fill="FFFFFF"/>
        </w:rPr>
        <w:t xml:space="preserve">● </w:t>
      </w:r>
      <w:r>
        <w:rPr>
          <w:rFonts w:ascii="Times New Roman" w:hAnsi="Times New Roman"/>
          <w:color w:val="auto"/>
          <w:sz w:val="24"/>
          <w:szCs w:val="24"/>
          <w:shd w:val="clear" w:color="auto" w:fill="FFFFFF"/>
        </w:rPr>
        <w:t>C</w:t>
      </w:r>
      <w:r w:rsidRPr="006F2E7E">
        <w:rPr>
          <w:rFonts w:ascii="Times New Roman" w:hAnsi="Times New Roman"/>
          <w:color w:val="auto"/>
          <w:sz w:val="24"/>
          <w:szCs w:val="24"/>
          <w:shd w:val="clear" w:color="auto" w:fill="FFFFFF"/>
        </w:rPr>
        <w:t>onduct classrooms which:</w:t>
      </w:r>
    </w:p>
    <w:p w14:paraId="4632EAAD" w14:textId="77777777" w:rsidR="00411D20" w:rsidRPr="006F2E7E" w:rsidRDefault="00411D20" w:rsidP="00411D20">
      <w:pPr>
        <w:pStyle w:val="Body"/>
        <w:ind w:left="1080"/>
        <w:rPr>
          <w:color w:val="auto"/>
        </w:rPr>
      </w:pPr>
      <w:r w:rsidRPr="006F2E7E">
        <w:rPr>
          <w:rFonts w:ascii="Times New Roman" w:hAnsi="Times New Roman"/>
          <w:color w:val="auto"/>
          <w:sz w:val="24"/>
          <w:szCs w:val="24"/>
          <w:shd w:val="clear" w:color="auto" w:fill="FFFFFF"/>
        </w:rPr>
        <w:t>provide a healthy emotional climate for students</w:t>
      </w:r>
    </w:p>
    <w:p w14:paraId="2A61CF48" w14:textId="77777777" w:rsidR="00411D20" w:rsidRPr="006F2E7E" w:rsidRDefault="00411D20" w:rsidP="00411D20">
      <w:pPr>
        <w:pStyle w:val="Body"/>
        <w:ind w:left="1080"/>
        <w:rPr>
          <w:color w:val="auto"/>
        </w:rPr>
      </w:pPr>
      <w:r w:rsidRPr="006F2E7E">
        <w:rPr>
          <w:rFonts w:ascii="Times New Roman" w:hAnsi="Times New Roman"/>
          <w:color w:val="auto"/>
          <w:sz w:val="24"/>
          <w:szCs w:val="24"/>
          <w:shd w:val="clear" w:color="auto" w:fill="FFFFFF"/>
        </w:rPr>
        <w:t>have a positive behavior management system.</w:t>
      </w:r>
    </w:p>
    <w:p w14:paraId="0559CE3C" w14:textId="77777777" w:rsidR="00411D20" w:rsidRPr="006F2E7E" w:rsidRDefault="00411D20" w:rsidP="00411D20">
      <w:pPr>
        <w:pStyle w:val="Body"/>
        <w:ind w:left="1080"/>
        <w:rPr>
          <w:color w:val="auto"/>
        </w:rPr>
      </w:pPr>
      <w:r w:rsidRPr="006F2E7E">
        <w:rPr>
          <w:rFonts w:ascii="Times New Roman" w:hAnsi="Times New Roman"/>
          <w:color w:val="auto"/>
          <w:sz w:val="24"/>
          <w:szCs w:val="24"/>
          <w:shd w:val="clear" w:color="auto" w:fill="FFFFFF"/>
        </w:rPr>
        <w:t>provide for individual differences</w:t>
      </w:r>
    </w:p>
    <w:p w14:paraId="61497570" w14:textId="77777777" w:rsidR="00411D20" w:rsidRPr="006F2E7E" w:rsidRDefault="00411D20" w:rsidP="00411D20">
      <w:pPr>
        <w:pStyle w:val="Body"/>
        <w:ind w:left="1080"/>
        <w:rPr>
          <w:color w:val="auto"/>
        </w:rPr>
      </w:pPr>
      <w:r w:rsidRPr="006F2E7E">
        <w:rPr>
          <w:rFonts w:ascii="Times New Roman" w:hAnsi="Times New Roman"/>
          <w:color w:val="auto"/>
          <w:sz w:val="24"/>
          <w:szCs w:val="24"/>
          <w:shd w:val="clear" w:color="auto" w:fill="FFFFFF"/>
        </w:rPr>
        <w:lastRenderedPageBreak/>
        <w:t xml:space="preserve">use of </w:t>
      </w:r>
      <w:r>
        <w:rPr>
          <w:rFonts w:ascii="Times New Roman" w:hAnsi="Times New Roman"/>
          <w:color w:val="auto"/>
          <w:sz w:val="24"/>
          <w:szCs w:val="24"/>
          <w:shd w:val="clear" w:color="auto" w:fill="FFFFFF"/>
        </w:rPr>
        <w:t>evidence based educational</w:t>
      </w:r>
      <w:r w:rsidRPr="006F2E7E">
        <w:rPr>
          <w:rFonts w:ascii="Times New Roman" w:hAnsi="Times New Roman"/>
          <w:color w:val="auto"/>
          <w:sz w:val="24"/>
          <w:szCs w:val="24"/>
          <w:shd w:val="clear" w:color="auto" w:fill="FFFFFF"/>
        </w:rPr>
        <w:t xml:space="preserve"> </w:t>
      </w:r>
      <w:r>
        <w:rPr>
          <w:rFonts w:ascii="Times New Roman" w:hAnsi="Times New Roman"/>
          <w:color w:val="auto"/>
          <w:sz w:val="24"/>
          <w:szCs w:val="24"/>
          <w:shd w:val="clear" w:color="auto" w:fill="FFFFFF"/>
        </w:rPr>
        <w:t>practices</w:t>
      </w:r>
    </w:p>
    <w:p w14:paraId="5A2B38E1" w14:textId="77777777" w:rsidR="00411D20" w:rsidRPr="006F2E7E" w:rsidRDefault="00411D20" w:rsidP="00411D20">
      <w:pPr>
        <w:pStyle w:val="Body"/>
        <w:ind w:right="360"/>
        <w:rPr>
          <w:color w:val="auto"/>
        </w:rPr>
      </w:pPr>
    </w:p>
    <w:p w14:paraId="4731FEDB" w14:textId="21619187" w:rsidR="00411D20" w:rsidRPr="006F2E7E" w:rsidRDefault="00411D20" w:rsidP="00411D20">
      <w:pPr>
        <w:pStyle w:val="Body"/>
        <w:ind w:left="360"/>
        <w:rPr>
          <w:color w:val="auto"/>
        </w:rPr>
      </w:pPr>
      <w:r>
        <w:rPr>
          <w:rFonts w:ascii="Times New Roman" w:hAnsi="Times New Roman"/>
          <w:color w:val="auto"/>
          <w:sz w:val="24"/>
          <w:szCs w:val="24"/>
          <w:shd w:val="clear" w:color="auto" w:fill="FFFFFF"/>
        </w:rPr>
        <w:t>● M</w:t>
      </w:r>
      <w:r w:rsidRPr="006F2E7E">
        <w:rPr>
          <w:rFonts w:ascii="Times New Roman" w:hAnsi="Times New Roman"/>
          <w:color w:val="auto"/>
          <w:sz w:val="24"/>
          <w:szCs w:val="24"/>
          <w:shd w:val="clear" w:color="auto" w:fill="FFFFFF"/>
        </w:rPr>
        <w:t xml:space="preserve">odel effective teaching </w:t>
      </w:r>
      <w:r w:rsidR="006F2887">
        <w:rPr>
          <w:rFonts w:ascii="Times New Roman" w:hAnsi="Times New Roman"/>
          <w:color w:val="auto"/>
          <w:sz w:val="24"/>
          <w:szCs w:val="24"/>
          <w:shd w:val="clear" w:color="auto" w:fill="FFFFFF"/>
        </w:rPr>
        <w:t xml:space="preserve">using </w:t>
      </w:r>
      <w:r>
        <w:rPr>
          <w:rFonts w:ascii="Times New Roman" w:hAnsi="Times New Roman"/>
          <w:color w:val="auto"/>
          <w:sz w:val="24"/>
          <w:szCs w:val="24"/>
          <w:shd w:val="clear" w:color="auto" w:fill="FFFFFF"/>
        </w:rPr>
        <w:t>s</w:t>
      </w:r>
      <w:r w:rsidRPr="006F2E7E">
        <w:rPr>
          <w:rFonts w:ascii="Times New Roman" w:hAnsi="Times New Roman"/>
          <w:color w:val="auto"/>
          <w:sz w:val="24"/>
          <w:szCs w:val="24"/>
          <w:shd w:val="clear" w:color="auto" w:fill="FFFFFF"/>
        </w:rPr>
        <w:t>tate-adopted academic standards</w:t>
      </w:r>
      <w:r w:rsidR="006F2887">
        <w:rPr>
          <w:rFonts w:ascii="Times New Roman" w:hAnsi="Times New Roman"/>
          <w:color w:val="auto"/>
          <w:sz w:val="24"/>
          <w:szCs w:val="24"/>
          <w:shd w:val="clear" w:color="auto" w:fill="FFFFFF"/>
        </w:rPr>
        <w:t>.</w:t>
      </w:r>
    </w:p>
    <w:p w14:paraId="640AFFB5" w14:textId="77777777" w:rsidR="00411D20" w:rsidRPr="006F2E7E" w:rsidRDefault="00411D20" w:rsidP="00411D20">
      <w:pPr>
        <w:pStyle w:val="Body"/>
        <w:ind w:left="360"/>
        <w:rPr>
          <w:color w:val="auto"/>
        </w:rPr>
      </w:pPr>
    </w:p>
    <w:p w14:paraId="1500AF07" w14:textId="78A805A5" w:rsidR="00411D20" w:rsidRPr="006F2E7E" w:rsidRDefault="00411D20" w:rsidP="00411D20">
      <w:pPr>
        <w:pStyle w:val="Body"/>
        <w:ind w:left="360"/>
        <w:rPr>
          <w:color w:val="auto"/>
        </w:rPr>
      </w:pPr>
      <w:r>
        <w:rPr>
          <w:rFonts w:ascii="Times New Roman" w:hAnsi="Times New Roman"/>
          <w:color w:val="auto"/>
          <w:sz w:val="24"/>
          <w:szCs w:val="24"/>
          <w:shd w:val="clear" w:color="auto" w:fill="FFFFFF"/>
        </w:rPr>
        <w:t>● A</w:t>
      </w:r>
      <w:r w:rsidRPr="006F2E7E">
        <w:rPr>
          <w:rFonts w:ascii="Times New Roman" w:hAnsi="Times New Roman"/>
          <w:color w:val="auto"/>
          <w:sz w:val="24"/>
          <w:szCs w:val="24"/>
          <w:shd w:val="clear" w:color="auto" w:fill="FFFFFF"/>
        </w:rPr>
        <w:t>ssist candidates in meeting teacher performance expectations</w:t>
      </w:r>
      <w:r w:rsidR="006F2887">
        <w:rPr>
          <w:rFonts w:ascii="Times New Roman" w:hAnsi="Times New Roman"/>
          <w:color w:val="auto"/>
          <w:sz w:val="24"/>
          <w:szCs w:val="24"/>
          <w:shd w:val="clear" w:color="auto" w:fill="FFFFFF"/>
        </w:rPr>
        <w:t>.</w:t>
      </w:r>
    </w:p>
    <w:p w14:paraId="56476513" w14:textId="77777777" w:rsidR="00411D20" w:rsidRPr="006F2E7E" w:rsidRDefault="00411D20" w:rsidP="00411D20">
      <w:pPr>
        <w:pStyle w:val="Body"/>
        <w:ind w:left="360"/>
        <w:rPr>
          <w:color w:val="auto"/>
        </w:rPr>
      </w:pPr>
    </w:p>
    <w:p w14:paraId="7302C5D9" w14:textId="77777777" w:rsidR="00290835" w:rsidRDefault="00411D20" w:rsidP="00290835">
      <w:pPr>
        <w:pStyle w:val="Body"/>
        <w:ind w:left="360"/>
        <w:rPr>
          <w:rFonts w:ascii="Times New Roman" w:hAnsi="Times New Roman"/>
          <w:color w:val="auto"/>
          <w:sz w:val="24"/>
          <w:szCs w:val="24"/>
          <w:shd w:val="clear" w:color="auto" w:fill="FFFFFF"/>
        </w:rPr>
      </w:pPr>
      <w:r>
        <w:rPr>
          <w:rFonts w:ascii="Times New Roman" w:hAnsi="Times New Roman"/>
          <w:color w:val="auto"/>
          <w:sz w:val="24"/>
          <w:szCs w:val="24"/>
          <w:shd w:val="clear" w:color="auto" w:fill="FFFFFF"/>
        </w:rPr>
        <w:t>● P</w:t>
      </w:r>
      <w:r w:rsidRPr="006F2E7E">
        <w:rPr>
          <w:rFonts w:ascii="Times New Roman" w:hAnsi="Times New Roman"/>
          <w:color w:val="auto"/>
          <w:sz w:val="24"/>
          <w:szCs w:val="24"/>
          <w:shd w:val="clear" w:color="auto" w:fill="FFFFFF"/>
        </w:rPr>
        <w:t>rovide an overview</w:t>
      </w:r>
      <w:r w:rsidR="00290835">
        <w:rPr>
          <w:rFonts w:ascii="Times New Roman" w:hAnsi="Times New Roman"/>
          <w:color w:val="auto"/>
          <w:sz w:val="24"/>
          <w:szCs w:val="24"/>
          <w:shd w:val="clear" w:color="auto" w:fill="FFFFFF"/>
        </w:rPr>
        <w:t xml:space="preserve"> of</w:t>
      </w:r>
      <w:r w:rsidRPr="006F2E7E">
        <w:rPr>
          <w:rFonts w:ascii="Times New Roman" w:hAnsi="Times New Roman"/>
          <w:color w:val="auto"/>
          <w:sz w:val="24"/>
          <w:szCs w:val="24"/>
          <w:shd w:val="clear" w:color="auto" w:fill="FFFFFF"/>
        </w:rPr>
        <w:t xml:space="preserve"> goals and objectives for the class</w:t>
      </w:r>
      <w:r w:rsidR="006F2887">
        <w:rPr>
          <w:rFonts w:ascii="Times New Roman" w:hAnsi="Times New Roman"/>
          <w:color w:val="auto"/>
          <w:sz w:val="24"/>
          <w:szCs w:val="24"/>
          <w:shd w:val="clear" w:color="auto" w:fill="FFFFFF"/>
        </w:rPr>
        <w:t xml:space="preserve"> </w:t>
      </w:r>
      <w:r w:rsidR="00290835">
        <w:rPr>
          <w:rFonts w:ascii="Times New Roman" w:hAnsi="Times New Roman"/>
          <w:color w:val="auto"/>
          <w:sz w:val="24"/>
          <w:szCs w:val="24"/>
          <w:shd w:val="clear" w:color="auto" w:fill="FFFFFF"/>
        </w:rPr>
        <w:t>and</w:t>
      </w:r>
      <w:r w:rsidR="006F2887">
        <w:rPr>
          <w:rFonts w:ascii="Times New Roman" w:hAnsi="Times New Roman"/>
          <w:color w:val="auto"/>
          <w:sz w:val="24"/>
          <w:szCs w:val="24"/>
          <w:shd w:val="clear" w:color="auto" w:fill="FFFFFF"/>
        </w:rPr>
        <w:t xml:space="preserve"> </w:t>
      </w:r>
      <w:r w:rsidR="00290835">
        <w:rPr>
          <w:rFonts w:ascii="Times New Roman" w:hAnsi="Times New Roman"/>
          <w:color w:val="auto"/>
          <w:sz w:val="24"/>
          <w:szCs w:val="24"/>
          <w:shd w:val="clear" w:color="auto" w:fill="FFFFFF"/>
        </w:rPr>
        <w:t>using educational re</w:t>
      </w:r>
      <w:r w:rsidRPr="006F2E7E">
        <w:rPr>
          <w:rFonts w:ascii="Times New Roman" w:hAnsi="Times New Roman"/>
          <w:color w:val="auto"/>
          <w:sz w:val="24"/>
          <w:szCs w:val="24"/>
          <w:shd w:val="clear" w:color="auto" w:fill="FFFFFF"/>
        </w:rPr>
        <w:t>sources for instructional</w:t>
      </w:r>
      <w:r w:rsidR="00290835">
        <w:rPr>
          <w:rFonts w:ascii="Times New Roman" w:hAnsi="Times New Roman"/>
          <w:color w:val="auto"/>
          <w:sz w:val="24"/>
          <w:szCs w:val="24"/>
          <w:shd w:val="clear" w:color="auto" w:fill="FFFFFF"/>
        </w:rPr>
        <w:t xml:space="preserve"> </w:t>
      </w:r>
    </w:p>
    <w:p w14:paraId="02644392" w14:textId="42BDF524" w:rsidR="00411D20" w:rsidRPr="006F2887" w:rsidRDefault="00290835" w:rsidP="00290835">
      <w:pPr>
        <w:pStyle w:val="Body"/>
        <w:ind w:left="360"/>
        <w:rPr>
          <w:rFonts w:ascii="Times New Roman" w:hAnsi="Times New Roman"/>
          <w:color w:val="auto"/>
          <w:sz w:val="24"/>
          <w:szCs w:val="24"/>
          <w:shd w:val="clear" w:color="auto" w:fill="FFFFFF"/>
        </w:rPr>
      </w:pPr>
      <w:r>
        <w:rPr>
          <w:rFonts w:ascii="Times New Roman" w:hAnsi="Times New Roman"/>
          <w:color w:val="auto"/>
          <w:sz w:val="24"/>
          <w:szCs w:val="24"/>
          <w:shd w:val="clear" w:color="auto" w:fill="FFFFFF"/>
        </w:rPr>
        <w:t xml:space="preserve">   </w:t>
      </w:r>
      <w:r w:rsidR="00411D20" w:rsidRPr="006F2E7E">
        <w:rPr>
          <w:rFonts w:ascii="Times New Roman" w:hAnsi="Times New Roman"/>
          <w:color w:val="auto"/>
          <w:sz w:val="24"/>
          <w:szCs w:val="24"/>
          <w:shd w:val="clear" w:color="auto" w:fill="FFFFFF"/>
        </w:rPr>
        <w:t>materials</w:t>
      </w:r>
      <w:r>
        <w:rPr>
          <w:rFonts w:ascii="Times New Roman" w:hAnsi="Times New Roman"/>
          <w:color w:val="auto"/>
          <w:sz w:val="24"/>
          <w:szCs w:val="24"/>
          <w:shd w:val="clear" w:color="auto" w:fill="FFFFFF"/>
        </w:rPr>
        <w:t xml:space="preserve"> and </w:t>
      </w:r>
      <w:r w:rsidR="00411D20" w:rsidRPr="006F2E7E">
        <w:rPr>
          <w:rFonts w:ascii="Times New Roman" w:hAnsi="Times New Roman"/>
          <w:color w:val="auto"/>
          <w:sz w:val="24"/>
          <w:szCs w:val="24"/>
          <w:shd w:val="clear" w:color="auto" w:fill="FFFFFF"/>
        </w:rPr>
        <w:t>assessment</w:t>
      </w:r>
      <w:r>
        <w:rPr>
          <w:rFonts w:ascii="Times New Roman" w:hAnsi="Times New Roman"/>
          <w:color w:val="auto"/>
          <w:sz w:val="24"/>
          <w:szCs w:val="24"/>
          <w:shd w:val="clear" w:color="auto" w:fill="FFFFFF"/>
        </w:rPr>
        <w:t>s.</w:t>
      </w:r>
    </w:p>
    <w:p w14:paraId="5B80D8B5" w14:textId="77777777" w:rsidR="00411D20" w:rsidRPr="006F2E7E" w:rsidRDefault="00411D20" w:rsidP="00411D20">
      <w:pPr>
        <w:pStyle w:val="Body"/>
        <w:ind w:left="360"/>
        <w:rPr>
          <w:color w:val="auto"/>
        </w:rPr>
      </w:pPr>
    </w:p>
    <w:p w14:paraId="79067916" w14:textId="50023CF4" w:rsidR="00411D20" w:rsidRPr="006F2E7E" w:rsidRDefault="00411D20" w:rsidP="00411D20">
      <w:pPr>
        <w:pStyle w:val="Body"/>
        <w:ind w:left="360"/>
        <w:rPr>
          <w:color w:val="auto"/>
        </w:rPr>
      </w:pPr>
      <w:r w:rsidRPr="006F2E7E">
        <w:rPr>
          <w:rFonts w:ascii="Times New Roman" w:hAnsi="Times New Roman"/>
          <w:color w:val="auto"/>
          <w:sz w:val="24"/>
          <w:szCs w:val="24"/>
          <w:shd w:val="clear" w:color="auto" w:fill="FFFFFF"/>
        </w:rPr>
        <w:t xml:space="preserve">● </w:t>
      </w:r>
      <w:r w:rsidR="006F2887">
        <w:rPr>
          <w:rFonts w:ascii="Times New Roman" w:hAnsi="Times New Roman"/>
          <w:color w:val="auto"/>
          <w:sz w:val="24"/>
          <w:szCs w:val="24"/>
          <w:shd w:val="clear" w:color="auto" w:fill="FFFFFF"/>
        </w:rPr>
        <w:t xml:space="preserve">Drive instruction </w:t>
      </w:r>
      <w:r w:rsidR="00290835">
        <w:rPr>
          <w:rFonts w:ascii="Times New Roman" w:hAnsi="Times New Roman"/>
          <w:color w:val="auto"/>
          <w:sz w:val="24"/>
          <w:szCs w:val="24"/>
          <w:shd w:val="clear" w:color="auto" w:fill="FFFFFF"/>
        </w:rPr>
        <w:t xml:space="preserve">using student </w:t>
      </w:r>
      <w:r w:rsidRPr="006F2E7E">
        <w:rPr>
          <w:rFonts w:ascii="Times New Roman" w:hAnsi="Times New Roman"/>
          <w:color w:val="auto"/>
          <w:sz w:val="24"/>
          <w:szCs w:val="24"/>
          <w:shd w:val="clear" w:color="auto" w:fill="FFFFFF"/>
        </w:rPr>
        <w:t>IEPs and psychoeducational reports</w:t>
      </w:r>
      <w:r w:rsidR="006F2887">
        <w:rPr>
          <w:rFonts w:ascii="Times New Roman" w:hAnsi="Times New Roman"/>
          <w:color w:val="auto"/>
          <w:sz w:val="24"/>
          <w:szCs w:val="24"/>
          <w:shd w:val="clear" w:color="auto" w:fill="FFFFFF"/>
        </w:rPr>
        <w:t>.</w:t>
      </w:r>
    </w:p>
    <w:p w14:paraId="08602FF7" w14:textId="77777777" w:rsidR="00411D20" w:rsidRPr="006F2E7E" w:rsidRDefault="00411D20" w:rsidP="00411D20">
      <w:pPr>
        <w:pStyle w:val="Body"/>
        <w:ind w:left="360"/>
        <w:rPr>
          <w:color w:val="auto"/>
        </w:rPr>
      </w:pPr>
    </w:p>
    <w:p w14:paraId="619F3BD4" w14:textId="77777777" w:rsidR="00290835" w:rsidRDefault="00411D20" w:rsidP="00411D20">
      <w:pPr>
        <w:pStyle w:val="Body"/>
        <w:ind w:left="360"/>
        <w:rPr>
          <w:rFonts w:ascii="Times New Roman" w:hAnsi="Times New Roman"/>
          <w:color w:val="auto"/>
          <w:sz w:val="24"/>
          <w:szCs w:val="24"/>
          <w:shd w:val="clear" w:color="auto" w:fill="FFFFFF"/>
        </w:rPr>
      </w:pPr>
      <w:r w:rsidRPr="006F2E7E">
        <w:rPr>
          <w:rFonts w:ascii="Times New Roman" w:hAnsi="Times New Roman"/>
          <w:color w:val="auto"/>
          <w:sz w:val="24"/>
          <w:szCs w:val="24"/>
          <w:shd w:val="clear" w:color="auto" w:fill="FFFFFF"/>
        </w:rPr>
        <w:t xml:space="preserve">● </w:t>
      </w:r>
      <w:r>
        <w:rPr>
          <w:rFonts w:ascii="Times New Roman" w:hAnsi="Times New Roman"/>
          <w:color w:val="auto"/>
          <w:sz w:val="24"/>
          <w:szCs w:val="24"/>
          <w:shd w:val="clear" w:color="auto" w:fill="FFFFFF"/>
        </w:rPr>
        <w:t>P</w:t>
      </w:r>
      <w:r w:rsidRPr="006F2E7E">
        <w:rPr>
          <w:rFonts w:ascii="Times New Roman" w:hAnsi="Times New Roman"/>
          <w:color w:val="auto"/>
          <w:sz w:val="24"/>
          <w:szCs w:val="24"/>
          <w:shd w:val="clear" w:color="auto" w:fill="FFFFFF"/>
        </w:rPr>
        <w:t xml:space="preserve">rovide </w:t>
      </w:r>
      <w:r w:rsidR="00290835">
        <w:rPr>
          <w:rFonts w:ascii="Times New Roman" w:hAnsi="Times New Roman"/>
          <w:color w:val="auto"/>
          <w:sz w:val="24"/>
          <w:szCs w:val="24"/>
          <w:shd w:val="clear" w:color="auto" w:fill="FFFFFF"/>
        </w:rPr>
        <w:t>support</w:t>
      </w:r>
      <w:r w:rsidRPr="006F2E7E">
        <w:rPr>
          <w:rFonts w:ascii="Times New Roman" w:hAnsi="Times New Roman"/>
          <w:color w:val="auto"/>
          <w:sz w:val="24"/>
          <w:szCs w:val="24"/>
          <w:shd w:val="clear" w:color="auto" w:fill="FFFFFF"/>
        </w:rPr>
        <w:t xml:space="preserve"> </w:t>
      </w:r>
      <w:r w:rsidR="00290835">
        <w:rPr>
          <w:rFonts w:ascii="Times New Roman" w:hAnsi="Times New Roman"/>
          <w:color w:val="auto"/>
          <w:sz w:val="24"/>
          <w:szCs w:val="24"/>
          <w:shd w:val="clear" w:color="auto" w:fill="FFFFFF"/>
        </w:rPr>
        <w:t>in conducting</w:t>
      </w:r>
      <w:r w:rsidRPr="006F2E7E">
        <w:rPr>
          <w:rFonts w:ascii="Times New Roman" w:hAnsi="Times New Roman"/>
          <w:color w:val="auto"/>
          <w:sz w:val="24"/>
          <w:szCs w:val="24"/>
          <w:shd w:val="clear" w:color="auto" w:fill="FFFFFF"/>
        </w:rPr>
        <w:t xml:space="preserve"> </w:t>
      </w:r>
      <w:r w:rsidR="00290835">
        <w:rPr>
          <w:rFonts w:ascii="Times New Roman" w:hAnsi="Times New Roman"/>
          <w:color w:val="auto"/>
          <w:sz w:val="24"/>
          <w:szCs w:val="24"/>
          <w:shd w:val="clear" w:color="auto" w:fill="FFFFFF"/>
        </w:rPr>
        <w:t xml:space="preserve">and interpreting </w:t>
      </w:r>
      <w:r w:rsidRPr="006F2E7E">
        <w:rPr>
          <w:rFonts w:ascii="Times New Roman" w:hAnsi="Times New Roman"/>
          <w:color w:val="auto"/>
          <w:sz w:val="24"/>
          <w:szCs w:val="24"/>
          <w:shd w:val="clear" w:color="auto" w:fill="FFFFFF"/>
        </w:rPr>
        <w:t>assessment</w:t>
      </w:r>
      <w:r w:rsidR="00290835">
        <w:rPr>
          <w:rFonts w:ascii="Times New Roman" w:hAnsi="Times New Roman"/>
          <w:color w:val="auto"/>
          <w:sz w:val="24"/>
          <w:szCs w:val="24"/>
          <w:shd w:val="clear" w:color="auto" w:fill="FFFFFF"/>
        </w:rPr>
        <w:t>s as it pertains to</w:t>
      </w:r>
      <w:r w:rsidRPr="006F2E7E">
        <w:rPr>
          <w:rFonts w:ascii="Times New Roman" w:hAnsi="Times New Roman"/>
          <w:color w:val="auto"/>
          <w:sz w:val="24"/>
          <w:szCs w:val="24"/>
          <w:shd w:val="clear" w:color="auto" w:fill="FFFFFF"/>
        </w:rPr>
        <w:t xml:space="preserve"> writing IEP goals and </w:t>
      </w:r>
    </w:p>
    <w:p w14:paraId="6D1CCAA7" w14:textId="410381B1" w:rsidR="00411D20" w:rsidRPr="006F2E7E" w:rsidRDefault="00290835" w:rsidP="00411D20">
      <w:pPr>
        <w:pStyle w:val="Body"/>
        <w:ind w:left="360"/>
        <w:rPr>
          <w:color w:val="auto"/>
        </w:rPr>
      </w:pPr>
      <w:r>
        <w:rPr>
          <w:rFonts w:ascii="Times New Roman" w:hAnsi="Times New Roman"/>
          <w:color w:val="auto"/>
          <w:sz w:val="24"/>
          <w:szCs w:val="24"/>
          <w:shd w:val="clear" w:color="auto" w:fill="FFFFFF"/>
        </w:rPr>
        <w:t xml:space="preserve">   </w:t>
      </w:r>
      <w:r w:rsidR="00411D20" w:rsidRPr="006F2E7E">
        <w:rPr>
          <w:rFonts w:ascii="Times New Roman" w:hAnsi="Times New Roman"/>
          <w:color w:val="auto"/>
          <w:sz w:val="24"/>
          <w:szCs w:val="24"/>
          <w:shd w:val="clear" w:color="auto" w:fill="FFFFFF"/>
        </w:rPr>
        <w:t>objective</w:t>
      </w:r>
      <w:r w:rsidR="00411D20">
        <w:rPr>
          <w:rFonts w:ascii="Times New Roman" w:hAnsi="Times New Roman"/>
          <w:color w:val="auto"/>
          <w:sz w:val="24"/>
          <w:szCs w:val="24"/>
          <w:shd w:val="clear" w:color="auto" w:fill="FFFFFF"/>
        </w:rPr>
        <w:t>s</w:t>
      </w:r>
    </w:p>
    <w:p w14:paraId="04976427" w14:textId="77777777" w:rsidR="00411D20" w:rsidRPr="006F2E7E" w:rsidRDefault="00411D20" w:rsidP="00411D20">
      <w:pPr>
        <w:pStyle w:val="Body"/>
        <w:ind w:left="360"/>
        <w:rPr>
          <w:color w:val="auto"/>
        </w:rPr>
      </w:pPr>
    </w:p>
    <w:p w14:paraId="3EE9ECD5" w14:textId="23685CB0" w:rsidR="00411D20" w:rsidRPr="006F2E7E" w:rsidRDefault="00411D20" w:rsidP="00411D20">
      <w:pPr>
        <w:pStyle w:val="Body"/>
        <w:ind w:left="360"/>
        <w:rPr>
          <w:color w:val="auto"/>
        </w:rPr>
      </w:pPr>
      <w:r w:rsidRPr="006F2E7E">
        <w:rPr>
          <w:rFonts w:ascii="Times New Roman" w:hAnsi="Times New Roman"/>
          <w:color w:val="auto"/>
          <w:sz w:val="24"/>
          <w:szCs w:val="24"/>
          <w:shd w:val="clear" w:color="auto" w:fill="FFFFFF"/>
        </w:rPr>
        <w:t>●</w:t>
      </w:r>
      <w:r>
        <w:rPr>
          <w:rFonts w:ascii="Times New Roman" w:hAnsi="Times New Roman"/>
          <w:color w:val="auto"/>
          <w:sz w:val="24"/>
          <w:szCs w:val="24"/>
          <w:shd w:val="clear" w:color="auto" w:fill="FFFFFF"/>
        </w:rPr>
        <w:t xml:space="preserve"> </w:t>
      </w:r>
      <w:r w:rsidR="00290835">
        <w:rPr>
          <w:rFonts w:ascii="Times New Roman" w:hAnsi="Times New Roman"/>
          <w:color w:val="auto"/>
          <w:sz w:val="24"/>
          <w:szCs w:val="24"/>
          <w:shd w:val="clear" w:color="auto" w:fill="FFFFFF"/>
        </w:rPr>
        <w:t>Participate</w:t>
      </w:r>
      <w:r>
        <w:rPr>
          <w:rFonts w:ascii="Times New Roman" w:hAnsi="Times New Roman"/>
          <w:color w:val="auto"/>
          <w:sz w:val="24"/>
          <w:szCs w:val="24"/>
          <w:shd w:val="clear" w:color="auto" w:fill="FFFFFF"/>
        </w:rPr>
        <w:t xml:space="preserve"> in IEP</w:t>
      </w:r>
      <w:r w:rsidRPr="006F2E7E">
        <w:rPr>
          <w:rFonts w:ascii="Times New Roman" w:hAnsi="Times New Roman"/>
          <w:color w:val="auto"/>
          <w:sz w:val="24"/>
          <w:szCs w:val="24"/>
          <w:shd w:val="clear" w:color="auto" w:fill="FFFFFF"/>
        </w:rPr>
        <w:t xml:space="preserve"> meetings</w:t>
      </w:r>
      <w:r w:rsidR="00290835">
        <w:rPr>
          <w:rFonts w:ascii="Times New Roman" w:hAnsi="Times New Roman"/>
          <w:color w:val="auto"/>
          <w:sz w:val="24"/>
          <w:szCs w:val="24"/>
          <w:shd w:val="clear" w:color="auto" w:fill="FFFFFF"/>
        </w:rPr>
        <w:t>.</w:t>
      </w:r>
    </w:p>
    <w:p w14:paraId="2F2F77DA" w14:textId="77777777" w:rsidR="00411D20" w:rsidRPr="006F2E7E" w:rsidRDefault="00411D20" w:rsidP="00411D20">
      <w:pPr>
        <w:pStyle w:val="Body"/>
        <w:ind w:left="360"/>
        <w:rPr>
          <w:color w:val="auto"/>
        </w:rPr>
      </w:pPr>
    </w:p>
    <w:p w14:paraId="4B15C32E" w14:textId="77777777" w:rsidR="00411D20" w:rsidRPr="006F2E7E" w:rsidRDefault="00411D20" w:rsidP="00411D20">
      <w:pPr>
        <w:pStyle w:val="Body"/>
        <w:ind w:left="360"/>
        <w:rPr>
          <w:color w:val="auto"/>
        </w:rPr>
      </w:pPr>
      <w:r w:rsidRPr="006F2E7E">
        <w:rPr>
          <w:rFonts w:ascii="Times New Roman" w:hAnsi="Times New Roman"/>
          <w:color w:val="auto"/>
          <w:sz w:val="24"/>
          <w:szCs w:val="24"/>
          <w:shd w:val="clear" w:color="auto" w:fill="FFFFFF"/>
        </w:rPr>
        <w:t xml:space="preserve">● </w:t>
      </w:r>
      <w:r>
        <w:rPr>
          <w:rFonts w:ascii="Times New Roman" w:hAnsi="Times New Roman"/>
          <w:color w:val="auto"/>
          <w:sz w:val="24"/>
          <w:szCs w:val="24"/>
          <w:shd w:val="clear" w:color="auto" w:fill="FFFFFF"/>
        </w:rPr>
        <w:t>M</w:t>
      </w:r>
      <w:r w:rsidRPr="006F2E7E">
        <w:rPr>
          <w:rFonts w:ascii="Times New Roman" w:hAnsi="Times New Roman"/>
          <w:color w:val="auto"/>
          <w:sz w:val="24"/>
          <w:szCs w:val="24"/>
          <w:shd w:val="clear" w:color="auto" w:fill="FFFFFF"/>
        </w:rPr>
        <w:t>aintain an ethical attitude toward the teaching profession in both words and actions and be able to:</w:t>
      </w:r>
    </w:p>
    <w:p w14:paraId="1CEDA583" w14:textId="77777777" w:rsidR="00411D20" w:rsidRPr="006F2E7E" w:rsidRDefault="00411D20" w:rsidP="00411D20">
      <w:pPr>
        <w:pStyle w:val="Body"/>
        <w:ind w:left="1440" w:hanging="720"/>
        <w:rPr>
          <w:color w:val="auto"/>
        </w:rPr>
      </w:pPr>
      <w:r>
        <w:rPr>
          <w:rFonts w:ascii="Times New Roman" w:hAnsi="Times New Roman"/>
          <w:color w:val="auto"/>
          <w:sz w:val="24"/>
          <w:szCs w:val="24"/>
          <w:shd w:val="clear" w:color="auto" w:fill="FFFFFF"/>
        </w:rPr>
        <w:t>a</w:t>
      </w:r>
      <w:r w:rsidRPr="006F2E7E">
        <w:rPr>
          <w:rFonts w:ascii="Times New Roman" w:hAnsi="Times New Roman"/>
          <w:color w:val="auto"/>
          <w:sz w:val="24"/>
          <w:szCs w:val="24"/>
          <w:shd w:val="clear" w:color="auto" w:fill="FFFFFF"/>
        </w:rPr>
        <w:t>.   take the time for orientation and supervi</w:t>
      </w:r>
      <w:r>
        <w:rPr>
          <w:rFonts w:ascii="Times New Roman" w:hAnsi="Times New Roman"/>
          <w:color w:val="auto"/>
          <w:sz w:val="24"/>
          <w:szCs w:val="24"/>
          <w:shd w:val="clear" w:color="auto" w:fill="FFFFFF"/>
        </w:rPr>
        <w:t>sion of a student teacher</w:t>
      </w:r>
    </w:p>
    <w:p w14:paraId="63F35859" w14:textId="77777777" w:rsidR="00411D20" w:rsidRPr="006F2E7E" w:rsidRDefault="00411D20" w:rsidP="00411D20">
      <w:pPr>
        <w:pStyle w:val="Body"/>
        <w:ind w:left="1080" w:hanging="360"/>
        <w:rPr>
          <w:color w:val="auto"/>
        </w:rPr>
      </w:pPr>
      <w:r>
        <w:rPr>
          <w:rFonts w:ascii="Times New Roman" w:hAnsi="Times New Roman"/>
          <w:color w:val="auto"/>
          <w:sz w:val="24"/>
          <w:szCs w:val="24"/>
          <w:shd w:val="clear" w:color="auto" w:fill="FFFFFF"/>
        </w:rPr>
        <w:t>b</w:t>
      </w:r>
      <w:r w:rsidRPr="006F2E7E">
        <w:rPr>
          <w:rFonts w:ascii="Times New Roman" w:hAnsi="Times New Roman"/>
          <w:color w:val="auto"/>
          <w:sz w:val="24"/>
          <w:szCs w:val="24"/>
          <w:shd w:val="clear" w:color="auto" w:fill="FFFFFF"/>
        </w:rPr>
        <w:t>.   cooperate with the University Supervisor in a program to give the</w:t>
      </w:r>
      <w:r>
        <w:rPr>
          <w:rFonts w:ascii="Times New Roman" w:hAnsi="Times New Roman"/>
          <w:color w:val="auto"/>
          <w:sz w:val="24"/>
          <w:szCs w:val="24"/>
          <w:shd w:val="clear" w:color="auto" w:fill="FFFFFF"/>
        </w:rPr>
        <w:t xml:space="preserve"> student teacher</w:t>
      </w:r>
      <w:r w:rsidRPr="006F2E7E">
        <w:rPr>
          <w:rFonts w:ascii="Times New Roman" w:hAnsi="Times New Roman"/>
          <w:color w:val="auto"/>
          <w:sz w:val="24"/>
          <w:szCs w:val="24"/>
          <w:shd w:val="clear" w:color="auto" w:fill="FFFFFF"/>
        </w:rPr>
        <w:t xml:space="preserve"> the best possible experience</w:t>
      </w:r>
    </w:p>
    <w:p w14:paraId="09912C4C" w14:textId="77777777" w:rsidR="00411D20" w:rsidRDefault="00411D20" w:rsidP="00411D20">
      <w:pPr>
        <w:pStyle w:val="Body"/>
        <w:ind w:left="1080" w:hanging="360"/>
        <w:rPr>
          <w:rFonts w:ascii="Times New Roman" w:hAnsi="Times New Roman"/>
          <w:color w:val="auto"/>
          <w:sz w:val="24"/>
          <w:szCs w:val="24"/>
          <w:shd w:val="clear" w:color="auto" w:fill="FFFFFF"/>
        </w:rPr>
      </w:pPr>
      <w:r>
        <w:rPr>
          <w:rFonts w:ascii="Times New Roman" w:hAnsi="Times New Roman"/>
          <w:color w:val="auto"/>
          <w:sz w:val="24"/>
          <w:szCs w:val="24"/>
          <w:shd w:val="clear" w:color="auto" w:fill="FFFFFF"/>
        </w:rPr>
        <w:t>c</w:t>
      </w:r>
      <w:r w:rsidRPr="006F2E7E">
        <w:rPr>
          <w:rFonts w:ascii="Times New Roman" w:hAnsi="Times New Roman"/>
          <w:color w:val="auto"/>
          <w:sz w:val="24"/>
          <w:szCs w:val="24"/>
          <w:shd w:val="clear" w:color="auto" w:fill="FFFFFF"/>
        </w:rPr>
        <w:t>.   eval</w:t>
      </w:r>
      <w:r>
        <w:rPr>
          <w:rFonts w:ascii="Times New Roman" w:hAnsi="Times New Roman"/>
          <w:color w:val="auto"/>
          <w:sz w:val="24"/>
          <w:szCs w:val="24"/>
          <w:shd w:val="clear" w:color="auto" w:fill="FFFFFF"/>
        </w:rPr>
        <w:t>uate the student teacher’</w:t>
      </w:r>
      <w:r w:rsidRPr="006F2E7E">
        <w:rPr>
          <w:rFonts w:ascii="Times New Roman" w:hAnsi="Times New Roman"/>
          <w:color w:val="auto"/>
          <w:sz w:val="24"/>
          <w:szCs w:val="24"/>
          <w:shd w:val="clear" w:color="auto" w:fill="FFFFFF"/>
        </w:rPr>
        <w:t xml:space="preserve">s progress and work on </w:t>
      </w:r>
      <w:r>
        <w:rPr>
          <w:rFonts w:ascii="Times New Roman" w:hAnsi="Times New Roman"/>
          <w:color w:val="auto"/>
          <w:sz w:val="24"/>
          <w:szCs w:val="24"/>
          <w:shd w:val="clear" w:color="auto" w:fill="FFFFFF"/>
        </w:rPr>
        <w:t xml:space="preserve">a regular </w:t>
      </w:r>
      <w:r w:rsidRPr="006F2E7E">
        <w:rPr>
          <w:rFonts w:ascii="Times New Roman" w:hAnsi="Times New Roman"/>
          <w:color w:val="auto"/>
          <w:sz w:val="24"/>
          <w:szCs w:val="24"/>
          <w:shd w:val="clear" w:color="auto" w:fill="FFFFFF"/>
        </w:rPr>
        <w:t>basis through written observations and verbal feedback.</w:t>
      </w:r>
    </w:p>
    <w:p w14:paraId="215D0A8C" w14:textId="77777777" w:rsidR="00411D20" w:rsidRPr="006F2E7E" w:rsidRDefault="00411D20" w:rsidP="00411D20">
      <w:pPr>
        <w:pStyle w:val="Body"/>
        <w:ind w:left="1080" w:hanging="360"/>
        <w:rPr>
          <w:color w:val="auto"/>
        </w:rPr>
      </w:pPr>
    </w:p>
    <w:p w14:paraId="096A5369" w14:textId="77777777" w:rsidR="00411D20" w:rsidRPr="006F2E7E" w:rsidRDefault="00411D20" w:rsidP="00411D20">
      <w:pPr>
        <w:pStyle w:val="Body"/>
        <w:ind w:left="1440" w:hanging="720"/>
        <w:rPr>
          <w:color w:val="auto"/>
        </w:rPr>
      </w:pPr>
    </w:p>
    <w:p w14:paraId="4F0E9F9C" w14:textId="77777777" w:rsidR="00411D20" w:rsidRDefault="00411D20" w:rsidP="00411D20">
      <w:pPr>
        <w:pStyle w:val="Body"/>
        <w:ind w:left="340"/>
        <w:rPr>
          <w:rFonts w:ascii="Times New Roman" w:hAnsi="Times New Roman"/>
          <w:color w:val="auto"/>
          <w:sz w:val="24"/>
          <w:szCs w:val="24"/>
          <w:shd w:val="clear" w:color="auto" w:fill="FFFFFF"/>
        </w:rPr>
      </w:pPr>
      <w:r w:rsidRPr="006F2E7E">
        <w:rPr>
          <w:rFonts w:ascii="Times New Roman" w:hAnsi="Times New Roman"/>
          <w:color w:val="auto"/>
          <w:sz w:val="24"/>
          <w:szCs w:val="24"/>
          <w:shd w:val="clear" w:color="auto" w:fill="FFFFFF"/>
        </w:rPr>
        <w:t xml:space="preserve">● </w:t>
      </w:r>
      <w:r>
        <w:rPr>
          <w:rFonts w:ascii="Times New Roman" w:hAnsi="Times New Roman"/>
          <w:color w:val="auto"/>
          <w:sz w:val="24"/>
          <w:szCs w:val="24"/>
          <w:shd w:val="clear" w:color="auto" w:fill="FFFFFF"/>
        </w:rPr>
        <w:t>D</w:t>
      </w:r>
      <w:r w:rsidRPr="006F2E7E">
        <w:rPr>
          <w:rFonts w:ascii="Times New Roman" w:hAnsi="Times New Roman"/>
          <w:color w:val="auto"/>
          <w:sz w:val="24"/>
          <w:szCs w:val="24"/>
          <w:shd w:val="clear" w:color="auto" w:fill="FFFFFF"/>
        </w:rPr>
        <w:t>efine what she/he expec</w:t>
      </w:r>
      <w:r>
        <w:rPr>
          <w:rFonts w:ascii="Times New Roman" w:hAnsi="Times New Roman"/>
          <w:color w:val="auto"/>
          <w:sz w:val="24"/>
          <w:szCs w:val="24"/>
          <w:shd w:val="clear" w:color="auto" w:fill="FFFFFF"/>
        </w:rPr>
        <w:t>ts of the student teacher</w:t>
      </w:r>
      <w:r w:rsidRPr="006F2E7E">
        <w:rPr>
          <w:rFonts w:ascii="Times New Roman" w:hAnsi="Times New Roman"/>
          <w:color w:val="auto"/>
          <w:sz w:val="24"/>
          <w:szCs w:val="24"/>
          <w:shd w:val="clear" w:color="auto" w:fill="FFFFFF"/>
        </w:rPr>
        <w:t>.  This may be done in conference with both Superv</w:t>
      </w:r>
      <w:r>
        <w:rPr>
          <w:rFonts w:ascii="Times New Roman" w:hAnsi="Times New Roman"/>
          <w:color w:val="auto"/>
          <w:sz w:val="24"/>
          <w:szCs w:val="24"/>
          <w:shd w:val="clear" w:color="auto" w:fill="FFFFFF"/>
        </w:rPr>
        <w:t xml:space="preserve">isor </w:t>
      </w:r>
    </w:p>
    <w:p w14:paraId="7F0E13E9" w14:textId="77777777" w:rsidR="00411D20" w:rsidRPr="006F2E7E" w:rsidRDefault="00411D20" w:rsidP="00411D20">
      <w:pPr>
        <w:pStyle w:val="Body"/>
        <w:ind w:left="340"/>
        <w:rPr>
          <w:color w:val="auto"/>
        </w:rPr>
      </w:pPr>
      <w:r>
        <w:rPr>
          <w:rFonts w:ascii="Times New Roman" w:hAnsi="Times New Roman"/>
          <w:color w:val="auto"/>
          <w:sz w:val="24"/>
          <w:szCs w:val="24"/>
          <w:shd w:val="clear" w:color="auto" w:fill="FFFFFF"/>
        </w:rPr>
        <w:t xml:space="preserve">    and student teacher </w:t>
      </w:r>
      <w:r w:rsidRPr="006F2E7E">
        <w:rPr>
          <w:rFonts w:ascii="Times New Roman" w:hAnsi="Times New Roman"/>
          <w:color w:val="auto"/>
          <w:sz w:val="24"/>
          <w:szCs w:val="24"/>
          <w:shd w:val="clear" w:color="auto" w:fill="FFFFFF"/>
        </w:rPr>
        <w:t>and may include:</w:t>
      </w:r>
    </w:p>
    <w:p w14:paraId="5A1ED598" w14:textId="77777777" w:rsidR="00411D20" w:rsidRPr="006F2E7E" w:rsidRDefault="00411D20" w:rsidP="00411D20">
      <w:pPr>
        <w:pStyle w:val="Body"/>
        <w:rPr>
          <w:color w:val="auto"/>
        </w:rPr>
      </w:pPr>
    </w:p>
    <w:p w14:paraId="6BF4FD1C" w14:textId="77777777" w:rsidR="00411D20" w:rsidRPr="006F2E7E" w:rsidRDefault="00411D20" w:rsidP="00411D20">
      <w:pPr>
        <w:pStyle w:val="Body"/>
        <w:ind w:left="1080" w:hanging="360"/>
        <w:rPr>
          <w:color w:val="auto"/>
        </w:rPr>
      </w:pPr>
      <w:r>
        <w:rPr>
          <w:rFonts w:ascii="Times New Roman" w:hAnsi="Times New Roman"/>
          <w:color w:val="auto"/>
          <w:sz w:val="24"/>
          <w:szCs w:val="24"/>
          <w:shd w:val="clear" w:color="auto" w:fill="FFFFFF"/>
        </w:rPr>
        <w:t>a.   The student teacher’</w:t>
      </w:r>
      <w:r w:rsidRPr="006F2E7E">
        <w:rPr>
          <w:rFonts w:ascii="Times New Roman" w:hAnsi="Times New Roman"/>
          <w:color w:val="auto"/>
          <w:sz w:val="24"/>
          <w:szCs w:val="24"/>
          <w:shd w:val="clear" w:color="auto" w:fill="FFFFFF"/>
        </w:rPr>
        <w:t>s ultimate responsibilities in setting objectives, writing lesson plans, planning activities, and evaluating progress.</w:t>
      </w:r>
    </w:p>
    <w:p w14:paraId="309F13A8" w14:textId="77777777" w:rsidR="00411D20" w:rsidRPr="006F2E7E" w:rsidRDefault="00411D20" w:rsidP="00411D20">
      <w:pPr>
        <w:pStyle w:val="Body"/>
        <w:ind w:left="1080" w:hanging="360"/>
        <w:rPr>
          <w:color w:val="auto"/>
        </w:rPr>
      </w:pPr>
      <w:r w:rsidRPr="006F2E7E">
        <w:rPr>
          <w:rFonts w:ascii="Times New Roman" w:hAnsi="Times New Roman"/>
          <w:color w:val="auto"/>
          <w:sz w:val="24"/>
          <w:szCs w:val="24"/>
          <w:shd w:val="clear" w:color="auto" w:fill="FFFFFF"/>
        </w:rPr>
        <w:t>b.   Routines and procedures already established with the pupils and how flexible she/he wishes it to be.</w:t>
      </w:r>
    </w:p>
    <w:p w14:paraId="61C1F0DE" w14:textId="77777777" w:rsidR="00411D20" w:rsidRPr="006F2E7E" w:rsidRDefault="00411D20" w:rsidP="00411D20">
      <w:pPr>
        <w:pStyle w:val="Body"/>
        <w:ind w:left="1080" w:hanging="360"/>
        <w:rPr>
          <w:color w:val="auto"/>
        </w:rPr>
      </w:pPr>
      <w:r w:rsidRPr="006F2E7E">
        <w:rPr>
          <w:rFonts w:ascii="Times New Roman" w:hAnsi="Times New Roman"/>
          <w:color w:val="auto"/>
          <w:sz w:val="24"/>
          <w:szCs w:val="24"/>
          <w:shd w:val="clear" w:color="auto" w:fill="FFFFFF"/>
        </w:rPr>
        <w:t>c.   Expectations regarding punctuality, dress, and the rep</w:t>
      </w:r>
      <w:r>
        <w:rPr>
          <w:rFonts w:ascii="Times New Roman" w:hAnsi="Times New Roman"/>
          <w:color w:val="auto"/>
          <w:sz w:val="24"/>
          <w:szCs w:val="24"/>
          <w:shd w:val="clear" w:color="auto" w:fill="FFFFFF"/>
        </w:rPr>
        <w:t>orting of student teacher</w:t>
      </w:r>
      <w:r w:rsidRPr="006F2E7E">
        <w:rPr>
          <w:rFonts w:ascii="Times New Roman" w:hAnsi="Times New Roman"/>
          <w:color w:val="auto"/>
          <w:sz w:val="24"/>
          <w:szCs w:val="24"/>
          <w:shd w:val="clear" w:color="auto" w:fill="FFFFFF"/>
        </w:rPr>
        <w:t xml:space="preserve"> absences (refer </w:t>
      </w:r>
      <w:r>
        <w:rPr>
          <w:rFonts w:ascii="Times New Roman" w:hAnsi="Times New Roman"/>
          <w:color w:val="auto"/>
          <w:sz w:val="24"/>
          <w:szCs w:val="24"/>
          <w:shd w:val="clear" w:color="auto" w:fill="FFFFFF"/>
        </w:rPr>
        <w:t xml:space="preserve">to </w:t>
      </w:r>
      <w:r w:rsidRPr="00061C4F">
        <w:rPr>
          <w:rFonts w:ascii="Times New Roman" w:hAnsi="Times New Roman"/>
          <w:bCs/>
          <w:color w:val="auto"/>
          <w:sz w:val="24"/>
          <w:szCs w:val="24"/>
          <w:shd w:val="clear" w:color="auto" w:fill="FFFFFF"/>
        </w:rPr>
        <w:t>Cooperating Teacher Responsibilities</w:t>
      </w:r>
      <w:r w:rsidRPr="006F2E7E">
        <w:rPr>
          <w:rFonts w:ascii="Times New Roman" w:hAnsi="Times New Roman"/>
          <w:color w:val="auto"/>
          <w:sz w:val="24"/>
          <w:szCs w:val="24"/>
          <w:shd w:val="clear" w:color="auto" w:fill="FFFFFF"/>
        </w:rPr>
        <w:t>).</w:t>
      </w:r>
    </w:p>
    <w:p w14:paraId="68425082" w14:textId="77777777" w:rsidR="00411D20" w:rsidRPr="006F2E7E" w:rsidRDefault="00411D20" w:rsidP="00411D20">
      <w:pPr>
        <w:pStyle w:val="Body"/>
        <w:ind w:left="1080" w:hanging="360"/>
        <w:rPr>
          <w:color w:val="auto"/>
        </w:rPr>
      </w:pPr>
      <w:r w:rsidRPr="006F2E7E">
        <w:rPr>
          <w:rFonts w:ascii="Times New Roman" w:hAnsi="Times New Roman"/>
          <w:color w:val="auto"/>
          <w:sz w:val="24"/>
          <w:szCs w:val="24"/>
          <w:shd w:val="clear" w:color="auto" w:fill="FFFFFF"/>
        </w:rPr>
        <w:t>d.   Observe</w:t>
      </w:r>
      <w:r>
        <w:rPr>
          <w:rFonts w:ascii="Times New Roman" w:hAnsi="Times New Roman"/>
          <w:color w:val="auto"/>
          <w:sz w:val="24"/>
          <w:szCs w:val="24"/>
          <w:shd w:val="clear" w:color="auto" w:fill="FFFFFF"/>
        </w:rPr>
        <w:t xml:space="preserve"> the student teacher</w:t>
      </w:r>
      <w:r w:rsidRPr="006F2E7E">
        <w:rPr>
          <w:rFonts w:ascii="Times New Roman" w:hAnsi="Times New Roman"/>
          <w:color w:val="auto"/>
          <w:sz w:val="24"/>
          <w:szCs w:val="24"/>
          <w:shd w:val="clear" w:color="auto" w:fill="FFFFFF"/>
        </w:rPr>
        <w:t xml:space="preserve"> presenting lessons on a regular basis.  Give both oral and written feedback. </w:t>
      </w:r>
    </w:p>
    <w:p w14:paraId="53177F97" w14:textId="77777777" w:rsidR="00411D20" w:rsidRPr="006F2E7E" w:rsidRDefault="00411D20" w:rsidP="00411D20">
      <w:pPr>
        <w:pStyle w:val="Body"/>
        <w:ind w:left="1080" w:hanging="360"/>
        <w:rPr>
          <w:color w:val="auto"/>
        </w:rPr>
      </w:pPr>
      <w:r w:rsidRPr="006F2E7E">
        <w:rPr>
          <w:rFonts w:ascii="Times New Roman" w:hAnsi="Times New Roman"/>
          <w:color w:val="auto"/>
          <w:sz w:val="24"/>
          <w:szCs w:val="24"/>
          <w:shd w:val="clear" w:color="auto" w:fill="FFFFFF"/>
        </w:rPr>
        <w:t>e.   Monitor/evaluate professional, legal and ethical obligations as noted in</w:t>
      </w:r>
    </w:p>
    <w:p w14:paraId="4786A111" w14:textId="77777777" w:rsidR="00411D20" w:rsidRPr="006F2E7E" w:rsidRDefault="00411D20" w:rsidP="00411D20">
      <w:pPr>
        <w:pStyle w:val="Body"/>
        <w:ind w:firstLine="720"/>
        <w:rPr>
          <w:color w:val="auto"/>
        </w:rPr>
      </w:pPr>
      <w:r>
        <w:rPr>
          <w:rFonts w:ascii="Times New Roman" w:hAnsi="Times New Roman"/>
          <w:color w:val="auto"/>
          <w:sz w:val="24"/>
          <w:szCs w:val="24"/>
          <w:shd w:val="clear" w:color="auto" w:fill="FFFFFF"/>
        </w:rPr>
        <w:t xml:space="preserve">      </w:t>
      </w:r>
      <w:r w:rsidRPr="006F2E7E">
        <w:rPr>
          <w:rFonts w:ascii="Times New Roman" w:hAnsi="Times New Roman"/>
          <w:color w:val="auto"/>
          <w:sz w:val="24"/>
          <w:szCs w:val="24"/>
          <w:shd w:val="clear" w:color="auto" w:fill="FFFFFF"/>
        </w:rPr>
        <w:t xml:space="preserve">section:  </w:t>
      </w:r>
      <w:r w:rsidRPr="006F2E7E">
        <w:rPr>
          <w:rFonts w:ascii="Times New Roman" w:hAnsi="Times New Roman"/>
          <w:i/>
          <w:iCs/>
          <w:color w:val="auto"/>
          <w:sz w:val="24"/>
          <w:szCs w:val="24"/>
          <w:shd w:val="clear" w:color="auto" w:fill="FFFFFF"/>
        </w:rPr>
        <w:t xml:space="preserve">CSTP 6:  Developing </w:t>
      </w:r>
      <w:r>
        <w:rPr>
          <w:rFonts w:ascii="Times New Roman" w:hAnsi="Times New Roman"/>
          <w:i/>
          <w:iCs/>
          <w:color w:val="auto"/>
          <w:sz w:val="24"/>
          <w:szCs w:val="24"/>
          <w:shd w:val="clear" w:color="auto" w:fill="FFFFFF"/>
        </w:rPr>
        <w:t>as</w:t>
      </w:r>
      <w:r w:rsidRPr="006F2E7E">
        <w:rPr>
          <w:rFonts w:ascii="Times New Roman" w:hAnsi="Times New Roman"/>
          <w:i/>
          <w:iCs/>
          <w:color w:val="auto"/>
          <w:sz w:val="24"/>
          <w:szCs w:val="24"/>
          <w:shd w:val="clear" w:color="auto" w:fill="FFFFFF"/>
        </w:rPr>
        <w:t xml:space="preserve"> a </w:t>
      </w:r>
      <w:r>
        <w:rPr>
          <w:rFonts w:ascii="Times New Roman" w:hAnsi="Times New Roman"/>
          <w:i/>
          <w:iCs/>
          <w:color w:val="auto"/>
          <w:sz w:val="24"/>
          <w:szCs w:val="24"/>
          <w:shd w:val="clear" w:color="auto" w:fill="FFFFFF"/>
        </w:rPr>
        <w:t>p</w:t>
      </w:r>
      <w:r w:rsidRPr="006F2E7E">
        <w:rPr>
          <w:rFonts w:ascii="Times New Roman" w:hAnsi="Times New Roman"/>
          <w:i/>
          <w:iCs/>
          <w:color w:val="auto"/>
          <w:sz w:val="24"/>
          <w:szCs w:val="24"/>
          <w:shd w:val="clear" w:color="auto" w:fill="FFFFFF"/>
        </w:rPr>
        <w:t xml:space="preserve">rofessional </w:t>
      </w:r>
      <w:r>
        <w:rPr>
          <w:rFonts w:ascii="Times New Roman" w:hAnsi="Times New Roman"/>
          <w:i/>
          <w:iCs/>
          <w:color w:val="auto"/>
          <w:sz w:val="24"/>
          <w:szCs w:val="24"/>
          <w:shd w:val="clear" w:color="auto" w:fill="FFFFFF"/>
        </w:rPr>
        <w:t>e</w:t>
      </w:r>
      <w:r w:rsidRPr="006F2E7E">
        <w:rPr>
          <w:rFonts w:ascii="Times New Roman" w:hAnsi="Times New Roman"/>
          <w:i/>
          <w:iCs/>
          <w:color w:val="auto"/>
          <w:sz w:val="24"/>
          <w:szCs w:val="24"/>
          <w:shd w:val="clear" w:color="auto" w:fill="FFFFFF"/>
        </w:rPr>
        <w:t>ducator (TPEs 12 and 13).</w:t>
      </w:r>
    </w:p>
    <w:p w14:paraId="12DDE185" w14:textId="77777777" w:rsidR="00411D20" w:rsidRDefault="00411D20" w:rsidP="00411D20">
      <w:pPr>
        <w:pStyle w:val="Body"/>
        <w:ind w:firstLine="720"/>
        <w:rPr>
          <w:rFonts w:ascii="Times New Roman" w:hAnsi="Times New Roman"/>
          <w:color w:val="auto"/>
          <w:sz w:val="24"/>
          <w:szCs w:val="24"/>
          <w:shd w:val="clear" w:color="auto" w:fill="FFFFFF"/>
        </w:rPr>
      </w:pPr>
      <w:r>
        <w:rPr>
          <w:color w:val="auto"/>
        </w:rPr>
        <w:t xml:space="preserve">f.   </w:t>
      </w:r>
      <w:r>
        <w:rPr>
          <w:rFonts w:ascii="Times New Roman" w:hAnsi="Times New Roman"/>
          <w:color w:val="auto"/>
          <w:sz w:val="24"/>
          <w:szCs w:val="24"/>
          <w:shd w:val="clear" w:color="auto" w:fill="FFFFFF"/>
        </w:rPr>
        <w:t>Provide</w:t>
      </w:r>
      <w:r w:rsidRPr="006F2E7E">
        <w:rPr>
          <w:rFonts w:ascii="Times New Roman" w:hAnsi="Times New Roman"/>
          <w:color w:val="auto"/>
          <w:sz w:val="24"/>
          <w:szCs w:val="24"/>
          <w:shd w:val="clear" w:color="auto" w:fill="FFFFFF"/>
        </w:rPr>
        <w:t xml:space="preserve"> opport</w:t>
      </w:r>
      <w:r>
        <w:rPr>
          <w:rFonts w:ascii="Times New Roman" w:hAnsi="Times New Roman"/>
          <w:color w:val="auto"/>
          <w:sz w:val="24"/>
          <w:szCs w:val="24"/>
          <w:shd w:val="clear" w:color="auto" w:fill="FFFFFF"/>
        </w:rPr>
        <w:t xml:space="preserve">unities for the student teacher to observe and teach all curricular </w:t>
      </w:r>
      <w:r w:rsidRPr="006F2E7E">
        <w:rPr>
          <w:rFonts w:ascii="Times New Roman" w:hAnsi="Times New Roman"/>
          <w:color w:val="auto"/>
          <w:sz w:val="24"/>
          <w:szCs w:val="24"/>
          <w:shd w:val="clear" w:color="auto" w:fill="FFFFFF"/>
        </w:rPr>
        <w:t xml:space="preserve">areas appropriate for </w:t>
      </w:r>
    </w:p>
    <w:p w14:paraId="652164B6" w14:textId="77777777" w:rsidR="00411D20" w:rsidRPr="006F2E7E" w:rsidRDefault="00411D20" w:rsidP="00411D20">
      <w:pPr>
        <w:pStyle w:val="Body"/>
        <w:ind w:firstLine="720"/>
        <w:rPr>
          <w:color w:val="auto"/>
        </w:rPr>
      </w:pPr>
      <w:r>
        <w:rPr>
          <w:rFonts w:ascii="Times New Roman" w:hAnsi="Times New Roman"/>
          <w:color w:val="auto"/>
          <w:sz w:val="24"/>
          <w:szCs w:val="24"/>
          <w:shd w:val="clear" w:color="auto" w:fill="FFFFFF"/>
        </w:rPr>
        <w:t xml:space="preserve">     </w:t>
      </w:r>
      <w:r w:rsidRPr="006F2E7E">
        <w:rPr>
          <w:rFonts w:ascii="Times New Roman" w:hAnsi="Times New Roman"/>
          <w:color w:val="auto"/>
          <w:sz w:val="24"/>
          <w:szCs w:val="24"/>
          <w:shd w:val="clear" w:color="auto" w:fill="FFFFFF"/>
        </w:rPr>
        <w:t>the assigned grade levels.</w:t>
      </w:r>
    </w:p>
    <w:p w14:paraId="4D217933" w14:textId="77777777" w:rsidR="00411D20" w:rsidRPr="006F2E7E" w:rsidRDefault="00411D20" w:rsidP="00411D20">
      <w:pPr>
        <w:pStyle w:val="Body"/>
        <w:ind w:left="720"/>
        <w:rPr>
          <w:color w:val="auto"/>
        </w:rPr>
      </w:pPr>
      <w:r>
        <w:rPr>
          <w:rFonts w:ascii="Times New Roman" w:hAnsi="Times New Roman"/>
          <w:color w:val="auto"/>
          <w:sz w:val="24"/>
          <w:szCs w:val="24"/>
          <w:shd w:val="clear" w:color="auto" w:fill="FFFFFF"/>
        </w:rPr>
        <w:t xml:space="preserve">g. </w:t>
      </w:r>
      <w:r w:rsidRPr="006F2E7E">
        <w:rPr>
          <w:rFonts w:ascii="Times New Roman" w:hAnsi="Times New Roman"/>
          <w:color w:val="auto"/>
          <w:sz w:val="24"/>
          <w:szCs w:val="24"/>
          <w:shd w:val="clear" w:color="auto" w:fill="FFFFFF"/>
        </w:rPr>
        <w:t xml:space="preserve"> </w:t>
      </w:r>
      <w:r>
        <w:rPr>
          <w:rFonts w:ascii="Times New Roman" w:hAnsi="Times New Roman"/>
          <w:color w:val="auto"/>
          <w:sz w:val="24"/>
          <w:szCs w:val="24"/>
          <w:shd w:val="clear" w:color="auto" w:fill="FFFFFF"/>
        </w:rPr>
        <w:t>Participate</w:t>
      </w:r>
      <w:r w:rsidRPr="006F2E7E">
        <w:rPr>
          <w:rFonts w:ascii="Times New Roman" w:hAnsi="Times New Roman"/>
          <w:color w:val="auto"/>
          <w:sz w:val="24"/>
          <w:szCs w:val="24"/>
          <w:shd w:val="clear" w:color="auto" w:fill="FFFFFF"/>
        </w:rPr>
        <w:t xml:space="preserve"> in the interim and final evaluations of the student’s teaching effectiveness.   </w:t>
      </w:r>
    </w:p>
    <w:p w14:paraId="183386A0" w14:textId="77777777" w:rsidR="00411D20" w:rsidRPr="006F2E7E" w:rsidRDefault="00411D20" w:rsidP="00411D20">
      <w:pPr>
        <w:pStyle w:val="Body"/>
        <w:rPr>
          <w:color w:val="auto"/>
        </w:rPr>
      </w:pPr>
    </w:p>
    <w:p w14:paraId="0BC06D96" w14:textId="77777777" w:rsidR="00411D20" w:rsidRDefault="00411D20" w:rsidP="00411D20">
      <w:pPr>
        <w:pStyle w:val="Body"/>
        <w:rPr>
          <w:rFonts w:ascii="Times New Roman" w:hAnsi="Times New Roman"/>
          <w:color w:val="auto"/>
          <w:sz w:val="24"/>
          <w:szCs w:val="24"/>
          <w:shd w:val="clear" w:color="auto" w:fill="FFFFFF"/>
        </w:rPr>
      </w:pPr>
      <w:r w:rsidRPr="00260017">
        <w:rPr>
          <w:rFonts w:ascii="Times New Roman" w:hAnsi="Times New Roman" w:cs="Times New Roman"/>
          <w:color w:val="auto"/>
        </w:rPr>
        <w:t>If the cooperating</w:t>
      </w:r>
      <w:r>
        <w:rPr>
          <w:rFonts w:ascii="Times New Roman" w:hAnsi="Times New Roman"/>
          <w:color w:val="auto"/>
          <w:sz w:val="24"/>
          <w:szCs w:val="24"/>
          <w:shd w:val="clear" w:color="auto" w:fill="FFFFFF"/>
        </w:rPr>
        <w:t xml:space="preserve"> teacher</w:t>
      </w:r>
      <w:r w:rsidRPr="00F73D09">
        <w:rPr>
          <w:rFonts w:ascii="Times New Roman" w:hAnsi="Times New Roman"/>
          <w:color w:val="auto"/>
          <w:sz w:val="24"/>
          <w:szCs w:val="24"/>
          <w:shd w:val="clear" w:color="auto" w:fill="FFFFFF"/>
        </w:rPr>
        <w:t xml:space="preserve"> has evidence that the candidate is not making adequate progress toward meetin</w:t>
      </w:r>
      <w:r>
        <w:rPr>
          <w:rFonts w:ascii="Times New Roman" w:hAnsi="Times New Roman"/>
          <w:color w:val="auto"/>
          <w:sz w:val="24"/>
          <w:szCs w:val="24"/>
          <w:shd w:val="clear" w:color="auto" w:fill="FFFFFF"/>
        </w:rPr>
        <w:t xml:space="preserve">g </w:t>
      </w:r>
      <w:r w:rsidRPr="00F73D09">
        <w:rPr>
          <w:rFonts w:ascii="Times New Roman" w:hAnsi="Times New Roman"/>
          <w:color w:val="auto"/>
          <w:sz w:val="24"/>
          <w:szCs w:val="24"/>
          <w:shd w:val="clear" w:color="auto" w:fill="FFFFFF"/>
        </w:rPr>
        <w:t>the standards, he/she should discuss this</w:t>
      </w:r>
      <w:r>
        <w:rPr>
          <w:rFonts w:ascii="Times New Roman" w:hAnsi="Times New Roman"/>
          <w:color w:val="auto"/>
          <w:sz w:val="24"/>
          <w:szCs w:val="24"/>
          <w:shd w:val="clear" w:color="auto" w:fill="FFFFFF"/>
        </w:rPr>
        <w:t xml:space="preserve"> with the student teacher</w:t>
      </w:r>
      <w:r w:rsidRPr="00F73D09">
        <w:rPr>
          <w:rFonts w:ascii="Times New Roman" w:hAnsi="Times New Roman"/>
          <w:color w:val="auto"/>
          <w:sz w:val="24"/>
          <w:szCs w:val="24"/>
          <w:shd w:val="clear" w:color="auto" w:fill="FFFFFF"/>
        </w:rPr>
        <w:t xml:space="preserve"> and </w:t>
      </w:r>
      <w:r w:rsidRPr="006F2E7E">
        <w:rPr>
          <w:rFonts w:ascii="Times New Roman" w:hAnsi="Times New Roman"/>
          <w:color w:val="auto"/>
          <w:sz w:val="24"/>
          <w:szCs w:val="24"/>
          <w:shd w:val="clear" w:color="auto" w:fill="FFFFFF"/>
        </w:rPr>
        <w:t xml:space="preserve">the </w:t>
      </w:r>
      <w:r>
        <w:rPr>
          <w:rFonts w:ascii="Times New Roman" w:hAnsi="Times New Roman"/>
          <w:color w:val="auto"/>
          <w:sz w:val="24"/>
          <w:szCs w:val="24"/>
          <w:shd w:val="clear" w:color="auto" w:fill="FFFFFF"/>
        </w:rPr>
        <w:t>u</w:t>
      </w:r>
      <w:r w:rsidRPr="006F2E7E">
        <w:rPr>
          <w:rFonts w:ascii="Times New Roman" w:hAnsi="Times New Roman"/>
          <w:color w:val="auto"/>
          <w:sz w:val="24"/>
          <w:szCs w:val="24"/>
          <w:shd w:val="clear" w:color="auto" w:fill="FFFFFF"/>
        </w:rPr>
        <w:t xml:space="preserve">niversity </w:t>
      </w:r>
      <w:r>
        <w:rPr>
          <w:rFonts w:ascii="Times New Roman" w:hAnsi="Times New Roman"/>
          <w:color w:val="auto"/>
          <w:sz w:val="24"/>
          <w:szCs w:val="24"/>
          <w:shd w:val="clear" w:color="auto" w:fill="FFFFFF"/>
        </w:rPr>
        <w:t>s</w:t>
      </w:r>
      <w:r w:rsidRPr="006F2E7E">
        <w:rPr>
          <w:rFonts w:ascii="Times New Roman" w:hAnsi="Times New Roman"/>
          <w:color w:val="auto"/>
          <w:sz w:val="24"/>
          <w:szCs w:val="24"/>
          <w:shd w:val="clear" w:color="auto" w:fill="FFFFFF"/>
        </w:rPr>
        <w:t xml:space="preserve">upervisor.  If necessary, the school </w:t>
      </w:r>
      <w:r>
        <w:rPr>
          <w:rFonts w:ascii="Times New Roman" w:hAnsi="Times New Roman"/>
          <w:color w:val="auto"/>
          <w:sz w:val="24"/>
          <w:szCs w:val="24"/>
          <w:shd w:val="clear" w:color="auto" w:fill="FFFFFF"/>
        </w:rPr>
        <w:t>principal</w:t>
      </w:r>
      <w:r w:rsidRPr="006F2E7E">
        <w:rPr>
          <w:rFonts w:ascii="Times New Roman" w:hAnsi="Times New Roman"/>
          <w:color w:val="auto"/>
          <w:sz w:val="24"/>
          <w:szCs w:val="24"/>
          <w:shd w:val="clear" w:color="auto" w:fill="FFFFFF"/>
        </w:rPr>
        <w:t xml:space="preserve"> and </w:t>
      </w:r>
      <w:r>
        <w:rPr>
          <w:rFonts w:ascii="Times New Roman" w:hAnsi="Times New Roman"/>
          <w:color w:val="auto"/>
          <w:sz w:val="24"/>
          <w:szCs w:val="24"/>
          <w:shd w:val="clear" w:color="auto" w:fill="FFFFFF"/>
        </w:rPr>
        <w:t>u</w:t>
      </w:r>
      <w:r w:rsidRPr="006F2E7E">
        <w:rPr>
          <w:rFonts w:ascii="Times New Roman" w:hAnsi="Times New Roman"/>
          <w:color w:val="auto"/>
          <w:sz w:val="24"/>
          <w:szCs w:val="24"/>
          <w:shd w:val="clear" w:color="auto" w:fill="FFFFFF"/>
        </w:rPr>
        <w:t xml:space="preserve">niversity </w:t>
      </w:r>
      <w:r>
        <w:rPr>
          <w:rFonts w:ascii="Times New Roman" w:hAnsi="Times New Roman"/>
          <w:color w:val="auto"/>
          <w:sz w:val="24"/>
          <w:szCs w:val="24"/>
          <w:shd w:val="clear" w:color="auto" w:fill="FFFFFF"/>
        </w:rPr>
        <w:t>p</w:t>
      </w:r>
      <w:r w:rsidRPr="006F2E7E">
        <w:rPr>
          <w:rFonts w:ascii="Times New Roman" w:hAnsi="Times New Roman"/>
          <w:color w:val="auto"/>
          <w:sz w:val="24"/>
          <w:szCs w:val="24"/>
          <w:shd w:val="clear" w:color="auto" w:fill="FFFFFF"/>
        </w:rPr>
        <w:t xml:space="preserve">rogram </w:t>
      </w:r>
      <w:r>
        <w:rPr>
          <w:rFonts w:ascii="Times New Roman" w:hAnsi="Times New Roman"/>
          <w:color w:val="auto"/>
          <w:sz w:val="24"/>
          <w:szCs w:val="24"/>
          <w:shd w:val="clear" w:color="auto" w:fill="FFFFFF"/>
        </w:rPr>
        <w:t>d</w:t>
      </w:r>
      <w:r w:rsidRPr="006F2E7E">
        <w:rPr>
          <w:rFonts w:ascii="Times New Roman" w:hAnsi="Times New Roman"/>
          <w:color w:val="auto"/>
          <w:sz w:val="24"/>
          <w:szCs w:val="24"/>
          <w:shd w:val="clear" w:color="auto" w:fill="FFFFFF"/>
        </w:rPr>
        <w:t>irector should be requested to come in for a conference. If the problem cannot be reso</w:t>
      </w:r>
      <w:r>
        <w:rPr>
          <w:rFonts w:ascii="Times New Roman" w:hAnsi="Times New Roman"/>
          <w:color w:val="auto"/>
          <w:sz w:val="24"/>
          <w:szCs w:val="24"/>
          <w:shd w:val="clear" w:color="auto" w:fill="FFFFFF"/>
        </w:rPr>
        <w:t>lved, the student teacher</w:t>
      </w:r>
      <w:r w:rsidRPr="006F2E7E">
        <w:rPr>
          <w:rFonts w:ascii="Times New Roman" w:hAnsi="Times New Roman"/>
          <w:color w:val="auto"/>
          <w:sz w:val="24"/>
          <w:szCs w:val="24"/>
          <w:shd w:val="clear" w:color="auto" w:fill="FFFFFF"/>
        </w:rPr>
        <w:t xml:space="preserve"> may be removed from the student teaching assignment.  Consideration of another assignment is the responsibility of the </w:t>
      </w:r>
      <w:r>
        <w:rPr>
          <w:rFonts w:ascii="Times New Roman" w:hAnsi="Times New Roman"/>
          <w:color w:val="auto"/>
          <w:sz w:val="24"/>
          <w:szCs w:val="24"/>
          <w:shd w:val="clear" w:color="auto" w:fill="FFFFFF"/>
        </w:rPr>
        <w:t>u</w:t>
      </w:r>
      <w:r w:rsidRPr="006F2E7E">
        <w:rPr>
          <w:rFonts w:ascii="Times New Roman" w:hAnsi="Times New Roman"/>
          <w:color w:val="auto"/>
          <w:sz w:val="24"/>
          <w:szCs w:val="24"/>
          <w:shd w:val="clear" w:color="auto" w:fill="FFFFFF"/>
        </w:rPr>
        <w:t>niversity.</w:t>
      </w:r>
    </w:p>
    <w:p w14:paraId="7038D594" w14:textId="77777777" w:rsidR="00411D20" w:rsidRDefault="00411D20" w:rsidP="00411D20">
      <w:pPr>
        <w:rPr>
          <w:shd w:val="clear" w:color="auto" w:fill="FFFFFF"/>
        </w:rPr>
      </w:pPr>
    </w:p>
    <w:p w14:paraId="4F66708C" w14:textId="77777777" w:rsidR="00411D20" w:rsidRPr="006F2E7E" w:rsidRDefault="00411D20" w:rsidP="00411D20">
      <w:pPr>
        <w:pStyle w:val="Body"/>
        <w:rPr>
          <w:color w:val="auto"/>
        </w:rPr>
      </w:pPr>
    </w:p>
    <w:p w14:paraId="27F88659" w14:textId="5FEDDB78" w:rsidR="00411D20" w:rsidRPr="006F2E7E" w:rsidRDefault="00411D20" w:rsidP="00411D20">
      <w:pPr>
        <w:pStyle w:val="Body"/>
        <w:rPr>
          <w:color w:val="auto"/>
        </w:rPr>
      </w:pPr>
      <w:r w:rsidRPr="005523BB">
        <w:rPr>
          <w:rFonts w:ascii="Times New Roman" w:hAnsi="Times New Roman"/>
          <w:b/>
          <w:bCs/>
          <w:color w:val="auto"/>
          <w:sz w:val="24"/>
          <w:szCs w:val="24"/>
          <w:shd w:val="clear" w:color="auto" w:fill="FFFFFF"/>
        </w:rPr>
        <w:t xml:space="preserve">  </w:t>
      </w:r>
      <w:r>
        <w:rPr>
          <w:rFonts w:ascii="Times New Roman" w:hAnsi="Times New Roman"/>
          <w:b/>
          <w:bCs/>
          <w:color w:val="auto"/>
          <w:sz w:val="24"/>
          <w:szCs w:val="24"/>
          <w:u w:val="single"/>
          <w:shd w:val="clear" w:color="auto" w:fill="FFFFFF"/>
        </w:rPr>
        <w:t xml:space="preserve">Responsibilities </w:t>
      </w:r>
      <w:r w:rsidRPr="006F2E7E">
        <w:rPr>
          <w:rFonts w:ascii="Times New Roman" w:hAnsi="Times New Roman"/>
          <w:b/>
          <w:bCs/>
          <w:color w:val="auto"/>
          <w:sz w:val="24"/>
          <w:szCs w:val="24"/>
          <w:u w:val="single"/>
          <w:shd w:val="clear" w:color="auto" w:fill="FFFFFF"/>
        </w:rPr>
        <w:t xml:space="preserve">of </w:t>
      </w:r>
      <w:r>
        <w:rPr>
          <w:rFonts w:ascii="Times New Roman" w:hAnsi="Times New Roman"/>
          <w:b/>
          <w:bCs/>
          <w:color w:val="auto"/>
          <w:sz w:val="24"/>
          <w:szCs w:val="24"/>
          <w:u w:val="single"/>
          <w:shd w:val="clear" w:color="auto" w:fill="FFFFFF"/>
        </w:rPr>
        <w:t>Cooperating Teacher</w:t>
      </w:r>
    </w:p>
    <w:p w14:paraId="0446D5DC" w14:textId="77777777" w:rsidR="00411D20" w:rsidRPr="006F2E7E" w:rsidRDefault="00411D20" w:rsidP="00411D20">
      <w:pPr>
        <w:pStyle w:val="Body"/>
        <w:rPr>
          <w:color w:val="auto"/>
        </w:rPr>
      </w:pPr>
    </w:p>
    <w:p w14:paraId="2C86FE03" w14:textId="77777777" w:rsidR="00411D20" w:rsidRPr="006F2E7E" w:rsidRDefault="00411D20" w:rsidP="00411D20">
      <w:pPr>
        <w:pStyle w:val="Body"/>
        <w:rPr>
          <w:color w:val="auto"/>
        </w:rPr>
      </w:pPr>
      <w:r>
        <w:rPr>
          <w:rFonts w:ascii="Times New Roman" w:hAnsi="Times New Roman"/>
          <w:b/>
          <w:bCs/>
          <w:color w:val="auto"/>
          <w:sz w:val="24"/>
          <w:szCs w:val="24"/>
          <w:shd w:val="clear" w:color="auto" w:fill="FFFFFF"/>
        </w:rPr>
        <w:t>A.</w:t>
      </w:r>
      <w:r>
        <w:rPr>
          <w:rFonts w:ascii="Times New Roman" w:hAnsi="Times New Roman"/>
          <w:b/>
          <w:bCs/>
          <w:color w:val="auto"/>
          <w:sz w:val="24"/>
          <w:szCs w:val="24"/>
          <w:shd w:val="clear" w:color="auto" w:fill="FFFFFF"/>
        </w:rPr>
        <w:tab/>
        <w:t xml:space="preserve"> </w:t>
      </w:r>
      <w:r w:rsidRPr="006F2E7E">
        <w:rPr>
          <w:rFonts w:ascii="Times New Roman" w:hAnsi="Times New Roman"/>
          <w:b/>
          <w:bCs/>
          <w:color w:val="auto"/>
          <w:sz w:val="24"/>
          <w:szCs w:val="24"/>
          <w:shd w:val="clear" w:color="auto" w:fill="FFFFFF"/>
        </w:rPr>
        <w:t>Phase I</w:t>
      </w:r>
      <w:r w:rsidRPr="005523BB">
        <w:rPr>
          <w:rFonts w:ascii="Times New Roman" w:hAnsi="Times New Roman"/>
          <w:color w:val="auto"/>
          <w:sz w:val="24"/>
          <w:szCs w:val="24"/>
          <w:shd w:val="clear" w:color="auto" w:fill="FFFFFF"/>
        </w:rPr>
        <w:t xml:space="preserve"> - </w:t>
      </w:r>
      <w:r w:rsidRPr="005523BB">
        <w:rPr>
          <w:rFonts w:ascii="Times New Roman" w:hAnsi="Times New Roman"/>
          <w:b/>
          <w:bCs/>
          <w:color w:val="auto"/>
          <w:sz w:val="24"/>
          <w:szCs w:val="24"/>
          <w:shd w:val="clear" w:color="auto" w:fill="FFFFFF"/>
        </w:rPr>
        <w:t>Observation</w:t>
      </w:r>
    </w:p>
    <w:p w14:paraId="51CB8F8E" w14:textId="77777777" w:rsidR="00411D20" w:rsidRPr="006F2E7E" w:rsidRDefault="00411D20" w:rsidP="00411D20">
      <w:pPr>
        <w:pStyle w:val="Body"/>
        <w:rPr>
          <w:color w:val="auto"/>
        </w:rPr>
      </w:pPr>
    </w:p>
    <w:p w14:paraId="094F2BF5" w14:textId="77777777" w:rsidR="00411D20" w:rsidRPr="006F2E7E" w:rsidRDefault="00411D20" w:rsidP="00411D20">
      <w:pPr>
        <w:pStyle w:val="Body"/>
        <w:rPr>
          <w:color w:val="auto"/>
        </w:rPr>
      </w:pPr>
      <w:r w:rsidRPr="006F2E7E">
        <w:rPr>
          <w:rFonts w:ascii="Times New Roman" w:hAnsi="Times New Roman"/>
          <w:color w:val="auto"/>
          <w:sz w:val="24"/>
          <w:szCs w:val="24"/>
          <w:shd w:val="clear" w:color="auto" w:fill="FFFFFF"/>
        </w:rPr>
        <w:t xml:space="preserve">An observation period for student teachers is essential. The length of time allotted to this phase depends on the experiential background of the student teacher, and the </w:t>
      </w:r>
      <w:r>
        <w:rPr>
          <w:rFonts w:ascii="Times New Roman" w:hAnsi="Times New Roman"/>
          <w:color w:val="auto"/>
          <w:sz w:val="24"/>
          <w:szCs w:val="24"/>
          <w:shd w:val="clear" w:color="auto" w:fill="FFFFFF"/>
        </w:rPr>
        <w:t>cooperating teacher</w:t>
      </w:r>
      <w:r w:rsidRPr="006F2E7E">
        <w:rPr>
          <w:rFonts w:ascii="Times New Roman" w:hAnsi="Times New Roman"/>
          <w:color w:val="auto"/>
          <w:sz w:val="24"/>
          <w:szCs w:val="24"/>
          <w:shd w:val="clear" w:color="auto" w:fill="FFFFFF"/>
        </w:rPr>
        <w:t>’s belief in the readiness of the student teacher.  This period should include observation</w:t>
      </w:r>
      <w:r>
        <w:rPr>
          <w:rFonts w:ascii="Times New Roman" w:hAnsi="Times New Roman"/>
          <w:color w:val="auto"/>
          <w:sz w:val="24"/>
          <w:szCs w:val="24"/>
          <w:shd w:val="clear" w:color="auto" w:fill="FFFFFF"/>
        </w:rPr>
        <w:t>s</w:t>
      </w:r>
      <w:r w:rsidRPr="006F2E7E">
        <w:rPr>
          <w:rFonts w:ascii="Times New Roman" w:hAnsi="Times New Roman"/>
          <w:color w:val="auto"/>
          <w:sz w:val="24"/>
          <w:szCs w:val="24"/>
          <w:shd w:val="clear" w:color="auto" w:fill="FFFFFF"/>
        </w:rPr>
        <w:t xml:space="preserve"> of:</w:t>
      </w:r>
    </w:p>
    <w:p w14:paraId="3D5602A9" w14:textId="77777777" w:rsidR="00411D20" w:rsidRPr="006F2E7E" w:rsidRDefault="00411D20" w:rsidP="00411D20">
      <w:pPr>
        <w:pStyle w:val="Body"/>
        <w:rPr>
          <w:color w:val="auto"/>
        </w:rPr>
      </w:pPr>
    </w:p>
    <w:p w14:paraId="27B0F120" w14:textId="77777777" w:rsidR="00411D20" w:rsidRPr="006F2E7E" w:rsidRDefault="00411D20" w:rsidP="00411D20">
      <w:pPr>
        <w:pStyle w:val="Body"/>
        <w:ind w:firstLine="360"/>
        <w:rPr>
          <w:color w:val="auto"/>
        </w:rPr>
      </w:pPr>
      <w:r w:rsidRPr="005523BB">
        <w:rPr>
          <w:rFonts w:ascii="Times New Roman" w:hAnsi="Times New Roman"/>
          <w:color w:val="auto"/>
          <w:sz w:val="24"/>
          <w:szCs w:val="24"/>
          <w:shd w:val="clear" w:color="auto" w:fill="FFFFFF"/>
        </w:rPr>
        <w:t>1.</w:t>
      </w:r>
      <w:r w:rsidRPr="005523BB">
        <w:rPr>
          <w:rFonts w:ascii="Times New Roman" w:hAnsi="Times New Roman"/>
          <w:color w:val="auto"/>
          <w:sz w:val="24"/>
          <w:szCs w:val="24"/>
          <w:shd w:val="clear" w:color="auto" w:fill="FFFFFF"/>
        </w:rPr>
        <w:tab/>
      </w:r>
      <w:r>
        <w:rPr>
          <w:rFonts w:ascii="Times New Roman" w:hAnsi="Times New Roman"/>
          <w:color w:val="auto"/>
          <w:sz w:val="24"/>
          <w:szCs w:val="24"/>
          <w:shd w:val="clear" w:color="auto" w:fill="FFFFFF"/>
        </w:rPr>
        <w:t>Positive Intervention</w:t>
      </w:r>
      <w:r w:rsidRPr="005523BB">
        <w:rPr>
          <w:rFonts w:ascii="Times New Roman" w:hAnsi="Times New Roman"/>
          <w:color w:val="auto"/>
          <w:sz w:val="24"/>
          <w:szCs w:val="24"/>
          <w:shd w:val="clear" w:color="auto" w:fill="FFFFFF"/>
        </w:rPr>
        <w:t xml:space="preserve"> </w:t>
      </w:r>
      <w:r>
        <w:rPr>
          <w:rFonts w:ascii="Times New Roman" w:hAnsi="Times New Roman"/>
          <w:color w:val="auto"/>
          <w:sz w:val="24"/>
          <w:szCs w:val="24"/>
          <w:shd w:val="clear" w:color="auto" w:fill="FFFFFF"/>
        </w:rPr>
        <w:t>Strategies</w:t>
      </w:r>
    </w:p>
    <w:p w14:paraId="4A1F2966" w14:textId="77777777" w:rsidR="00411D20" w:rsidRPr="006F2E7E" w:rsidRDefault="00411D20" w:rsidP="00411D20">
      <w:pPr>
        <w:pStyle w:val="Body"/>
        <w:ind w:left="1080"/>
        <w:rPr>
          <w:color w:val="auto"/>
        </w:rPr>
      </w:pPr>
      <w:r w:rsidRPr="006F2E7E">
        <w:rPr>
          <w:rFonts w:ascii="Times New Roman" w:hAnsi="Times New Roman"/>
          <w:color w:val="auto"/>
          <w:sz w:val="24"/>
          <w:szCs w:val="24"/>
          <w:shd w:val="clear" w:color="auto" w:fill="FFFFFF"/>
        </w:rPr>
        <w:t>Establishing classroom standards</w:t>
      </w:r>
    </w:p>
    <w:p w14:paraId="2884008D" w14:textId="77777777" w:rsidR="00411D20" w:rsidRPr="006F2E7E" w:rsidRDefault="00411D20" w:rsidP="00411D20">
      <w:pPr>
        <w:pStyle w:val="Body"/>
        <w:ind w:left="1080"/>
        <w:rPr>
          <w:color w:val="auto"/>
        </w:rPr>
      </w:pPr>
      <w:r w:rsidRPr="006F2E7E">
        <w:rPr>
          <w:rFonts w:ascii="Times New Roman" w:hAnsi="Times New Roman"/>
          <w:color w:val="auto"/>
          <w:sz w:val="24"/>
          <w:szCs w:val="24"/>
          <w:shd w:val="clear" w:color="auto" w:fill="FFFFFF"/>
        </w:rPr>
        <w:t xml:space="preserve">Communicating </w:t>
      </w:r>
      <w:r>
        <w:rPr>
          <w:rFonts w:ascii="Times New Roman" w:hAnsi="Times New Roman"/>
          <w:color w:val="auto"/>
          <w:sz w:val="24"/>
          <w:szCs w:val="24"/>
          <w:shd w:val="clear" w:color="auto" w:fill="FFFFFF"/>
        </w:rPr>
        <w:t xml:space="preserve">effectively </w:t>
      </w:r>
      <w:r w:rsidRPr="006F2E7E">
        <w:rPr>
          <w:rFonts w:ascii="Times New Roman" w:hAnsi="Times New Roman"/>
          <w:color w:val="auto"/>
          <w:sz w:val="24"/>
          <w:szCs w:val="24"/>
          <w:shd w:val="clear" w:color="auto" w:fill="FFFFFF"/>
        </w:rPr>
        <w:t xml:space="preserve">with </w:t>
      </w:r>
      <w:r>
        <w:rPr>
          <w:rFonts w:ascii="Times New Roman" w:hAnsi="Times New Roman"/>
          <w:color w:val="auto"/>
          <w:sz w:val="24"/>
          <w:szCs w:val="24"/>
          <w:shd w:val="clear" w:color="auto" w:fill="FFFFFF"/>
        </w:rPr>
        <w:t>students</w:t>
      </w:r>
    </w:p>
    <w:p w14:paraId="6B15FA89" w14:textId="77777777" w:rsidR="00411D20" w:rsidRPr="006F2E7E" w:rsidRDefault="00411D20" w:rsidP="00411D20">
      <w:pPr>
        <w:pStyle w:val="Body"/>
        <w:ind w:left="1080"/>
        <w:rPr>
          <w:color w:val="auto"/>
        </w:rPr>
      </w:pPr>
      <w:r w:rsidRPr="005523BB">
        <w:rPr>
          <w:rFonts w:ascii="Times New Roman" w:hAnsi="Times New Roman"/>
          <w:color w:val="auto"/>
          <w:sz w:val="24"/>
          <w:szCs w:val="24"/>
          <w:shd w:val="clear" w:color="auto" w:fill="FFFFFF"/>
        </w:rPr>
        <w:t xml:space="preserve">Preventive </w:t>
      </w:r>
      <w:r>
        <w:rPr>
          <w:rFonts w:ascii="Times New Roman" w:hAnsi="Times New Roman"/>
          <w:color w:val="auto"/>
          <w:sz w:val="24"/>
          <w:szCs w:val="24"/>
          <w:shd w:val="clear" w:color="auto" w:fill="FFFFFF"/>
        </w:rPr>
        <w:t xml:space="preserve">strategies </w:t>
      </w:r>
    </w:p>
    <w:p w14:paraId="45394764" w14:textId="77777777" w:rsidR="00411D20" w:rsidRDefault="00411D20" w:rsidP="00411D20">
      <w:pPr>
        <w:pStyle w:val="Body"/>
        <w:ind w:left="1080"/>
        <w:rPr>
          <w:rFonts w:ascii="Times New Roman" w:hAnsi="Times New Roman"/>
          <w:color w:val="auto"/>
          <w:sz w:val="24"/>
          <w:szCs w:val="24"/>
          <w:shd w:val="clear" w:color="auto" w:fill="FFFFFF"/>
        </w:rPr>
      </w:pPr>
      <w:r>
        <w:rPr>
          <w:rFonts w:ascii="Times New Roman" w:hAnsi="Times New Roman"/>
          <w:color w:val="auto"/>
          <w:sz w:val="24"/>
          <w:szCs w:val="24"/>
          <w:shd w:val="clear" w:color="auto" w:fill="FFFFFF"/>
        </w:rPr>
        <w:t>Evidence of MTSS</w:t>
      </w:r>
    </w:p>
    <w:p w14:paraId="41749747" w14:textId="77777777" w:rsidR="00411D20" w:rsidRPr="006A5D04" w:rsidRDefault="00411D20" w:rsidP="00411D20">
      <w:pPr>
        <w:pStyle w:val="Body"/>
        <w:ind w:left="1080"/>
        <w:rPr>
          <w:rFonts w:ascii="Times New Roman" w:hAnsi="Times New Roman" w:cs="Times New Roman"/>
          <w:color w:val="auto"/>
          <w:sz w:val="24"/>
          <w:szCs w:val="24"/>
        </w:rPr>
      </w:pPr>
      <w:r w:rsidRPr="006A5D04">
        <w:rPr>
          <w:rFonts w:ascii="Times New Roman" w:hAnsi="Times New Roman" w:cs="Times New Roman"/>
          <w:color w:val="auto"/>
          <w:sz w:val="24"/>
          <w:szCs w:val="24"/>
        </w:rPr>
        <w:t>Consistency of follow through</w:t>
      </w:r>
    </w:p>
    <w:p w14:paraId="30DC515D" w14:textId="77777777" w:rsidR="00411D20" w:rsidRPr="006A5D04" w:rsidRDefault="00411D20" w:rsidP="00411D20">
      <w:pPr>
        <w:pStyle w:val="Body"/>
        <w:ind w:left="1080"/>
        <w:rPr>
          <w:color w:val="auto"/>
          <w:sz w:val="24"/>
          <w:szCs w:val="24"/>
        </w:rPr>
      </w:pPr>
    </w:p>
    <w:p w14:paraId="0F2A3D12" w14:textId="77777777" w:rsidR="00411D20" w:rsidRPr="006F2E7E" w:rsidRDefault="00411D20" w:rsidP="00411D20">
      <w:pPr>
        <w:pStyle w:val="Body"/>
        <w:rPr>
          <w:color w:val="auto"/>
        </w:rPr>
      </w:pPr>
    </w:p>
    <w:p w14:paraId="62759EAC" w14:textId="77777777" w:rsidR="00411D20" w:rsidRPr="006F2E7E" w:rsidRDefault="00411D20" w:rsidP="00411D20">
      <w:pPr>
        <w:pStyle w:val="Body"/>
        <w:ind w:firstLine="360"/>
        <w:rPr>
          <w:color w:val="auto"/>
        </w:rPr>
      </w:pPr>
      <w:r w:rsidRPr="006F2E7E">
        <w:rPr>
          <w:rFonts w:ascii="Times New Roman" w:hAnsi="Times New Roman"/>
          <w:color w:val="auto"/>
          <w:sz w:val="24"/>
          <w:szCs w:val="24"/>
          <w:shd w:val="clear" w:color="auto" w:fill="FFFFFF"/>
        </w:rPr>
        <w:t>2.</w:t>
      </w:r>
      <w:r w:rsidRPr="006F2E7E">
        <w:rPr>
          <w:rFonts w:ascii="Times New Roman" w:hAnsi="Times New Roman"/>
          <w:color w:val="auto"/>
          <w:sz w:val="24"/>
          <w:szCs w:val="24"/>
          <w:shd w:val="clear" w:color="auto" w:fill="FFFFFF"/>
        </w:rPr>
        <w:tab/>
        <w:t>Classroom Management</w:t>
      </w:r>
    </w:p>
    <w:p w14:paraId="55552318" w14:textId="77777777" w:rsidR="00411D20" w:rsidRPr="006F2E7E" w:rsidRDefault="00411D20" w:rsidP="00411D20">
      <w:pPr>
        <w:pStyle w:val="Body"/>
        <w:ind w:left="1080"/>
        <w:rPr>
          <w:color w:val="auto"/>
        </w:rPr>
      </w:pPr>
      <w:r w:rsidRPr="006F2E7E">
        <w:rPr>
          <w:rFonts w:ascii="Times New Roman" w:hAnsi="Times New Roman"/>
          <w:color w:val="auto"/>
          <w:sz w:val="24"/>
          <w:szCs w:val="24"/>
          <w:shd w:val="clear" w:color="auto" w:fill="FFFFFF"/>
        </w:rPr>
        <w:t>Classroom procedures</w:t>
      </w:r>
    </w:p>
    <w:p w14:paraId="3E303E2A" w14:textId="77777777" w:rsidR="00411D20" w:rsidRPr="006F2E7E" w:rsidRDefault="00411D20" w:rsidP="00411D20">
      <w:pPr>
        <w:pStyle w:val="Body"/>
        <w:ind w:left="1080"/>
        <w:rPr>
          <w:color w:val="auto"/>
        </w:rPr>
      </w:pPr>
      <w:r w:rsidRPr="006F2E7E">
        <w:rPr>
          <w:rFonts w:ascii="Times New Roman" w:hAnsi="Times New Roman"/>
          <w:color w:val="auto"/>
          <w:sz w:val="24"/>
          <w:szCs w:val="24"/>
          <w:shd w:val="clear" w:color="auto" w:fill="FFFFFF"/>
        </w:rPr>
        <w:t>Setting the educational environment</w:t>
      </w:r>
    </w:p>
    <w:p w14:paraId="5BCDA10E" w14:textId="77777777" w:rsidR="00411D20" w:rsidRPr="006F2E7E" w:rsidRDefault="00411D20" w:rsidP="00411D20">
      <w:pPr>
        <w:pStyle w:val="Body"/>
        <w:ind w:left="1080"/>
        <w:rPr>
          <w:color w:val="auto"/>
        </w:rPr>
      </w:pPr>
      <w:r w:rsidRPr="006F2E7E">
        <w:rPr>
          <w:rFonts w:ascii="Times New Roman" w:hAnsi="Times New Roman"/>
          <w:color w:val="auto"/>
          <w:sz w:val="24"/>
          <w:szCs w:val="24"/>
          <w:shd w:val="clear" w:color="auto" w:fill="FFFFFF"/>
        </w:rPr>
        <w:t>Procedural details, i.e. seating arrangement, access to supplies</w:t>
      </w:r>
    </w:p>
    <w:p w14:paraId="7AA88115" w14:textId="77777777" w:rsidR="00411D20" w:rsidRPr="006F2E7E" w:rsidRDefault="00411D20" w:rsidP="00411D20">
      <w:pPr>
        <w:pStyle w:val="Body"/>
        <w:ind w:left="1080"/>
        <w:rPr>
          <w:color w:val="auto"/>
        </w:rPr>
      </w:pPr>
      <w:r w:rsidRPr="006F2E7E">
        <w:rPr>
          <w:rFonts w:ascii="Times New Roman" w:hAnsi="Times New Roman"/>
          <w:color w:val="auto"/>
          <w:sz w:val="24"/>
          <w:szCs w:val="24"/>
          <w:shd w:val="clear" w:color="auto" w:fill="FFFFFF"/>
        </w:rPr>
        <w:t>Movement in and out of classroom</w:t>
      </w:r>
    </w:p>
    <w:p w14:paraId="2D6CEB28" w14:textId="77777777" w:rsidR="00411D20" w:rsidRPr="006F2E7E" w:rsidRDefault="00411D20" w:rsidP="00411D20">
      <w:pPr>
        <w:pStyle w:val="Body"/>
        <w:rPr>
          <w:color w:val="auto"/>
        </w:rPr>
      </w:pPr>
    </w:p>
    <w:p w14:paraId="46861FFE" w14:textId="77777777" w:rsidR="00411D20" w:rsidRPr="006F2E7E" w:rsidRDefault="00411D20" w:rsidP="00411D20">
      <w:pPr>
        <w:pStyle w:val="Body"/>
        <w:ind w:firstLine="360"/>
        <w:rPr>
          <w:color w:val="auto"/>
        </w:rPr>
      </w:pPr>
      <w:r w:rsidRPr="005523BB">
        <w:rPr>
          <w:rFonts w:ascii="Times New Roman" w:hAnsi="Times New Roman"/>
          <w:color w:val="auto"/>
          <w:sz w:val="24"/>
          <w:szCs w:val="24"/>
          <w:shd w:val="clear" w:color="auto" w:fill="FFFFFF"/>
        </w:rPr>
        <w:t>3.</w:t>
      </w:r>
      <w:r w:rsidRPr="005523BB">
        <w:rPr>
          <w:rFonts w:ascii="Times New Roman" w:hAnsi="Times New Roman"/>
          <w:color w:val="auto"/>
          <w:sz w:val="24"/>
          <w:szCs w:val="24"/>
          <w:shd w:val="clear" w:color="auto" w:fill="FFFFFF"/>
        </w:rPr>
        <w:tab/>
        <w:t>Instruction Techniques</w:t>
      </w:r>
    </w:p>
    <w:p w14:paraId="22863189" w14:textId="77777777" w:rsidR="00411D20" w:rsidRPr="006F2E7E" w:rsidRDefault="00411D20" w:rsidP="00411D20">
      <w:pPr>
        <w:pStyle w:val="Body"/>
        <w:ind w:left="1080"/>
        <w:rPr>
          <w:color w:val="auto"/>
        </w:rPr>
      </w:pPr>
      <w:r w:rsidRPr="006F2E7E">
        <w:rPr>
          <w:rFonts w:ascii="Times New Roman" w:hAnsi="Times New Roman"/>
          <w:color w:val="auto"/>
          <w:sz w:val="24"/>
          <w:szCs w:val="24"/>
          <w:shd w:val="clear" w:color="auto" w:fill="FFFFFF"/>
        </w:rPr>
        <w:t xml:space="preserve">Curriculum </w:t>
      </w:r>
      <w:r>
        <w:rPr>
          <w:rFonts w:ascii="Times New Roman" w:hAnsi="Times New Roman"/>
          <w:color w:val="auto"/>
          <w:sz w:val="24"/>
          <w:szCs w:val="24"/>
          <w:shd w:val="clear" w:color="auto" w:fill="FFFFFF"/>
        </w:rPr>
        <w:t>g</w:t>
      </w:r>
      <w:r w:rsidRPr="006F2E7E">
        <w:rPr>
          <w:rFonts w:ascii="Times New Roman" w:hAnsi="Times New Roman"/>
          <w:color w:val="auto"/>
          <w:sz w:val="24"/>
          <w:szCs w:val="24"/>
          <w:shd w:val="clear" w:color="auto" w:fill="FFFFFF"/>
        </w:rPr>
        <w:t>uidelines/</w:t>
      </w:r>
      <w:r>
        <w:rPr>
          <w:rFonts w:ascii="Times New Roman" w:hAnsi="Times New Roman"/>
          <w:color w:val="auto"/>
          <w:sz w:val="24"/>
          <w:szCs w:val="24"/>
          <w:shd w:val="clear" w:color="auto" w:fill="FFFFFF"/>
        </w:rPr>
        <w:t>c</w:t>
      </w:r>
      <w:r w:rsidRPr="006F2E7E">
        <w:rPr>
          <w:rFonts w:ascii="Times New Roman" w:hAnsi="Times New Roman"/>
          <w:color w:val="auto"/>
          <w:sz w:val="24"/>
          <w:szCs w:val="24"/>
          <w:shd w:val="clear" w:color="auto" w:fill="FFFFFF"/>
        </w:rPr>
        <w:t xml:space="preserve">ontent (i.e., </w:t>
      </w:r>
      <w:r>
        <w:rPr>
          <w:rFonts w:ascii="Times New Roman" w:hAnsi="Times New Roman"/>
          <w:color w:val="auto"/>
          <w:sz w:val="24"/>
          <w:szCs w:val="24"/>
          <w:shd w:val="clear" w:color="auto" w:fill="FFFFFF"/>
        </w:rPr>
        <w:t>c</w:t>
      </w:r>
      <w:r w:rsidRPr="006F2E7E">
        <w:rPr>
          <w:rFonts w:ascii="Times New Roman" w:hAnsi="Times New Roman"/>
          <w:color w:val="auto"/>
          <w:sz w:val="24"/>
          <w:szCs w:val="24"/>
          <w:shd w:val="clear" w:color="auto" w:fill="FFFFFF"/>
        </w:rPr>
        <w:t xml:space="preserve">ourse of </w:t>
      </w:r>
      <w:r>
        <w:rPr>
          <w:rFonts w:ascii="Times New Roman" w:hAnsi="Times New Roman"/>
          <w:color w:val="auto"/>
          <w:sz w:val="24"/>
          <w:szCs w:val="24"/>
          <w:shd w:val="clear" w:color="auto" w:fill="FFFFFF"/>
        </w:rPr>
        <w:t>s</w:t>
      </w:r>
      <w:r w:rsidRPr="006F2E7E">
        <w:rPr>
          <w:rFonts w:ascii="Times New Roman" w:hAnsi="Times New Roman"/>
          <w:color w:val="auto"/>
          <w:sz w:val="24"/>
          <w:szCs w:val="24"/>
          <w:shd w:val="clear" w:color="auto" w:fill="FFFFFF"/>
        </w:rPr>
        <w:t xml:space="preserve">tudy </w:t>
      </w:r>
      <w:r>
        <w:rPr>
          <w:rFonts w:ascii="Times New Roman" w:hAnsi="Times New Roman"/>
          <w:color w:val="auto"/>
          <w:sz w:val="24"/>
          <w:szCs w:val="24"/>
          <w:shd w:val="clear" w:color="auto" w:fill="FFFFFF"/>
        </w:rPr>
        <w:t>c</w:t>
      </w:r>
      <w:r w:rsidRPr="006F2E7E">
        <w:rPr>
          <w:rFonts w:ascii="Times New Roman" w:hAnsi="Times New Roman"/>
          <w:color w:val="auto"/>
          <w:sz w:val="24"/>
          <w:szCs w:val="24"/>
          <w:shd w:val="clear" w:color="auto" w:fill="FFFFFF"/>
        </w:rPr>
        <w:t>ontinuum)</w:t>
      </w:r>
    </w:p>
    <w:p w14:paraId="11271B94" w14:textId="77777777" w:rsidR="00411D20" w:rsidRPr="006F2E7E" w:rsidRDefault="00411D20" w:rsidP="00411D20">
      <w:pPr>
        <w:pStyle w:val="Body"/>
        <w:ind w:left="1080"/>
        <w:rPr>
          <w:color w:val="auto"/>
        </w:rPr>
      </w:pPr>
      <w:r w:rsidRPr="006F2E7E">
        <w:rPr>
          <w:rFonts w:ascii="Times New Roman" w:hAnsi="Times New Roman"/>
          <w:color w:val="auto"/>
          <w:sz w:val="24"/>
          <w:szCs w:val="24"/>
          <w:shd w:val="clear" w:color="auto" w:fill="FFFFFF"/>
        </w:rPr>
        <w:t>Planning procedures</w:t>
      </w:r>
    </w:p>
    <w:p w14:paraId="2459C932" w14:textId="77777777" w:rsidR="00411D20" w:rsidRPr="006F2E7E" w:rsidRDefault="00411D20" w:rsidP="00411D20">
      <w:pPr>
        <w:pStyle w:val="Body"/>
        <w:ind w:left="1080"/>
        <w:rPr>
          <w:color w:val="auto"/>
        </w:rPr>
      </w:pPr>
      <w:r w:rsidRPr="006F2E7E">
        <w:rPr>
          <w:rFonts w:ascii="Times New Roman" w:hAnsi="Times New Roman"/>
          <w:color w:val="auto"/>
          <w:sz w:val="24"/>
          <w:szCs w:val="24"/>
          <w:shd w:val="clear" w:color="auto" w:fill="FFFFFF"/>
        </w:rPr>
        <w:t>Adapting to individual differences, following IEPs</w:t>
      </w:r>
    </w:p>
    <w:p w14:paraId="23884122" w14:textId="77777777" w:rsidR="00411D20" w:rsidRPr="006F2E7E" w:rsidRDefault="00411D20" w:rsidP="00411D20">
      <w:pPr>
        <w:pStyle w:val="Body"/>
        <w:ind w:left="1080"/>
        <w:rPr>
          <w:color w:val="auto"/>
        </w:rPr>
      </w:pPr>
      <w:r w:rsidRPr="006F2E7E">
        <w:rPr>
          <w:rFonts w:ascii="Times New Roman" w:hAnsi="Times New Roman"/>
          <w:color w:val="auto"/>
          <w:sz w:val="24"/>
          <w:szCs w:val="24"/>
          <w:shd w:val="clear" w:color="auto" w:fill="FFFFFF"/>
        </w:rPr>
        <w:t>Evaluation - grading procedures</w:t>
      </w:r>
    </w:p>
    <w:p w14:paraId="3D377125" w14:textId="77777777" w:rsidR="00411D20" w:rsidRPr="006F2E7E" w:rsidRDefault="00411D20" w:rsidP="00411D20">
      <w:pPr>
        <w:pStyle w:val="Body"/>
        <w:ind w:left="360"/>
        <w:rPr>
          <w:color w:val="auto"/>
        </w:rPr>
      </w:pPr>
    </w:p>
    <w:p w14:paraId="12FC7056" w14:textId="77777777" w:rsidR="00411D20" w:rsidRDefault="00411D20" w:rsidP="00411D20">
      <w:pPr>
        <w:pStyle w:val="Body"/>
        <w:ind w:firstLine="360"/>
        <w:rPr>
          <w:rFonts w:ascii="Times New Roman" w:hAnsi="Times New Roman"/>
          <w:color w:val="auto"/>
          <w:sz w:val="24"/>
          <w:szCs w:val="24"/>
          <w:shd w:val="clear" w:color="auto" w:fill="FFFFFF"/>
        </w:rPr>
      </w:pPr>
    </w:p>
    <w:p w14:paraId="796E4930" w14:textId="77777777" w:rsidR="00411D20" w:rsidRPr="006F2E7E" w:rsidRDefault="00411D20" w:rsidP="00411D20">
      <w:pPr>
        <w:pStyle w:val="Body"/>
        <w:ind w:firstLine="360"/>
        <w:rPr>
          <w:color w:val="auto"/>
        </w:rPr>
      </w:pPr>
      <w:r w:rsidRPr="006F2E7E">
        <w:rPr>
          <w:rFonts w:ascii="Times New Roman" w:hAnsi="Times New Roman"/>
          <w:color w:val="auto"/>
          <w:sz w:val="24"/>
          <w:szCs w:val="24"/>
          <w:shd w:val="clear" w:color="auto" w:fill="FFFFFF"/>
        </w:rPr>
        <w:t>4.</w:t>
      </w:r>
      <w:r w:rsidRPr="006F2E7E">
        <w:rPr>
          <w:rFonts w:ascii="Times New Roman" w:hAnsi="Times New Roman"/>
          <w:color w:val="auto"/>
          <w:sz w:val="24"/>
          <w:szCs w:val="24"/>
          <w:shd w:val="clear" w:color="auto" w:fill="FFFFFF"/>
        </w:rPr>
        <w:tab/>
        <w:t>School Awareness</w:t>
      </w:r>
    </w:p>
    <w:p w14:paraId="16FAAE40" w14:textId="77777777" w:rsidR="00411D20" w:rsidRPr="006F2E7E" w:rsidRDefault="00411D20" w:rsidP="00411D20">
      <w:pPr>
        <w:pStyle w:val="Body"/>
        <w:ind w:left="1080"/>
        <w:rPr>
          <w:color w:val="auto"/>
        </w:rPr>
      </w:pPr>
      <w:r w:rsidRPr="006F2E7E">
        <w:rPr>
          <w:rFonts w:ascii="Times New Roman" w:hAnsi="Times New Roman"/>
          <w:color w:val="auto"/>
          <w:sz w:val="24"/>
          <w:szCs w:val="24"/>
          <w:shd w:val="clear" w:color="auto" w:fill="FFFFFF"/>
        </w:rPr>
        <w:t>School facility</w:t>
      </w:r>
    </w:p>
    <w:p w14:paraId="29FB91D0" w14:textId="77777777" w:rsidR="00411D20" w:rsidRPr="006F2E7E" w:rsidRDefault="00411D20" w:rsidP="00411D20">
      <w:pPr>
        <w:pStyle w:val="Body"/>
        <w:ind w:left="1080"/>
        <w:rPr>
          <w:color w:val="auto"/>
        </w:rPr>
      </w:pPr>
      <w:r w:rsidRPr="006F2E7E">
        <w:rPr>
          <w:rFonts w:ascii="Times New Roman" w:hAnsi="Times New Roman"/>
          <w:color w:val="auto"/>
          <w:sz w:val="24"/>
          <w:szCs w:val="24"/>
          <w:shd w:val="clear" w:color="auto" w:fill="FFFFFF"/>
        </w:rPr>
        <w:t>School community</w:t>
      </w:r>
    </w:p>
    <w:p w14:paraId="331593C2" w14:textId="77777777" w:rsidR="00411D20" w:rsidRPr="006F2E7E" w:rsidRDefault="00411D20" w:rsidP="00411D20">
      <w:pPr>
        <w:pStyle w:val="Body"/>
        <w:ind w:left="1080"/>
        <w:rPr>
          <w:color w:val="auto"/>
        </w:rPr>
      </w:pPr>
      <w:r w:rsidRPr="006F2E7E">
        <w:rPr>
          <w:rFonts w:ascii="Times New Roman" w:hAnsi="Times New Roman"/>
          <w:color w:val="auto"/>
          <w:sz w:val="24"/>
          <w:szCs w:val="24"/>
          <w:shd w:val="clear" w:color="auto" w:fill="FFFFFF"/>
        </w:rPr>
        <w:t>Support programs</w:t>
      </w:r>
    </w:p>
    <w:p w14:paraId="5DD23FFC" w14:textId="77777777" w:rsidR="00411D20" w:rsidRPr="006F2E7E" w:rsidRDefault="00411D20" w:rsidP="00411D20">
      <w:pPr>
        <w:pStyle w:val="Body"/>
        <w:ind w:left="1080"/>
        <w:rPr>
          <w:color w:val="auto"/>
        </w:rPr>
      </w:pPr>
      <w:r w:rsidRPr="006F2E7E">
        <w:rPr>
          <w:rFonts w:ascii="Times New Roman" w:hAnsi="Times New Roman"/>
          <w:color w:val="auto"/>
          <w:sz w:val="24"/>
          <w:szCs w:val="24"/>
          <w:shd w:val="clear" w:color="auto" w:fill="FFFFFF"/>
        </w:rPr>
        <w:t>Faculty</w:t>
      </w:r>
    </w:p>
    <w:p w14:paraId="65ED7D76" w14:textId="77777777" w:rsidR="00411D20" w:rsidRPr="006F2E7E" w:rsidRDefault="00411D20" w:rsidP="00411D20">
      <w:pPr>
        <w:pStyle w:val="Body"/>
        <w:rPr>
          <w:color w:val="auto"/>
        </w:rPr>
      </w:pPr>
    </w:p>
    <w:p w14:paraId="62F30CAE" w14:textId="77777777" w:rsidR="00411D20" w:rsidRDefault="00411D20" w:rsidP="00411D20">
      <w:pPr>
        <w:pStyle w:val="Body"/>
        <w:ind w:firstLine="360"/>
        <w:rPr>
          <w:rFonts w:ascii="Times New Roman" w:hAnsi="Times New Roman"/>
          <w:color w:val="auto"/>
          <w:sz w:val="24"/>
          <w:szCs w:val="24"/>
          <w:shd w:val="clear" w:color="auto" w:fill="FFFFFF"/>
        </w:rPr>
      </w:pPr>
      <w:r w:rsidRPr="006F2E7E">
        <w:rPr>
          <w:rFonts w:ascii="Times New Roman" w:hAnsi="Times New Roman"/>
          <w:color w:val="auto"/>
          <w:sz w:val="24"/>
          <w:szCs w:val="24"/>
          <w:shd w:val="clear" w:color="auto" w:fill="FFFFFF"/>
        </w:rPr>
        <w:t>5.</w:t>
      </w:r>
      <w:r w:rsidRPr="006F2E7E">
        <w:rPr>
          <w:rFonts w:ascii="Times New Roman" w:hAnsi="Times New Roman"/>
          <w:color w:val="auto"/>
          <w:sz w:val="24"/>
          <w:szCs w:val="24"/>
          <w:shd w:val="clear" w:color="auto" w:fill="FFFFFF"/>
        </w:rPr>
        <w:tab/>
        <w:t xml:space="preserve">Instructional </w:t>
      </w:r>
      <w:r>
        <w:rPr>
          <w:rFonts w:ascii="Times New Roman" w:hAnsi="Times New Roman"/>
          <w:color w:val="auto"/>
          <w:sz w:val="24"/>
          <w:szCs w:val="24"/>
          <w:shd w:val="clear" w:color="auto" w:fill="FFFFFF"/>
        </w:rPr>
        <w:t>M</w:t>
      </w:r>
      <w:r w:rsidRPr="006F2E7E">
        <w:rPr>
          <w:rFonts w:ascii="Times New Roman" w:hAnsi="Times New Roman"/>
          <w:color w:val="auto"/>
          <w:sz w:val="24"/>
          <w:szCs w:val="24"/>
          <w:shd w:val="clear" w:color="auto" w:fill="FFFFFF"/>
        </w:rPr>
        <w:t>aterials</w:t>
      </w:r>
    </w:p>
    <w:p w14:paraId="213A4FDF" w14:textId="77777777" w:rsidR="00411D20" w:rsidRPr="006F2E7E" w:rsidRDefault="00411D20" w:rsidP="00411D20">
      <w:pPr>
        <w:pStyle w:val="Body"/>
        <w:ind w:firstLine="360"/>
        <w:rPr>
          <w:color w:val="auto"/>
        </w:rPr>
      </w:pPr>
      <w:r>
        <w:rPr>
          <w:rFonts w:ascii="Times New Roman" w:hAnsi="Times New Roman"/>
          <w:color w:val="auto"/>
          <w:sz w:val="24"/>
          <w:szCs w:val="24"/>
          <w:shd w:val="clear" w:color="auto" w:fill="FFFFFF"/>
        </w:rPr>
        <w:t xml:space="preserve">            21</w:t>
      </w:r>
      <w:r w:rsidRPr="006A5D04">
        <w:rPr>
          <w:rFonts w:ascii="Times New Roman" w:hAnsi="Times New Roman"/>
          <w:color w:val="auto"/>
          <w:sz w:val="24"/>
          <w:szCs w:val="24"/>
          <w:shd w:val="clear" w:color="auto" w:fill="FFFFFF"/>
          <w:vertAlign w:val="superscript"/>
        </w:rPr>
        <w:t>st</w:t>
      </w:r>
      <w:r>
        <w:rPr>
          <w:rFonts w:ascii="Times New Roman" w:hAnsi="Times New Roman"/>
          <w:color w:val="auto"/>
          <w:sz w:val="24"/>
          <w:szCs w:val="24"/>
          <w:shd w:val="clear" w:color="auto" w:fill="FFFFFF"/>
        </w:rPr>
        <w:t xml:space="preserve"> century t</w:t>
      </w:r>
      <w:r w:rsidRPr="006F2E7E">
        <w:rPr>
          <w:rFonts w:ascii="Times New Roman" w:hAnsi="Times New Roman"/>
          <w:color w:val="auto"/>
          <w:sz w:val="24"/>
          <w:szCs w:val="24"/>
          <w:shd w:val="clear" w:color="auto" w:fill="FFFFFF"/>
        </w:rPr>
        <w:t>echnology</w:t>
      </w:r>
    </w:p>
    <w:p w14:paraId="5516DDA0" w14:textId="77777777" w:rsidR="00411D20" w:rsidRPr="006F2E7E" w:rsidRDefault="00411D20" w:rsidP="00411D20">
      <w:pPr>
        <w:pStyle w:val="Body"/>
        <w:ind w:right="360"/>
        <w:rPr>
          <w:color w:val="auto"/>
        </w:rPr>
      </w:pPr>
    </w:p>
    <w:p w14:paraId="69412521" w14:textId="77777777" w:rsidR="00411D20" w:rsidRPr="006F2E7E" w:rsidRDefault="00411D20" w:rsidP="00411D20">
      <w:pPr>
        <w:pStyle w:val="Body"/>
        <w:ind w:firstLine="360"/>
        <w:rPr>
          <w:color w:val="auto"/>
        </w:rPr>
      </w:pPr>
      <w:r w:rsidRPr="006F2E7E">
        <w:rPr>
          <w:rFonts w:ascii="Times New Roman" w:hAnsi="Times New Roman"/>
          <w:color w:val="auto"/>
          <w:sz w:val="24"/>
          <w:szCs w:val="24"/>
          <w:shd w:val="clear" w:color="auto" w:fill="FFFFFF"/>
        </w:rPr>
        <w:t>6.</w:t>
      </w:r>
      <w:r w:rsidRPr="006F2E7E">
        <w:rPr>
          <w:rFonts w:ascii="Times New Roman" w:hAnsi="Times New Roman"/>
          <w:color w:val="auto"/>
          <w:sz w:val="24"/>
          <w:szCs w:val="24"/>
          <w:shd w:val="clear" w:color="auto" w:fill="FFFFFF"/>
        </w:rPr>
        <w:tab/>
        <w:t>Evaluation</w:t>
      </w:r>
      <w:r>
        <w:rPr>
          <w:rFonts w:ascii="Times New Roman" w:hAnsi="Times New Roman"/>
          <w:color w:val="auto"/>
          <w:sz w:val="24"/>
          <w:szCs w:val="24"/>
          <w:shd w:val="clear" w:color="auto" w:fill="FFFFFF"/>
        </w:rPr>
        <w:t xml:space="preserve"> Procedures</w:t>
      </w:r>
      <w:r w:rsidRPr="006F2E7E">
        <w:rPr>
          <w:rFonts w:ascii="Times New Roman" w:hAnsi="Times New Roman"/>
          <w:color w:val="auto"/>
          <w:sz w:val="24"/>
          <w:szCs w:val="24"/>
          <w:shd w:val="clear" w:color="auto" w:fill="FFFFFF"/>
        </w:rPr>
        <w:t>:</w:t>
      </w:r>
    </w:p>
    <w:p w14:paraId="033A534F" w14:textId="77777777" w:rsidR="00411D20" w:rsidRPr="006F2E7E" w:rsidRDefault="00411D20" w:rsidP="00411D20">
      <w:pPr>
        <w:pStyle w:val="Body"/>
        <w:ind w:left="1080"/>
        <w:rPr>
          <w:color w:val="auto"/>
        </w:rPr>
      </w:pPr>
      <w:r>
        <w:rPr>
          <w:rFonts w:ascii="Times New Roman" w:hAnsi="Times New Roman"/>
          <w:color w:val="auto"/>
          <w:sz w:val="24"/>
          <w:szCs w:val="24"/>
          <w:shd w:val="clear" w:color="auto" w:fill="FFFFFF"/>
        </w:rPr>
        <w:t>Identified areas of disability and processing disorders</w:t>
      </w:r>
    </w:p>
    <w:p w14:paraId="6F9ABBE3" w14:textId="77777777" w:rsidR="00411D20" w:rsidRPr="006F2E7E" w:rsidRDefault="00411D20" w:rsidP="00411D20">
      <w:pPr>
        <w:pStyle w:val="Body"/>
        <w:ind w:left="1080"/>
        <w:rPr>
          <w:color w:val="auto"/>
        </w:rPr>
      </w:pPr>
      <w:r w:rsidRPr="006F2E7E">
        <w:rPr>
          <w:rFonts w:ascii="Times New Roman" w:hAnsi="Times New Roman"/>
          <w:color w:val="auto"/>
          <w:sz w:val="24"/>
          <w:szCs w:val="24"/>
          <w:shd w:val="clear" w:color="auto" w:fill="FFFFFF"/>
        </w:rPr>
        <w:t>Pupil</w:t>
      </w:r>
      <w:r>
        <w:rPr>
          <w:rFonts w:ascii="Times New Roman" w:hAnsi="Times New Roman"/>
          <w:color w:val="auto"/>
          <w:sz w:val="24"/>
          <w:szCs w:val="24"/>
          <w:shd w:val="clear" w:color="auto" w:fill="FFFFFF"/>
        </w:rPr>
        <w:t>s’</w:t>
      </w:r>
      <w:r w:rsidRPr="006F2E7E">
        <w:rPr>
          <w:rFonts w:ascii="Times New Roman" w:hAnsi="Times New Roman"/>
          <w:color w:val="auto"/>
          <w:sz w:val="24"/>
          <w:szCs w:val="24"/>
          <w:shd w:val="clear" w:color="auto" w:fill="FFFFFF"/>
        </w:rPr>
        <w:t xml:space="preserve"> achievement</w:t>
      </w:r>
    </w:p>
    <w:p w14:paraId="1E26EA88" w14:textId="77777777" w:rsidR="00411D20" w:rsidRPr="006F2E7E" w:rsidRDefault="00411D20" w:rsidP="00411D20">
      <w:pPr>
        <w:pStyle w:val="Body"/>
        <w:ind w:left="360" w:firstLine="720"/>
        <w:rPr>
          <w:color w:val="auto"/>
        </w:rPr>
      </w:pPr>
      <w:r>
        <w:rPr>
          <w:rFonts w:ascii="Times New Roman" w:hAnsi="Times New Roman"/>
          <w:color w:val="auto"/>
          <w:sz w:val="24"/>
          <w:szCs w:val="24"/>
          <w:shd w:val="clear" w:color="auto" w:fill="FFFFFF"/>
        </w:rPr>
        <w:t>Teaching</w:t>
      </w:r>
      <w:r w:rsidRPr="006F2E7E">
        <w:rPr>
          <w:rFonts w:ascii="Times New Roman" w:hAnsi="Times New Roman"/>
          <w:color w:val="auto"/>
          <w:sz w:val="24"/>
          <w:szCs w:val="24"/>
          <w:shd w:val="clear" w:color="auto" w:fill="FFFFFF"/>
        </w:rPr>
        <w:t xml:space="preserve"> strategies</w:t>
      </w:r>
    </w:p>
    <w:p w14:paraId="56001F93" w14:textId="77777777" w:rsidR="00411D20" w:rsidRPr="006F2E7E" w:rsidRDefault="00411D20" w:rsidP="00411D20">
      <w:pPr>
        <w:pStyle w:val="Body"/>
        <w:rPr>
          <w:color w:val="auto"/>
        </w:rPr>
      </w:pPr>
    </w:p>
    <w:p w14:paraId="5DC81EC5" w14:textId="77777777" w:rsidR="00411D20" w:rsidRDefault="00411D20" w:rsidP="00411D20">
      <w:pPr>
        <w:pStyle w:val="Body"/>
        <w:rPr>
          <w:rFonts w:ascii="Times New Roman" w:hAnsi="Times New Roman"/>
          <w:b/>
          <w:bCs/>
          <w:color w:val="auto"/>
          <w:sz w:val="24"/>
          <w:szCs w:val="24"/>
          <w:shd w:val="clear" w:color="auto" w:fill="FFFFFF"/>
        </w:rPr>
      </w:pPr>
    </w:p>
    <w:p w14:paraId="615159A2" w14:textId="77777777" w:rsidR="00411D20" w:rsidRPr="006F2E7E" w:rsidRDefault="00411D20" w:rsidP="00411D20">
      <w:pPr>
        <w:pStyle w:val="Body"/>
        <w:rPr>
          <w:color w:val="auto"/>
        </w:rPr>
      </w:pPr>
      <w:r>
        <w:rPr>
          <w:rFonts w:ascii="Times New Roman" w:hAnsi="Times New Roman"/>
          <w:b/>
          <w:bCs/>
          <w:color w:val="auto"/>
          <w:sz w:val="24"/>
          <w:szCs w:val="24"/>
          <w:shd w:val="clear" w:color="auto" w:fill="FFFFFF"/>
        </w:rPr>
        <w:t>B.</w:t>
      </w:r>
      <w:r>
        <w:rPr>
          <w:rFonts w:ascii="Times New Roman" w:hAnsi="Times New Roman"/>
          <w:b/>
          <w:bCs/>
          <w:color w:val="auto"/>
          <w:sz w:val="24"/>
          <w:szCs w:val="24"/>
          <w:shd w:val="clear" w:color="auto" w:fill="FFFFFF"/>
        </w:rPr>
        <w:tab/>
      </w:r>
      <w:r w:rsidRPr="006F2E7E">
        <w:rPr>
          <w:rFonts w:ascii="Times New Roman" w:hAnsi="Times New Roman"/>
          <w:b/>
          <w:bCs/>
          <w:color w:val="auto"/>
          <w:sz w:val="24"/>
          <w:szCs w:val="24"/>
          <w:shd w:val="clear" w:color="auto" w:fill="FFFFFF"/>
        </w:rPr>
        <w:t>Phase II – Guided Teaching Practice</w:t>
      </w:r>
    </w:p>
    <w:p w14:paraId="08E8958A" w14:textId="77777777" w:rsidR="00411D20" w:rsidRPr="006F2E7E" w:rsidRDefault="00411D20" w:rsidP="00411D20">
      <w:pPr>
        <w:pStyle w:val="Body"/>
        <w:rPr>
          <w:color w:val="auto"/>
        </w:rPr>
      </w:pPr>
    </w:p>
    <w:p w14:paraId="5DBD8202" w14:textId="77777777" w:rsidR="00411D20" w:rsidRPr="006F2E7E" w:rsidRDefault="00411D20" w:rsidP="00411D20">
      <w:pPr>
        <w:pStyle w:val="Body"/>
        <w:rPr>
          <w:color w:val="auto"/>
        </w:rPr>
      </w:pPr>
      <w:r w:rsidRPr="006F2E7E">
        <w:rPr>
          <w:rFonts w:ascii="Times New Roman" w:hAnsi="Times New Roman"/>
          <w:color w:val="auto"/>
          <w:sz w:val="24"/>
          <w:szCs w:val="24"/>
          <w:shd w:val="clear" w:color="auto" w:fill="FFFFFF"/>
        </w:rPr>
        <w:t xml:space="preserve">By the end of Phase II, the </w:t>
      </w:r>
      <w:r>
        <w:rPr>
          <w:rFonts w:ascii="Times New Roman" w:hAnsi="Times New Roman"/>
          <w:color w:val="auto"/>
          <w:sz w:val="24"/>
          <w:szCs w:val="24"/>
          <w:shd w:val="clear" w:color="auto" w:fill="FFFFFF"/>
        </w:rPr>
        <w:t>intern</w:t>
      </w:r>
      <w:r w:rsidRPr="006F2E7E">
        <w:rPr>
          <w:rFonts w:ascii="Times New Roman" w:hAnsi="Times New Roman"/>
          <w:color w:val="auto"/>
          <w:sz w:val="24"/>
          <w:szCs w:val="24"/>
          <w:shd w:val="clear" w:color="auto" w:fill="FFFFFF"/>
        </w:rPr>
        <w:t xml:space="preserve"> will have had some experience in teaching each of the curricular areas.  The suggested sequence for the student teacher in Phase II is:</w:t>
      </w:r>
    </w:p>
    <w:p w14:paraId="4A316D61" w14:textId="77777777" w:rsidR="00411D20" w:rsidRPr="006F2E7E" w:rsidRDefault="00411D20" w:rsidP="00411D20">
      <w:pPr>
        <w:pStyle w:val="Body"/>
        <w:rPr>
          <w:color w:val="auto"/>
        </w:rPr>
      </w:pPr>
    </w:p>
    <w:p w14:paraId="653DF63B" w14:textId="77777777" w:rsidR="00411D20" w:rsidRPr="006F2E7E" w:rsidRDefault="00411D20" w:rsidP="00411D20">
      <w:pPr>
        <w:pStyle w:val="Body"/>
        <w:ind w:firstLine="720"/>
        <w:rPr>
          <w:color w:val="auto"/>
        </w:rPr>
      </w:pPr>
      <w:r w:rsidRPr="006F2E7E">
        <w:rPr>
          <w:rFonts w:ascii="Times New Roman" w:hAnsi="Times New Roman"/>
          <w:b/>
          <w:bCs/>
          <w:color w:val="auto"/>
          <w:sz w:val="24"/>
          <w:szCs w:val="24"/>
          <w:shd w:val="clear" w:color="auto" w:fill="FFFFFF"/>
        </w:rPr>
        <w:t>1.  Initial Practice</w:t>
      </w:r>
    </w:p>
    <w:p w14:paraId="151C2707" w14:textId="77777777" w:rsidR="00411D20" w:rsidRPr="006F2E7E" w:rsidRDefault="00411D20" w:rsidP="00411D20">
      <w:pPr>
        <w:pStyle w:val="Body"/>
        <w:ind w:left="360"/>
        <w:rPr>
          <w:color w:val="auto"/>
        </w:rPr>
      </w:pPr>
    </w:p>
    <w:p w14:paraId="7411F91A" w14:textId="77777777" w:rsidR="00411D20" w:rsidRPr="006F2E7E" w:rsidRDefault="00411D20" w:rsidP="00411D20">
      <w:pPr>
        <w:pStyle w:val="Body"/>
        <w:ind w:left="1080" w:hanging="360"/>
        <w:rPr>
          <w:color w:val="auto"/>
        </w:rPr>
      </w:pPr>
      <w:r w:rsidRPr="006F2E7E">
        <w:rPr>
          <w:rFonts w:ascii="Times New Roman" w:hAnsi="Times New Roman"/>
          <w:color w:val="auto"/>
          <w:sz w:val="24"/>
          <w:szCs w:val="24"/>
          <w:shd w:val="clear" w:color="auto" w:fill="FFFFFF"/>
        </w:rPr>
        <w:t>Content area in which student teacher feel</w:t>
      </w:r>
      <w:r>
        <w:rPr>
          <w:rFonts w:ascii="Times New Roman" w:hAnsi="Times New Roman"/>
          <w:color w:val="auto"/>
          <w:sz w:val="24"/>
          <w:szCs w:val="24"/>
          <w:shd w:val="clear" w:color="auto" w:fill="FFFFFF"/>
        </w:rPr>
        <w:t>s</w:t>
      </w:r>
      <w:r w:rsidRPr="006F2E7E">
        <w:rPr>
          <w:rFonts w:ascii="Times New Roman" w:hAnsi="Times New Roman"/>
          <w:color w:val="auto"/>
          <w:sz w:val="24"/>
          <w:szCs w:val="24"/>
          <w:shd w:val="clear" w:color="auto" w:fill="FFFFFF"/>
        </w:rPr>
        <w:t xml:space="preserve"> most knowledgeable</w:t>
      </w:r>
    </w:p>
    <w:p w14:paraId="708E582C" w14:textId="77777777" w:rsidR="00411D20" w:rsidRPr="006F2E7E" w:rsidRDefault="00411D20" w:rsidP="00411D20">
      <w:pPr>
        <w:pStyle w:val="Body"/>
        <w:ind w:left="1080" w:hanging="360"/>
        <w:rPr>
          <w:color w:val="auto"/>
        </w:rPr>
      </w:pPr>
      <w:r w:rsidRPr="006F2E7E">
        <w:rPr>
          <w:rFonts w:ascii="Times New Roman" w:hAnsi="Times New Roman"/>
          <w:color w:val="auto"/>
          <w:sz w:val="24"/>
          <w:szCs w:val="24"/>
          <w:shd w:val="clear" w:color="auto" w:fill="FFFFFF"/>
        </w:rPr>
        <w:t>Small group instruction</w:t>
      </w:r>
    </w:p>
    <w:p w14:paraId="1FD98865" w14:textId="77777777" w:rsidR="00411D20" w:rsidRPr="006F2E7E" w:rsidRDefault="00411D20" w:rsidP="00411D20">
      <w:pPr>
        <w:pStyle w:val="Body"/>
        <w:ind w:left="1080" w:hanging="360"/>
        <w:rPr>
          <w:color w:val="auto"/>
        </w:rPr>
      </w:pPr>
      <w:r w:rsidRPr="006F2E7E">
        <w:rPr>
          <w:rFonts w:ascii="Times New Roman" w:hAnsi="Times New Roman"/>
          <w:color w:val="auto"/>
          <w:sz w:val="24"/>
          <w:szCs w:val="24"/>
          <w:shd w:val="clear" w:color="auto" w:fill="FFFFFF"/>
        </w:rPr>
        <w:t>Individual instruction</w:t>
      </w:r>
    </w:p>
    <w:p w14:paraId="775260A2" w14:textId="77777777" w:rsidR="00411D20" w:rsidRPr="006F2E7E" w:rsidRDefault="00411D20" w:rsidP="00411D20">
      <w:pPr>
        <w:pStyle w:val="Body"/>
        <w:ind w:left="1080" w:hanging="360"/>
        <w:rPr>
          <w:color w:val="auto"/>
        </w:rPr>
      </w:pPr>
      <w:r w:rsidRPr="006F2E7E">
        <w:rPr>
          <w:rFonts w:ascii="Times New Roman" w:hAnsi="Times New Roman"/>
          <w:color w:val="auto"/>
          <w:sz w:val="24"/>
          <w:szCs w:val="24"/>
          <w:shd w:val="clear" w:color="auto" w:fill="FFFFFF"/>
        </w:rPr>
        <w:t>Student teacher responsible for planning</w:t>
      </w:r>
    </w:p>
    <w:p w14:paraId="2E520DCE" w14:textId="77777777" w:rsidR="00411D20" w:rsidRPr="006F2E7E" w:rsidRDefault="00411D20" w:rsidP="00411D20">
      <w:pPr>
        <w:pStyle w:val="Body"/>
        <w:ind w:left="1080" w:hanging="360"/>
        <w:rPr>
          <w:color w:val="auto"/>
        </w:rPr>
      </w:pPr>
      <w:r w:rsidRPr="006F2E7E">
        <w:rPr>
          <w:rFonts w:ascii="Times New Roman" w:hAnsi="Times New Roman"/>
          <w:color w:val="auto"/>
          <w:sz w:val="24"/>
          <w:szCs w:val="24"/>
          <w:shd w:val="clear" w:color="auto" w:fill="FFFFFF"/>
        </w:rPr>
        <w:t>Student teacher assumes some administrative duties, i.e. attendance,</w:t>
      </w:r>
    </w:p>
    <w:p w14:paraId="1CE8617E" w14:textId="77777777" w:rsidR="00411D20" w:rsidRPr="006F2E7E" w:rsidRDefault="00411D20" w:rsidP="00411D20">
      <w:pPr>
        <w:pStyle w:val="Body"/>
        <w:ind w:left="1080" w:hanging="360"/>
        <w:rPr>
          <w:color w:val="auto"/>
        </w:rPr>
      </w:pPr>
      <w:r w:rsidRPr="006F2E7E">
        <w:rPr>
          <w:rFonts w:ascii="Times New Roman" w:hAnsi="Times New Roman"/>
          <w:color w:val="auto"/>
          <w:sz w:val="24"/>
          <w:szCs w:val="24"/>
          <w:shd w:val="clear" w:color="auto" w:fill="FFFFFF"/>
        </w:rPr>
        <w:t>lunch count, etc.</w:t>
      </w:r>
    </w:p>
    <w:p w14:paraId="19F0E775" w14:textId="77777777" w:rsidR="00411D20" w:rsidRPr="006F2E7E" w:rsidRDefault="00411D20" w:rsidP="00411D20">
      <w:pPr>
        <w:pStyle w:val="Body"/>
        <w:rPr>
          <w:color w:val="auto"/>
        </w:rPr>
      </w:pPr>
    </w:p>
    <w:p w14:paraId="49EC2E53" w14:textId="77777777" w:rsidR="00411D20" w:rsidRDefault="00411D20" w:rsidP="00411D20">
      <w:pPr>
        <w:pStyle w:val="Body"/>
        <w:ind w:firstLine="720"/>
        <w:rPr>
          <w:rFonts w:ascii="Times New Roman" w:hAnsi="Times New Roman"/>
          <w:b/>
          <w:bCs/>
          <w:color w:val="auto"/>
          <w:sz w:val="24"/>
          <w:szCs w:val="24"/>
          <w:shd w:val="clear" w:color="auto" w:fill="FFFFFF"/>
        </w:rPr>
      </w:pPr>
    </w:p>
    <w:p w14:paraId="04B9F02F" w14:textId="77777777" w:rsidR="00411D20" w:rsidRPr="006F2E7E" w:rsidRDefault="00411D20" w:rsidP="00411D20">
      <w:pPr>
        <w:pStyle w:val="Body"/>
        <w:ind w:firstLine="720"/>
        <w:rPr>
          <w:color w:val="auto"/>
        </w:rPr>
      </w:pPr>
      <w:r w:rsidRPr="006F2E7E">
        <w:rPr>
          <w:rFonts w:ascii="Times New Roman" w:hAnsi="Times New Roman"/>
          <w:b/>
          <w:bCs/>
          <w:color w:val="auto"/>
          <w:sz w:val="24"/>
          <w:szCs w:val="24"/>
          <w:shd w:val="clear" w:color="auto" w:fill="FFFFFF"/>
        </w:rPr>
        <w:t>2.  Extended Practice</w:t>
      </w:r>
    </w:p>
    <w:p w14:paraId="6C40003B" w14:textId="77777777" w:rsidR="00411D20" w:rsidRPr="006F2E7E" w:rsidRDefault="00411D20" w:rsidP="00411D20">
      <w:pPr>
        <w:pStyle w:val="Body"/>
        <w:ind w:left="360"/>
        <w:rPr>
          <w:color w:val="auto"/>
        </w:rPr>
      </w:pPr>
    </w:p>
    <w:p w14:paraId="6E55CA5F" w14:textId="77777777" w:rsidR="00411D20" w:rsidRPr="006F2E7E" w:rsidRDefault="00411D20" w:rsidP="00411D20">
      <w:pPr>
        <w:pStyle w:val="Body"/>
        <w:ind w:left="1080" w:hanging="360"/>
        <w:rPr>
          <w:color w:val="auto"/>
        </w:rPr>
      </w:pPr>
      <w:r w:rsidRPr="006F2E7E">
        <w:rPr>
          <w:rFonts w:ascii="Times New Roman" w:hAnsi="Times New Roman"/>
          <w:color w:val="auto"/>
          <w:sz w:val="24"/>
          <w:szCs w:val="24"/>
          <w:shd w:val="clear" w:color="auto" w:fill="FFFFFF"/>
        </w:rPr>
        <w:t>Teaching large group</w:t>
      </w:r>
      <w:r>
        <w:rPr>
          <w:rFonts w:ascii="Times New Roman" w:hAnsi="Times New Roman"/>
          <w:color w:val="auto"/>
          <w:sz w:val="24"/>
          <w:szCs w:val="24"/>
          <w:shd w:val="clear" w:color="auto" w:fill="FFFFFF"/>
        </w:rPr>
        <w:t>s</w:t>
      </w:r>
    </w:p>
    <w:p w14:paraId="6C4190ED" w14:textId="77777777" w:rsidR="00411D20" w:rsidRPr="006F2E7E" w:rsidRDefault="00411D20" w:rsidP="00411D20">
      <w:pPr>
        <w:pStyle w:val="Body"/>
        <w:ind w:left="1080" w:hanging="360"/>
        <w:rPr>
          <w:color w:val="auto"/>
        </w:rPr>
      </w:pPr>
      <w:r w:rsidRPr="006F2E7E">
        <w:rPr>
          <w:rFonts w:ascii="Times New Roman" w:hAnsi="Times New Roman"/>
          <w:color w:val="auto"/>
          <w:sz w:val="24"/>
          <w:szCs w:val="24"/>
          <w:shd w:val="clear" w:color="auto" w:fill="FFFFFF"/>
        </w:rPr>
        <w:t>Planning and teaching more than one curricular area</w:t>
      </w:r>
    </w:p>
    <w:p w14:paraId="2A61BC06" w14:textId="77777777" w:rsidR="00411D20" w:rsidRPr="006F2E7E" w:rsidRDefault="00411D20" w:rsidP="00411D20">
      <w:pPr>
        <w:pStyle w:val="Body"/>
        <w:ind w:left="1080" w:hanging="360"/>
        <w:rPr>
          <w:color w:val="auto"/>
        </w:rPr>
      </w:pPr>
      <w:r w:rsidRPr="006F2E7E">
        <w:rPr>
          <w:rFonts w:ascii="Times New Roman" w:hAnsi="Times New Roman"/>
          <w:color w:val="auto"/>
          <w:sz w:val="24"/>
          <w:szCs w:val="24"/>
          <w:shd w:val="clear" w:color="auto" w:fill="FFFFFF"/>
        </w:rPr>
        <w:t>Assuming responsibility for evaluating, grading and discipline</w:t>
      </w:r>
    </w:p>
    <w:p w14:paraId="027709A0" w14:textId="77777777" w:rsidR="00411D20" w:rsidRPr="006F2E7E" w:rsidRDefault="00411D20" w:rsidP="00411D20">
      <w:pPr>
        <w:pStyle w:val="Body"/>
        <w:ind w:left="1080" w:hanging="360"/>
        <w:rPr>
          <w:color w:val="auto"/>
        </w:rPr>
      </w:pPr>
      <w:r w:rsidRPr="006F2E7E">
        <w:rPr>
          <w:rFonts w:ascii="Times New Roman" w:hAnsi="Times New Roman"/>
          <w:color w:val="auto"/>
          <w:sz w:val="24"/>
          <w:szCs w:val="24"/>
          <w:shd w:val="clear" w:color="auto" w:fill="FFFFFF"/>
        </w:rPr>
        <w:t xml:space="preserve">Reflecting evaluations from </w:t>
      </w:r>
      <w:r>
        <w:rPr>
          <w:rFonts w:ascii="Times New Roman" w:hAnsi="Times New Roman"/>
          <w:color w:val="auto"/>
          <w:sz w:val="24"/>
          <w:szCs w:val="24"/>
          <w:shd w:val="clear" w:color="auto" w:fill="FFFFFF"/>
        </w:rPr>
        <w:t>Master Teacher</w:t>
      </w:r>
      <w:r w:rsidRPr="006F2E7E">
        <w:rPr>
          <w:rFonts w:ascii="Times New Roman" w:hAnsi="Times New Roman"/>
          <w:color w:val="auto"/>
          <w:sz w:val="24"/>
          <w:szCs w:val="24"/>
          <w:shd w:val="clear" w:color="auto" w:fill="FFFFFF"/>
        </w:rPr>
        <w:t xml:space="preserve"> in improving each day’s lessons</w:t>
      </w:r>
    </w:p>
    <w:p w14:paraId="2BB8F1A1" w14:textId="77777777" w:rsidR="00411D20" w:rsidRPr="006F2E7E" w:rsidRDefault="00411D20" w:rsidP="00411D20">
      <w:pPr>
        <w:pStyle w:val="Body"/>
        <w:ind w:left="1080" w:hanging="360"/>
        <w:rPr>
          <w:color w:val="auto"/>
        </w:rPr>
      </w:pPr>
      <w:r w:rsidRPr="006F2E7E">
        <w:rPr>
          <w:rFonts w:ascii="Times New Roman" w:hAnsi="Times New Roman"/>
          <w:color w:val="auto"/>
          <w:sz w:val="24"/>
          <w:szCs w:val="24"/>
          <w:shd w:val="clear" w:color="auto" w:fill="FFFFFF"/>
        </w:rPr>
        <w:t xml:space="preserve">Communicate with </w:t>
      </w:r>
      <w:r>
        <w:rPr>
          <w:rFonts w:ascii="Times New Roman" w:hAnsi="Times New Roman"/>
          <w:color w:val="auto"/>
          <w:sz w:val="24"/>
          <w:szCs w:val="24"/>
          <w:shd w:val="clear" w:color="auto" w:fill="FFFFFF"/>
        </w:rPr>
        <w:t>Master Teacher</w:t>
      </w:r>
      <w:r w:rsidRPr="006F2E7E">
        <w:rPr>
          <w:rFonts w:ascii="Times New Roman" w:hAnsi="Times New Roman"/>
          <w:color w:val="auto"/>
          <w:sz w:val="24"/>
          <w:szCs w:val="24"/>
          <w:shd w:val="clear" w:color="auto" w:fill="FFFFFF"/>
        </w:rPr>
        <w:t xml:space="preserve"> on an on-going basis</w:t>
      </w:r>
    </w:p>
    <w:p w14:paraId="711A714C" w14:textId="77777777" w:rsidR="00411D20" w:rsidRPr="006F2E7E" w:rsidRDefault="00411D20" w:rsidP="00411D20">
      <w:pPr>
        <w:pStyle w:val="Body"/>
        <w:rPr>
          <w:color w:val="auto"/>
        </w:rPr>
      </w:pPr>
    </w:p>
    <w:p w14:paraId="1E797037" w14:textId="77777777" w:rsidR="00411D20" w:rsidRDefault="00411D20" w:rsidP="00411D20">
      <w:pPr>
        <w:pStyle w:val="Body"/>
        <w:rPr>
          <w:rFonts w:ascii="Times New Roman" w:hAnsi="Times New Roman"/>
          <w:b/>
          <w:bCs/>
          <w:color w:val="auto"/>
          <w:sz w:val="24"/>
          <w:szCs w:val="24"/>
          <w:shd w:val="clear" w:color="auto" w:fill="FFFFFF"/>
        </w:rPr>
      </w:pPr>
    </w:p>
    <w:p w14:paraId="33D2AE58" w14:textId="77777777" w:rsidR="00411D20" w:rsidRPr="006F2E7E" w:rsidRDefault="00411D20" w:rsidP="00411D20">
      <w:pPr>
        <w:pStyle w:val="Body"/>
        <w:rPr>
          <w:color w:val="auto"/>
        </w:rPr>
      </w:pPr>
      <w:r>
        <w:rPr>
          <w:rFonts w:ascii="Times New Roman" w:hAnsi="Times New Roman"/>
          <w:b/>
          <w:bCs/>
          <w:color w:val="auto"/>
          <w:sz w:val="24"/>
          <w:szCs w:val="24"/>
          <w:shd w:val="clear" w:color="auto" w:fill="FFFFFF"/>
        </w:rPr>
        <w:t>C.</w:t>
      </w:r>
      <w:r>
        <w:rPr>
          <w:rFonts w:ascii="Times New Roman" w:hAnsi="Times New Roman"/>
          <w:b/>
          <w:bCs/>
          <w:color w:val="auto"/>
          <w:sz w:val="24"/>
          <w:szCs w:val="24"/>
          <w:shd w:val="clear" w:color="auto" w:fill="FFFFFF"/>
        </w:rPr>
        <w:tab/>
      </w:r>
      <w:r w:rsidRPr="006F2E7E">
        <w:rPr>
          <w:rFonts w:ascii="Times New Roman" w:hAnsi="Times New Roman"/>
          <w:b/>
          <w:bCs/>
          <w:color w:val="auto"/>
          <w:sz w:val="24"/>
          <w:szCs w:val="24"/>
          <w:shd w:val="clear" w:color="auto" w:fill="FFFFFF"/>
        </w:rPr>
        <w:t>Phase III</w:t>
      </w:r>
      <w:r w:rsidRPr="006F2E7E">
        <w:rPr>
          <w:rFonts w:ascii="Times New Roman" w:hAnsi="Times New Roman"/>
          <w:color w:val="auto"/>
          <w:sz w:val="24"/>
          <w:szCs w:val="24"/>
          <w:shd w:val="clear" w:color="auto" w:fill="FFFFFF"/>
        </w:rPr>
        <w:t xml:space="preserve"> – </w:t>
      </w:r>
      <w:r w:rsidRPr="006F2E7E">
        <w:rPr>
          <w:rFonts w:ascii="Times New Roman" w:hAnsi="Times New Roman"/>
          <w:b/>
          <w:bCs/>
          <w:color w:val="auto"/>
          <w:sz w:val="24"/>
          <w:szCs w:val="24"/>
          <w:shd w:val="clear" w:color="auto" w:fill="FFFFFF"/>
        </w:rPr>
        <w:t>Independent Teaching Experience</w:t>
      </w:r>
      <w:r>
        <w:rPr>
          <w:rFonts w:ascii="Times New Roman" w:hAnsi="Times New Roman"/>
          <w:b/>
          <w:bCs/>
          <w:color w:val="auto"/>
          <w:sz w:val="24"/>
          <w:szCs w:val="24"/>
          <w:shd w:val="clear" w:color="auto" w:fill="FFFFFF"/>
        </w:rPr>
        <w:t xml:space="preserve"> for Student Teachers</w:t>
      </w:r>
      <w:r w:rsidRPr="006F2E7E">
        <w:rPr>
          <w:rFonts w:ascii="Times New Roman" w:hAnsi="Times New Roman"/>
          <w:b/>
          <w:bCs/>
          <w:color w:val="auto"/>
          <w:sz w:val="24"/>
          <w:szCs w:val="24"/>
          <w:shd w:val="clear" w:color="auto" w:fill="FFFFFF"/>
        </w:rPr>
        <w:t xml:space="preserve"> (</w:t>
      </w:r>
      <w:r>
        <w:rPr>
          <w:rFonts w:ascii="Times New Roman" w:hAnsi="Times New Roman"/>
          <w:b/>
          <w:bCs/>
          <w:color w:val="auto"/>
          <w:sz w:val="24"/>
          <w:szCs w:val="24"/>
          <w:shd w:val="clear" w:color="auto" w:fill="FFFFFF"/>
        </w:rPr>
        <w:t>s</w:t>
      </w:r>
      <w:r w:rsidRPr="006F2E7E">
        <w:rPr>
          <w:rFonts w:ascii="Times New Roman" w:hAnsi="Times New Roman"/>
          <w:b/>
          <w:bCs/>
          <w:color w:val="auto"/>
          <w:sz w:val="24"/>
          <w:szCs w:val="24"/>
          <w:shd w:val="clear" w:color="auto" w:fill="FFFFFF"/>
        </w:rPr>
        <w:t xml:space="preserve">olo </w:t>
      </w:r>
      <w:r>
        <w:rPr>
          <w:rFonts w:ascii="Times New Roman" w:hAnsi="Times New Roman"/>
          <w:b/>
          <w:bCs/>
          <w:color w:val="auto"/>
          <w:sz w:val="24"/>
          <w:szCs w:val="24"/>
          <w:shd w:val="clear" w:color="auto" w:fill="FFFFFF"/>
        </w:rPr>
        <w:t>w</w:t>
      </w:r>
      <w:r w:rsidRPr="006F2E7E">
        <w:rPr>
          <w:rFonts w:ascii="Times New Roman" w:hAnsi="Times New Roman"/>
          <w:b/>
          <w:bCs/>
          <w:color w:val="auto"/>
          <w:sz w:val="24"/>
          <w:szCs w:val="24"/>
          <w:shd w:val="clear" w:color="auto" w:fill="FFFFFF"/>
        </w:rPr>
        <w:t>eeks)</w:t>
      </w:r>
    </w:p>
    <w:p w14:paraId="347740EF" w14:textId="77777777" w:rsidR="00411D20" w:rsidRPr="006F2E7E" w:rsidRDefault="00411D20" w:rsidP="00411D20">
      <w:pPr>
        <w:pStyle w:val="Body"/>
        <w:rPr>
          <w:color w:val="auto"/>
        </w:rPr>
      </w:pPr>
    </w:p>
    <w:p w14:paraId="5E02D7EE" w14:textId="77777777" w:rsidR="00411D20" w:rsidRPr="00AC3ED4" w:rsidRDefault="00411D20" w:rsidP="00411D20">
      <w:pPr>
        <w:pStyle w:val="Body"/>
        <w:rPr>
          <w:color w:val="auto"/>
        </w:rPr>
      </w:pPr>
      <w:r w:rsidRPr="006F2E7E">
        <w:rPr>
          <w:rFonts w:ascii="Times New Roman" w:hAnsi="Times New Roman"/>
          <w:color w:val="auto"/>
          <w:sz w:val="24"/>
          <w:szCs w:val="24"/>
          <w:shd w:val="clear" w:color="auto" w:fill="FFFFFF"/>
        </w:rPr>
        <w:t xml:space="preserve">During this Phase, the student teacher will have full planning and teaching responsibilities for </w:t>
      </w:r>
      <w:r w:rsidRPr="006F2E7E">
        <w:rPr>
          <w:rFonts w:ascii="Times New Roman" w:hAnsi="Times New Roman"/>
          <w:b/>
          <w:bCs/>
          <w:color w:val="auto"/>
          <w:sz w:val="24"/>
          <w:szCs w:val="24"/>
          <w:u w:val="single"/>
          <w:shd w:val="clear" w:color="auto" w:fill="FFFFFF"/>
        </w:rPr>
        <w:t>at least two separate weeks (</w:t>
      </w:r>
      <w:r>
        <w:rPr>
          <w:rFonts w:ascii="Times New Roman" w:hAnsi="Times New Roman"/>
          <w:b/>
          <w:bCs/>
          <w:color w:val="auto"/>
          <w:sz w:val="24"/>
          <w:szCs w:val="24"/>
          <w:u w:val="single"/>
          <w:shd w:val="clear" w:color="auto" w:fill="FFFFFF"/>
        </w:rPr>
        <w:t>s</w:t>
      </w:r>
      <w:r w:rsidRPr="006F2E7E">
        <w:rPr>
          <w:rFonts w:ascii="Times New Roman" w:hAnsi="Times New Roman"/>
          <w:b/>
          <w:bCs/>
          <w:color w:val="auto"/>
          <w:sz w:val="24"/>
          <w:szCs w:val="24"/>
          <w:u w:val="single"/>
          <w:shd w:val="clear" w:color="auto" w:fill="FFFFFF"/>
        </w:rPr>
        <w:t xml:space="preserve">olo </w:t>
      </w:r>
      <w:r>
        <w:rPr>
          <w:rFonts w:ascii="Times New Roman" w:hAnsi="Times New Roman"/>
          <w:b/>
          <w:bCs/>
          <w:color w:val="auto"/>
          <w:sz w:val="24"/>
          <w:szCs w:val="24"/>
          <w:u w:val="single"/>
          <w:shd w:val="clear" w:color="auto" w:fill="FFFFFF"/>
        </w:rPr>
        <w:t>w</w:t>
      </w:r>
      <w:r w:rsidRPr="006F2E7E">
        <w:rPr>
          <w:rFonts w:ascii="Times New Roman" w:hAnsi="Times New Roman"/>
          <w:b/>
          <w:bCs/>
          <w:color w:val="auto"/>
          <w:sz w:val="24"/>
          <w:szCs w:val="24"/>
          <w:u w:val="single"/>
          <w:shd w:val="clear" w:color="auto" w:fill="FFFFFF"/>
        </w:rPr>
        <w:t>eeks)</w:t>
      </w:r>
      <w:r w:rsidRPr="006F2E7E">
        <w:rPr>
          <w:rFonts w:ascii="Times New Roman" w:hAnsi="Times New Roman"/>
          <w:color w:val="auto"/>
          <w:sz w:val="24"/>
          <w:szCs w:val="24"/>
          <w:shd w:val="clear" w:color="auto" w:fill="FFFFFF"/>
        </w:rPr>
        <w:t xml:space="preserve"> monitored by the </w:t>
      </w:r>
      <w:r>
        <w:rPr>
          <w:rFonts w:ascii="Times New Roman" w:hAnsi="Times New Roman"/>
          <w:color w:val="auto"/>
          <w:sz w:val="24"/>
          <w:szCs w:val="24"/>
          <w:shd w:val="clear" w:color="auto" w:fill="FFFFFF"/>
        </w:rPr>
        <w:t>cooperating teacher</w:t>
      </w:r>
      <w:r w:rsidRPr="006F2E7E">
        <w:rPr>
          <w:rFonts w:ascii="Times New Roman" w:hAnsi="Times New Roman"/>
          <w:color w:val="auto"/>
          <w:sz w:val="24"/>
          <w:szCs w:val="24"/>
          <w:shd w:val="clear" w:color="auto" w:fill="FFFFFF"/>
        </w:rPr>
        <w:t xml:space="preserve"> and </w:t>
      </w:r>
      <w:r>
        <w:rPr>
          <w:rFonts w:ascii="Times New Roman" w:hAnsi="Times New Roman"/>
          <w:color w:val="auto"/>
          <w:sz w:val="24"/>
          <w:szCs w:val="24"/>
          <w:shd w:val="clear" w:color="auto" w:fill="FFFFFF"/>
        </w:rPr>
        <w:t>u</w:t>
      </w:r>
      <w:r w:rsidRPr="006F2E7E">
        <w:rPr>
          <w:rFonts w:ascii="Times New Roman" w:hAnsi="Times New Roman"/>
          <w:color w:val="auto"/>
          <w:sz w:val="24"/>
          <w:szCs w:val="24"/>
          <w:shd w:val="clear" w:color="auto" w:fill="FFFFFF"/>
        </w:rPr>
        <w:t xml:space="preserve">niversity </w:t>
      </w:r>
      <w:r>
        <w:rPr>
          <w:rFonts w:ascii="Times New Roman" w:hAnsi="Times New Roman"/>
          <w:color w:val="auto"/>
          <w:sz w:val="24"/>
          <w:szCs w:val="24"/>
          <w:shd w:val="clear" w:color="auto" w:fill="FFFFFF"/>
        </w:rPr>
        <w:t>s</w:t>
      </w:r>
      <w:r w:rsidRPr="006F2E7E">
        <w:rPr>
          <w:rFonts w:ascii="Times New Roman" w:hAnsi="Times New Roman"/>
          <w:color w:val="auto"/>
          <w:sz w:val="24"/>
          <w:szCs w:val="24"/>
          <w:shd w:val="clear" w:color="auto" w:fill="FFFFFF"/>
        </w:rPr>
        <w:t>upervisor.</w:t>
      </w:r>
    </w:p>
    <w:p w14:paraId="2E22ADC3" w14:textId="77777777" w:rsidR="00411D20" w:rsidRPr="006F2E7E" w:rsidRDefault="00411D20" w:rsidP="00411D20">
      <w:pPr>
        <w:pStyle w:val="Body"/>
        <w:ind w:left="720"/>
        <w:rPr>
          <w:rFonts w:ascii="Times New Roman" w:eastAsia="Times New Roman" w:hAnsi="Times New Roman" w:cs="Times New Roman"/>
          <w:b/>
          <w:bCs/>
          <w:color w:val="auto"/>
          <w:sz w:val="24"/>
          <w:szCs w:val="24"/>
          <w:shd w:val="clear" w:color="auto" w:fill="FFFFFF"/>
        </w:rPr>
      </w:pPr>
    </w:p>
    <w:p w14:paraId="0370E5B0" w14:textId="77777777" w:rsidR="00411D20" w:rsidRPr="00F73D09" w:rsidRDefault="00411D20" w:rsidP="00411D20">
      <w:pPr>
        <w:pStyle w:val="Body"/>
        <w:shd w:val="clear" w:color="auto" w:fill="FFFFFF"/>
        <w:ind w:left="720"/>
        <w:rPr>
          <w:color w:val="auto"/>
        </w:rPr>
      </w:pPr>
      <w:r w:rsidRPr="006F2E7E">
        <w:rPr>
          <w:rFonts w:ascii="Times New Roman" w:hAnsi="Times New Roman"/>
          <w:b/>
          <w:bCs/>
          <w:color w:val="auto"/>
          <w:sz w:val="24"/>
          <w:szCs w:val="24"/>
          <w:shd w:val="clear" w:color="auto" w:fill="FFFFFF"/>
        </w:rPr>
        <w:t>1</w:t>
      </w:r>
      <w:r w:rsidRPr="00F73D09">
        <w:rPr>
          <w:rFonts w:ascii="Times New Roman" w:hAnsi="Times New Roman"/>
          <w:b/>
          <w:bCs/>
          <w:color w:val="auto"/>
          <w:sz w:val="24"/>
          <w:szCs w:val="24"/>
          <w:shd w:val="clear" w:color="auto" w:fill="FFFFFF"/>
        </w:rPr>
        <w:t>.   Solo Weeks (Two per semester)</w:t>
      </w:r>
    </w:p>
    <w:p w14:paraId="1D284E3B" w14:textId="77777777" w:rsidR="00411D20" w:rsidRPr="00F73D09" w:rsidRDefault="00411D20" w:rsidP="00411D20"/>
    <w:p w14:paraId="2E4DF73D" w14:textId="77777777" w:rsidR="00411D20" w:rsidRPr="00F73D09" w:rsidRDefault="00411D20" w:rsidP="00411D20">
      <w:pPr>
        <w:pStyle w:val="ListParagraph"/>
        <w:numPr>
          <w:ilvl w:val="0"/>
          <w:numId w:val="19"/>
        </w:numPr>
        <w:rPr>
          <w:color w:val="auto"/>
          <w:sz w:val="24"/>
          <w:szCs w:val="24"/>
        </w:rPr>
      </w:pPr>
      <w:r w:rsidRPr="00F73D09">
        <w:rPr>
          <w:rFonts w:ascii="Times New Roman" w:hAnsi="Times New Roman"/>
          <w:color w:val="auto"/>
          <w:sz w:val="24"/>
          <w:szCs w:val="24"/>
          <w:shd w:val="clear" w:color="auto" w:fill="FFFFFF"/>
        </w:rPr>
        <w:t xml:space="preserve">The first Solo “Week” should occur around mid-term with a series of five (5) days over a period of two weeks, not necessarily consecutive, with full teaching responsibility closely monitored and evaluated by the </w:t>
      </w:r>
      <w:r>
        <w:rPr>
          <w:rFonts w:ascii="Times New Roman" w:hAnsi="Times New Roman"/>
          <w:color w:val="auto"/>
          <w:sz w:val="24"/>
          <w:szCs w:val="24"/>
          <w:shd w:val="clear" w:color="auto" w:fill="FFFFFF"/>
        </w:rPr>
        <w:t>Master Teacher</w:t>
      </w:r>
      <w:r w:rsidRPr="00F73D09">
        <w:rPr>
          <w:rFonts w:ascii="Times New Roman" w:hAnsi="Times New Roman"/>
          <w:color w:val="auto"/>
          <w:sz w:val="24"/>
          <w:szCs w:val="24"/>
          <w:shd w:val="clear" w:color="auto" w:fill="FFFFFF"/>
        </w:rPr>
        <w:t>.</w:t>
      </w:r>
    </w:p>
    <w:p w14:paraId="0012B5C8" w14:textId="77777777" w:rsidR="00411D20" w:rsidRPr="00F73D09" w:rsidRDefault="00411D20" w:rsidP="00411D20">
      <w:pPr>
        <w:pStyle w:val="ListParagraph"/>
        <w:numPr>
          <w:ilvl w:val="0"/>
          <w:numId w:val="19"/>
        </w:numPr>
        <w:rPr>
          <w:color w:val="auto"/>
          <w:sz w:val="24"/>
          <w:szCs w:val="24"/>
        </w:rPr>
      </w:pPr>
      <w:r w:rsidRPr="00F73D09">
        <w:rPr>
          <w:rFonts w:ascii="Times New Roman" w:hAnsi="Times New Roman"/>
          <w:color w:val="auto"/>
          <w:sz w:val="24"/>
          <w:szCs w:val="24"/>
          <w:shd w:val="clear" w:color="auto" w:fill="FFFFFF"/>
        </w:rPr>
        <w:t>The second Solo Week should occur at the end of the semester and consists of five consecutive days with the candidate fully responsible for the classroom.</w:t>
      </w:r>
    </w:p>
    <w:p w14:paraId="68D46C3B" w14:textId="77777777" w:rsidR="00411D20" w:rsidRPr="00F73D09" w:rsidRDefault="00411D20" w:rsidP="00411D20">
      <w:pPr>
        <w:pStyle w:val="ListParagraph"/>
        <w:numPr>
          <w:ilvl w:val="0"/>
          <w:numId w:val="19"/>
        </w:numPr>
        <w:shd w:val="clear" w:color="auto" w:fill="FFFFFF"/>
        <w:rPr>
          <w:color w:val="auto"/>
          <w:sz w:val="24"/>
          <w:szCs w:val="24"/>
        </w:rPr>
      </w:pPr>
      <w:r w:rsidRPr="00F73D09">
        <w:rPr>
          <w:rFonts w:ascii="Times New Roman" w:hAnsi="Times New Roman"/>
          <w:color w:val="auto"/>
          <w:sz w:val="24"/>
          <w:szCs w:val="24"/>
        </w:rPr>
        <w:t>The Student Teacher has full</w:t>
      </w:r>
      <w:r w:rsidRPr="00F73D09">
        <w:rPr>
          <w:rFonts w:ascii="Times New Roman" w:hAnsi="Times New Roman"/>
          <w:strike/>
          <w:color w:val="auto"/>
          <w:sz w:val="24"/>
          <w:szCs w:val="24"/>
        </w:rPr>
        <w:t xml:space="preserve"> </w:t>
      </w:r>
      <w:r w:rsidRPr="00F73D09">
        <w:rPr>
          <w:rFonts w:ascii="Times New Roman" w:hAnsi="Times New Roman"/>
          <w:color w:val="auto"/>
          <w:sz w:val="24"/>
          <w:szCs w:val="24"/>
        </w:rPr>
        <w:t>responsibility for planning, teaching and assessment.</w:t>
      </w:r>
    </w:p>
    <w:p w14:paraId="38490494" w14:textId="77777777" w:rsidR="00411D20" w:rsidRPr="00F73D09" w:rsidRDefault="00411D20" w:rsidP="00411D20">
      <w:pPr>
        <w:pStyle w:val="ListParagraph"/>
        <w:numPr>
          <w:ilvl w:val="0"/>
          <w:numId w:val="19"/>
        </w:numPr>
        <w:shd w:val="clear" w:color="auto" w:fill="FFFFFF"/>
        <w:rPr>
          <w:color w:val="auto"/>
          <w:sz w:val="24"/>
          <w:szCs w:val="24"/>
        </w:rPr>
      </w:pPr>
      <w:r w:rsidRPr="00F73D09">
        <w:rPr>
          <w:rFonts w:ascii="Times New Roman" w:hAnsi="Times New Roman"/>
          <w:color w:val="auto"/>
          <w:sz w:val="24"/>
          <w:szCs w:val="24"/>
        </w:rPr>
        <w:t>Solo week includes responsibility for all administrative tasks for the classroom.</w:t>
      </w:r>
    </w:p>
    <w:p w14:paraId="64416D84" w14:textId="77777777" w:rsidR="00411D20" w:rsidRPr="00F73D09" w:rsidRDefault="00411D20" w:rsidP="00411D20">
      <w:pPr>
        <w:pStyle w:val="ListParagraph"/>
        <w:numPr>
          <w:ilvl w:val="0"/>
          <w:numId w:val="19"/>
        </w:numPr>
        <w:shd w:val="clear" w:color="auto" w:fill="FFFFFF"/>
        <w:rPr>
          <w:color w:val="auto"/>
          <w:sz w:val="24"/>
          <w:szCs w:val="24"/>
        </w:rPr>
      </w:pPr>
      <w:r w:rsidRPr="00F73D09">
        <w:rPr>
          <w:rFonts w:ascii="Times New Roman" w:hAnsi="Times New Roman"/>
          <w:color w:val="auto"/>
          <w:sz w:val="24"/>
          <w:szCs w:val="24"/>
        </w:rPr>
        <w:t>Candidate is responsible for content in all curricular areas: planning, teaching, and evaluating student performance.</w:t>
      </w:r>
    </w:p>
    <w:p w14:paraId="3D13534B" w14:textId="77777777" w:rsidR="00411D20" w:rsidRPr="00F73D09" w:rsidRDefault="00411D20" w:rsidP="00411D20">
      <w:pPr>
        <w:pStyle w:val="ListParagraph"/>
        <w:numPr>
          <w:ilvl w:val="0"/>
          <w:numId w:val="19"/>
        </w:numPr>
        <w:shd w:val="clear" w:color="auto" w:fill="FFFFFF"/>
        <w:rPr>
          <w:color w:val="auto"/>
          <w:sz w:val="24"/>
          <w:szCs w:val="24"/>
        </w:rPr>
      </w:pPr>
      <w:r w:rsidRPr="00F73D09">
        <w:rPr>
          <w:rFonts w:ascii="Times New Roman" w:hAnsi="Times New Roman"/>
          <w:color w:val="auto"/>
          <w:sz w:val="24"/>
          <w:szCs w:val="24"/>
        </w:rPr>
        <w:t>Classroom/behavior management is included in week’s assignment.</w:t>
      </w:r>
    </w:p>
    <w:p w14:paraId="296F4521" w14:textId="77777777" w:rsidR="00411D20" w:rsidRPr="00F73D09" w:rsidRDefault="00411D20" w:rsidP="00411D20">
      <w:pPr>
        <w:pStyle w:val="ListParagraph"/>
        <w:numPr>
          <w:ilvl w:val="0"/>
          <w:numId w:val="19"/>
        </w:numPr>
        <w:shd w:val="clear" w:color="auto" w:fill="FFFFFF"/>
        <w:rPr>
          <w:color w:val="FF0000"/>
          <w:sz w:val="24"/>
          <w:szCs w:val="24"/>
        </w:rPr>
      </w:pPr>
      <w:r w:rsidRPr="00393AF3">
        <w:rPr>
          <w:rFonts w:ascii="Times New Roman" w:hAnsi="Times New Roman"/>
          <w:color w:val="auto"/>
          <w:sz w:val="24"/>
          <w:szCs w:val="24"/>
        </w:rPr>
        <w:t>Coordination of paraprofessionals is part of the teaching responsibility</w:t>
      </w:r>
      <w:r w:rsidRPr="00F73D09">
        <w:rPr>
          <w:rFonts w:ascii="Times New Roman" w:hAnsi="Times New Roman"/>
          <w:color w:val="FF0000"/>
          <w:sz w:val="24"/>
          <w:szCs w:val="24"/>
        </w:rPr>
        <w:t>.</w:t>
      </w:r>
    </w:p>
    <w:p w14:paraId="2CBBD782" w14:textId="77777777" w:rsidR="00411D20" w:rsidRPr="006F2E7E" w:rsidRDefault="00411D20" w:rsidP="00411D20">
      <w:pPr>
        <w:pStyle w:val="Body"/>
        <w:ind w:left="360"/>
        <w:rPr>
          <w:color w:val="auto"/>
        </w:rPr>
      </w:pPr>
    </w:p>
    <w:p w14:paraId="3D476BDF" w14:textId="77777777" w:rsidR="00411D20" w:rsidRPr="006F2E7E" w:rsidRDefault="00411D20" w:rsidP="00411D20">
      <w:pPr>
        <w:pStyle w:val="Body"/>
        <w:rPr>
          <w:rFonts w:ascii="Times New Roman" w:eastAsia="Times New Roman" w:hAnsi="Times New Roman" w:cs="Times New Roman"/>
          <w:color w:val="auto"/>
          <w:sz w:val="24"/>
          <w:szCs w:val="24"/>
          <w:shd w:val="clear" w:color="auto" w:fill="FFFFFF"/>
        </w:rPr>
      </w:pPr>
      <w:r w:rsidRPr="006F2E7E">
        <w:rPr>
          <w:rFonts w:ascii="Times New Roman" w:hAnsi="Times New Roman"/>
          <w:color w:val="auto"/>
          <w:sz w:val="24"/>
          <w:szCs w:val="24"/>
          <w:shd w:val="clear" w:color="auto" w:fill="FFFFFF"/>
        </w:rPr>
        <w:lastRenderedPageBreak/>
        <w:t>D</w:t>
      </w:r>
      <w:r>
        <w:rPr>
          <w:rFonts w:ascii="Times New Roman" w:hAnsi="Times New Roman"/>
          <w:color w:val="auto"/>
          <w:sz w:val="24"/>
          <w:szCs w:val="24"/>
          <w:shd w:val="clear" w:color="auto" w:fill="FFFFFF"/>
        </w:rPr>
        <w:t>uring the initial lessons, the cooperating teacher</w:t>
      </w:r>
      <w:r w:rsidRPr="006F2E7E">
        <w:rPr>
          <w:rFonts w:ascii="Times New Roman" w:hAnsi="Times New Roman"/>
          <w:color w:val="auto"/>
          <w:sz w:val="24"/>
          <w:szCs w:val="24"/>
          <w:shd w:val="clear" w:color="auto" w:fill="FFFFFF"/>
        </w:rPr>
        <w:t xml:space="preserve"> should remain in the room.  As the student teache</w:t>
      </w:r>
      <w:r>
        <w:rPr>
          <w:rFonts w:ascii="Times New Roman" w:hAnsi="Times New Roman"/>
          <w:color w:val="auto"/>
          <w:sz w:val="24"/>
          <w:szCs w:val="24"/>
          <w:shd w:val="clear" w:color="auto" w:fill="FFFFFF"/>
        </w:rPr>
        <w:t>r progresses, the cooperating teacher</w:t>
      </w:r>
      <w:r w:rsidRPr="006F2E7E">
        <w:rPr>
          <w:rFonts w:ascii="Times New Roman" w:hAnsi="Times New Roman"/>
          <w:color w:val="auto"/>
          <w:sz w:val="24"/>
          <w:szCs w:val="24"/>
          <w:shd w:val="clear" w:color="auto" w:fill="FFFFFF"/>
        </w:rPr>
        <w:t xml:space="preserve"> should be absent a portion of the period, </w:t>
      </w:r>
      <w:r>
        <w:rPr>
          <w:rFonts w:ascii="Times New Roman" w:hAnsi="Times New Roman"/>
          <w:color w:val="auto"/>
          <w:sz w:val="24"/>
          <w:szCs w:val="24"/>
          <w:shd w:val="clear" w:color="auto" w:fill="FFFFFF"/>
        </w:rPr>
        <w:t>and eventually absent the entire period</w:t>
      </w:r>
      <w:r w:rsidRPr="006F2E7E">
        <w:rPr>
          <w:rFonts w:ascii="Times New Roman" w:hAnsi="Times New Roman"/>
          <w:color w:val="auto"/>
          <w:sz w:val="24"/>
          <w:szCs w:val="24"/>
          <w:shd w:val="clear" w:color="auto" w:fill="FFFFFF"/>
        </w:rPr>
        <w:t>; however, the student teacher should</w:t>
      </w:r>
      <w:r>
        <w:rPr>
          <w:rFonts w:ascii="Times New Roman" w:hAnsi="Times New Roman"/>
          <w:color w:val="auto"/>
          <w:sz w:val="24"/>
          <w:szCs w:val="24"/>
          <w:shd w:val="clear" w:color="auto" w:fill="FFFFFF"/>
        </w:rPr>
        <w:t xml:space="preserve"> always know how to locate the cooperating teacher</w:t>
      </w:r>
      <w:r w:rsidRPr="006F2E7E">
        <w:rPr>
          <w:rFonts w:ascii="Times New Roman" w:hAnsi="Times New Roman"/>
          <w:color w:val="auto"/>
          <w:sz w:val="24"/>
          <w:szCs w:val="24"/>
          <w:shd w:val="clear" w:color="auto" w:fill="FFFFFF"/>
        </w:rPr>
        <w:t xml:space="preserve"> in case of an emergency.</w:t>
      </w:r>
    </w:p>
    <w:p w14:paraId="78021516" w14:textId="77777777" w:rsidR="00411D20" w:rsidRPr="006F2E7E" w:rsidRDefault="00411D20" w:rsidP="00411D20">
      <w:pPr>
        <w:pStyle w:val="Body"/>
        <w:rPr>
          <w:color w:val="auto"/>
        </w:rPr>
      </w:pPr>
    </w:p>
    <w:p w14:paraId="02EFED59" w14:textId="77777777" w:rsidR="00411D20" w:rsidRPr="008A5125" w:rsidRDefault="00411D20" w:rsidP="00411D20">
      <w:pPr>
        <w:pStyle w:val="Body"/>
        <w:rPr>
          <w:color w:val="auto"/>
        </w:rPr>
        <w:sectPr w:rsidR="00411D20" w:rsidRPr="008A5125" w:rsidSect="001C5ADD">
          <w:footerReference w:type="even" r:id="rId10"/>
          <w:footerReference w:type="default" r:id="rId11"/>
          <w:pgSz w:w="12240" w:h="15840" w:code="1"/>
          <w:pgMar w:top="720" w:right="720" w:bottom="720" w:left="720" w:header="720" w:footer="720" w:gutter="0"/>
          <w:pgNumType w:start="0"/>
          <w:cols w:space="720"/>
          <w:titlePg/>
          <w:docGrid w:linePitch="326"/>
        </w:sectPr>
      </w:pPr>
      <w:r>
        <w:rPr>
          <w:rFonts w:ascii="Times New Roman" w:hAnsi="Times New Roman"/>
          <w:color w:val="auto"/>
          <w:sz w:val="24"/>
          <w:szCs w:val="24"/>
          <w:shd w:val="clear" w:color="auto" w:fill="FFFFFF"/>
        </w:rPr>
        <w:t>If the</w:t>
      </w:r>
      <w:r w:rsidRPr="006F2E7E">
        <w:rPr>
          <w:rFonts w:ascii="Times New Roman" w:hAnsi="Times New Roman"/>
          <w:color w:val="auto"/>
          <w:sz w:val="24"/>
          <w:szCs w:val="24"/>
          <w:shd w:val="clear" w:color="auto" w:fill="FFFFFF"/>
        </w:rPr>
        <w:t xml:space="preserve"> student teacher</w:t>
      </w:r>
      <w:r>
        <w:rPr>
          <w:rFonts w:ascii="Times New Roman" w:hAnsi="Times New Roman"/>
          <w:color w:val="auto"/>
          <w:sz w:val="24"/>
          <w:szCs w:val="24"/>
          <w:shd w:val="clear" w:color="auto" w:fill="FFFFFF"/>
        </w:rPr>
        <w:t xml:space="preserve"> does not hold a substitute teaching permit, he or she</w:t>
      </w:r>
      <w:r w:rsidRPr="006F2E7E">
        <w:rPr>
          <w:rFonts w:ascii="Times New Roman" w:hAnsi="Times New Roman"/>
          <w:color w:val="auto"/>
          <w:sz w:val="24"/>
          <w:szCs w:val="24"/>
          <w:shd w:val="clear" w:color="auto" w:fill="FFFFFF"/>
        </w:rPr>
        <w:t xml:space="preserve"> should not be a</w:t>
      </w:r>
      <w:r>
        <w:rPr>
          <w:rFonts w:ascii="Times New Roman" w:hAnsi="Times New Roman"/>
          <w:color w:val="auto"/>
          <w:sz w:val="24"/>
          <w:szCs w:val="24"/>
          <w:shd w:val="clear" w:color="auto" w:fill="FFFFFF"/>
        </w:rPr>
        <w:t>ssigned to take the place of a cooperating teacher</w:t>
      </w:r>
      <w:r w:rsidRPr="006F2E7E">
        <w:rPr>
          <w:rFonts w:ascii="Times New Roman" w:hAnsi="Times New Roman"/>
          <w:color w:val="auto"/>
          <w:sz w:val="24"/>
          <w:szCs w:val="24"/>
          <w:shd w:val="clear" w:color="auto" w:fill="FFFFFF"/>
        </w:rPr>
        <w:t xml:space="preserve"> unless a substitute teacher or other certificated </w:t>
      </w:r>
      <w:r>
        <w:rPr>
          <w:rFonts w:ascii="Times New Roman" w:hAnsi="Times New Roman"/>
          <w:color w:val="auto"/>
          <w:sz w:val="24"/>
          <w:szCs w:val="24"/>
          <w:shd w:val="clear" w:color="auto" w:fill="FFFFFF"/>
        </w:rPr>
        <w:t>staff member</w:t>
      </w:r>
      <w:r w:rsidRPr="006F2E7E">
        <w:rPr>
          <w:rFonts w:ascii="Times New Roman" w:hAnsi="Times New Roman"/>
          <w:color w:val="auto"/>
          <w:sz w:val="24"/>
          <w:szCs w:val="24"/>
          <w:shd w:val="clear" w:color="auto" w:fill="FFFFFF"/>
        </w:rPr>
        <w:t xml:space="preserve"> </w:t>
      </w:r>
      <w:r>
        <w:rPr>
          <w:rFonts w:ascii="Times New Roman" w:hAnsi="Times New Roman"/>
          <w:color w:val="auto"/>
          <w:sz w:val="24"/>
          <w:szCs w:val="24"/>
          <w:shd w:val="clear" w:color="auto" w:fill="FFFFFF"/>
        </w:rPr>
        <w:t>is</w:t>
      </w:r>
      <w:r w:rsidRPr="006F2E7E">
        <w:rPr>
          <w:rFonts w:ascii="Times New Roman" w:hAnsi="Times New Roman"/>
          <w:color w:val="auto"/>
          <w:sz w:val="24"/>
          <w:szCs w:val="24"/>
          <w:shd w:val="clear" w:color="auto" w:fill="FFFFFF"/>
        </w:rPr>
        <w:t xml:space="preserve"> assigned to be responsible for the class. In some situations</w:t>
      </w:r>
      <w:r>
        <w:rPr>
          <w:rFonts w:ascii="Times New Roman" w:hAnsi="Times New Roman"/>
          <w:color w:val="auto"/>
          <w:sz w:val="24"/>
          <w:szCs w:val="24"/>
          <w:shd w:val="clear" w:color="auto" w:fill="FFFFFF"/>
        </w:rPr>
        <w:t>,</w:t>
      </w:r>
      <w:r w:rsidRPr="006F2E7E">
        <w:rPr>
          <w:rFonts w:ascii="Times New Roman" w:hAnsi="Times New Roman"/>
          <w:color w:val="auto"/>
          <w:sz w:val="24"/>
          <w:szCs w:val="24"/>
          <w:shd w:val="clear" w:color="auto" w:fill="FFFFFF"/>
        </w:rPr>
        <w:t xml:space="preserve"> the </w:t>
      </w:r>
      <w:r>
        <w:rPr>
          <w:rFonts w:ascii="Times New Roman" w:hAnsi="Times New Roman"/>
          <w:color w:val="auto"/>
          <w:sz w:val="24"/>
          <w:szCs w:val="24"/>
          <w:shd w:val="clear" w:color="auto" w:fill="FFFFFF"/>
        </w:rPr>
        <w:t>principal</w:t>
      </w:r>
      <w:r w:rsidRPr="006F2E7E">
        <w:rPr>
          <w:rFonts w:ascii="Times New Roman" w:hAnsi="Times New Roman"/>
          <w:color w:val="auto"/>
          <w:sz w:val="24"/>
          <w:szCs w:val="24"/>
          <w:shd w:val="clear" w:color="auto" w:fill="FFFFFF"/>
        </w:rPr>
        <w:t xml:space="preserve"> or designee may assign the student teacher to lead the class if the</w:t>
      </w:r>
      <w:r>
        <w:rPr>
          <w:rFonts w:ascii="Times New Roman" w:hAnsi="Times New Roman"/>
          <w:color w:val="auto"/>
          <w:sz w:val="24"/>
          <w:szCs w:val="24"/>
          <w:shd w:val="clear" w:color="auto" w:fill="FFFFFF"/>
        </w:rPr>
        <w:t xml:space="preserve"> cooperating teacher</w:t>
      </w:r>
      <w:r w:rsidRPr="006F2E7E">
        <w:rPr>
          <w:rFonts w:ascii="Times New Roman" w:hAnsi="Times New Roman"/>
          <w:color w:val="auto"/>
          <w:sz w:val="24"/>
          <w:szCs w:val="24"/>
          <w:shd w:val="clear" w:color="auto" w:fill="FFFFFF"/>
        </w:rPr>
        <w:t xml:space="preserve"> is unavailable. However, in these rare circumstances the </w:t>
      </w:r>
      <w:r>
        <w:rPr>
          <w:rFonts w:ascii="Times New Roman" w:hAnsi="Times New Roman"/>
          <w:color w:val="auto"/>
          <w:sz w:val="24"/>
          <w:szCs w:val="24"/>
          <w:shd w:val="clear" w:color="auto" w:fill="FFFFFF"/>
        </w:rPr>
        <w:t>principal</w:t>
      </w:r>
      <w:r w:rsidRPr="006F2E7E">
        <w:rPr>
          <w:rFonts w:ascii="Times New Roman" w:hAnsi="Times New Roman"/>
          <w:color w:val="auto"/>
          <w:sz w:val="24"/>
          <w:szCs w:val="24"/>
          <w:shd w:val="clear" w:color="auto" w:fill="FFFFFF"/>
        </w:rPr>
        <w:t xml:space="preserve"> or designee, while not in the room, is the responsible person.</w:t>
      </w:r>
      <w:r>
        <w:rPr>
          <w:rFonts w:ascii="Times New Roman" w:hAnsi="Times New Roman"/>
          <w:color w:val="auto"/>
          <w:sz w:val="24"/>
          <w:szCs w:val="24"/>
          <w:shd w:val="clear" w:color="auto" w:fill="FFFFFF"/>
        </w:rPr>
        <w:t xml:space="preserve"> </w:t>
      </w:r>
      <w:r w:rsidRPr="00F73D09">
        <w:rPr>
          <w:rFonts w:ascii="Times New Roman" w:hAnsi="Times New Roman"/>
          <w:color w:val="auto"/>
          <w:sz w:val="24"/>
          <w:szCs w:val="24"/>
          <w:shd w:val="clear" w:color="auto" w:fill="FFFFFF"/>
        </w:rPr>
        <w:t xml:space="preserve"> </w:t>
      </w:r>
      <w:r w:rsidRPr="00F73D09">
        <w:rPr>
          <w:rFonts w:ascii="Times New Roman" w:hAnsi="Times New Roman"/>
          <w:b/>
          <w:bCs/>
          <w:color w:val="auto"/>
          <w:sz w:val="24"/>
          <w:szCs w:val="24"/>
          <w:shd w:val="clear" w:color="auto" w:fill="FFFFFF"/>
        </w:rPr>
        <w:t xml:space="preserve">If a </w:t>
      </w:r>
      <w:r>
        <w:rPr>
          <w:rFonts w:ascii="Times New Roman" w:hAnsi="Times New Roman"/>
          <w:b/>
          <w:bCs/>
          <w:color w:val="auto"/>
          <w:sz w:val="24"/>
          <w:szCs w:val="24"/>
          <w:shd w:val="clear" w:color="auto" w:fill="FFFFFF"/>
        </w:rPr>
        <w:t>s</w:t>
      </w:r>
      <w:r w:rsidRPr="00F73D09">
        <w:rPr>
          <w:rFonts w:ascii="Times New Roman" w:hAnsi="Times New Roman"/>
          <w:b/>
          <w:bCs/>
          <w:color w:val="auto"/>
          <w:sz w:val="24"/>
          <w:szCs w:val="24"/>
          <w:shd w:val="clear" w:color="auto" w:fill="FFFFFF"/>
        </w:rPr>
        <w:t xml:space="preserve">tudent </w:t>
      </w:r>
      <w:r>
        <w:rPr>
          <w:rFonts w:ascii="Times New Roman" w:hAnsi="Times New Roman"/>
          <w:b/>
          <w:bCs/>
          <w:color w:val="auto"/>
          <w:sz w:val="24"/>
          <w:szCs w:val="24"/>
          <w:shd w:val="clear" w:color="auto" w:fill="FFFFFF"/>
        </w:rPr>
        <w:t>t</w:t>
      </w:r>
      <w:r w:rsidRPr="00F73D09">
        <w:rPr>
          <w:rFonts w:ascii="Times New Roman" w:hAnsi="Times New Roman"/>
          <w:b/>
          <w:bCs/>
          <w:color w:val="auto"/>
          <w:sz w:val="24"/>
          <w:szCs w:val="24"/>
          <w:shd w:val="clear" w:color="auto" w:fill="FFFFFF"/>
        </w:rPr>
        <w:t xml:space="preserve">eacher is being asked to substitute for more than two consecutive days, a </w:t>
      </w:r>
      <w:r>
        <w:rPr>
          <w:rFonts w:ascii="Times New Roman" w:hAnsi="Times New Roman"/>
          <w:b/>
          <w:bCs/>
          <w:color w:val="auto"/>
          <w:sz w:val="24"/>
          <w:szCs w:val="24"/>
          <w:shd w:val="clear" w:color="auto" w:fill="FFFFFF"/>
        </w:rPr>
        <w:t xml:space="preserve">conference </w:t>
      </w:r>
      <w:r w:rsidRPr="00F73D09">
        <w:rPr>
          <w:rFonts w:ascii="Times New Roman" w:hAnsi="Times New Roman"/>
          <w:b/>
          <w:bCs/>
          <w:color w:val="auto"/>
          <w:sz w:val="24"/>
          <w:szCs w:val="24"/>
          <w:shd w:val="clear" w:color="auto" w:fill="FFFFFF"/>
        </w:rPr>
        <w:t>is needed with</w:t>
      </w:r>
      <w:r>
        <w:rPr>
          <w:rFonts w:ascii="Times New Roman" w:hAnsi="Times New Roman"/>
          <w:b/>
          <w:bCs/>
          <w:color w:val="auto"/>
          <w:sz w:val="24"/>
          <w:szCs w:val="24"/>
          <w:shd w:val="clear" w:color="auto" w:fill="FFFFFF"/>
        </w:rPr>
        <w:t xml:space="preserve"> the placement coordinator and</w:t>
      </w:r>
      <w:r w:rsidRPr="00F73D09">
        <w:rPr>
          <w:rFonts w:ascii="Times New Roman" w:hAnsi="Times New Roman"/>
          <w:b/>
          <w:bCs/>
          <w:color w:val="auto"/>
          <w:sz w:val="24"/>
          <w:szCs w:val="24"/>
          <w:shd w:val="clear" w:color="auto" w:fill="FFFFFF"/>
        </w:rPr>
        <w:t xml:space="preserve"> </w:t>
      </w:r>
      <w:r>
        <w:rPr>
          <w:rFonts w:ascii="Times New Roman" w:hAnsi="Times New Roman"/>
          <w:b/>
          <w:bCs/>
          <w:color w:val="auto"/>
          <w:sz w:val="24"/>
          <w:szCs w:val="24"/>
          <w:shd w:val="clear" w:color="auto" w:fill="FFFFFF"/>
        </w:rPr>
        <w:t>p</w:t>
      </w:r>
      <w:r w:rsidRPr="00F73D09">
        <w:rPr>
          <w:rFonts w:ascii="Times New Roman" w:hAnsi="Times New Roman"/>
          <w:b/>
          <w:bCs/>
          <w:color w:val="auto"/>
          <w:sz w:val="24"/>
          <w:szCs w:val="24"/>
          <w:shd w:val="clear" w:color="auto" w:fill="FFFFFF"/>
        </w:rPr>
        <w:t xml:space="preserve">rogram </w:t>
      </w:r>
      <w:r>
        <w:rPr>
          <w:rFonts w:ascii="Times New Roman" w:hAnsi="Times New Roman"/>
          <w:b/>
          <w:bCs/>
          <w:color w:val="auto"/>
          <w:sz w:val="24"/>
          <w:szCs w:val="24"/>
          <w:shd w:val="clear" w:color="auto" w:fill="FFFFFF"/>
        </w:rPr>
        <w:t>d</w:t>
      </w:r>
      <w:r w:rsidRPr="00F73D09">
        <w:rPr>
          <w:rFonts w:ascii="Times New Roman" w:hAnsi="Times New Roman"/>
          <w:b/>
          <w:bCs/>
          <w:color w:val="auto"/>
          <w:sz w:val="24"/>
          <w:szCs w:val="24"/>
          <w:shd w:val="clear" w:color="auto" w:fill="FFFFFF"/>
        </w:rPr>
        <w:t>irector</w:t>
      </w:r>
      <w:r>
        <w:rPr>
          <w:rFonts w:ascii="Times New Roman" w:hAnsi="Times New Roman"/>
          <w:b/>
          <w:bCs/>
          <w:color w:val="auto"/>
          <w:sz w:val="24"/>
          <w:szCs w:val="24"/>
          <w:shd w:val="clear" w:color="auto" w:fill="FFFFFF"/>
        </w:rPr>
        <w:t>, who</w:t>
      </w:r>
      <w:r w:rsidRPr="00F73D09">
        <w:rPr>
          <w:rFonts w:ascii="Times New Roman" w:hAnsi="Times New Roman"/>
          <w:b/>
          <w:bCs/>
          <w:color w:val="auto"/>
          <w:sz w:val="24"/>
          <w:szCs w:val="24"/>
          <w:shd w:val="clear" w:color="auto" w:fill="FFFFFF"/>
        </w:rPr>
        <w:t xml:space="preserve"> will work with the </w:t>
      </w:r>
      <w:r>
        <w:rPr>
          <w:rFonts w:ascii="Times New Roman" w:hAnsi="Times New Roman"/>
          <w:b/>
          <w:bCs/>
          <w:color w:val="auto"/>
          <w:sz w:val="24"/>
          <w:szCs w:val="24"/>
          <w:shd w:val="clear" w:color="auto" w:fill="FFFFFF"/>
        </w:rPr>
        <w:t>s</w:t>
      </w:r>
      <w:r w:rsidRPr="00F73D09">
        <w:rPr>
          <w:rFonts w:ascii="Times New Roman" w:hAnsi="Times New Roman"/>
          <w:b/>
          <w:bCs/>
          <w:color w:val="auto"/>
          <w:sz w:val="24"/>
          <w:szCs w:val="24"/>
          <w:shd w:val="clear" w:color="auto" w:fill="FFFFFF"/>
        </w:rPr>
        <w:t xml:space="preserve">ite </w:t>
      </w:r>
      <w:r>
        <w:rPr>
          <w:rFonts w:ascii="Times New Roman" w:hAnsi="Times New Roman"/>
          <w:b/>
          <w:bCs/>
          <w:color w:val="auto"/>
          <w:sz w:val="24"/>
          <w:szCs w:val="24"/>
          <w:shd w:val="clear" w:color="auto" w:fill="FFFFFF"/>
        </w:rPr>
        <w:t>principal</w:t>
      </w:r>
    </w:p>
    <w:p w14:paraId="24E27C6E" w14:textId="77777777" w:rsidR="00411D20" w:rsidRDefault="00411D20" w:rsidP="00DD4D83">
      <w:pPr>
        <w:pStyle w:val="Body"/>
        <w:rPr>
          <w:rFonts w:ascii="Times New Roman" w:hAnsi="Times New Roman"/>
          <w:color w:val="auto"/>
          <w:sz w:val="24"/>
          <w:szCs w:val="24"/>
          <w:shd w:val="clear" w:color="auto" w:fill="FFFFFF"/>
        </w:rPr>
      </w:pPr>
    </w:p>
    <w:p w14:paraId="0D8780E0" w14:textId="77777777" w:rsidR="00DD4D83" w:rsidRDefault="00DD4D83" w:rsidP="00DD4D83">
      <w:pPr>
        <w:pStyle w:val="Body"/>
        <w:rPr>
          <w:rFonts w:ascii="Times New Roman" w:hAnsi="Times New Roman"/>
          <w:color w:val="auto"/>
          <w:sz w:val="24"/>
          <w:szCs w:val="24"/>
          <w:shd w:val="clear" w:color="auto" w:fill="FFFFFF"/>
        </w:rPr>
      </w:pPr>
    </w:p>
    <w:p w14:paraId="00D27E10" w14:textId="3B1F50CB" w:rsidR="00DD4D83" w:rsidRPr="00BC4553" w:rsidRDefault="00DD4D83" w:rsidP="00DD4D83">
      <w:pPr>
        <w:pStyle w:val="Body"/>
        <w:rPr>
          <w:rFonts w:ascii="Times New Roman" w:hAnsi="Times New Roman"/>
          <w:b/>
          <w:color w:val="auto"/>
          <w:sz w:val="28"/>
          <w:szCs w:val="28"/>
          <w:shd w:val="clear" w:color="auto" w:fill="FFFFFF"/>
        </w:rPr>
      </w:pPr>
      <w:r w:rsidRPr="00A95430">
        <w:rPr>
          <w:rFonts w:ascii="Times New Roman" w:hAnsi="Times New Roman"/>
          <w:b/>
          <w:color w:val="auto"/>
          <w:sz w:val="24"/>
          <w:szCs w:val="24"/>
          <w:shd w:val="clear" w:color="auto" w:fill="FFFFFF"/>
        </w:rPr>
        <w:t>Dual Credentials</w:t>
      </w:r>
    </w:p>
    <w:p w14:paraId="1A041DF5" w14:textId="77777777" w:rsidR="00DC133B" w:rsidRDefault="00DC133B" w:rsidP="00DD4D83">
      <w:pPr>
        <w:pStyle w:val="Body"/>
        <w:rPr>
          <w:rFonts w:ascii="Times New Roman" w:hAnsi="Times New Roman"/>
          <w:b/>
          <w:color w:val="auto"/>
          <w:sz w:val="28"/>
          <w:szCs w:val="28"/>
          <w:shd w:val="clear" w:color="auto" w:fill="FFFFFF"/>
        </w:rPr>
      </w:pPr>
    </w:p>
    <w:p w14:paraId="3B446F2D" w14:textId="1966DB9F" w:rsidR="00DD4D83" w:rsidRPr="00A722B4" w:rsidRDefault="00DD4D83" w:rsidP="00DD4D83">
      <w:pPr>
        <w:pStyle w:val="Body"/>
        <w:rPr>
          <w:rFonts w:ascii="Times New Roman" w:hAnsi="Times New Roman"/>
          <w:color w:val="auto"/>
          <w:sz w:val="24"/>
          <w:szCs w:val="24"/>
          <w:shd w:val="clear" w:color="auto" w:fill="FFFFFF"/>
        </w:rPr>
      </w:pPr>
      <w:r w:rsidRPr="0055183A">
        <w:rPr>
          <w:rFonts w:ascii="Times New Roman" w:hAnsi="Times New Roman"/>
          <w:color w:val="auto"/>
          <w:sz w:val="24"/>
          <w:szCs w:val="24"/>
          <w:shd w:val="clear" w:color="auto" w:fill="FFFFFF"/>
        </w:rPr>
        <w:t xml:space="preserve">If an </w:t>
      </w:r>
      <w:r w:rsidR="00AB312E" w:rsidRPr="0055183A">
        <w:rPr>
          <w:rFonts w:ascii="Times New Roman" w:hAnsi="Times New Roman"/>
          <w:color w:val="auto"/>
          <w:sz w:val="24"/>
          <w:szCs w:val="24"/>
          <w:shd w:val="clear" w:color="auto" w:fill="FFFFFF"/>
        </w:rPr>
        <w:t>e</w:t>
      </w:r>
      <w:r w:rsidRPr="0055183A">
        <w:rPr>
          <w:rFonts w:ascii="Times New Roman" w:hAnsi="Times New Roman"/>
          <w:color w:val="auto"/>
          <w:sz w:val="24"/>
          <w:szCs w:val="24"/>
          <w:shd w:val="clear" w:color="auto" w:fill="FFFFFF"/>
        </w:rPr>
        <w:t xml:space="preserve">ducation </w:t>
      </w:r>
      <w:r w:rsidR="00AB312E" w:rsidRPr="0055183A">
        <w:rPr>
          <w:rFonts w:ascii="Times New Roman" w:hAnsi="Times New Roman"/>
          <w:color w:val="auto"/>
          <w:sz w:val="24"/>
          <w:szCs w:val="24"/>
          <w:shd w:val="clear" w:color="auto" w:fill="FFFFFF"/>
        </w:rPr>
        <w:t>s</w:t>
      </w:r>
      <w:r w:rsidRPr="0055183A">
        <w:rPr>
          <w:rFonts w:ascii="Times New Roman" w:hAnsi="Times New Roman"/>
          <w:color w:val="auto"/>
          <w:sz w:val="24"/>
          <w:szCs w:val="24"/>
          <w:shd w:val="clear" w:color="auto" w:fill="FFFFFF"/>
        </w:rPr>
        <w:t xml:space="preserve">pecialist credential candidate wishes to add a second special education credential, additional coursework and 1 semester of fieldwork (at least </w:t>
      </w:r>
      <w:r w:rsidR="0055183A" w:rsidRPr="0055183A">
        <w:rPr>
          <w:rFonts w:ascii="Times New Roman" w:hAnsi="Times New Roman"/>
          <w:color w:val="auto"/>
          <w:sz w:val="24"/>
          <w:szCs w:val="24"/>
          <w:shd w:val="clear" w:color="auto" w:fill="FFFFFF"/>
        </w:rPr>
        <w:t>300</w:t>
      </w:r>
      <w:r w:rsidRPr="0055183A">
        <w:rPr>
          <w:rFonts w:ascii="Times New Roman" w:hAnsi="Times New Roman"/>
          <w:color w:val="auto"/>
          <w:sz w:val="24"/>
          <w:szCs w:val="24"/>
          <w:shd w:val="clear" w:color="auto" w:fill="FFFFFF"/>
        </w:rPr>
        <w:t xml:space="preserve"> hours)</w:t>
      </w:r>
      <w:r w:rsidR="00AB312E" w:rsidRPr="0055183A">
        <w:rPr>
          <w:rFonts w:ascii="Times New Roman" w:hAnsi="Times New Roman"/>
          <w:color w:val="auto"/>
          <w:sz w:val="24"/>
          <w:szCs w:val="24"/>
          <w:shd w:val="clear" w:color="auto" w:fill="FFFFFF"/>
        </w:rPr>
        <w:t xml:space="preserve"> is required</w:t>
      </w:r>
      <w:r w:rsidRPr="0055183A">
        <w:rPr>
          <w:rFonts w:ascii="Times New Roman" w:hAnsi="Times New Roman"/>
          <w:color w:val="auto"/>
          <w:sz w:val="24"/>
          <w:szCs w:val="24"/>
          <w:shd w:val="clear" w:color="auto" w:fill="FFFFFF"/>
        </w:rPr>
        <w:t xml:space="preserve">.  Please check with the </w:t>
      </w:r>
      <w:r w:rsidR="000E2D4C" w:rsidRPr="0055183A">
        <w:rPr>
          <w:rFonts w:ascii="Times New Roman" w:hAnsi="Times New Roman"/>
          <w:color w:val="auto"/>
          <w:sz w:val="24"/>
          <w:szCs w:val="24"/>
          <w:shd w:val="clear" w:color="auto" w:fill="FFFFFF"/>
        </w:rPr>
        <w:t>e</w:t>
      </w:r>
      <w:r w:rsidRPr="0055183A">
        <w:rPr>
          <w:rFonts w:ascii="Times New Roman" w:hAnsi="Times New Roman"/>
          <w:color w:val="auto"/>
          <w:sz w:val="24"/>
          <w:szCs w:val="24"/>
          <w:shd w:val="clear" w:color="auto" w:fill="FFFFFF"/>
        </w:rPr>
        <w:t xml:space="preserve">ducation </w:t>
      </w:r>
      <w:r w:rsidR="000E2D4C" w:rsidRPr="0055183A">
        <w:rPr>
          <w:rFonts w:ascii="Times New Roman" w:hAnsi="Times New Roman"/>
          <w:color w:val="auto"/>
          <w:sz w:val="24"/>
          <w:szCs w:val="24"/>
          <w:shd w:val="clear" w:color="auto" w:fill="FFFFFF"/>
        </w:rPr>
        <w:t>s</w:t>
      </w:r>
      <w:r w:rsidRPr="0055183A">
        <w:rPr>
          <w:rFonts w:ascii="Times New Roman" w:hAnsi="Times New Roman"/>
          <w:color w:val="auto"/>
          <w:sz w:val="24"/>
          <w:szCs w:val="24"/>
          <w:shd w:val="clear" w:color="auto" w:fill="FFFFFF"/>
        </w:rPr>
        <w:t xml:space="preserve">pecialist </w:t>
      </w:r>
      <w:r w:rsidR="000E2D4C" w:rsidRPr="0055183A">
        <w:rPr>
          <w:rFonts w:ascii="Times New Roman" w:hAnsi="Times New Roman"/>
          <w:color w:val="auto"/>
          <w:sz w:val="24"/>
          <w:szCs w:val="24"/>
          <w:shd w:val="clear" w:color="auto" w:fill="FFFFFF"/>
        </w:rPr>
        <w:t>p</w:t>
      </w:r>
      <w:r w:rsidRPr="0055183A">
        <w:rPr>
          <w:rFonts w:ascii="Times New Roman" w:hAnsi="Times New Roman"/>
          <w:color w:val="auto"/>
          <w:sz w:val="24"/>
          <w:szCs w:val="24"/>
          <w:shd w:val="clear" w:color="auto" w:fill="FFFFFF"/>
        </w:rPr>
        <w:t xml:space="preserve">rogram </w:t>
      </w:r>
      <w:r w:rsidR="000E2D4C" w:rsidRPr="0055183A">
        <w:rPr>
          <w:rFonts w:ascii="Times New Roman" w:hAnsi="Times New Roman"/>
          <w:color w:val="auto"/>
          <w:sz w:val="24"/>
          <w:szCs w:val="24"/>
          <w:shd w:val="clear" w:color="auto" w:fill="FFFFFF"/>
        </w:rPr>
        <w:t>d</w:t>
      </w:r>
      <w:r w:rsidRPr="0055183A">
        <w:rPr>
          <w:rFonts w:ascii="Times New Roman" w:hAnsi="Times New Roman"/>
          <w:color w:val="auto"/>
          <w:sz w:val="24"/>
          <w:szCs w:val="24"/>
          <w:shd w:val="clear" w:color="auto" w:fill="FFFFFF"/>
        </w:rPr>
        <w:t>irector for specific requirements.</w:t>
      </w:r>
    </w:p>
    <w:p w14:paraId="4B69F68A" w14:textId="77777777" w:rsidR="00DD4D83" w:rsidRPr="00A722B4" w:rsidRDefault="00DD4D83" w:rsidP="00DD4D83">
      <w:pPr>
        <w:pStyle w:val="Body"/>
        <w:rPr>
          <w:rFonts w:ascii="Times New Roman" w:hAnsi="Times New Roman"/>
          <w:b/>
          <w:color w:val="auto"/>
          <w:sz w:val="28"/>
          <w:szCs w:val="28"/>
          <w:shd w:val="clear" w:color="auto" w:fill="FFFFFF"/>
        </w:rPr>
      </w:pPr>
    </w:p>
    <w:p w14:paraId="3B23DE8E" w14:textId="788AAFDC" w:rsidR="00DD4D83" w:rsidRPr="00BC4553" w:rsidRDefault="00DD4D83" w:rsidP="00DD4D83">
      <w:pPr>
        <w:pStyle w:val="Body"/>
        <w:rPr>
          <w:rFonts w:ascii="Times New Roman" w:hAnsi="Times New Roman"/>
          <w:b/>
          <w:color w:val="auto"/>
          <w:sz w:val="28"/>
          <w:szCs w:val="28"/>
          <w:shd w:val="clear" w:color="auto" w:fill="FFFFFF"/>
        </w:rPr>
      </w:pPr>
      <w:r w:rsidRPr="00DC133B">
        <w:rPr>
          <w:rFonts w:ascii="Times New Roman" w:hAnsi="Times New Roman"/>
          <w:b/>
          <w:color w:val="auto"/>
          <w:sz w:val="24"/>
          <w:szCs w:val="24"/>
          <w:shd w:val="clear" w:color="auto" w:fill="FFFFFF"/>
        </w:rPr>
        <w:t>Master’s Program</w:t>
      </w:r>
    </w:p>
    <w:p w14:paraId="6A1DBFEE" w14:textId="77777777" w:rsidR="00DD4D83" w:rsidRPr="00BC4553" w:rsidRDefault="00DD4D83" w:rsidP="00DD4D83">
      <w:pPr>
        <w:pStyle w:val="Body"/>
        <w:rPr>
          <w:rFonts w:ascii="Times New Roman" w:hAnsi="Times New Roman"/>
          <w:b/>
          <w:color w:val="auto"/>
          <w:sz w:val="28"/>
          <w:szCs w:val="28"/>
          <w:shd w:val="clear" w:color="auto" w:fill="FFFFFF"/>
        </w:rPr>
      </w:pPr>
    </w:p>
    <w:p w14:paraId="1258FF35" w14:textId="36D01465" w:rsidR="00DD4D83" w:rsidRDefault="00DD4D83" w:rsidP="00DD4D83">
      <w:pPr>
        <w:pStyle w:val="Body"/>
        <w:rPr>
          <w:rFonts w:ascii="Times New Roman" w:hAnsi="Times New Roman"/>
          <w:color w:val="auto"/>
          <w:sz w:val="24"/>
          <w:szCs w:val="24"/>
          <w:shd w:val="clear" w:color="auto" w:fill="FFFFFF"/>
        </w:rPr>
      </w:pPr>
      <w:r w:rsidRPr="00DC133B">
        <w:rPr>
          <w:rFonts w:ascii="Times New Roman" w:hAnsi="Times New Roman"/>
          <w:color w:val="auto"/>
          <w:sz w:val="24"/>
          <w:szCs w:val="24"/>
          <w:shd w:val="clear" w:color="auto" w:fill="FFFFFF"/>
        </w:rPr>
        <w:t xml:space="preserve">EDU 4880 Educational Research Capstone is the culminating course for the MA in </w:t>
      </w:r>
      <w:r w:rsidR="00A722B4" w:rsidRPr="00DC133B">
        <w:rPr>
          <w:rFonts w:ascii="Times New Roman" w:hAnsi="Times New Roman"/>
          <w:color w:val="auto"/>
          <w:sz w:val="24"/>
          <w:szCs w:val="24"/>
          <w:shd w:val="clear" w:color="auto" w:fill="FFFFFF"/>
        </w:rPr>
        <w:t>s</w:t>
      </w:r>
      <w:r w:rsidRPr="00DC133B">
        <w:rPr>
          <w:rFonts w:ascii="Times New Roman" w:hAnsi="Times New Roman"/>
          <w:color w:val="auto"/>
          <w:sz w:val="24"/>
          <w:szCs w:val="24"/>
          <w:shd w:val="clear" w:color="auto" w:fill="FFFFFF"/>
        </w:rPr>
        <w:t xml:space="preserve">pecial </w:t>
      </w:r>
      <w:r w:rsidR="00A722B4" w:rsidRPr="00DC133B">
        <w:rPr>
          <w:rFonts w:ascii="Times New Roman" w:hAnsi="Times New Roman"/>
          <w:color w:val="auto"/>
          <w:sz w:val="24"/>
          <w:szCs w:val="24"/>
          <w:shd w:val="clear" w:color="auto" w:fill="FFFFFF"/>
        </w:rPr>
        <w:t>e</w:t>
      </w:r>
      <w:r w:rsidRPr="00DC133B">
        <w:rPr>
          <w:rFonts w:ascii="Times New Roman" w:hAnsi="Times New Roman"/>
          <w:color w:val="auto"/>
          <w:sz w:val="24"/>
          <w:szCs w:val="24"/>
          <w:shd w:val="clear" w:color="auto" w:fill="FFFFFF"/>
        </w:rPr>
        <w:t xml:space="preserve">ducation. </w:t>
      </w:r>
      <w:r w:rsidR="00A722B4" w:rsidRPr="00DC133B">
        <w:rPr>
          <w:rFonts w:ascii="Times New Roman" w:hAnsi="Times New Roman"/>
          <w:color w:val="auto"/>
          <w:sz w:val="24"/>
          <w:szCs w:val="24"/>
          <w:shd w:val="clear" w:color="auto" w:fill="FFFFFF"/>
        </w:rPr>
        <w:t>The capstone</w:t>
      </w:r>
      <w:r w:rsidRPr="00DC133B">
        <w:rPr>
          <w:rFonts w:ascii="Times New Roman" w:hAnsi="Times New Roman"/>
          <w:color w:val="auto"/>
          <w:sz w:val="24"/>
          <w:szCs w:val="24"/>
          <w:shd w:val="clear" w:color="auto" w:fill="FFFFFF"/>
        </w:rPr>
        <w:t xml:space="preserve"> must be taken when all credential courses have been completed. </w:t>
      </w:r>
      <w:r w:rsidR="00A722B4" w:rsidRPr="00DC133B">
        <w:rPr>
          <w:rFonts w:ascii="Times New Roman" w:hAnsi="Times New Roman"/>
          <w:color w:val="auto"/>
          <w:sz w:val="24"/>
          <w:szCs w:val="24"/>
          <w:shd w:val="clear" w:color="auto" w:fill="FFFFFF"/>
        </w:rPr>
        <w:t>C</w:t>
      </w:r>
      <w:r w:rsidRPr="00DC133B">
        <w:rPr>
          <w:rFonts w:ascii="Times New Roman" w:hAnsi="Times New Roman"/>
          <w:color w:val="auto"/>
          <w:sz w:val="24"/>
          <w:szCs w:val="24"/>
          <w:shd w:val="clear" w:color="auto" w:fill="FFFFFF"/>
        </w:rPr>
        <w:t xml:space="preserve">andidates must apply and be admitted to the MA </w:t>
      </w:r>
      <w:r w:rsidR="00A722B4" w:rsidRPr="00DC133B">
        <w:rPr>
          <w:rFonts w:ascii="Times New Roman" w:hAnsi="Times New Roman"/>
          <w:color w:val="auto"/>
          <w:sz w:val="24"/>
          <w:szCs w:val="24"/>
          <w:shd w:val="clear" w:color="auto" w:fill="FFFFFF"/>
        </w:rPr>
        <w:t>p</w:t>
      </w:r>
      <w:r w:rsidRPr="00DC133B">
        <w:rPr>
          <w:rFonts w:ascii="Times New Roman" w:hAnsi="Times New Roman"/>
          <w:color w:val="auto"/>
          <w:sz w:val="24"/>
          <w:szCs w:val="24"/>
          <w:shd w:val="clear" w:color="auto" w:fill="FFFFFF"/>
        </w:rPr>
        <w:t xml:space="preserve">rogram in </w:t>
      </w:r>
      <w:r w:rsidR="00A722B4" w:rsidRPr="00DC133B">
        <w:rPr>
          <w:rFonts w:ascii="Times New Roman" w:hAnsi="Times New Roman"/>
          <w:color w:val="auto"/>
          <w:sz w:val="24"/>
          <w:szCs w:val="24"/>
          <w:shd w:val="clear" w:color="auto" w:fill="FFFFFF"/>
        </w:rPr>
        <w:t>s</w:t>
      </w:r>
      <w:r w:rsidRPr="00DC133B">
        <w:rPr>
          <w:rFonts w:ascii="Times New Roman" w:hAnsi="Times New Roman"/>
          <w:color w:val="auto"/>
          <w:sz w:val="24"/>
          <w:szCs w:val="24"/>
          <w:shd w:val="clear" w:color="auto" w:fill="FFFFFF"/>
        </w:rPr>
        <w:t xml:space="preserve">pecial </w:t>
      </w:r>
      <w:r w:rsidR="00A722B4" w:rsidRPr="00DC133B">
        <w:rPr>
          <w:rFonts w:ascii="Times New Roman" w:hAnsi="Times New Roman"/>
          <w:color w:val="auto"/>
          <w:sz w:val="24"/>
          <w:szCs w:val="24"/>
          <w:shd w:val="clear" w:color="auto" w:fill="FFFFFF"/>
        </w:rPr>
        <w:t>e</w:t>
      </w:r>
      <w:r w:rsidRPr="00DC133B">
        <w:rPr>
          <w:rFonts w:ascii="Times New Roman" w:hAnsi="Times New Roman"/>
          <w:color w:val="auto"/>
          <w:sz w:val="24"/>
          <w:szCs w:val="24"/>
          <w:shd w:val="clear" w:color="auto" w:fill="FFFFFF"/>
        </w:rPr>
        <w:t xml:space="preserve">ducation prior to enrolling in EDU 4880.  </w:t>
      </w:r>
      <w:r w:rsidR="00A722B4" w:rsidRPr="00DC133B">
        <w:rPr>
          <w:rFonts w:ascii="Times New Roman" w:hAnsi="Times New Roman"/>
          <w:color w:val="auto"/>
          <w:sz w:val="24"/>
          <w:szCs w:val="24"/>
          <w:shd w:val="clear" w:color="auto" w:fill="FFFFFF"/>
        </w:rPr>
        <w:t>Student teaching/intern c</w:t>
      </w:r>
      <w:r w:rsidRPr="00DC133B">
        <w:rPr>
          <w:rFonts w:ascii="Times New Roman" w:hAnsi="Times New Roman"/>
          <w:color w:val="auto"/>
          <w:sz w:val="24"/>
          <w:szCs w:val="24"/>
          <w:shd w:val="clear" w:color="auto" w:fill="FFFFFF"/>
        </w:rPr>
        <w:t>andidates who are enrolled in EDU 423</w:t>
      </w:r>
      <w:r w:rsidR="00A722B4" w:rsidRPr="00DC133B">
        <w:rPr>
          <w:rFonts w:ascii="Times New Roman" w:hAnsi="Times New Roman"/>
          <w:color w:val="auto"/>
          <w:sz w:val="24"/>
          <w:szCs w:val="24"/>
          <w:shd w:val="clear" w:color="auto" w:fill="FFFFFF"/>
        </w:rPr>
        <w:t>1,</w:t>
      </w:r>
      <w:r w:rsidRPr="00DC133B">
        <w:rPr>
          <w:rFonts w:ascii="Times New Roman" w:hAnsi="Times New Roman"/>
          <w:color w:val="auto"/>
          <w:sz w:val="24"/>
          <w:szCs w:val="24"/>
          <w:shd w:val="clear" w:color="auto" w:fill="FFFFFF"/>
        </w:rPr>
        <w:t xml:space="preserve"> may enroll in EDU 4880.  Many students take the EDU 4880 after completion of the second semester of</w:t>
      </w:r>
      <w:r w:rsidR="00A722B4" w:rsidRPr="00DC133B">
        <w:rPr>
          <w:rFonts w:ascii="Times New Roman" w:hAnsi="Times New Roman"/>
          <w:color w:val="auto"/>
          <w:sz w:val="24"/>
          <w:szCs w:val="24"/>
          <w:shd w:val="clear" w:color="auto" w:fill="FFFFFF"/>
        </w:rPr>
        <w:t xml:space="preserve"> i</w:t>
      </w:r>
      <w:r w:rsidRPr="00DC133B">
        <w:rPr>
          <w:rFonts w:ascii="Times New Roman" w:hAnsi="Times New Roman"/>
          <w:color w:val="auto"/>
          <w:sz w:val="24"/>
          <w:szCs w:val="24"/>
          <w:shd w:val="clear" w:color="auto" w:fill="FFFFFF"/>
        </w:rPr>
        <w:t xml:space="preserve">nternship.  For candidates who </w:t>
      </w:r>
      <w:r w:rsidR="00E6448D" w:rsidRPr="00DC133B">
        <w:rPr>
          <w:rFonts w:ascii="Times New Roman" w:hAnsi="Times New Roman"/>
          <w:color w:val="auto"/>
          <w:sz w:val="24"/>
          <w:szCs w:val="24"/>
          <w:shd w:val="clear" w:color="auto" w:fill="FFFFFF"/>
        </w:rPr>
        <w:t>are pursuing an MA</w:t>
      </w:r>
      <w:r w:rsidRPr="00DC133B">
        <w:rPr>
          <w:rFonts w:ascii="Times New Roman" w:hAnsi="Times New Roman"/>
          <w:color w:val="auto"/>
          <w:sz w:val="24"/>
          <w:szCs w:val="24"/>
          <w:shd w:val="clear" w:color="auto" w:fill="FFFFFF"/>
        </w:rPr>
        <w:t xml:space="preserve"> in </w:t>
      </w:r>
      <w:r w:rsidR="00E6448D" w:rsidRPr="00DC133B">
        <w:rPr>
          <w:rFonts w:ascii="Times New Roman" w:hAnsi="Times New Roman"/>
          <w:color w:val="auto"/>
          <w:sz w:val="24"/>
          <w:szCs w:val="24"/>
          <w:shd w:val="clear" w:color="auto" w:fill="FFFFFF"/>
        </w:rPr>
        <w:t>s</w:t>
      </w:r>
      <w:r w:rsidRPr="00DC133B">
        <w:rPr>
          <w:rFonts w:ascii="Times New Roman" w:hAnsi="Times New Roman"/>
          <w:color w:val="auto"/>
          <w:sz w:val="24"/>
          <w:szCs w:val="24"/>
          <w:shd w:val="clear" w:color="auto" w:fill="FFFFFF"/>
        </w:rPr>
        <w:t xml:space="preserve">pecial </w:t>
      </w:r>
      <w:r w:rsidR="00E6448D" w:rsidRPr="00DC133B">
        <w:rPr>
          <w:rFonts w:ascii="Times New Roman" w:hAnsi="Times New Roman"/>
          <w:color w:val="auto"/>
          <w:sz w:val="24"/>
          <w:szCs w:val="24"/>
          <w:shd w:val="clear" w:color="auto" w:fill="FFFFFF"/>
        </w:rPr>
        <w:t>e</w:t>
      </w:r>
      <w:r w:rsidRPr="00DC133B">
        <w:rPr>
          <w:rFonts w:ascii="Times New Roman" w:hAnsi="Times New Roman"/>
          <w:color w:val="auto"/>
          <w:sz w:val="24"/>
          <w:szCs w:val="24"/>
          <w:shd w:val="clear" w:color="auto" w:fill="FFFFFF"/>
        </w:rPr>
        <w:t>ducation without completing CTC credential requirements, EDU 4880 must be taken in the final semester of their program.</w:t>
      </w:r>
    </w:p>
    <w:p w14:paraId="541EB299" w14:textId="5B974BF9" w:rsidR="00DD4D83" w:rsidRDefault="00DC133B" w:rsidP="009C5267">
      <w:pPr>
        <w:pStyle w:val="Body"/>
        <w:rPr>
          <w:rFonts w:ascii="Times New Roman" w:hAnsi="Times New Roman"/>
          <w:color w:val="auto"/>
          <w:sz w:val="24"/>
          <w:szCs w:val="24"/>
          <w:u w:color="333333"/>
          <w:shd w:val="clear" w:color="auto" w:fill="FFFFFF"/>
        </w:rPr>
      </w:pPr>
      <w:r>
        <w:rPr>
          <w:rFonts w:ascii="Times New Roman" w:hAnsi="Times New Roman"/>
          <w:color w:val="auto"/>
          <w:sz w:val="24"/>
          <w:szCs w:val="24"/>
          <w:highlight w:val="yellow"/>
          <w:u w:color="333333"/>
          <w:shd w:val="clear" w:color="auto" w:fill="FFFFFF"/>
        </w:rPr>
        <w:t xml:space="preserve"> </w:t>
      </w:r>
    </w:p>
    <w:p w14:paraId="38B67146" w14:textId="77777777" w:rsidR="00DD4D83" w:rsidRPr="00DB0A2A" w:rsidRDefault="00DD4D83" w:rsidP="00DD4D83">
      <w:pPr>
        <w:pStyle w:val="Body"/>
        <w:rPr>
          <w:rFonts w:ascii="Times New Roman" w:hAnsi="Times New Roman"/>
          <w:color w:val="auto"/>
          <w:sz w:val="24"/>
          <w:szCs w:val="24"/>
          <w:u w:color="333333"/>
          <w:shd w:val="clear" w:color="auto" w:fill="FFFFFF"/>
        </w:rPr>
      </w:pPr>
    </w:p>
    <w:p w14:paraId="4A244E2A" w14:textId="580F9A5F" w:rsidR="00DD4D83" w:rsidRPr="00127C77" w:rsidRDefault="009C5267" w:rsidP="00DD4D83">
      <w:pPr>
        <w:pStyle w:val="Body"/>
        <w:outlineLvl w:val="0"/>
        <w:rPr>
          <w:rFonts w:ascii="Times New Roman" w:hAnsi="Times New Roman"/>
          <w:color w:val="auto"/>
          <w:sz w:val="28"/>
          <w:szCs w:val="28"/>
          <w:shd w:val="clear" w:color="auto" w:fill="FFFFFF"/>
        </w:rPr>
      </w:pPr>
      <w:r>
        <w:rPr>
          <w:rFonts w:ascii="Times New Roman" w:hAnsi="Times New Roman" w:cs="Times New Roman"/>
          <w:b/>
          <w:sz w:val="24"/>
          <w:szCs w:val="24"/>
          <w:shd w:val="clear" w:color="auto" w:fill="FFFFFF"/>
        </w:rPr>
        <w:t xml:space="preserve">E. </w:t>
      </w:r>
      <w:r>
        <w:rPr>
          <w:b/>
          <w:sz w:val="24"/>
          <w:szCs w:val="24"/>
          <w:shd w:val="clear" w:color="auto" w:fill="FFFFFF"/>
        </w:rPr>
        <w:t xml:space="preserve"> </w:t>
      </w:r>
      <w:r w:rsidR="00DD4D83" w:rsidRPr="00127C77">
        <w:rPr>
          <w:rFonts w:ascii="Times New Roman" w:hAnsi="Times New Roman"/>
          <w:color w:val="auto"/>
          <w:sz w:val="28"/>
          <w:szCs w:val="28"/>
          <w:shd w:val="clear" w:color="auto" w:fill="FFFFFF"/>
        </w:rPr>
        <w:t>Reading Instruction Competency Assessment</w:t>
      </w:r>
      <w:r>
        <w:rPr>
          <w:rFonts w:ascii="Times New Roman" w:hAnsi="Times New Roman"/>
          <w:color w:val="auto"/>
          <w:sz w:val="28"/>
          <w:szCs w:val="28"/>
          <w:shd w:val="clear" w:color="auto" w:fill="FFFFFF"/>
        </w:rPr>
        <w:t>:</w:t>
      </w:r>
    </w:p>
    <w:p w14:paraId="6DD782E3" w14:textId="77777777" w:rsidR="00DD4D83" w:rsidRPr="00A56DD4" w:rsidRDefault="00DD4D83" w:rsidP="00DD4D83">
      <w:pPr>
        <w:pStyle w:val="Body"/>
        <w:rPr>
          <w:rFonts w:ascii="Times New Roman" w:hAnsi="Times New Roman"/>
          <w:color w:val="auto"/>
          <w:sz w:val="32"/>
          <w:szCs w:val="32"/>
          <w:highlight w:val="yellow"/>
          <w:shd w:val="clear" w:color="auto" w:fill="FFFFFF"/>
        </w:rPr>
      </w:pPr>
    </w:p>
    <w:p w14:paraId="7FC5324D" w14:textId="097002FC" w:rsidR="00DD4D83" w:rsidRPr="00127C77" w:rsidRDefault="00CD2E95" w:rsidP="00DD4D83">
      <w:pPr>
        <w:pStyle w:val="Body"/>
        <w:rPr>
          <w:rFonts w:ascii="Times New Roman" w:hAnsi="Times New Roman"/>
          <w:color w:val="auto"/>
          <w:sz w:val="24"/>
          <w:szCs w:val="24"/>
          <w:shd w:val="clear" w:color="auto" w:fill="FFFFFF"/>
        </w:rPr>
      </w:pPr>
      <w:r>
        <w:rPr>
          <w:rFonts w:ascii="Times New Roman" w:hAnsi="Times New Roman"/>
          <w:color w:val="auto"/>
          <w:sz w:val="24"/>
          <w:szCs w:val="24"/>
          <w:u w:color="333333"/>
          <w:shd w:val="clear" w:color="auto" w:fill="FFFFFF"/>
        </w:rPr>
        <w:t>In order to apply</w:t>
      </w:r>
      <w:r w:rsidR="00DD4D83" w:rsidRPr="00127C77">
        <w:rPr>
          <w:rFonts w:ascii="Times New Roman" w:hAnsi="Times New Roman"/>
          <w:color w:val="auto"/>
          <w:sz w:val="24"/>
          <w:szCs w:val="24"/>
          <w:u w:color="333333"/>
          <w:shd w:val="clear" w:color="auto" w:fill="FFFFFF"/>
        </w:rPr>
        <w:t xml:space="preserve"> for a Preliminary Credential</w:t>
      </w:r>
      <w:r w:rsidR="00DD4D83" w:rsidRPr="00127C77">
        <w:rPr>
          <w:rFonts w:ascii="Times New Roman" w:hAnsi="Times New Roman"/>
          <w:b/>
          <w:bCs/>
          <w:color w:val="auto"/>
          <w:sz w:val="24"/>
          <w:szCs w:val="24"/>
          <w:u w:color="333333"/>
          <w:shd w:val="clear" w:color="auto" w:fill="FFFFFF"/>
        </w:rPr>
        <w:t xml:space="preserve">, </w:t>
      </w:r>
      <w:r w:rsidR="00DD4D83" w:rsidRPr="000934BC">
        <w:rPr>
          <w:rFonts w:ascii="Times New Roman" w:hAnsi="Times New Roman"/>
          <w:bCs/>
          <w:color w:val="auto"/>
          <w:sz w:val="24"/>
          <w:szCs w:val="24"/>
          <w:u w:color="333333"/>
          <w:shd w:val="clear" w:color="auto" w:fill="FFFFFF"/>
        </w:rPr>
        <w:t>a</w:t>
      </w:r>
      <w:r w:rsidR="00DD4D83" w:rsidRPr="00127C77">
        <w:rPr>
          <w:rFonts w:ascii="Times New Roman" w:hAnsi="Times New Roman"/>
          <w:color w:val="auto"/>
          <w:sz w:val="24"/>
          <w:szCs w:val="24"/>
          <w:shd w:val="clear" w:color="auto" w:fill="FFFFFF"/>
        </w:rPr>
        <w:t>ll candidates must pass the</w:t>
      </w:r>
      <w:r w:rsidR="000264BF">
        <w:rPr>
          <w:rFonts w:ascii="Times New Roman" w:hAnsi="Times New Roman"/>
          <w:color w:val="auto"/>
          <w:sz w:val="24"/>
          <w:szCs w:val="24"/>
          <w:shd w:val="clear" w:color="auto" w:fill="FFFFFF"/>
        </w:rPr>
        <w:t xml:space="preserve"> </w:t>
      </w:r>
      <w:r w:rsidR="00DD4D83" w:rsidRPr="00127C77">
        <w:rPr>
          <w:rFonts w:ascii="Times New Roman" w:hAnsi="Times New Roman"/>
          <w:color w:val="auto"/>
          <w:sz w:val="24"/>
          <w:szCs w:val="24"/>
          <w:shd w:val="clear" w:color="auto" w:fill="FFFFFF"/>
        </w:rPr>
        <w:t>Reading Instruction Competency Assessment</w:t>
      </w:r>
      <w:r w:rsidR="00E6448D">
        <w:rPr>
          <w:rFonts w:ascii="Times New Roman" w:hAnsi="Times New Roman"/>
          <w:color w:val="auto"/>
          <w:sz w:val="24"/>
          <w:szCs w:val="24"/>
          <w:shd w:val="clear" w:color="auto" w:fill="FFFFFF"/>
        </w:rPr>
        <w:t>.</w:t>
      </w:r>
      <w:r w:rsidR="00DD4D83" w:rsidRPr="00127C77">
        <w:rPr>
          <w:rFonts w:ascii="Times New Roman" w:hAnsi="Times New Roman"/>
          <w:color w:val="auto"/>
          <w:sz w:val="24"/>
          <w:szCs w:val="24"/>
          <w:shd w:val="clear" w:color="auto" w:fill="FFFFFF"/>
        </w:rPr>
        <w:t xml:space="preserve">  Passing scores must be submitted to the </w:t>
      </w:r>
      <w:r w:rsidR="00E6448D">
        <w:rPr>
          <w:rFonts w:ascii="Times New Roman" w:hAnsi="Times New Roman"/>
          <w:color w:val="auto"/>
          <w:sz w:val="24"/>
          <w:szCs w:val="24"/>
          <w:shd w:val="clear" w:color="auto" w:fill="FFFFFF"/>
        </w:rPr>
        <w:t>c</w:t>
      </w:r>
      <w:r w:rsidR="00DD4D83" w:rsidRPr="00127C77">
        <w:rPr>
          <w:rFonts w:ascii="Times New Roman" w:hAnsi="Times New Roman"/>
          <w:color w:val="auto"/>
          <w:sz w:val="24"/>
          <w:szCs w:val="24"/>
          <w:shd w:val="clear" w:color="auto" w:fill="FFFFFF"/>
        </w:rPr>
        <w:t xml:space="preserve">redential </w:t>
      </w:r>
      <w:r w:rsidR="00E6448D">
        <w:rPr>
          <w:rFonts w:ascii="Times New Roman" w:hAnsi="Times New Roman"/>
          <w:color w:val="auto"/>
          <w:sz w:val="24"/>
          <w:szCs w:val="24"/>
          <w:shd w:val="clear" w:color="auto" w:fill="FFFFFF"/>
        </w:rPr>
        <w:t>o</w:t>
      </w:r>
      <w:r w:rsidR="00DD4D83" w:rsidRPr="00127C77">
        <w:rPr>
          <w:rFonts w:ascii="Times New Roman" w:hAnsi="Times New Roman"/>
          <w:color w:val="auto"/>
          <w:sz w:val="24"/>
          <w:szCs w:val="24"/>
          <w:shd w:val="clear" w:color="auto" w:fill="FFFFFF"/>
        </w:rPr>
        <w:t>ffice</w:t>
      </w:r>
      <w:r w:rsidR="000934BC">
        <w:rPr>
          <w:rFonts w:ascii="Times New Roman" w:hAnsi="Times New Roman"/>
          <w:color w:val="auto"/>
          <w:sz w:val="24"/>
          <w:szCs w:val="24"/>
          <w:shd w:val="clear" w:color="auto" w:fill="FFFFFF"/>
        </w:rPr>
        <w:t xml:space="preserve"> by uploading it to Canvas</w:t>
      </w:r>
      <w:r w:rsidR="00DD4D83" w:rsidRPr="00127C77">
        <w:rPr>
          <w:rFonts w:ascii="Times New Roman" w:hAnsi="Times New Roman"/>
          <w:color w:val="auto"/>
          <w:sz w:val="24"/>
          <w:szCs w:val="24"/>
          <w:shd w:val="clear" w:color="auto" w:fill="FFFFFF"/>
        </w:rPr>
        <w:t xml:space="preserve"> </w:t>
      </w:r>
      <w:r w:rsidR="000934BC">
        <w:rPr>
          <w:rFonts w:ascii="Times New Roman" w:hAnsi="Times New Roman"/>
          <w:color w:val="auto"/>
          <w:sz w:val="24"/>
          <w:szCs w:val="24"/>
          <w:shd w:val="clear" w:color="auto" w:fill="FFFFFF"/>
        </w:rPr>
        <w:t>and</w:t>
      </w:r>
      <w:r w:rsidR="00DD4D83" w:rsidRPr="00127C77">
        <w:rPr>
          <w:rFonts w:ascii="Times New Roman" w:hAnsi="Times New Roman"/>
          <w:color w:val="auto"/>
          <w:sz w:val="24"/>
          <w:szCs w:val="24"/>
          <w:shd w:val="clear" w:color="auto" w:fill="FFFFFF"/>
        </w:rPr>
        <w:t xml:space="preserve"> notifying the assigned </w:t>
      </w:r>
      <w:r w:rsidR="00E6448D">
        <w:rPr>
          <w:rFonts w:ascii="Times New Roman" w:hAnsi="Times New Roman"/>
          <w:color w:val="auto"/>
          <w:sz w:val="24"/>
          <w:szCs w:val="24"/>
          <w:shd w:val="clear" w:color="auto" w:fill="FFFFFF"/>
        </w:rPr>
        <w:t>p</w:t>
      </w:r>
      <w:r w:rsidR="00DD4D83" w:rsidRPr="00127C77">
        <w:rPr>
          <w:rFonts w:ascii="Times New Roman" w:hAnsi="Times New Roman"/>
          <w:color w:val="auto"/>
          <w:sz w:val="24"/>
          <w:szCs w:val="24"/>
          <w:shd w:val="clear" w:color="auto" w:fill="FFFFFF"/>
        </w:rPr>
        <w:t xml:space="preserve">lacement </w:t>
      </w:r>
      <w:r w:rsidR="00E6448D">
        <w:rPr>
          <w:rFonts w:ascii="Times New Roman" w:hAnsi="Times New Roman"/>
          <w:color w:val="auto"/>
          <w:sz w:val="24"/>
          <w:szCs w:val="24"/>
          <w:shd w:val="clear" w:color="auto" w:fill="FFFFFF"/>
        </w:rPr>
        <w:t>c</w:t>
      </w:r>
      <w:r w:rsidR="00DD4D83" w:rsidRPr="00127C77">
        <w:rPr>
          <w:rFonts w:ascii="Times New Roman" w:hAnsi="Times New Roman"/>
          <w:color w:val="auto"/>
          <w:sz w:val="24"/>
          <w:szCs w:val="24"/>
          <w:shd w:val="clear" w:color="auto" w:fill="FFFFFF"/>
        </w:rPr>
        <w:t xml:space="preserve">oordinator.  Students who have completed or are near to completing the program are encouraged to take the RICA as soon as possible after finishing the upper level reading course (EDU 4333). </w:t>
      </w:r>
      <w:r w:rsidR="00DD4D83" w:rsidRPr="009C5267">
        <w:rPr>
          <w:rFonts w:ascii="Times New Roman" w:hAnsi="Times New Roman"/>
          <w:i/>
          <w:color w:val="auto"/>
          <w:sz w:val="24"/>
          <w:szCs w:val="24"/>
          <w:shd w:val="clear" w:color="auto" w:fill="FFFFFF"/>
        </w:rPr>
        <w:t xml:space="preserve">When taking the </w:t>
      </w:r>
      <w:r w:rsidR="000264BF">
        <w:rPr>
          <w:rFonts w:ascii="Times New Roman" w:hAnsi="Times New Roman"/>
          <w:i/>
          <w:color w:val="auto"/>
          <w:sz w:val="24"/>
          <w:szCs w:val="24"/>
          <w:shd w:val="clear" w:color="auto" w:fill="FFFFFF"/>
        </w:rPr>
        <w:t>reading instruction competency assessment</w:t>
      </w:r>
      <w:r w:rsidR="00DD4D83" w:rsidRPr="009C5267">
        <w:rPr>
          <w:rFonts w:ascii="Times New Roman" w:hAnsi="Times New Roman"/>
          <w:i/>
          <w:color w:val="auto"/>
          <w:sz w:val="24"/>
          <w:szCs w:val="24"/>
          <w:shd w:val="clear" w:color="auto" w:fill="FFFFFF"/>
        </w:rPr>
        <w:t>, students must request that the scores are sent to NDNU</w:t>
      </w:r>
      <w:r w:rsidR="00DD4D83" w:rsidRPr="00127C77">
        <w:rPr>
          <w:rFonts w:ascii="Times New Roman" w:hAnsi="Times New Roman"/>
          <w:color w:val="auto"/>
          <w:sz w:val="24"/>
          <w:szCs w:val="24"/>
          <w:shd w:val="clear" w:color="auto" w:fill="FFFFFF"/>
        </w:rPr>
        <w:t>.  An intensive one-unit prep class is offered by NDNU for students who wish for additional support.</w:t>
      </w:r>
    </w:p>
    <w:p w14:paraId="4B27AD48" w14:textId="77777777" w:rsidR="00DD4D83" w:rsidRDefault="00DD4D83" w:rsidP="00DD4D83">
      <w:pPr>
        <w:pStyle w:val="Body"/>
        <w:rPr>
          <w:color w:val="auto"/>
        </w:rPr>
      </w:pPr>
    </w:p>
    <w:p w14:paraId="4C2F7FFE" w14:textId="77777777" w:rsidR="00DD4D83" w:rsidRDefault="00DD4D83" w:rsidP="00DD4D83">
      <w:pPr>
        <w:pStyle w:val="Body"/>
        <w:rPr>
          <w:color w:val="auto"/>
        </w:rPr>
      </w:pPr>
    </w:p>
    <w:p w14:paraId="554E0F22" w14:textId="072D42E1" w:rsidR="00DD4D83" w:rsidRPr="006F2E7E" w:rsidRDefault="00DD4D83" w:rsidP="00DD4D83">
      <w:pPr>
        <w:pStyle w:val="Body"/>
        <w:rPr>
          <w:color w:val="auto"/>
        </w:rPr>
      </w:pPr>
      <w:r w:rsidRPr="006F2E7E">
        <w:rPr>
          <w:rFonts w:ascii="Times New Roman" w:hAnsi="Times New Roman"/>
          <w:b/>
          <w:bCs/>
          <w:color w:val="auto"/>
          <w:sz w:val="24"/>
          <w:szCs w:val="24"/>
          <w:shd w:val="clear" w:color="auto" w:fill="FFFFFF"/>
        </w:rPr>
        <w:t>I</w:t>
      </w:r>
      <w:r w:rsidR="00BF66ED">
        <w:rPr>
          <w:rFonts w:ascii="Times New Roman" w:hAnsi="Times New Roman"/>
          <w:b/>
          <w:bCs/>
          <w:color w:val="auto"/>
          <w:sz w:val="24"/>
          <w:szCs w:val="24"/>
          <w:shd w:val="clear" w:color="auto" w:fill="FFFFFF"/>
        </w:rPr>
        <w:t>ntern</w:t>
      </w:r>
      <w:r w:rsidR="000264BF">
        <w:rPr>
          <w:rFonts w:ascii="Times New Roman" w:hAnsi="Times New Roman"/>
          <w:b/>
          <w:bCs/>
          <w:color w:val="auto"/>
          <w:sz w:val="24"/>
          <w:szCs w:val="24"/>
          <w:shd w:val="clear" w:color="auto" w:fill="FFFFFF"/>
        </w:rPr>
        <w:t>ship</w:t>
      </w:r>
      <w:r w:rsidR="00BF66ED">
        <w:rPr>
          <w:rFonts w:ascii="Times New Roman" w:hAnsi="Times New Roman"/>
          <w:b/>
          <w:bCs/>
          <w:color w:val="auto"/>
          <w:sz w:val="24"/>
          <w:szCs w:val="24"/>
          <w:shd w:val="clear" w:color="auto" w:fill="FFFFFF"/>
        </w:rPr>
        <w:t xml:space="preserve"> Teaching</w:t>
      </w:r>
      <w:r w:rsidRPr="006F2E7E">
        <w:rPr>
          <w:rFonts w:ascii="Times New Roman" w:hAnsi="Times New Roman"/>
          <w:b/>
          <w:bCs/>
          <w:color w:val="auto"/>
          <w:sz w:val="24"/>
          <w:szCs w:val="24"/>
          <w:shd w:val="clear" w:color="auto" w:fill="FFFFFF"/>
        </w:rPr>
        <w:t xml:space="preserve"> Fieldwork: </w:t>
      </w:r>
    </w:p>
    <w:p w14:paraId="2EA77FB7" w14:textId="77777777" w:rsidR="00DD4D83" w:rsidRPr="006F2E7E" w:rsidRDefault="00DD4D83" w:rsidP="00DD4D83">
      <w:pPr>
        <w:pStyle w:val="Body"/>
        <w:rPr>
          <w:color w:val="auto"/>
        </w:rPr>
      </w:pPr>
    </w:p>
    <w:p w14:paraId="7EE59AA3" w14:textId="66336C3A" w:rsidR="00DD4D83" w:rsidRDefault="00DD4D83" w:rsidP="00DD4D83">
      <w:pPr>
        <w:pStyle w:val="Body"/>
        <w:rPr>
          <w:rFonts w:ascii="Times New Roman" w:hAnsi="Times New Roman"/>
          <w:color w:val="auto"/>
          <w:sz w:val="24"/>
          <w:szCs w:val="24"/>
          <w:shd w:val="clear" w:color="auto" w:fill="FFFFFF"/>
        </w:rPr>
      </w:pPr>
      <w:r w:rsidRPr="007A6EF1">
        <w:rPr>
          <w:rFonts w:ascii="Times New Roman" w:hAnsi="Times New Roman"/>
          <w:color w:val="auto"/>
          <w:sz w:val="24"/>
          <w:szCs w:val="24"/>
          <w:shd w:val="clear" w:color="auto" w:fill="FFFFFF"/>
        </w:rPr>
        <w:t xml:space="preserve">Notre Dame de Namur University has an approved </w:t>
      </w:r>
      <w:r w:rsidR="00CD2E95">
        <w:rPr>
          <w:rFonts w:ascii="Times New Roman" w:hAnsi="Times New Roman"/>
          <w:color w:val="auto"/>
          <w:sz w:val="24"/>
          <w:szCs w:val="24"/>
          <w:shd w:val="clear" w:color="auto" w:fill="FFFFFF"/>
        </w:rPr>
        <w:t>i</w:t>
      </w:r>
      <w:r w:rsidRPr="007A6EF1">
        <w:rPr>
          <w:rFonts w:ascii="Times New Roman" w:hAnsi="Times New Roman"/>
          <w:color w:val="auto"/>
          <w:sz w:val="24"/>
          <w:szCs w:val="24"/>
          <w:shd w:val="clear" w:color="auto" w:fill="FFFFFF"/>
        </w:rPr>
        <w:t xml:space="preserve">ntern option in the </w:t>
      </w:r>
      <w:r w:rsidR="00CD2E95">
        <w:rPr>
          <w:rFonts w:ascii="Times New Roman" w:hAnsi="Times New Roman"/>
          <w:color w:val="auto"/>
          <w:sz w:val="24"/>
          <w:szCs w:val="24"/>
          <w:shd w:val="clear" w:color="auto" w:fill="FFFFFF"/>
        </w:rPr>
        <w:t>e</w:t>
      </w:r>
      <w:r w:rsidRPr="007A6EF1">
        <w:rPr>
          <w:rFonts w:ascii="Times New Roman" w:hAnsi="Times New Roman"/>
          <w:color w:val="auto"/>
          <w:sz w:val="24"/>
          <w:szCs w:val="24"/>
          <w:shd w:val="clear" w:color="auto" w:fill="FFFFFF"/>
        </w:rPr>
        <w:t xml:space="preserve">ducation </w:t>
      </w:r>
      <w:r w:rsidR="00CD2E95">
        <w:rPr>
          <w:rFonts w:ascii="Times New Roman" w:hAnsi="Times New Roman"/>
          <w:color w:val="auto"/>
          <w:sz w:val="24"/>
          <w:szCs w:val="24"/>
          <w:shd w:val="clear" w:color="auto" w:fill="FFFFFF"/>
        </w:rPr>
        <w:t>s</w:t>
      </w:r>
      <w:r w:rsidRPr="007A6EF1">
        <w:rPr>
          <w:rFonts w:ascii="Times New Roman" w:hAnsi="Times New Roman"/>
          <w:color w:val="auto"/>
          <w:sz w:val="24"/>
          <w:szCs w:val="24"/>
          <w:shd w:val="clear" w:color="auto" w:fill="FFFFFF"/>
        </w:rPr>
        <w:t xml:space="preserve">pecialist </w:t>
      </w:r>
      <w:r w:rsidR="00CD2E95">
        <w:rPr>
          <w:rFonts w:ascii="Times New Roman" w:hAnsi="Times New Roman"/>
          <w:color w:val="auto"/>
          <w:sz w:val="24"/>
          <w:szCs w:val="24"/>
          <w:shd w:val="clear" w:color="auto" w:fill="FFFFFF"/>
        </w:rPr>
        <w:t>c</w:t>
      </w:r>
      <w:r w:rsidRPr="007A6EF1">
        <w:rPr>
          <w:rFonts w:ascii="Times New Roman" w:hAnsi="Times New Roman"/>
          <w:color w:val="auto"/>
          <w:sz w:val="24"/>
          <w:szCs w:val="24"/>
          <w:shd w:val="clear" w:color="auto" w:fill="FFFFFF"/>
        </w:rPr>
        <w:t xml:space="preserve">redential program. The </w:t>
      </w:r>
      <w:r w:rsidR="00CD2E95">
        <w:rPr>
          <w:rFonts w:ascii="Times New Roman" w:hAnsi="Times New Roman"/>
          <w:color w:val="auto"/>
          <w:sz w:val="24"/>
          <w:szCs w:val="24"/>
          <w:shd w:val="clear" w:color="auto" w:fill="FFFFFF"/>
        </w:rPr>
        <w:t>p</w:t>
      </w:r>
      <w:r w:rsidRPr="007A6EF1">
        <w:rPr>
          <w:rFonts w:ascii="Times New Roman" w:hAnsi="Times New Roman"/>
          <w:color w:val="auto"/>
          <w:sz w:val="24"/>
          <w:szCs w:val="24"/>
          <w:shd w:val="clear" w:color="auto" w:fill="FFFFFF"/>
        </w:rPr>
        <w:t xml:space="preserve">lacement </w:t>
      </w:r>
      <w:r w:rsidR="00CD2E95">
        <w:rPr>
          <w:rFonts w:ascii="Times New Roman" w:hAnsi="Times New Roman"/>
          <w:color w:val="auto"/>
          <w:sz w:val="24"/>
          <w:szCs w:val="24"/>
          <w:shd w:val="clear" w:color="auto" w:fill="FFFFFF"/>
        </w:rPr>
        <w:t>c</w:t>
      </w:r>
      <w:r w:rsidRPr="007A6EF1">
        <w:rPr>
          <w:rFonts w:ascii="Times New Roman" w:hAnsi="Times New Roman"/>
          <w:color w:val="auto"/>
          <w:sz w:val="24"/>
          <w:szCs w:val="24"/>
          <w:shd w:val="clear" w:color="auto" w:fill="FFFFFF"/>
        </w:rPr>
        <w:t xml:space="preserve">oordinator </w:t>
      </w:r>
      <w:r w:rsidRPr="007A6EF1">
        <w:rPr>
          <w:rFonts w:ascii="Times New Roman" w:hAnsi="Times New Roman"/>
          <w:color w:val="auto"/>
          <w:sz w:val="24"/>
          <w:szCs w:val="24"/>
          <w:u w:val="single"/>
          <w:shd w:val="clear" w:color="auto" w:fill="FFFFFF"/>
        </w:rPr>
        <w:t>does not</w:t>
      </w:r>
      <w:r w:rsidRPr="007A6EF1">
        <w:rPr>
          <w:rFonts w:ascii="Times New Roman" w:hAnsi="Times New Roman"/>
          <w:color w:val="auto"/>
          <w:sz w:val="24"/>
          <w:szCs w:val="24"/>
          <w:shd w:val="clear" w:color="auto" w:fill="FFFFFF"/>
        </w:rPr>
        <w:t xml:space="preserve"> place a candidate in an internship position; the candidate who is eligible for this option must find his/her own position</w:t>
      </w:r>
      <w:r w:rsidR="00CD2E95">
        <w:rPr>
          <w:rFonts w:ascii="Times New Roman" w:hAnsi="Times New Roman"/>
          <w:color w:val="auto"/>
          <w:sz w:val="24"/>
          <w:szCs w:val="24"/>
          <w:shd w:val="clear" w:color="auto" w:fill="FFFFFF"/>
        </w:rPr>
        <w:t>.</w:t>
      </w:r>
    </w:p>
    <w:p w14:paraId="1D08EAEE" w14:textId="77777777" w:rsidR="00CD2E95" w:rsidRPr="007A6EF1" w:rsidRDefault="00CD2E95" w:rsidP="00DD4D83">
      <w:pPr>
        <w:pStyle w:val="Body"/>
        <w:rPr>
          <w:i/>
          <w:color w:val="auto"/>
          <w:sz w:val="28"/>
          <w:szCs w:val="28"/>
        </w:rPr>
      </w:pPr>
    </w:p>
    <w:p w14:paraId="496A6569" w14:textId="4BFA203D" w:rsidR="00DD4D83" w:rsidRPr="007A6EF1" w:rsidRDefault="00DD4D83" w:rsidP="00DD4D83">
      <w:pPr>
        <w:pStyle w:val="Body"/>
        <w:rPr>
          <w:rFonts w:ascii="Times New Roman" w:hAnsi="Times New Roman"/>
          <w:color w:val="auto"/>
          <w:sz w:val="24"/>
          <w:szCs w:val="24"/>
          <w:u w:color="333333"/>
          <w:shd w:val="clear" w:color="auto" w:fill="FFFFFF"/>
        </w:rPr>
      </w:pPr>
      <w:r w:rsidRPr="007A6EF1">
        <w:rPr>
          <w:rFonts w:ascii="Times New Roman" w:hAnsi="Times New Roman"/>
          <w:color w:val="auto"/>
          <w:sz w:val="24"/>
          <w:szCs w:val="24"/>
          <w:u w:color="333333"/>
          <w:shd w:val="clear" w:color="auto" w:fill="FFFFFF"/>
        </w:rPr>
        <w:t>Before candidates accept an intern position, the</w:t>
      </w:r>
      <w:r w:rsidR="000E2D4C">
        <w:rPr>
          <w:rFonts w:ascii="Times New Roman" w:hAnsi="Times New Roman"/>
          <w:color w:val="auto"/>
          <w:sz w:val="24"/>
          <w:szCs w:val="24"/>
          <w:u w:color="333333"/>
          <w:shd w:val="clear" w:color="auto" w:fill="FFFFFF"/>
        </w:rPr>
        <w:t xml:space="preserve"> p</w:t>
      </w:r>
      <w:r w:rsidRPr="007A6EF1">
        <w:rPr>
          <w:rFonts w:ascii="Times New Roman" w:hAnsi="Times New Roman"/>
          <w:color w:val="auto"/>
          <w:sz w:val="24"/>
          <w:szCs w:val="24"/>
          <w:u w:color="333333"/>
          <w:shd w:val="clear" w:color="auto" w:fill="FFFFFF"/>
        </w:rPr>
        <w:t xml:space="preserve">lacement </w:t>
      </w:r>
      <w:r w:rsidR="000E2D4C">
        <w:rPr>
          <w:rFonts w:ascii="Times New Roman" w:hAnsi="Times New Roman"/>
          <w:color w:val="auto"/>
          <w:sz w:val="24"/>
          <w:szCs w:val="24"/>
          <w:u w:color="333333"/>
          <w:shd w:val="clear" w:color="auto" w:fill="FFFFFF"/>
        </w:rPr>
        <w:t>c</w:t>
      </w:r>
      <w:r w:rsidRPr="007A6EF1">
        <w:rPr>
          <w:rFonts w:ascii="Times New Roman" w:hAnsi="Times New Roman"/>
          <w:color w:val="auto"/>
          <w:sz w:val="24"/>
          <w:szCs w:val="24"/>
          <w:u w:color="333333"/>
          <w:shd w:val="clear" w:color="auto" w:fill="FFFFFF"/>
        </w:rPr>
        <w:t>oordinator</w:t>
      </w:r>
      <w:r>
        <w:rPr>
          <w:rFonts w:ascii="Times New Roman" w:hAnsi="Times New Roman"/>
          <w:color w:val="auto"/>
          <w:sz w:val="24"/>
          <w:szCs w:val="24"/>
          <w:u w:color="333333"/>
          <w:shd w:val="clear" w:color="auto" w:fill="FFFFFF"/>
        </w:rPr>
        <w:t>,</w:t>
      </w:r>
      <w:r w:rsidRPr="007A6EF1">
        <w:rPr>
          <w:rFonts w:ascii="Times New Roman" w:hAnsi="Times New Roman"/>
          <w:color w:val="auto"/>
          <w:sz w:val="24"/>
          <w:szCs w:val="24"/>
          <w:u w:color="333333"/>
          <w:shd w:val="clear" w:color="auto" w:fill="FFFFFF"/>
        </w:rPr>
        <w:t xml:space="preserve"> must approve the school and district based on: 1) whether an MOU between Notre Dame and the district is in place; 2) </w:t>
      </w:r>
      <w:r>
        <w:rPr>
          <w:rFonts w:ascii="Times New Roman" w:hAnsi="Times New Roman"/>
          <w:color w:val="auto"/>
          <w:sz w:val="24"/>
          <w:szCs w:val="24"/>
          <w:u w:color="333333"/>
          <w:shd w:val="clear" w:color="auto" w:fill="FFFFFF"/>
        </w:rPr>
        <w:t xml:space="preserve">there are </w:t>
      </w:r>
      <w:r w:rsidR="00C737A0">
        <w:rPr>
          <w:rFonts w:ascii="Times New Roman" w:hAnsi="Times New Roman"/>
          <w:color w:val="auto"/>
          <w:sz w:val="24"/>
          <w:szCs w:val="24"/>
          <w:u w:color="333333"/>
          <w:shd w:val="clear" w:color="auto" w:fill="FFFFFF"/>
        </w:rPr>
        <w:t>EL (including redesignated)</w:t>
      </w:r>
      <w:r w:rsidRPr="007A6EF1">
        <w:rPr>
          <w:rFonts w:ascii="Times New Roman" w:hAnsi="Times New Roman"/>
          <w:color w:val="auto"/>
          <w:sz w:val="24"/>
          <w:szCs w:val="24"/>
          <w:u w:color="333333"/>
          <w:shd w:val="clear" w:color="auto" w:fill="FFFFFF"/>
        </w:rPr>
        <w:t xml:space="preserve"> students</w:t>
      </w:r>
      <w:r w:rsidR="00C737A0">
        <w:rPr>
          <w:rFonts w:ascii="Times New Roman" w:hAnsi="Times New Roman"/>
          <w:color w:val="auto"/>
          <w:sz w:val="24"/>
          <w:szCs w:val="24"/>
          <w:u w:color="333333"/>
          <w:shd w:val="clear" w:color="auto" w:fill="FFFFFF"/>
        </w:rPr>
        <w:t xml:space="preserve"> on their caseload;</w:t>
      </w:r>
      <w:r w:rsidRPr="007A6EF1">
        <w:rPr>
          <w:rFonts w:ascii="Times New Roman" w:hAnsi="Times New Roman"/>
          <w:color w:val="auto"/>
          <w:sz w:val="24"/>
          <w:szCs w:val="24"/>
          <w:u w:color="333333"/>
          <w:shd w:val="clear" w:color="auto" w:fill="FFFFFF"/>
        </w:rPr>
        <w:t xml:space="preserve"> 3</w:t>
      </w:r>
      <w:r w:rsidR="00C737A0">
        <w:rPr>
          <w:rFonts w:ascii="Times New Roman" w:hAnsi="Times New Roman"/>
          <w:color w:val="auto"/>
          <w:sz w:val="24"/>
          <w:szCs w:val="24"/>
          <w:u w:color="333333"/>
          <w:shd w:val="clear" w:color="auto" w:fill="FFFFFF"/>
        </w:rPr>
        <w:t>) The d</w:t>
      </w:r>
      <w:r w:rsidRPr="007A6EF1">
        <w:rPr>
          <w:rFonts w:ascii="Times New Roman" w:hAnsi="Times New Roman"/>
          <w:color w:val="auto"/>
          <w:sz w:val="24"/>
          <w:szCs w:val="24"/>
          <w:u w:color="333333"/>
          <w:shd w:val="clear" w:color="auto" w:fill="FFFFFF"/>
        </w:rPr>
        <w:t xml:space="preserve">istrict has designated a </w:t>
      </w:r>
      <w:r w:rsidR="00C737A0">
        <w:rPr>
          <w:rFonts w:ascii="Times New Roman" w:hAnsi="Times New Roman"/>
          <w:color w:val="auto"/>
          <w:sz w:val="24"/>
          <w:szCs w:val="24"/>
          <w:u w:color="333333"/>
          <w:shd w:val="clear" w:color="auto" w:fill="FFFFFF"/>
        </w:rPr>
        <w:t>m</w:t>
      </w:r>
      <w:r>
        <w:rPr>
          <w:rFonts w:ascii="Times New Roman" w:hAnsi="Times New Roman"/>
          <w:color w:val="auto"/>
          <w:sz w:val="24"/>
          <w:szCs w:val="24"/>
          <w:u w:color="333333"/>
          <w:shd w:val="clear" w:color="auto" w:fill="FFFFFF"/>
        </w:rPr>
        <w:t>entor</w:t>
      </w:r>
      <w:r w:rsidRPr="007A6EF1">
        <w:rPr>
          <w:rFonts w:ascii="Times New Roman" w:hAnsi="Times New Roman"/>
          <w:color w:val="auto"/>
          <w:sz w:val="24"/>
          <w:szCs w:val="24"/>
          <w:u w:color="333333"/>
          <w:shd w:val="clear" w:color="auto" w:fill="FFFFFF"/>
        </w:rPr>
        <w:t xml:space="preserve"> for support (CTC requirement</w:t>
      </w:r>
      <w:r w:rsidRPr="00E61B7A">
        <w:rPr>
          <w:rFonts w:ascii="Times New Roman" w:hAnsi="Times New Roman"/>
          <w:color w:val="auto"/>
          <w:sz w:val="24"/>
          <w:szCs w:val="24"/>
          <w:u w:color="333333"/>
          <w:shd w:val="clear" w:color="auto" w:fill="FFFFFF"/>
        </w:rPr>
        <w:t xml:space="preserve">).  The </w:t>
      </w:r>
      <w:r w:rsidR="000E2D4C">
        <w:rPr>
          <w:rFonts w:ascii="Times New Roman" w:hAnsi="Times New Roman"/>
          <w:color w:val="auto"/>
          <w:sz w:val="24"/>
          <w:szCs w:val="24"/>
          <w:u w:color="333333"/>
          <w:shd w:val="clear" w:color="auto" w:fill="FFFFFF"/>
        </w:rPr>
        <w:t>m</w:t>
      </w:r>
      <w:r>
        <w:rPr>
          <w:rFonts w:ascii="Times New Roman" w:hAnsi="Times New Roman"/>
          <w:color w:val="auto"/>
          <w:sz w:val="24"/>
          <w:szCs w:val="24"/>
          <w:u w:color="333333"/>
          <w:shd w:val="clear" w:color="auto" w:fill="FFFFFF"/>
        </w:rPr>
        <w:t>entor</w:t>
      </w:r>
      <w:r w:rsidRPr="00E61B7A">
        <w:rPr>
          <w:rFonts w:ascii="Times New Roman" w:hAnsi="Times New Roman"/>
          <w:color w:val="auto"/>
          <w:sz w:val="24"/>
          <w:szCs w:val="24"/>
          <w:u w:color="333333"/>
          <w:shd w:val="clear" w:color="auto" w:fill="FFFFFF"/>
        </w:rPr>
        <w:t xml:space="preserve"> must have the same credential as the intern is earning, and have at least three years of successful teaching experience.  </w:t>
      </w:r>
      <w:r w:rsidR="00C737A0">
        <w:rPr>
          <w:rFonts w:ascii="Times New Roman" w:hAnsi="Times New Roman"/>
          <w:color w:val="auto"/>
          <w:sz w:val="24"/>
          <w:szCs w:val="24"/>
          <w:u w:color="333333"/>
          <w:shd w:val="clear" w:color="auto" w:fill="FFFFFF"/>
        </w:rPr>
        <w:t>Additionally</w:t>
      </w:r>
      <w:r w:rsidRPr="00E61B7A">
        <w:rPr>
          <w:rFonts w:ascii="Times New Roman" w:hAnsi="Times New Roman"/>
          <w:color w:val="auto"/>
          <w:sz w:val="24"/>
          <w:szCs w:val="24"/>
          <w:u w:color="333333"/>
          <w:shd w:val="clear" w:color="auto" w:fill="FFFFFF"/>
        </w:rPr>
        <w:t xml:space="preserve">, the classroom curriculum must utilize </w:t>
      </w:r>
      <w:r w:rsidR="000934BC">
        <w:rPr>
          <w:rFonts w:ascii="Times New Roman" w:hAnsi="Times New Roman"/>
          <w:color w:val="auto"/>
          <w:sz w:val="24"/>
          <w:szCs w:val="24"/>
          <w:u w:color="333333"/>
          <w:shd w:val="clear" w:color="auto" w:fill="FFFFFF"/>
        </w:rPr>
        <w:t>Universal Design for Learning (UDL)</w:t>
      </w:r>
      <w:r w:rsidRPr="00C737A0">
        <w:rPr>
          <w:rFonts w:ascii="Times New Roman" w:hAnsi="Times New Roman"/>
          <w:color w:val="auto"/>
          <w:sz w:val="24"/>
          <w:szCs w:val="24"/>
          <w:u w:color="333333"/>
          <w:shd w:val="clear" w:color="auto" w:fill="FFFFFF"/>
        </w:rPr>
        <w:t>.</w:t>
      </w:r>
      <w:r>
        <w:rPr>
          <w:rFonts w:ascii="Times New Roman" w:hAnsi="Times New Roman"/>
          <w:color w:val="auto"/>
          <w:sz w:val="24"/>
          <w:szCs w:val="24"/>
          <w:u w:color="333333"/>
          <w:shd w:val="clear" w:color="auto" w:fill="FFFFFF"/>
        </w:rPr>
        <w:t xml:space="preserve"> </w:t>
      </w:r>
      <w:r w:rsidRPr="007A6EF1">
        <w:rPr>
          <w:rFonts w:ascii="Times New Roman" w:hAnsi="Times New Roman"/>
          <w:color w:val="auto"/>
          <w:sz w:val="24"/>
          <w:szCs w:val="24"/>
          <w:u w:color="333333"/>
          <w:shd w:val="clear" w:color="auto" w:fill="FFFFFF"/>
        </w:rPr>
        <w:t xml:space="preserve"> </w:t>
      </w:r>
    </w:p>
    <w:p w14:paraId="11C15346" w14:textId="77777777" w:rsidR="00DD4D83" w:rsidRPr="007A6EF1" w:rsidRDefault="00DD4D83" w:rsidP="00DD4D83">
      <w:pPr>
        <w:pStyle w:val="Body"/>
        <w:rPr>
          <w:color w:val="auto"/>
        </w:rPr>
      </w:pPr>
    </w:p>
    <w:p w14:paraId="40A46E02" w14:textId="67BB4C6B" w:rsidR="00DD4D83" w:rsidRPr="006F2E7E" w:rsidRDefault="00BF66ED" w:rsidP="00DD4D83">
      <w:pPr>
        <w:pStyle w:val="Body"/>
        <w:rPr>
          <w:color w:val="auto"/>
          <w:u w:color="4F81BD"/>
        </w:rPr>
      </w:pPr>
      <w:r>
        <w:rPr>
          <w:rFonts w:ascii="Times New Roman" w:hAnsi="Times New Roman"/>
          <w:color w:val="auto"/>
          <w:sz w:val="24"/>
          <w:szCs w:val="24"/>
          <w:shd w:val="clear" w:color="auto" w:fill="FFFFFF"/>
        </w:rPr>
        <w:lastRenderedPageBreak/>
        <w:t>T</w:t>
      </w:r>
      <w:r w:rsidR="00DD4D83" w:rsidRPr="007A6EF1">
        <w:rPr>
          <w:rFonts w:ascii="Times New Roman" w:hAnsi="Times New Roman"/>
          <w:color w:val="auto"/>
          <w:sz w:val="24"/>
          <w:szCs w:val="24"/>
          <w:shd w:val="clear" w:color="auto" w:fill="FFFFFF"/>
        </w:rPr>
        <w:t xml:space="preserve">he </w:t>
      </w:r>
      <w:r w:rsidR="00CF6865">
        <w:rPr>
          <w:rFonts w:ascii="Times New Roman" w:hAnsi="Times New Roman"/>
          <w:color w:val="auto"/>
          <w:sz w:val="24"/>
          <w:szCs w:val="24"/>
          <w:shd w:val="clear" w:color="auto" w:fill="FFFFFF"/>
        </w:rPr>
        <w:t>e</w:t>
      </w:r>
      <w:r w:rsidR="00DD4D83" w:rsidRPr="007A6EF1">
        <w:rPr>
          <w:rFonts w:ascii="Times New Roman" w:hAnsi="Times New Roman"/>
          <w:color w:val="auto"/>
          <w:sz w:val="24"/>
          <w:szCs w:val="24"/>
          <w:shd w:val="clear" w:color="auto" w:fill="FFFFFF"/>
        </w:rPr>
        <w:t xml:space="preserve">ducation </w:t>
      </w:r>
      <w:r w:rsidR="00CF6865">
        <w:rPr>
          <w:rFonts w:ascii="Times New Roman" w:hAnsi="Times New Roman"/>
          <w:color w:val="auto"/>
          <w:sz w:val="24"/>
          <w:szCs w:val="24"/>
          <w:shd w:val="clear" w:color="auto" w:fill="FFFFFF"/>
        </w:rPr>
        <w:t>s</w:t>
      </w:r>
      <w:r w:rsidR="00DD4D83" w:rsidRPr="007A6EF1">
        <w:rPr>
          <w:rFonts w:ascii="Times New Roman" w:hAnsi="Times New Roman"/>
          <w:color w:val="auto"/>
          <w:sz w:val="24"/>
          <w:szCs w:val="24"/>
          <w:shd w:val="clear" w:color="auto" w:fill="FFFFFF"/>
        </w:rPr>
        <w:t xml:space="preserve">pecialist </w:t>
      </w:r>
      <w:r w:rsidR="00CF6865">
        <w:rPr>
          <w:rFonts w:ascii="Times New Roman" w:hAnsi="Times New Roman"/>
          <w:color w:val="auto"/>
          <w:sz w:val="24"/>
          <w:szCs w:val="24"/>
          <w:shd w:val="clear" w:color="auto" w:fill="FFFFFF"/>
        </w:rPr>
        <w:t>c</w:t>
      </w:r>
      <w:r w:rsidR="00DD4D83" w:rsidRPr="007A6EF1">
        <w:rPr>
          <w:rFonts w:ascii="Times New Roman" w:hAnsi="Times New Roman"/>
          <w:color w:val="auto"/>
          <w:sz w:val="24"/>
          <w:szCs w:val="24"/>
          <w:shd w:val="clear" w:color="auto" w:fill="FFFFFF"/>
        </w:rPr>
        <w:t xml:space="preserve">redential </w:t>
      </w:r>
      <w:r w:rsidR="00CF6865">
        <w:rPr>
          <w:rFonts w:ascii="Times New Roman" w:hAnsi="Times New Roman"/>
          <w:color w:val="auto"/>
          <w:sz w:val="24"/>
          <w:szCs w:val="24"/>
          <w:shd w:val="clear" w:color="auto" w:fill="FFFFFF"/>
        </w:rPr>
        <w:t>p</w:t>
      </w:r>
      <w:r w:rsidR="00DD4D83" w:rsidRPr="007A6EF1">
        <w:rPr>
          <w:rFonts w:ascii="Times New Roman" w:hAnsi="Times New Roman"/>
          <w:color w:val="auto"/>
          <w:sz w:val="24"/>
          <w:szCs w:val="24"/>
          <w:shd w:val="clear" w:color="auto" w:fill="FFFFFF"/>
        </w:rPr>
        <w:t>rogram</w:t>
      </w:r>
      <w:r>
        <w:rPr>
          <w:rFonts w:ascii="Times New Roman" w:hAnsi="Times New Roman"/>
          <w:color w:val="auto"/>
          <w:sz w:val="24"/>
          <w:szCs w:val="24"/>
          <w:shd w:val="clear" w:color="auto" w:fill="FFFFFF"/>
        </w:rPr>
        <w:t xml:space="preserve"> requires</w:t>
      </w:r>
      <w:r w:rsidR="00DD4D83" w:rsidRPr="007A6EF1">
        <w:rPr>
          <w:rFonts w:ascii="Times New Roman" w:hAnsi="Times New Roman"/>
          <w:color w:val="auto"/>
          <w:sz w:val="24"/>
          <w:szCs w:val="24"/>
          <w:shd w:val="clear" w:color="auto" w:fill="FFFFFF"/>
        </w:rPr>
        <w:t xml:space="preserve"> the candidate </w:t>
      </w:r>
      <w:r>
        <w:rPr>
          <w:rFonts w:ascii="Times New Roman" w:hAnsi="Times New Roman"/>
          <w:color w:val="auto"/>
          <w:sz w:val="24"/>
          <w:szCs w:val="24"/>
          <w:shd w:val="clear" w:color="auto" w:fill="FFFFFF"/>
        </w:rPr>
        <w:t xml:space="preserve">to be </w:t>
      </w:r>
      <w:r w:rsidR="00DD4D83" w:rsidRPr="007A6EF1">
        <w:rPr>
          <w:rFonts w:ascii="Times New Roman" w:hAnsi="Times New Roman"/>
          <w:color w:val="auto"/>
          <w:sz w:val="24"/>
          <w:szCs w:val="24"/>
          <w:shd w:val="clear" w:color="auto" w:fill="FFFFFF"/>
        </w:rPr>
        <w:t xml:space="preserve">interviewed and hired by a district to teach.  </w:t>
      </w:r>
      <w:r w:rsidR="00DD4D83" w:rsidRPr="007A6EF1">
        <w:rPr>
          <w:rFonts w:ascii="Times New Roman" w:hAnsi="Times New Roman"/>
          <w:color w:val="auto"/>
          <w:sz w:val="24"/>
          <w:szCs w:val="24"/>
        </w:rPr>
        <w:t xml:space="preserve">Candidates </w:t>
      </w:r>
      <w:r w:rsidR="0041216A">
        <w:rPr>
          <w:rFonts w:ascii="Times New Roman" w:hAnsi="Times New Roman"/>
          <w:color w:val="auto"/>
          <w:sz w:val="24"/>
          <w:szCs w:val="24"/>
        </w:rPr>
        <w:t>applying for</w:t>
      </w:r>
      <w:r w:rsidR="00DD4D83" w:rsidRPr="006F2E7E">
        <w:rPr>
          <w:rFonts w:ascii="Times New Roman" w:hAnsi="Times New Roman"/>
          <w:color w:val="auto"/>
          <w:sz w:val="24"/>
          <w:szCs w:val="24"/>
        </w:rPr>
        <w:t xml:space="preserve"> </w:t>
      </w:r>
      <w:r w:rsidR="0041216A">
        <w:rPr>
          <w:rFonts w:ascii="Times New Roman" w:hAnsi="Times New Roman"/>
          <w:color w:val="auto"/>
          <w:sz w:val="24"/>
          <w:szCs w:val="24"/>
        </w:rPr>
        <w:t>an NDNU intern credential</w:t>
      </w:r>
      <w:r w:rsidR="00DD4D83" w:rsidRPr="006F2E7E">
        <w:rPr>
          <w:rFonts w:ascii="Times New Roman" w:hAnsi="Times New Roman"/>
          <w:color w:val="auto"/>
          <w:sz w:val="24"/>
          <w:szCs w:val="24"/>
        </w:rPr>
        <w:t xml:space="preserve"> are requir</w:t>
      </w:r>
      <w:r w:rsidR="0041216A">
        <w:rPr>
          <w:rFonts w:ascii="Times New Roman" w:hAnsi="Times New Roman"/>
          <w:color w:val="auto"/>
          <w:sz w:val="24"/>
          <w:szCs w:val="24"/>
        </w:rPr>
        <w:t xml:space="preserve">ed </w:t>
      </w:r>
      <w:r w:rsidR="00DD4D83">
        <w:rPr>
          <w:rFonts w:ascii="Times New Roman" w:hAnsi="Times New Roman"/>
          <w:color w:val="auto"/>
          <w:sz w:val="24"/>
          <w:szCs w:val="24"/>
        </w:rPr>
        <w:t>to</w:t>
      </w:r>
      <w:r w:rsidR="00DD4D83" w:rsidRPr="006F2E7E">
        <w:rPr>
          <w:rFonts w:ascii="Times New Roman" w:hAnsi="Times New Roman"/>
          <w:color w:val="auto"/>
          <w:sz w:val="24"/>
          <w:szCs w:val="24"/>
        </w:rPr>
        <w:t xml:space="preserve"> </w:t>
      </w:r>
      <w:r w:rsidR="0041216A">
        <w:rPr>
          <w:rFonts w:ascii="Times New Roman" w:hAnsi="Times New Roman"/>
          <w:color w:val="auto"/>
          <w:sz w:val="24"/>
          <w:szCs w:val="24"/>
          <w:shd w:val="clear" w:color="auto" w:fill="FFFFFF"/>
        </w:rPr>
        <w:t>c</w:t>
      </w:r>
      <w:r w:rsidR="00DD4D83" w:rsidRPr="006F2E7E">
        <w:rPr>
          <w:rFonts w:ascii="Times New Roman" w:hAnsi="Times New Roman"/>
          <w:color w:val="auto"/>
          <w:sz w:val="24"/>
          <w:szCs w:val="24"/>
          <w:shd w:val="clear" w:color="auto" w:fill="FFFFFF"/>
        </w:rPr>
        <w:t xml:space="preserve">heck the requirements for the internship credential, submit the required documentation, and apply </w:t>
      </w:r>
      <w:r w:rsidR="0041216A">
        <w:rPr>
          <w:rFonts w:ascii="Times New Roman" w:hAnsi="Times New Roman"/>
          <w:color w:val="auto"/>
          <w:sz w:val="24"/>
          <w:szCs w:val="24"/>
          <w:shd w:val="clear" w:color="auto" w:fill="FFFFFF"/>
        </w:rPr>
        <w:t>to</w:t>
      </w:r>
      <w:r w:rsidR="00DD4D83" w:rsidRPr="006F2E7E">
        <w:rPr>
          <w:rFonts w:ascii="Times New Roman" w:hAnsi="Times New Roman"/>
          <w:color w:val="auto"/>
          <w:sz w:val="24"/>
          <w:szCs w:val="24"/>
          <w:shd w:val="clear" w:color="auto" w:fill="FFFFFF"/>
        </w:rPr>
        <w:t xml:space="preserve"> the NDNU Credential Office before the internship begins</w:t>
      </w:r>
      <w:r w:rsidR="0041216A">
        <w:rPr>
          <w:rFonts w:ascii="Times New Roman" w:hAnsi="Times New Roman"/>
          <w:color w:val="auto"/>
          <w:sz w:val="24"/>
          <w:szCs w:val="24"/>
          <w:shd w:val="clear" w:color="auto" w:fill="FFFFFF"/>
        </w:rPr>
        <w:t xml:space="preserve"> </w:t>
      </w:r>
      <w:r w:rsidR="00DD4D83" w:rsidRPr="006F2E7E">
        <w:rPr>
          <w:rFonts w:ascii="Times New Roman" w:hAnsi="Times New Roman"/>
          <w:color w:val="auto"/>
          <w:sz w:val="24"/>
          <w:szCs w:val="24"/>
          <w:shd w:val="clear" w:color="auto" w:fill="FFFFFF"/>
        </w:rPr>
        <w:t>(</w:t>
      </w:r>
      <w:r w:rsidR="0041216A" w:rsidRPr="0041216A">
        <w:rPr>
          <w:rFonts w:ascii="Times New Roman" w:hAnsi="Times New Roman"/>
          <w:color w:val="auto"/>
          <w:sz w:val="24"/>
          <w:szCs w:val="24"/>
          <w:highlight w:val="yellow"/>
          <w:u w:color="4F81BD"/>
          <w:shd w:val="clear" w:color="auto" w:fill="FFFFFF"/>
        </w:rPr>
        <w:t>s</w:t>
      </w:r>
      <w:r w:rsidR="00DD4D83" w:rsidRPr="0041216A">
        <w:rPr>
          <w:rFonts w:ascii="Times New Roman" w:hAnsi="Times New Roman"/>
          <w:color w:val="auto"/>
          <w:sz w:val="24"/>
          <w:szCs w:val="24"/>
          <w:highlight w:val="yellow"/>
          <w:u w:color="4F81BD"/>
          <w:shd w:val="clear" w:color="auto" w:fill="FFFFFF"/>
        </w:rPr>
        <w:t xml:space="preserve">ee </w:t>
      </w:r>
      <w:r w:rsidR="0041216A" w:rsidRPr="0041216A">
        <w:rPr>
          <w:rFonts w:ascii="Times New Roman" w:hAnsi="Times New Roman"/>
          <w:color w:val="auto"/>
          <w:sz w:val="24"/>
          <w:szCs w:val="24"/>
          <w:highlight w:val="yellow"/>
          <w:u w:color="4F81BD"/>
          <w:shd w:val="clear" w:color="auto" w:fill="FFFFFF"/>
        </w:rPr>
        <w:t>a</w:t>
      </w:r>
      <w:r w:rsidR="00DD4D83" w:rsidRPr="0041216A">
        <w:rPr>
          <w:rFonts w:ascii="Times New Roman" w:hAnsi="Times New Roman"/>
          <w:color w:val="auto"/>
          <w:sz w:val="24"/>
          <w:szCs w:val="24"/>
          <w:highlight w:val="yellow"/>
          <w:u w:color="4F81BD"/>
          <w:shd w:val="clear" w:color="auto" w:fill="FFFFFF"/>
        </w:rPr>
        <w:t xml:space="preserve">ppendix </w:t>
      </w:r>
      <w:r w:rsidR="00DD4D83" w:rsidRPr="005523BB">
        <w:rPr>
          <w:rFonts w:ascii="Times New Roman" w:hAnsi="Times New Roman"/>
          <w:color w:val="auto"/>
          <w:sz w:val="24"/>
          <w:szCs w:val="24"/>
          <w:u w:color="4F81BD"/>
          <w:shd w:val="clear" w:color="auto" w:fill="FFFFFF"/>
        </w:rPr>
        <w:t xml:space="preserve"> </w:t>
      </w:r>
      <w:r w:rsidR="00DD4D83" w:rsidRPr="006F2E7E">
        <w:rPr>
          <w:rFonts w:ascii="Times New Roman" w:hAnsi="Times New Roman"/>
          <w:color w:val="auto"/>
          <w:sz w:val="24"/>
          <w:szCs w:val="24"/>
          <w:u w:color="4F81BD"/>
          <w:shd w:val="clear" w:color="auto" w:fill="FFFFFF"/>
        </w:rPr>
        <w:t xml:space="preserve">– Intern Authorization Form for </w:t>
      </w:r>
      <w:r w:rsidR="0041216A">
        <w:rPr>
          <w:rFonts w:ascii="Times New Roman" w:hAnsi="Times New Roman"/>
          <w:color w:val="auto"/>
          <w:sz w:val="24"/>
          <w:szCs w:val="24"/>
          <w:u w:color="4F81BD"/>
          <w:shd w:val="clear" w:color="auto" w:fill="FFFFFF"/>
        </w:rPr>
        <w:t>e</w:t>
      </w:r>
      <w:r w:rsidR="00DD4D83" w:rsidRPr="006F2E7E">
        <w:rPr>
          <w:rFonts w:ascii="Times New Roman" w:hAnsi="Times New Roman"/>
          <w:color w:val="auto"/>
          <w:sz w:val="24"/>
          <w:szCs w:val="24"/>
          <w:u w:color="4F81BD"/>
          <w:shd w:val="clear" w:color="auto" w:fill="FFFFFF"/>
        </w:rPr>
        <w:t xml:space="preserve">ducation </w:t>
      </w:r>
      <w:r w:rsidR="0041216A">
        <w:rPr>
          <w:rFonts w:ascii="Times New Roman" w:hAnsi="Times New Roman"/>
          <w:color w:val="auto"/>
          <w:sz w:val="24"/>
          <w:szCs w:val="24"/>
          <w:u w:color="4F81BD"/>
          <w:shd w:val="clear" w:color="auto" w:fill="FFFFFF"/>
        </w:rPr>
        <w:t>s</w:t>
      </w:r>
      <w:r w:rsidR="00DD4D83" w:rsidRPr="006F2E7E">
        <w:rPr>
          <w:rFonts w:ascii="Times New Roman" w:hAnsi="Times New Roman"/>
          <w:color w:val="auto"/>
          <w:sz w:val="24"/>
          <w:szCs w:val="24"/>
          <w:u w:color="4F81BD"/>
          <w:shd w:val="clear" w:color="auto" w:fill="FFFFFF"/>
        </w:rPr>
        <w:t xml:space="preserve">pecialist </w:t>
      </w:r>
      <w:r w:rsidR="0041216A">
        <w:rPr>
          <w:rFonts w:ascii="Times New Roman" w:hAnsi="Times New Roman"/>
          <w:color w:val="auto"/>
          <w:sz w:val="24"/>
          <w:szCs w:val="24"/>
          <w:u w:color="4F81BD"/>
          <w:shd w:val="clear" w:color="auto" w:fill="FFFFFF"/>
        </w:rPr>
        <w:t>c</w:t>
      </w:r>
      <w:r w:rsidR="00DD4D83" w:rsidRPr="006F2E7E">
        <w:rPr>
          <w:rFonts w:ascii="Times New Roman" w:hAnsi="Times New Roman"/>
          <w:color w:val="auto"/>
          <w:sz w:val="24"/>
          <w:szCs w:val="24"/>
          <w:u w:color="4F81BD"/>
          <w:shd w:val="clear" w:color="auto" w:fill="FFFFFF"/>
        </w:rPr>
        <w:t>andidates).</w:t>
      </w:r>
    </w:p>
    <w:p w14:paraId="7F1D2ACC" w14:textId="77777777" w:rsidR="00DD4D83" w:rsidRPr="006F2E7E" w:rsidRDefault="00DD4D83" w:rsidP="00DD4D83">
      <w:pPr>
        <w:pStyle w:val="Body"/>
        <w:rPr>
          <w:color w:val="auto"/>
        </w:rPr>
      </w:pPr>
    </w:p>
    <w:p w14:paraId="1CFFDFC7" w14:textId="626ECB99" w:rsidR="00DD4D83" w:rsidRPr="009853F2" w:rsidRDefault="0041216A" w:rsidP="00DD4D83">
      <w:pPr>
        <w:pStyle w:val="Body"/>
        <w:rPr>
          <w:rFonts w:ascii="Times New Roman" w:hAnsi="Times New Roman" w:cs="Times New Roman"/>
          <w:color w:val="auto"/>
          <w:sz w:val="24"/>
          <w:szCs w:val="24"/>
        </w:rPr>
      </w:pPr>
      <w:r>
        <w:rPr>
          <w:rFonts w:ascii="Times New Roman" w:hAnsi="Times New Roman"/>
          <w:color w:val="auto"/>
          <w:sz w:val="24"/>
          <w:szCs w:val="24"/>
          <w:shd w:val="clear" w:color="auto" w:fill="FFFFFF"/>
        </w:rPr>
        <w:t xml:space="preserve">Candidates receiving an intern credential </w:t>
      </w:r>
      <w:r w:rsidR="00BF66ED">
        <w:rPr>
          <w:rFonts w:ascii="Times New Roman" w:hAnsi="Times New Roman"/>
          <w:color w:val="auto"/>
          <w:sz w:val="24"/>
          <w:szCs w:val="24"/>
          <w:shd w:val="clear" w:color="auto" w:fill="FFFFFF"/>
        </w:rPr>
        <w:t xml:space="preserve">should </w:t>
      </w:r>
      <w:r w:rsidR="00DD4D83" w:rsidRPr="007A6EF1">
        <w:rPr>
          <w:rFonts w:ascii="Times New Roman" w:hAnsi="Times New Roman"/>
          <w:color w:val="auto"/>
          <w:sz w:val="24"/>
          <w:szCs w:val="24"/>
          <w:shd w:val="clear" w:color="auto" w:fill="FFFFFF"/>
        </w:rPr>
        <w:t>complet</w:t>
      </w:r>
      <w:r>
        <w:rPr>
          <w:rFonts w:ascii="Times New Roman" w:hAnsi="Times New Roman"/>
          <w:color w:val="auto"/>
          <w:sz w:val="24"/>
          <w:szCs w:val="24"/>
          <w:shd w:val="clear" w:color="auto" w:fill="FFFFFF"/>
        </w:rPr>
        <w:t>e requireme</w:t>
      </w:r>
      <w:r w:rsidR="00DD4D83" w:rsidRPr="007A6EF1">
        <w:rPr>
          <w:rFonts w:ascii="Times New Roman" w:hAnsi="Times New Roman"/>
          <w:color w:val="auto"/>
          <w:sz w:val="24"/>
          <w:szCs w:val="24"/>
          <w:shd w:val="clear" w:color="auto" w:fill="FFFFFF"/>
        </w:rPr>
        <w:t xml:space="preserve">nts for the preliminary credential within the two-year period. The </w:t>
      </w:r>
      <w:r>
        <w:rPr>
          <w:rFonts w:ascii="Times New Roman" w:hAnsi="Times New Roman"/>
          <w:color w:val="auto"/>
          <w:sz w:val="24"/>
          <w:szCs w:val="24"/>
          <w:shd w:val="clear" w:color="auto" w:fill="FFFFFF"/>
        </w:rPr>
        <w:t>e</w:t>
      </w:r>
      <w:r w:rsidR="00DD4D83" w:rsidRPr="007A6EF1">
        <w:rPr>
          <w:rFonts w:ascii="Times New Roman" w:hAnsi="Times New Roman"/>
          <w:color w:val="auto"/>
          <w:sz w:val="24"/>
          <w:szCs w:val="24"/>
          <w:shd w:val="clear" w:color="auto" w:fill="FFFFFF"/>
        </w:rPr>
        <w:t xml:space="preserve">ducation </w:t>
      </w:r>
      <w:r>
        <w:rPr>
          <w:rFonts w:ascii="Times New Roman" w:hAnsi="Times New Roman"/>
          <w:color w:val="auto"/>
          <w:sz w:val="24"/>
          <w:szCs w:val="24"/>
          <w:shd w:val="clear" w:color="auto" w:fill="FFFFFF"/>
        </w:rPr>
        <w:t>s</w:t>
      </w:r>
      <w:r w:rsidR="00DD4D83" w:rsidRPr="007A6EF1">
        <w:rPr>
          <w:rFonts w:ascii="Times New Roman" w:hAnsi="Times New Roman"/>
          <w:color w:val="auto"/>
          <w:sz w:val="24"/>
          <w:szCs w:val="24"/>
          <w:shd w:val="clear" w:color="auto" w:fill="FFFFFF"/>
        </w:rPr>
        <w:t xml:space="preserve">pecialist </w:t>
      </w:r>
      <w:r>
        <w:rPr>
          <w:rFonts w:ascii="Times New Roman" w:hAnsi="Times New Roman"/>
          <w:color w:val="auto"/>
          <w:sz w:val="24"/>
          <w:szCs w:val="24"/>
          <w:shd w:val="clear" w:color="auto" w:fill="FFFFFF"/>
        </w:rPr>
        <w:t>i</w:t>
      </w:r>
      <w:r w:rsidR="00DD4D83" w:rsidRPr="007A6EF1">
        <w:rPr>
          <w:rFonts w:ascii="Times New Roman" w:hAnsi="Times New Roman"/>
          <w:color w:val="auto"/>
          <w:sz w:val="24"/>
          <w:szCs w:val="24"/>
          <w:shd w:val="clear" w:color="auto" w:fill="FFFFFF"/>
        </w:rPr>
        <w:t xml:space="preserve">ntern </w:t>
      </w:r>
      <w:r>
        <w:rPr>
          <w:rFonts w:ascii="Times New Roman" w:hAnsi="Times New Roman"/>
          <w:color w:val="auto"/>
          <w:sz w:val="24"/>
          <w:szCs w:val="24"/>
          <w:shd w:val="clear" w:color="auto" w:fill="FFFFFF"/>
        </w:rPr>
        <w:t>c</w:t>
      </w:r>
      <w:r w:rsidR="00DD4D83" w:rsidRPr="007A6EF1">
        <w:rPr>
          <w:rFonts w:ascii="Times New Roman" w:hAnsi="Times New Roman"/>
          <w:color w:val="auto"/>
          <w:sz w:val="24"/>
          <w:szCs w:val="24"/>
          <w:shd w:val="clear" w:color="auto" w:fill="FFFFFF"/>
        </w:rPr>
        <w:t xml:space="preserve">redential is valid for two years and not renewable unless the candidate applies </w:t>
      </w:r>
      <w:r w:rsidR="00DD4D83">
        <w:rPr>
          <w:rFonts w:ascii="Times New Roman" w:hAnsi="Times New Roman"/>
          <w:color w:val="auto"/>
          <w:sz w:val="24"/>
          <w:szCs w:val="24"/>
          <w:shd w:val="clear" w:color="auto" w:fill="FFFFFF"/>
        </w:rPr>
        <w:t xml:space="preserve">through the NDNU </w:t>
      </w:r>
      <w:r>
        <w:rPr>
          <w:rFonts w:ascii="Times New Roman" w:hAnsi="Times New Roman"/>
          <w:color w:val="auto"/>
          <w:sz w:val="24"/>
          <w:szCs w:val="24"/>
          <w:shd w:val="clear" w:color="auto" w:fill="FFFFFF"/>
        </w:rPr>
        <w:t>c</w:t>
      </w:r>
      <w:r w:rsidR="00DD4D83">
        <w:rPr>
          <w:rFonts w:ascii="Times New Roman" w:hAnsi="Times New Roman"/>
          <w:color w:val="auto"/>
          <w:sz w:val="24"/>
          <w:szCs w:val="24"/>
          <w:shd w:val="clear" w:color="auto" w:fill="FFFFFF"/>
        </w:rPr>
        <w:t>redential</w:t>
      </w:r>
      <w:r>
        <w:rPr>
          <w:rFonts w:ascii="Times New Roman" w:hAnsi="Times New Roman"/>
          <w:color w:val="auto"/>
          <w:sz w:val="24"/>
          <w:szCs w:val="24"/>
          <w:shd w:val="clear" w:color="auto" w:fill="FFFFFF"/>
        </w:rPr>
        <w:t xml:space="preserve"> department</w:t>
      </w:r>
      <w:r w:rsidR="00DD4D83">
        <w:rPr>
          <w:rFonts w:ascii="Times New Roman" w:hAnsi="Times New Roman"/>
          <w:color w:val="auto"/>
          <w:sz w:val="24"/>
          <w:szCs w:val="24"/>
          <w:shd w:val="clear" w:color="auto" w:fill="FFFFFF"/>
        </w:rPr>
        <w:t xml:space="preserve">, </w:t>
      </w:r>
      <w:r w:rsidR="00DD4D83" w:rsidRPr="007A6EF1">
        <w:rPr>
          <w:rFonts w:ascii="Times New Roman" w:hAnsi="Times New Roman"/>
          <w:color w:val="auto"/>
          <w:sz w:val="24"/>
          <w:szCs w:val="24"/>
          <w:shd w:val="clear" w:color="auto" w:fill="FFFFFF"/>
        </w:rPr>
        <w:t>documenting special circumstances to the Commission on Teacher Credentialing</w:t>
      </w:r>
      <w:r w:rsidR="00CC0C8C">
        <w:rPr>
          <w:rFonts w:ascii="Times New Roman" w:hAnsi="Times New Roman"/>
          <w:color w:val="auto"/>
          <w:sz w:val="24"/>
          <w:szCs w:val="24"/>
          <w:shd w:val="clear" w:color="auto" w:fill="FFFFFF"/>
        </w:rPr>
        <w:t>.</w:t>
      </w:r>
      <w:r w:rsidR="00DD4D83" w:rsidRPr="007A6EF1">
        <w:rPr>
          <w:rFonts w:ascii="Times New Roman" w:hAnsi="Times New Roman"/>
          <w:color w:val="auto"/>
          <w:sz w:val="24"/>
          <w:szCs w:val="24"/>
          <w:shd w:val="clear" w:color="auto" w:fill="FFFFFF"/>
        </w:rPr>
        <w:t xml:space="preserve"> </w:t>
      </w:r>
      <w:r w:rsidR="00CC0C8C">
        <w:rPr>
          <w:rFonts w:ascii="Times New Roman" w:hAnsi="Times New Roman"/>
          <w:color w:val="auto"/>
          <w:sz w:val="24"/>
          <w:szCs w:val="24"/>
          <w:shd w:val="clear" w:color="auto" w:fill="FFFFFF"/>
        </w:rPr>
        <w:t>T</w:t>
      </w:r>
      <w:r w:rsidR="00DD4D83" w:rsidRPr="007A6EF1">
        <w:rPr>
          <w:rFonts w:ascii="Times New Roman" w:hAnsi="Times New Roman"/>
          <w:color w:val="auto"/>
          <w:sz w:val="24"/>
          <w:szCs w:val="24"/>
          <w:shd w:val="clear" w:color="auto" w:fill="FFFFFF"/>
        </w:rPr>
        <w:t xml:space="preserve">he CTC </w:t>
      </w:r>
      <w:r w:rsidR="00CC0C8C">
        <w:rPr>
          <w:rFonts w:ascii="Times New Roman" w:hAnsi="Times New Roman"/>
          <w:color w:val="auto"/>
          <w:sz w:val="24"/>
          <w:szCs w:val="24"/>
          <w:shd w:val="clear" w:color="auto" w:fill="FFFFFF"/>
        </w:rPr>
        <w:t xml:space="preserve">must </w:t>
      </w:r>
      <w:r w:rsidR="00DD4D83" w:rsidRPr="007A6EF1">
        <w:rPr>
          <w:rFonts w:ascii="Times New Roman" w:hAnsi="Times New Roman"/>
          <w:color w:val="auto"/>
          <w:sz w:val="24"/>
          <w:szCs w:val="24"/>
          <w:shd w:val="clear" w:color="auto" w:fill="FFFFFF"/>
        </w:rPr>
        <w:t>approve th</w:t>
      </w:r>
      <w:r w:rsidR="00CC0C8C">
        <w:rPr>
          <w:rFonts w:ascii="Times New Roman" w:hAnsi="Times New Roman"/>
          <w:color w:val="auto"/>
          <w:sz w:val="24"/>
          <w:szCs w:val="24"/>
          <w:shd w:val="clear" w:color="auto" w:fill="FFFFFF"/>
        </w:rPr>
        <w:t>e</w:t>
      </w:r>
      <w:r w:rsidR="00DD4D83" w:rsidRPr="007A6EF1">
        <w:rPr>
          <w:rFonts w:ascii="Times New Roman" w:hAnsi="Times New Roman"/>
          <w:color w:val="auto"/>
          <w:sz w:val="24"/>
          <w:szCs w:val="24"/>
          <w:shd w:val="clear" w:color="auto" w:fill="FFFFFF"/>
        </w:rPr>
        <w:t xml:space="preserve"> application. </w:t>
      </w:r>
      <w:r w:rsidR="00CC0C8C">
        <w:rPr>
          <w:rFonts w:ascii="Times New Roman" w:hAnsi="Times New Roman"/>
          <w:color w:val="auto"/>
          <w:sz w:val="24"/>
          <w:szCs w:val="24"/>
          <w:shd w:val="clear" w:color="auto" w:fill="FFFFFF"/>
        </w:rPr>
        <w:t>F</w:t>
      </w:r>
      <w:r w:rsidR="00DD4D83" w:rsidRPr="007A6EF1">
        <w:rPr>
          <w:rFonts w:ascii="Times New Roman" w:hAnsi="Times New Roman"/>
          <w:color w:val="auto"/>
          <w:sz w:val="24"/>
          <w:szCs w:val="24"/>
          <w:shd w:val="clear" w:color="auto" w:fill="FFFFFF"/>
        </w:rPr>
        <w:t xml:space="preserve">ormal supervision will be for </w:t>
      </w:r>
      <w:r w:rsidR="00CC0C8C">
        <w:rPr>
          <w:rFonts w:ascii="Times New Roman" w:hAnsi="Times New Roman"/>
          <w:color w:val="auto"/>
          <w:sz w:val="24"/>
          <w:szCs w:val="24"/>
          <w:shd w:val="clear" w:color="auto" w:fill="FFFFFF"/>
        </w:rPr>
        <w:t>one year</w:t>
      </w:r>
      <w:r w:rsidR="00DD4D83" w:rsidRPr="007A6EF1">
        <w:rPr>
          <w:rFonts w:ascii="Times New Roman" w:hAnsi="Times New Roman"/>
          <w:color w:val="auto"/>
          <w:sz w:val="24"/>
          <w:szCs w:val="24"/>
          <w:shd w:val="clear" w:color="auto" w:fill="FFFFFF"/>
        </w:rPr>
        <w:t xml:space="preserve"> unless the </w:t>
      </w:r>
      <w:r w:rsidR="000E2D4C">
        <w:rPr>
          <w:rFonts w:ascii="Times New Roman" w:hAnsi="Times New Roman"/>
          <w:color w:val="auto"/>
          <w:sz w:val="24"/>
          <w:szCs w:val="24"/>
          <w:shd w:val="clear" w:color="auto" w:fill="FFFFFF"/>
        </w:rPr>
        <w:t>u</w:t>
      </w:r>
      <w:r w:rsidR="00DD4D83" w:rsidRPr="007A6EF1">
        <w:rPr>
          <w:rFonts w:ascii="Times New Roman" w:hAnsi="Times New Roman"/>
          <w:color w:val="auto"/>
          <w:sz w:val="24"/>
          <w:szCs w:val="24"/>
          <w:shd w:val="clear" w:color="auto" w:fill="FFFFFF"/>
        </w:rPr>
        <w:t xml:space="preserve">niversity </w:t>
      </w:r>
      <w:r w:rsidR="000E2D4C">
        <w:rPr>
          <w:rFonts w:ascii="Times New Roman" w:hAnsi="Times New Roman"/>
          <w:color w:val="auto"/>
          <w:sz w:val="24"/>
          <w:szCs w:val="24"/>
          <w:shd w:val="clear" w:color="auto" w:fill="FFFFFF"/>
        </w:rPr>
        <w:t>s</w:t>
      </w:r>
      <w:r w:rsidR="00DD4D83" w:rsidRPr="007A6EF1">
        <w:rPr>
          <w:rFonts w:ascii="Times New Roman" w:hAnsi="Times New Roman"/>
          <w:color w:val="auto"/>
          <w:sz w:val="24"/>
          <w:szCs w:val="24"/>
          <w:shd w:val="clear" w:color="auto" w:fill="FFFFFF"/>
        </w:rPr>
        <w:t xml:space="preserve">upervisor and the </w:t>
      </w:r>
      <w:r w:rsidR="00CC0C8C">
        <w:rPr>
          <w:rFonts w:ascii="Times New Roman" w:hAnsi="Times New Roman"/>
          <w:color w:val="auto"/>
          <w:sz w:val="24"/>
          <w:szCs w:val="24"/>
          <w:shd w:val="clear" w:color="auto" w:fill="FFFFFF"/>
        </w:rPr>
        <w:t>e</w:t>
      </w:r>
      <w:r w:rsidR="00DD4D83" w:rsidRPr="007A6EF1">
        <w:rPr>
          <w:rFonts w:ascii="Times New Roman" w:hAnsi="Times New Roman"/>
          <w:color w:val="auto"/>
          <w:sz w:val="24"/>
          <w:szCs w:val="24"/>
          <w:shd w:val="clear" w:color="auto" w:fill="FFFFFF"/>
        </w:rPr>
        <w:t xml:space="preserve">ducation </w:t>
      </w:r>
      <w:r w:rsidR="00CC0C8C">
        <w:rPr>
          <w:rFonts w:ascii="Times New Roman" w:hAnsi="Times New Roman"/>
          <w:color w:val="auto"/>
          <w:sz w:val="24"/>
          <w:szCs w:val="24"/>
          <w:shd w:val="clear" w:color="auto" w:fill="FFFFFF"/>
        </w:rPr>
        <w:t>c</w:t>
      </w:r>
      <w:r w:rsidR="00DD4D83" w:rsidRPr="007A6EF1">
        <w:rPr>
          <w:rFonts w:ascii="Times New Roman" w:hAnsi="Times New Roman"/>
          <w:color w:val="auto"/>
          <w:sz w:val="24"/>
          <w:szCs w:val="24"/>
          <w:shd w:val="clear" w:color="auto" w:fill="FFFFFF"/>
        </w:rPr>
        <w:t xml:space="preserve">ommittee </w:t>
      </w:r>
      <w:r w:rsidR="00CC0C8C">
        <w:rPr>
          <w:rFonts w:ascii="Times New Roman" w:hAnsi="Times New Roman"/>
          <w:color w:val="auto"/>
          <w:sz w:val="24"/>
          <w:szCs w:val="24"/>
          <w:shd w:val="clear" w:color="auto" w:fill="FFFFFF"/>
        </w:rPr>
        <w:t>decide</w:t>
      </w:r>
      <w:r w:rsidR="00DD4D83" w:rsidRPr="007A6EF1">
        <w:rPr>
          <w:rFonts w:ascii="Times New Roman" w:hAnsi="Times New Roman"/>
          <w:color w:val="auto"/>
          <w:sz w:val="24"/>
          <w:szCs w:val="24"/>
          <w:shd w:val="clear" w:color="auto" w:fill="FFFFFF"/>
        </w:rPr>
        <w:t xml:space="preserve"> that additional </w:t>
      </w:r>
      <w:r w:rsidR="009853F2">
        <w:rPr>
          <w:rFonts w:ascii="Times New Roman" w:hAnsi="Times New Roman"/>
          <w:color w:val="auto"/>
          <w:sz w:val="24"/>
          <w:szCs w:val="24"/>
          <w:shd w:val="clear" w:color="auto" w:fill="FFFFFF"/>
        </w:rPr>
        <w:t xml:space="preserve">formal </w:t>
      </w:r>
      <w:r w:rsidR="00DD4D83" w:rsidRPr="007A6EF1">
        <w:rPr>
          <w:rFonts w:ascii="Times New Roman" w:hAnsi="Times New Roman"/>
          <w:color w:val="auto"/>
          <w:sz w:val="24"/>
          <w:szCs w:val="24"/>
          <w:shd w:val="clear" w:color="auto" w:fill="FFFFFF"/>
        </w:rPr>
        <w:t>fieldwork supervision is required.</w:t>
      </w:r>
      <w:r w:rsidR="00DD4D83" w:rsidRPr="007A6EF1">
        <w:rPr>
          <w:color w:val="auto"/>
        </w:rPr>
        <w:t xml:space="preserve"> </w:t>
      </w:r>
      <w:r w:rsidR="00DD4D83" w:rsidRPr="009853F2">
        <w:rPr>
          <w:rFonts w:ascii="Times New Roman" w:hAnsi="Times New Roman" w:cs="Times New Roman"/>
          <w:color w:val="auto"/>
          <w:sz w:val="24"/>
          <w:szCs w:val="24"/>
        </w:rPr>
        <w:t>Informal supervision will continue as long as the candidate holds the NDNU intern credential.</w:t>
      </w:r>
    </w:p>
    <w:p w14:paraId="1F389EF3" w14:textId="77777777" w:rsidR="00DD4D83" w:rsidRPr="005523BB" w:rsidRDefault="00DD4D83" w:rsidP="00DD4D83">
      <w:pPr>
        <w:pStyle w:val="Body"/>
        <w:rPr>
          <w:rFonts w:ascii="Times New Roman" w:hAnsi="Times New Roman"/>
          <w:b/>
          <w:bCs/>
          <w:color w:val="auto"/>
          <w:sz w:val="24"/>
          <w:szCs w:val="24"/>
          <w:shd w:val="clear" w:color="auto" w:fill="FFFFFF"/>
        </w:rPr>
      </w:pPr>
    </w:p>
    <w:p w14:paraId="5A3698F5" w14:textId="76190818" w:rsidR="00DD4D83" w:rsidRPr="006F2E7E" w:rsidRDefault="00DD4D83" w:rsidP="00DD4D83">
      <w:pPr>
        <w:pStyle w:val="Body"/>
        <w:rPr>
          <w:color w:val="auto"/>
        </w:rPr>
      </w:pPr>
      <w:r w:rsidRPr="005523BB">
        <w:rPr>
          <w:rFonts w:ascii="Times New Roman" w:hAnsi="Times New Roman"/>
          <w:b/>
          <w:bCs/>
          <w:color w:val="auto"/>
          <w:sz w:val="24"/>
          <w:szCs w:val="24"/>
          <w:shd w:val="clear" w:color="auto" w:fill="FFFFFF"/>
        </w:rPr>
        <w:t xml:space="preserve">A.  </w:t>
      </w:r>
      <w:r w:rsidRPr="00E61B7A">
        <w:rPr>
          <w:rFonts w:ascii="Times New Roman" w:hAnsi="Times New Roman"/>
          <w:b/>
          <w:bCs/>
          <w:color w:val="auto"/>
          <w:sz w:val="24"/>
          <w:szCs w:val="24"/>
          <w:shd w:val="clear" w:color="auto" w:fill="FFFFFF"/>
        </w:rPr>
        <w:t>Ad</w:t>
      </w:r>
      <w:r w:rsidR="00872EF2">
        <w:rPr>
          <w:rFonts w:ascii="Times New Roman" w:hAnsi="Times New Roman"/>
          <w:b/>
          <w:bCs/>
          <w:color w:val="auto"/>
          <w:sz w:val="24"/>
          <w:szCs w:val="24"/>
          <w:shd w:val="clear" w:color="auto" w:fill="FFFFFF"/>
        </w:rPr>
        <w:t>ditional Requirements</w:t>
      </w:r>
      <w:r w:rsidR="00EB6277">
        <w:rPr>
          <w:rFonts w:ascii="Times New Roman" w:hAnsi="Times New Roman"/>
          <w:b/>
          <w:bCs/>
          <w:color w:val="auto"/>
          <w:sz w:val="24"/>
          <w:szCs w:val="24"/>
          <w:shd w:val="clear" w:color="auto" w:fill="FFFFFF"/>
        </w:rPr>
        <w:t xml:space="preserve"> for Admission to Intern Teaching</w:t>
      </w:r>
      <w:r>
        <w:rPr>
          <w:rFonts w:ascii="Times New Roman" w:hAnsi="Times New Roman"/>
          <w:b/>
          <w:bCs/>
          <w:color w:val="auto"/>
          <w:sz w:val="24"/>
          <w:szCs w:val="24"/>
          <w:shd w:val="clear" w:color="auto" w:fill="FFFFFF"/>
        </w:rPr>
        <w:t xml:space="preserve"> </w:t>
      </w:r>
    </w:p>
    <w:p w14:paraId="7B96D02F" w14:textId="77777777" w:rsidR="00DD4D83" w:rsidRPr="006F2E7E" w:rsidRDefault="00DD4D83" w:rsidP="00DD4D83">
      <w:pPr>
        <w:pStyle w:val="Body"/>
        <w:ind w:left="360"/>
        <w:rPr>
          <w:color w:val="auto"/>
        </w:rPr>
      </w:pPr>
    </w:p>
    <w:p w14:paraId="799C3FC0" w14:textId="26DB7CA8" w:rsidR="00DD4D83" w:rsidRPr="000264BF" w:rsidRDefault="00DD4D83" w:rsidP="000264BF">
      <w:pPr>
        <w:pStyle w:val="ListParagraph"/>
        <w:numPr>
          <w:ilvl w:val="0"/>
          <w:numId w:val="29"/>
        </w:numPr>
        <w:rPr>
          <w:rFonts w:ascii="Times New Roman" w:hAnsi="Times New Roman" w:cs="Times New Roman"/>
          <w:sz w:val="24"/>
          <w:szCs w:val="24"/>
        </w:rPr>
      </w:pPr>
      <w:r w:rsidRPr="000264BF">
        <w:rPr>
          <w:rFonts w:ascii="Times New Roman" w:hAnsi="Times New Roman" w:cs="Times New Roman"/>
          <w:sz w:val="24"/>
          <w:szCs w:val="24"/>
          <w:u w:color="333333"/>
          <w:shd w:val="clear" w:color="auto" w:fill="FFFFFF"/>
        </w:rPr>
        <w:t>Submit a signed Letter of Intent to Hire</w:t>
      </w:r>
      <w:r w:rsidR="00B721F6" w:rsidRPr="000264BF">
        <w:rPr>
          <w:rFonts w:ascii="Times New Roman" w:hAnsi="Times New Roman" w:cs="Times New Roman"/>
          <w:sz w:val="24"/>
          <w:szCs w:val="24"/>
          <w:u w:val="single" w:color="333333"/>
          <w:shd w:val="clear" w:color="auto" w:fill="FFFFFF"/>
        </w:rPr>
        <w:t xml:space="preserve"> </w:t>
      </w:r>
      <w:r w:rsidRPr="000264BF">
        <w:rPr>
          <w:rFonts w:ascii="Times New Roman" w:hAnsi="Times New Roman" w:cs="Times New Roman"/>
          <w:sz w:val="24"/>
          <w:szCs w:val="24"/>
          <w:shd w:val="clear" w:color="auto" w:fill="FFFFFF"/>
        </w:rPr>
        <w:t xml:space="preserve">from a school district on official letterhead to the </w:t>
      </w:r>
      <w:r w:rsidR="00B721F6" w:rsidRPr="000264BF">
        <w:rPr>
          <w:rFonts w:ascii="Times New Roman" w:hAnsi="Times New Roman" w:cs="Times New Roman"/>
          <w:sz w:val="24"/>
          <w:szCs w:val="24"/>
          <w:shd w:val="clear" w:color="auto" w:fill="FFFFFF"/>
        </w:rPr>
        <w:t>c</w:t>
      </w:r>
      <w:r w:rsidRPr="000264BF">
        <w:rPr>
          <w:rFonts w:ascii="Times New Roman" w:hAnsi="Times New Roman" w:cs="Times New Roman"/>
          <w:sz w:val="24"/>
          <w:szCs w:val="24"/>
          <w:shd w:val="clear" w:color="auto" w:fill="FFFFFF"/>
        </w:rPr>
        <w:t xml:space="preserve">redential </w:t>
      </w:r>
      <w:r w:rsidR="00B721F6" w:rsidRPr="000264BF">
        <w:rPr>
          <w:rFonts w:ascii="Times New Roman" w:hAnsi="Times New Roman" w:cs="Times New Roman"/>
          <w:sz w:val="24"/>
          <w:szCs w:val="24"/>
          <w:shd w:val="clear" w:color="auto" w:fill="FFFFFF"/>
        </w:rPr>
        <w:t>a</w:t>
      </w:r>
      <w:r w:rsidRPr="000264BF">
        <w:rPr>
          <w:rFonts w:ascii="Times New Roman" w:hAnsi="Times New Roman" w:cs="Times New Roman"/>
          <w:sz w:val="24"/>
          <w:szCs w:val="24"/>
          <w:shd w:val="clear" w:color="auto" w:fill="FFFFFF"/>
        </w:rPr>
        <w:t xml:space="preserve">nalyst.  </w:t>
      </w:r>
    </w:p>
    <w:p w14:paraId="6DEE5C2C" w14:textId="77777777" w:rsidR="00B721F6" w:rsidRPr="000264BF" w:rsidRDefault="00B721F6" w:rsidP="00B721F6">
      <w:pPr>
        <w:pStyle w:val="ListParagraph"/>
        <w:ind w:left="330"/>
        <w:rPr>
          <w:rFonts w:ascii="Times New Roman" w:hAnsi="Times New Roman" w:cs="Times New Roman"/>
          <w:color w:val="auto"/>
          <w:sz w:val="24"/>
          <w:szCs w:val="24"/>
        </w:rPr>
      </w:pPr>
    </w:p>
    <w:p w14:paraId="7A469BB0" w14:textId="6EB0B77F" w:rsidR="00DD4D83" w:rsidRPr="00B721F6" w:rsidRDefault="00DD4D83" w:rsidP="00DD4D83">
      <w:pPr>
        <w:pStyle w:val="ListParagraph"/>
        <w:numPr>
          <w:ilvl w:val="0"/>
          <w:numId w:val="29"/>
        </w:numPr>
        <w:rPr>
          <w:rFonts w:ascii="Times New Roman" w:hAnsi="Times New Roman" w:cs="Times New Roman"/>
          <w:color w:val="auto"/>
          <w:sz w:val="24"/>
          <w:szCs w:val="24"/>
        </w:rPr>
      </w:pPr>
      <w:r w:rsidRPr="00B721F6">
        <w:rPr>
          <w:rFonts w:ascii="Times New Roman" w:hAnsi="Times New Roman" w:cs="Times New Roman"/>
          <w:color w:val="auto"/>
          <w:sz w:val="24"/>
          <w:szCs w:val="24"/>
          <w:u w:color="333333"/>
          <w:shd w:val="clear" w:color="auto" w:fill="FFFFFF"/>
        </w:rPr>
        <w:t>Complete an Intern Authorization Form</w:t>
      </w:r>
      <w:r w:rsidR="00B721F6">
        <w:rPr>
          <w:rFonts w:ascii="Times New Roman" w:hAnsi="Times New Roman" w:cs="Times New Roman"/>
          <w:color w:val="auto"/>
          <w:sz w:val="24"/>
          <w:szCs w:val="24"/>
          <w:u w:color="333333"/>
          <w:shd w:val="clear" w:color="auto" w:fill="FFFFFF"/>
        </w:rPr>
        <w:t xml:space="preserve"> </w:t>
      </w:r>
      <w:r w:rsidRPr="00B721F6">
        <w:rPr>
          <w:rFonts w:ascii="Times New Roman" w:hAnsi="Times New Roman" w:cs="Times New Roman"/>
          <w:color w:val="auto"/>
          <w:sz w:val="24"/>
          <w:szCs w:val="24"/>
          <w:u w:color="333333"/>
          <w:shd w:val="clear" w:color="auto" w:fill="FFFFFF"/>
        </w:rPr>
        <w:t xml:space="preserve">with </w:t>
      </w:r>
      <w:r w:rsidR="00B721F6" w:rsidRPr="00B721F6">
        <w:rPr>
          <w:rFonts w:ascii="Times New Roman" w:hAnsi="Times New Roman" w:cs="Times New Roman"/>
          <w:color w:val="auto"/>
          <w:sz w:val="24"/>
          <w:szCs w:val="24"/>
          <w:u w:color="333333"/>
          <w:shd w:val="clear" w:color="auto" w:fill="FFFFFF"/>
        </w:rPr>
        <w:t>signatures</w:t>
      </w:r>
      <w:r w:rsidR="00B721F6">
        <w:rPr>
          <w:rFonts w:ascii="Times New Roman" w:hAnsi="Times New Roman" w:cs="Times New Roman"/>
          <w:color w:val="auto"/>
          <w:sz w:val="24"/>
          <w:szCs w:val="24"/>
          <w:u w:color="333333"/>
          <w:shd w:val="clear" w:color="auto" w:fill="FFFFFF"/>
        </w:rPr>
        <w:t xml:space="preserve"> (appendix </w:t>
      </w:r>
      <w:r w:rsidR="00B721F6" w:rsidRPr="00872EF2">
        <w:rPr>
          <w:rFonts w:ascii="Times New Roman" w:hAnsi="Times New Roman" w:cs="Times New Roman"/>
          <w:color w:val="auto"/>
          <w:sz w:val="24"/>
          <w:szCs w:val="24"/>
          <w:highlight w:val="yellow"/>
          <w:u w:color="333333"/>
          <w:shd w:val="clear" w:color="auto" w:fill="FFFFFF"/>
        </w:rPr>
        <w:t>E</w:t>
      </w:r>
      <w:r w:rsidR="00B721F6">
        <w:rPr>
          <w:rFonts w:ascii="Times New Roman" w:hAnsi="Times New Roman" w:cs="Times New Roman"/>
          <w:color w:val="auto"/>
          <w:sz w:val="24"/>
          <w:szCs w:val="24"/>
          <w:u w:color="333333"/>
          <w:shd w:val="clear" w:color="auto" w:fill="FFFFFF"/>
        </w:rPr>
        <w:t xml:space="preserve">) and </w:t>
      </w:r>
      <w:r w:rsidR="00B721F6" w:rsidRPr="00C65562">
        <w:rPr>
          <w:rFonts w:ascii="Times New Roman" w:hAnsi="Times New Roman" w:cs="Times New Roman"/>
          <w:color w:val="auto"/>
          <w:sz w:val="24"/>
          <w:szCs w:val="24"/>
          <w:shd w:val="clear" w:color="auto" w:fill="FFFFFF"/>
        </w:rPr>
        <w:t>return</w:t>
      </w:r>
      <w:r w:rsidR="00B721F6">
        <w:rPr>
          <w:rFonts w:ascii="Times New Roman" w:hAnsi="Times New Roman" w:cs="Times New Roman"/>
          <w:color w:val="auto"/>
          <w:sz w:val="24"/>
          <w:szCs w:val="24"/>
          <w:shd w:val="clear" w:color="auto" w:fill="FFFFFF"/>
        </w:rPr>
        <w:t xml:space="preserve"> the</w:t>
      </w:r>
      <w:r w:rsidRPr="00C65562">
        <w:rPr>
          <w:rFonts w:ascii="Times New Roman" w:hAnsi="Times New Roman" w:cs="Times New Roman"/>
          <w:color w:val="auto"/>
          <w:sz w:val="24"/>
          <w:szCs w:val="24"/>
          <w:shd w:val="clear" w:color="auto" w:fill="FFFFFF"/>
        </w:rPr>
        <w:t xml:space="preserve"> form to</w:t>
      </w:r>
      <w:r w:rsidR="00B721F6">
        <w:rPr>
          <w:rFonts w:ascii="Times New Roman" w:hAnsi="Times New Roman" w:cs="Times New Roman"/>
          <w:color w:val="auto"/>
          <w:sz w:val="24"/>
          <w:szCs w:val="24"/>
          <w:shd w:val="clear" w:color="auto" w:fill="FFFFFF"/>
        </w:rPr>
        <w:t xml:space="preserve"> the c</w:t>
      </w:r>
      <w:r w:rsidRPr="00C65562">
        <w:rPr>
          <w:rFonts w:ascii="Times New Roman" w:hAnsi="Times New Roman" w:cs="Times New Roman"/>
          <w:color w:val="auto"/>
          <w:sz w:val="24"/>
          <w:szCs w:val="24"/>
          <w:shd w:val="clear" w:color="auto" w:fill="FFFFFF"/>
        </w:rPr>
        <w:t xml:space="preserve">redential </w:t>
      </w:r>
      <w:r w:rsidR="00B721F6">
        <w:rPr>
          <w:rFonts w:ascii="Times New Roman" w:hAnsi="Times New Roman" w:cs="Times New Roman"/>
          <w:color w:val="auto"/>
          <w:sz w:val="24"/>
          <w:szCs w:val="24"/>
          <w:shd w:val="clear" w:color="auto" w:fill="FFFFFF"/>
        </w:rPr>
        <w:t>a</w:t>
      </w:r>
      <w:r w:rsidRPr="00C65562">
        <w:rPr>
          <w:rFonts w:ascii="Times New Roman" w:hAnsi="Times New Roman" w:cs="Times New Roman"/>
          <w:color w:val="auto"/>
          <w:sz w:val="24"/>
          <w:szCs w:val="24"/>
          <w:shd w:val="clear" w:color="auto" w:fill="FFFFFF"/>
        </w:rPr>
        <w:t>nalyst</w:t>
      </w:r>
      <w:r w:rsidR="00B721F6">
        <w:rPr>
          <w:rFonts w:ascii="Times New Roman" w:hAnsi="Times New Roman" w:cs="Times New Roman"/>
          <w:color w:val="auto"/>
          <w:sz w:val="24"/>
          <w:szCs w:val="24"/>
          <w:shd w:val="clear" w:color="auto" w:fill="FFFFFF"/>
        </w:rPr>
        <w:t>.</w:t>
      </w:r>
    </w:p>
    <w:p w14:paraId="6EFE88F1" w14:textId="77777777" w:rsidR="00B721F6" w:rsidRPr="00B721F6" w:rsidRDefault="00B721F6" w:rsidP="00B721F6">
      <w:pPr>
        <w:pStyle w:val="ListParagraph"/>
        <w:rPr>
          <w:rFonts w:ascii="Times New Roman" w:hAnsi="Times New Roman" w:cs="Times New Roman"/>
          <w:color w:val="auto"/>
          <w:sz w:val="24"/>
          <w:szCs w:val="24"/>
        </w:rPr>
      </w:pPr>
    </w:p>
    <w:p w14:paraId="4B3C9A76" w14:textId="09D070A6" w:rsidR="00B721F6" w:rsidRPr="00B721F6" w:rsidRDefault="00B721F6" w:rsidP="00B721F6"/>
    <w:p w14:paraId="3DB0D3A7" w14:textId="77777777" w:rsidR="00B721F6" w:rsidRPr="00BF66ED" w:rsidRDefault="00B721F6" w:rsidP="00B721F6">
      <w:pPr>
        <w:pStyle w:val="ListParagraph"/>
        <w:ind w:left="330"/>
        <w:rPr>
          <w:rFonts w:ascii="Times New Roman" w:hAnsi="Times New Roman" w:cs="Times New Roman"/>
          <w:sz w:val="24"/>
          <w:szCs w:val="24"/>
        </w:rPr>
      </w:pPr>
    </w:p>
    <w:p w14:paraId="3A28A2E3" w14:textId="77777777" w:rsidR="00DD4D83" w:rsidRPr="00C65562" w:rsidRDefault="00DD4D83" w:rsidP="00DD4D83">
      <w:r w:rsidRPr="009A4193">
        <w:rPr>
          <w:highlight w:val="yellow"/>
          <w:shd w:val="clear" w:color="auto" w:fill="FFFFFF"/>
        </w:rPr>
        <w:t>Students without a prior Multiple Subjects or Single Subject Teaching Credential are required to complete</w:t>
      </w:r>
      <w:r w:rsidRPr="009A4193">
        <w:rPr>
          <w:b/>
          <w:bCs/>
          <w:highlight w:val="yellow"/>
          <w:shd w:val="clear" w:color="auto" w:fill="FFFFFF"/>
        </w:rPr>
        <w:t xml:space="preserve"> </w:t>
      </w:r>
      <w:r w:rsidRPr="009A4193">
        <w:rPr>
          <w:highlight w:val="yellow"/>
          <w:shd w:val="clear" w:color="auto" w:fill="FFFFFF"/>
        </w:rPr>
        <w:t>45 hours of observation in the general education classroom.  See Appendix D for a full explanation of hours that will be accepted.</w:t>
      </w:r>
    </w:p>
    <w:p w14:paraId="43FDC3B1" w14:textId="77777777" w:rsidR="00DD4D83" w:rsidRPr="006F2E7E" w:rsidRDefault="00DD4D83" w:rsidP="00DD4D83">
      <w:pPr>
        <w:pStyle w:val="Body"/>
        <w:rPr>
          <w:color w:val="auto"/>
        </w:rPr>
      </w:pPr>
    </w:p>
    <w:p w14:paraId="79494659" w14:textId="77777777" w:rsidR="00DD4D83" w:rsidRDefault="00DD4D83" w:rsidP="00DD4D83">
      <w:pPr>
        <w:pStyle w:val="Body"/>
        <w:ind w:left="360"/>
        <w:rPr>
          <w:rFonts w:ascii="Times New Roman" w:hAnsi="Times New Roman"/>
          <w:color w:val="auto"/>
          <w:sz w:val="24"/>
          <w:szCs w:val="24"/>
          <w:shd w:val="clear" w:color="auto" w:fill="FFFFFF"/>
        </w:rPr>
      </w:pPr>
    </w:p>
    <w:p w14:paraId="2F0E933E" w14:textId="77777777" w:rsidR="00061C4F" w:rsidRDefault="00061C4F" w:rsidP="00DD4D83">
      <w:pPr>
        <w:pStyle w:val="Body"/>
        <w:rPr>
          <w:rFonts w:ascii="Times New Roman" w:hAnsi="Times New Roman" w:cs="Times New Roman"/>
          <w:b/>
          <w:color w:val="auto"/>
          <w:sz w:val="24"/>
          <w:szCs w:val="24"/>
          <w:u w:val="single"/>
        </w:rPr>
      </w:pPr>
    </w:p>
    <w:p w14:paraId="46E3878F" w14:textId="77777777" w:rsidR="00DD4D83" w:rsidRPr="006F2E7E" w:rsidRDefault="00DD4D83" w:rsidP="00DD4D83">
      <w:pPr>
        <w:pStyle w:val="Body"/>
        <w:rPr>
          <w:color w:val="auto"/>
        </w:rPr>
      </w:pPr>
    </w:p>
    <w:p w14:paraId="2832147F" w14:textId="77777777" w:rsidR="007C2788" w:rsidRPr="007C2788" w:rsidRDefault="007C2788" w:rsidP="00335B1E">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rPr>
          <w:rFonts w:eastAsiaTheme="minorHAnsi"/>
          <w:b/>
          <w:bCs/>
          <w:color w:val="4472C4" w:themeColor="accent1"/>
          <w:kern w:val="2"/>
          <w:bdr w:val="none" w:sz="0" w:space="0" w:color="auto"/>
          <w14:ligatures w14:val="standardContextual"/>
        </w:rPr>
      </w:pPr>
      <w:r w:rsidRPr="007C2788">
        <w:rPr>
          <w:rFonts w:eastAsiaTheme="minorHAnsi"/>
          <w:b/>
          <w:bCs/>
          <w:color w:val="4472C4" w:themeColor="accent1"/>
          <w:kern w:val="2"/>
          <w:bdr w:val="none" w:sz="0" w:space="0" w:color="auto"/>
          <w14:ligatures w14:val="standardContextual"/>
        </w:rPr>
        <w:t>NOTRE DAME DE NAMUR UNIVERSITY’S SEXUAL HARASSMENT POLICY</w:t>
      </w:r>
    </w:p>
    <w:p w14:paraId="24491246" w14:textId="77777777" w:rsidR="007C2788" w:rsidRPr="007C2788" w:rsidRDefault="007C2788" w:rsidP="007C2788">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Fonts w:eastAsiaTheme="minorHAnsi"/>
          <w:kern w:val="2"/>
          <w:bdr w:val="none" w:sz="0" w:space="0" w:color="auto"/>
          <w14:ligatures w14:val="standardContextual"/>
        </w:rPr>
      </w:pPr>
    </w:p>
    <w:p w14:paraId="417C26EB" w14:textId="224181D6" w:rsidR="007C2788" w:rsidRPr="007C2788" w:rsidRDefault="007C2788" w:rsidP="00411D20">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Fonts w:eastAsiaTheme="minorHAnsi"/>
          <w:kern w:val="2"/>
          <w:bdr w:val="none" w:sz="0" w:space="0" w:color="auto"/>
          <w14:ligatures w14:val="standardContextual"/>
        </w:rPr>
      </w:pPr>
      <w:r w:rsidRPr="007C2788">
        <w:rPr>
          <w:rFonts w:eastAsiaTheme="minorHAnsi"/>
          <w:kern w:val="2"/>
          <w:bdr w:val="none" w:sz="0" w:space="0" w:color="auto"/>
          <w14:ligatures w14:val="standardContextual"/>
        </w:rPr>
        <w:t xml:space="preserve">Notre Dame de Namur University is committed to maintaining a community in which its members live, work, and learn in a safe and respectful environment that is free from all forms of sex- and gender-based discrimination. The University prohibits the following forms of sexual or related misconduct: sex and gender discrimination, sexual assault, sexual harassment, stalking, dating violence, domestic violence, prohibited consensual relationships, sexual exploitation and other sexual misconduct, and intimidation and/or retaliation. </w:t>
      </w:r>
    </w:p>
    <w:p w14:paraId="52EDE428" w14:textId="77777777" w:rsidR="007C2788" w:rsidRPr="007C2788" w:rsidRDefault="007C2788" w:rsidP="007C2788">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Fonts w:eastAsiaTheme="minorHAnsi"/>
          <w:color w:val="4472C4" w:themeColor="accent1"/>
          <w:kern w:val="2"/>
          <w:bdr w:val="none" w:sz="0" w:space="0" w:color="auto"/>
          <w14:ligatures w14:val="standardContextual"/>
        </w:rPr>
      </w:pPr>
      <w:r w:rsidRPr="007C2788">
        <w:rPr>
          <w:rFonts w:eastAsiaTheme="minorHAnsi"/>
          <w:kern w:val="2"/>
          <w:bdr w:val="none" w:sz="0" w:space="0" w:color="auto"/>
          <w14:ligatures w14:val="standardContextual"/>
        </w:rPr>
        <w:t xml:space="preserve"> </w:t>
      </w:r>
    </w:p>
    <w:p w14:paraId="6253D5FF" w14:textId="27AC90F3" w:rsidR="007C2788" w:rsidRPr="007C2788" w:rsidRDefault="007C2788" w:rsidP="007C2788">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Fonts w:eastAsiaTheme="minorHAnsi"/>
          <w:kern w:val="2"/>
          <w:bdr w:val="none" w:sz="0" w:space="0" w:color="auto"/>
          <w14:ligatures w14:val="standardContextual"/>
        </w:rPr>
      </w:pPr>
    </w:p>
    <w:p w14:paraId="45457C91" w14:textId="66DEF878" w:rsidR="007C2788" w:rsidRPr="007C2788" w:rsidRDefault="007C2788" w:rsidP="00335B1E">
      <w:pPr>
        <w:pStyle w:val="ListParagraph"/>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Fonts w:ascii="Times New Roman" w:eastAsiaTheme="minorHAnsi" w:hAnsi="Times New Roman" w:cs="Times New Roman"/>
          <w:b/>
          <w:bCs/>
          <w:color w:val="4472C4" w:themeColor="accent1"/>
          <w:kern w:val="2"/>
          <w:sz w:val="24"/>
          <w:szCs w:val="24"/>
          <w:bdr w:val="none" w:sz="0" w:space="0" w:color="auto"/>
          <w14:ligatures w14:val="standardContextual"/>
        </w:rPr>
      </w:pPr>
      <w:r w:rsidRPr="007C2788">
        <w:rPr>
          <w:rFonts w:ascii="Times New Roman" w:eastAsiaTheme="minorHAnsi" w:hAnsi="Times New Roman" w:cs="Times New Roman"/>
          <w:b/>
          <w:bCs/>
          <w:color w:val="4472C4" w:themeColor="accent1"/>
          <w:kern w:val="2"/>
          <w:sz w:val="24"/>
          <w:szCs w:val="24"/>
          <w:bdr w:val="none" w:sz="0" w:space="0" w:color="auto"/>
          <w14:ligatures w14:val="standardContextual"/>
        </w:rPr>
        <w:t>G</w:t>
      </w:r>
      <w:r w:rsidR="003007A2">
        <w:rPr>
          <w:rFonts w:ascii="Times New Roman" w:eastAsiaTheme="minorHAnsi" w:hAnsi="Times New Roman" w:cs="Times New Roman"/>
          <w:b/>
          <w:bCs/>
          <w:color w:val="4472C4" w:themeColor="accent1"/>
          <w:kern w:val="2"/>
          <w:sz w:val="24"/>
          <w:szCs w:val="24"/>
          <w:bdr w:val="none" w:sz="0" w:space="0" w:color="auto"/>
          <w14:ligatures w14:val="standardContextual"/>
        </w:rPr>
        <w:t>RIEVANCE PROCESS</w:t>
      </w:r>
      <w:r w:rsidRPr="007C2788">
        <w:rPr>
          <w:rFonts w:ascii="Times New Roman" w:eastAsiaTheme="minorHAnsi" w:hAnsi="Times New Roman" w:cs="Times New Roman"/>
          <w:b/>
          <w:bCs/>
          <w:color w:val="4472C4" w:themeColor="accent1"/>
          <w:kern w:val="2"/>
          <w:sz w:val="24"/>
          <w:szCs w:val="24"/>
          <w:bdr w:val="none" w:sz="0" w:space="0" w:color="auto"/>
          <w14:ligatures w14:val="standardContextual"/>
        </w:rPr>
        <w:t xml:space="preserve"> </w:t>
      </w:r>
      <w:r w:rsidR="003007A2">
        <w:rPr>
          <w:rFonts w:ascii="Times New Roman" w:eastAsiaTheme="minorHAnsi" w:hAnsi="Times New Roman" w:cs="Times New Roman"/>
          <w:b/>
          <w:bCs/>
          <w:color w:val="4472C4" w:themeColor="accent1"/>
          <w:kern w:val="2"/>
          <w:sz w:val="24"/>
          <w:szCs w:val="24"/>
          <w:bdr w:val="none" w:sz="0" w:space="0" w:color="auto"/>
          <w14:ligatures w14:val="standardContextual"/>
        </w:rPr>
        <w:t>RELATED TO STUDENT</w:t>
      </w:r>
      <w:r w:rsidRPr="007C2788">
        <w:rPr>
          <w:rFonts w:ascii="Times New Roman" w:eastAsiaTheme="minorHAnsi" w:hAnsi="Times New Roman" w:cs="Times New Roman"/>
          <w:b/>
          <w:bCs/>
          <w:color w:val="4472C4" w:themeColor="accent1"/>
          <w:kern w:val="2"/>
          <w:sz w:val="24"/>
          <w:szCs w:val="24"/>
          <w:bdr w:val="none" w:sz="0" w:space="0" w:color="auto"/>
          <w14:ligatures w14:val="standardContextual"/>
        </w:rPr>
        <w:t xml:space="preserve">, </w:t>
      </w:r>
      <w:r w:rsidR="003007A2">
        <w:rPr>
          <w:rFonts w:ascii="Times New Roman" w:eastAsiaTheme="minorHAnsi" w:hAnsi="Times New Roman" w:cs="Times New Roman"/>
          <w:b/>
          <w:bCs/>
          <w:color w:val="4472C4" w:themeColor="accent1"/>
          <w:kern w:val="2"/>
          <w:sz w:val="24"/>
          <w:szCs w:val="24"/>
          <w:bdr w:val="none" w:sz="0" w:space="0" w:color="auto"/>
          <w14:ligatures w14:val="standardContextual"/>
        </w:rPr>
        <w:t>FACULTY, STAFF OR ADMINISTRATORS</w:t>
      </w:r>
    </w:p>
    <w:p w14:paraId="15C893DB" w14:textId="77777777" w:rsidR="007C2788" w:rsidRPr="007C2788" w:rsidRDefault="007C2788" w:rsidP="007C2788">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Fonts w:eastAsiaTheme="minorHAnsi"/>
          <w:kern w:val="2"/>
          <w:bdr w:val="none" w:sz="0" w:space="0" w:color="auto"/>
          <w14:ligatures w14:val="standardContextual"/>
        </w:rPr>
      </w:pPr>
    </w:p>
    <w:p w14:paraId="4ADCEF7B" w14:textId="77777777" w:rsidR="007C2788" w:rsidRPr="007C2788" w:rsidRDefault="007C2788" w:rsidP="007C2788">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Fonts w:eastAsiaTheme="minorHAnsi"/>
          <w:kern w:val="2"/>
          <w:bdr w:val="none" w:sz="0" w:space="0" w:color="auto"/>
          <w14:ligatures w14:val="standardContextual"/>
        </w:rPr>
      </w:pPr>
      <w:r w:rsidRPr="007C2788">
        <w:rPr>
          <w:rFonts w:eastAsiaTheme="minorHAnsi"/>
          <w:kern w:val="2"/>
          <w:bdr w:val="none" w:sz="0" w:space="0" w:color="auto"/>
          <w14:ligatures w14:val="standardContextual"/>
        </w:rPr>
        <w:t>Grievance Process Related to Student Faculty, Staﬀ, or Administrators</w:t>
      </w:r>
    </w:p>
    <w:p w14:paraId="4FEA8BE9" w14:textId="461EB420" w:rsidR="007C2788" w:rsidRPr="007C2788" w:rsidRDefault="007C2788" w:rsidP="007C2788">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Fonts w:eastAsiaTheme="minorHAnsi"/>
          <w:kern w:val="2"/>
          <w:bdr w:val="none" w:sz="0" w:space="0" w:color="auto"/>
          <w14:ligatures w14:val="standardContextual"/>
        </w:rPr>
      </w:pPr>
      <w:r w:rsidRPr="007C2788">
        <w:rPr>
          <w:rFonts w:eastAsiaTheme="minorHAnsi"/>
          <w:kern w:val="2"/>
          <w:bdr w:val="none" w:sz="0" w:space="0" w:color="auto"/>
          <w14:ligatures w14:val="standardContextual"/>
        </w:rPr>
        <w:t xml:space="preserve">A student may ﬁle a grievance related to the conduct of another student, faculty, staﬀ, or administrative member of the campus community. </w:t>
      </w:r>
    </w:p>
    <w:p w14:paraId="7406491A" w14:textId="77777777" w:rsidR="007C2788" w:rsidRPr="007C2788" w:rsidRDefault="007C2788" w:rsidP="007C2788">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Fonts w:eastAsiaTheme="minorHAnsi"/>
          <w:kern w:val="2"/>
          <w:bdr w:val="none" w:sz="0" w:space="0" w:color="auto"/>
          <w14:ligatures w14:val="standardContextual"/>
        </w:rPr>
      </w:pPr>
    </w:p>
    <w:p w14:paraId="302F5405" w14:textId="77777777" w:rsidR="007C2788" w:rsidRPr="007C2788" w:rsidRDefault="007C2788" w:rsidP="007C2788">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Fonts w:ascii="Arial" w:eastAsiaTheme="minorHAnsi" w:hAnsi="Arial" w:cs="Arial"/>
          <w:kern w:val="2"/>
          <w:bdr w:val="none" w:sz="0" w:space="0" w:color="auto"/>
          <w14:ligatures w14:val="standardContextual"/>
        </w:rPr>
      </w:pPr>
    </w:p>
    <w:p w14:paraId="22B71B1C" w14:textId="77777777" w:rsidR="007C2788" w:rsidRPr="007C2788" w:rsidRDefault="007C2788" w:rsidP="007C2788">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rPr>
          <w:rFonts w:ascii="Arial" w:eastAsiaTheme="minorHAnsi" w:hAnsi="Arial" w:cs="Arial"/>
          <w:kern w:val="2"/>
          <w:bdr w:val="none" w:sz="0" w:space="0" w:color="auto"/>
          <w14:ligatures w14:val="standardContextual"/>
        </w:rPr>
      </w:pPr>
    </w:p>
    <w:p w14:paraId="1E50ACD6" w14:textId="150F11A8" w:rsidR="007C2788" w:rsidRDefault="00F43F70" w:rsidP="00F43F70">
      <w:pPr>
        <w:pStyle w:val="BodyText"/>
        <w:spacing w:before="6"/>
        <w:rPr>
          <w:b/>
          <w:color w:val="0070C0"/>
          <w:sz w:val="20"/>
          <w:szCs w:val="20"/>
          <w:u w:val="single"/>
        </w:rPr>
      </w:pPr>
      <w:r>
        <w:rPr>
          <w:b/>
          <w:color w:val="0070C0"/>
          <w:sz w:val="20"/>
          <w:szCs w:val="20"/>
          <w:u w:val="single"/>
        </w:rPr>
        <w:t>Appendix A</w:t>
      </w:r>
    </w:p>
    <w:p w14:paraId="7907627D" w14:textId="77777777" w:rsidR="00F43F70" w:rsidRDefault="00F43F70" w:rsidP="00DD4D83">
      <w:pPr>
        <w:pStyle w:val="BodyText"/>
        <w:spacing w:before="6"/>
        <w:jc w:val="center"/>
        <w:rPr>
          <w:b/>
          <w:color w:val="0070C0"/>
          <w:sz w:val="20"/>
          <w:szCs w:val="20"/>
          <w:u w:val="single"/>
        </w:rPr>
      </w:pPr>
    </w:p>
    <w:p w14:paraId="26023A03" w14:textId="3E783A5D" w:rsidR="008F66F5" w:rsidRDefault="008F66F5" w:rsidP="00DD4D83">
      <w:pPr>
        <w:pStyle w:val="BodyText"/>
        <w:spacing w:before="6"/>
        <w:jc w:val="center"/>
        <w:rPr>
          <w:b/>
          <w:color w:val="0070C0"/>
          <w:sz w:val="20"/>
          <w:szCs w:val="20"/>
          <w:u w:val="single"/>
        </w:rPr>
      </w:pPr>
    </w:p>
    <w:p w14:paraId="3188EDD9" w14:textId="77777777" w:rsidR="003D4028" w:rsidRDefault="003D4028">
      <w:pPr>
        <w:ind w:left="1731" w:hanging="10"/>
      </w:pPr>
      <w:r>
        <w:rPr>
          <w:noProof/>
        </w:rPr>
        <w:drawing>
          <wp:anchor distT="0" distB="0" distL="114300" distR="114300" simplePos="0" relativeHeight="251663360" behindDoc="0" locked="0" layoutInCell="1" allowOverlap="0" wp14:anchorId="0D85847C" wp14:editId="56384643">
            <wp:simplePos x="0" y="0"/>
            <wp:positionH relativeFrom="page">
              <wp:posOffset>3009900</wp:posOffset>
            </wp:positionH>
            <wp:positionV relativeFrom="page">
              <wp:posOffset>476250</wp:posOffset>
            </wp:positionV>
            <wp:extent cx="1752600" cy="485775"/>
            <wp:effectExtent l="0" t="0" r="0" b="0"/>
            <wp:wrapTopAndBottom/>
            <wp:docPr id="171" name="Picture 171"/>
            <wp:cNvGraphicFramePr/>
            <a:graphic xmlns:a="http://schemas.openxmlformats.org/drawingml/2006/main">
              <a:graphicData uri="http://schemas.openxmlformats.org/drawingml/2006/picture">
                <pic:pic xmlns:pic="http://schemas.openxmlformats.org/drawingml/2006/picture">
                  <pic:nvPicPr>
                    <pic:cNvPr id="171" name="Picture 171"/>
                    <pic:cNvPicPr/>
                  </pic:nvPicPr>
                  <pic:blipFill>
                    <a:blip r:embed="rId12"/>
                    <a:stretch>
                      <a:fillRect/>
                    </a:stretch>
                  </pic:blipFill>
                  <pic:spPr>
                    <a:xfrm>
                      <a:off x="0" y="0"/>
                      <a:ext cx="1752600" cy="485775"/>
                    </a:xfrm>
                    <a:prstGeom prst="rect">
                      <a:avLst/>
                    </a:prstGeom>
                  </pic:spPr>
                </pic:pic>
              </a:graphicData>
            </a:graphic>
          </wp:anchor>
        </w:drawing>
      </w:r>
      <w:r>
        <w:rPr>
          <w:rFonts w:ascii="Calibri" w:eastAsia="Calibri" w:hAnsi="Calibri" w:cs="Calibri"/>
          <w:b/>
          <w:sz w:val="28"/>
        </w:rPr>
        <w:t xml:space="preserve">School of Education </w:t>
      </w:r>
      <w:r>
        <w:rPr>
          <w:rFonts w:ascii="Arial" w:eastAsia="Arial" w:hAnsi="Arial" w:cs="Arial"/>
          <w:b/>
          <w:sz w:val="18"/>
        </w:rPr>
        <w:t xml:space="preserve">♦ </w:t>
      </w:r>
      <w:r>
        <w:rPr>
          <w:rFonts w:ascii="Calibri" w:eastAsia="Calibri" w:hAnsi="Calibri" w:cs="Calibri"/>
          <w:b/>
          <w:sz w:val="28"/>
        </w:rPr>
        <w:t>Professional Behavior Checklist</w:t>
      </w:r>
    </w:p>
    <w:tbl>
      <w:tblPr>
        <w:tblStyle w:val="TableGrid0"/>
        <w:tblW w:w="11320" w:type="dxa"/>
        <w:tblInd w:w="-658" w:type="dxa"/>
        <w:tblCellMar>
          <w:top w:w="39" w:type="dxa"/>
          <w:left w:w="39" w:type="dxa"/>
          <w:right w:w="15" w:type="dxa"/>
        </w:tblCellMar>
        <w:tblLook w:val="04A0" w:firstRow="1" w:lastRow="0" w:firstColumn="1" w:lastColumn="0" w:noHBand="0" w:noVBand="1"/>
      </w:tblPr>
      <w:tblGrid>
        <w:gridCol w:w="5320"/>
        <w:gridCol w:w="162"/>
        <w:gridCol w:w="858"/>
        <w:gridCol w:w="860"/>
        <w:gridCol w:w="4120"/>
      </w:tblGrid>
      <w:tr w:rsidR="003D4028" w14:paraId="030B6A70" w14:textId="77777777">
        <w:trPr>
          <w:trHeight w:val="465"/>
        </w:trPr>
        <w:tc>
          <w:tcPr>
            <w:tcW w:w="11320" w:type="dxa"/>
            <w:gridSpan w:val="5"/>
            <w:tcBorders>
              <w:top w:val="single" w:sz="8" w:space="0" w:color="000000"/>
              <w:left w:val="single" w:sz="8" w:space="0" w:color="000000"/>
              <w:bottom w:val="single" w:sz="8" w:space="0" w:color="000000"/>
              <w:right w:val="single" w:sz="8" w:space="0" w:color="000000"/>
            </w:tcBorders>
            <w:shd w:val="clear" w:color="auto" w:fill="D9D9D9"/>
            <w:vAlign w:val="center"/>
          </w:tcPr>
          <w:p w14:paraId="6D196A2E" w14:textId="77777777" w:rsidR="003D4028" w:rsidRDefault="003D4028">
            <w:pPr>
              <w:tabs>
                <w:tab w:val="center" w:pos="3781"/>
                <w:tab w:val="center" w:pos="7610"/>
              </w:tabs>
            </w:pPr>
            <w:r>
              <w:rPr>
                <w:rFonts w:ascii="Calibri" w:eastAsia="Calibri" w:hAnsi="Calibri" w:cs="Calibri"/>
                <w:b/>
              </w:rPr>
              <w:t>Check one:</w:t>
            </w:r>
            <w:r>
              <w:rPr>
                <w:rFonts w:ascii="Calibri" w:eastAsia="Calibri" w:hAnsi="Calibri" w:cs="Calibri"/>
                <w:b/>
              </w:rPr>
              <w:tab/>
            </w:r>
            <w:r>
              <w:rPr>
                <w:rFonts w:ascii="Calibri" w:eastAsia="Calibri" w:hAnsi="Calibri" w:cs="Calibri"/>
              </w:rPr>
              <w:t>_____Candidate _____Instructor _____Supervisor</w:t>
            </w:r>
            <w:r>
              <w:rPr>
                <w:rFonts w:ascii="Calibri" w:eastAsia="Calibri" w:hAnsi="Calibri" w:cs="Calibri"/>
              </w:rPr>
              <w:tab/>
              <w:t>____Cooperating Teacher</w:t>
            </w:r>
          </w:p>
        </w:tc>
      </w:tr>
      <w:tr w:rsidR="003D4028" w14:paraId="103AB27D" w14:textId="77777777">
        <w:trPr>
          <w:trHeight w:val="476"/>
        </w:trPr>
        <w:tc>
          <w:tcPr>
            <w:tcW w:w="5320" w:type="dxa"/>
            <w:tcBorders>
              <w:top w:val="single" w:sz="8" w:space="0" w:color="000000"/>
              <w:left w:val="single" w:sz="8" w:space="0" w:color="000000"/>
              <w:bottom w:val="single" w:sz="8" w:space="0" w:color="000000"/>
              <w:right w:val="single" w:sz="8" w:space="0" w:color="000000"/>
            </w:tcBorders>
            <w:vAlign w:val="center"/>
          </w:tcPr>
          <w:p w14:paraId="67FF0AC0" w14:textId="77777777" w:rsidR="003D4028" w:rsidRDefault="003D4028">
            <w:r>
              <w:rPr>
                <w:rFonts w:ascii="Calibri" w:eastAsia="Calibri" w:hAnsi="Calibri" w:cs="Calibri"/>
                <w:b/>
              </w:rPr>
              <w:t>Candidate Name:</w:t>
            </w:r>
          </w:p>
        </w:tc>
        <w:tc>
          <w:tcPr>
            <w:tcW w:w="6000" w:type="dxa"/>
            <w:gridSpan w:val="4"/>
            <w:tcBorders>
              <w:top w:val="single" w:sz="8" w:space="0" w:color="000000"/>
              <w:left w:val="single" w:sz="8" w:space="0" w:color="000000"/>
              <w:bottom w:val="single" w:sz="8" w:space="0" w:color="000000"/>
              <w:right w:val="single" w:sz="8" w:space="0" w:color="000000"/>
            </w:tcBorders>
            <w:vAlign w:val="center"/>
          </w:tcPr>
          <w:p w14:paraId="3E4C4D35" w14:textId="77777777" w:rsidR="003D4028" w:rsidRDefault="003D4028">
            <w:pPr>
              <w:ind w:left="5"/>
            </w:pPr>
            <w:r>
              <w:rPr>
                <w:rFonts w:ascii="Calibri" w:eastAsia="Calibri" w:hAnsi="Calibri" w:cs="Calibri"/>
                <w:b/>
              </w:rPr>
              <w:t>Evaluator Name:</w:t>
            </w:r>
          </w:p>
        </w:tc>
      </w:tr>
      <w:tr w:rsidR="003D4028" w14:paraId="4940306B" w14:textId="77777777">
        <w:trPr>
          <w:trHeight w:val="466"/>
        </w:trPr>
        <w:tc>
          <w:tcPr>
            <w:tcW w:w="5320" w:type="dxa"/>
            <w:tcBorders>
              <w:top w:val="single" w:sz="8" w:space="0" w:color="000000"/>
              <w:left w:val="single" w:sz="8" w:space="0" w:color="000000"/>
              <w:bottom w:val="single" w:sz="8" w:space="0" w:color="000000"/>
              <w:right w:val="single" w:sz="8" w:space="0" w:color="000000"/>
            </w:tcBorders>
            <w:shd w:val="clear" w:color="auto" w:fill="FFF2CC"/>
          </w:tcPr>
          <w:p w14:paraId="36DE1CC8" w14:textId="77777777" w:rsidR="003D4028" w:rsidRDefault="003D4028">
            <w:r>
              <w:rPr>
                <w:rFonts w:ascii="Calibri" w:eastAsia="Calibri" w:hAnsi="Calibri" w:cs="Calibri"/>
                <w:b/>
              </w:rPr>
              <w:t>Candidate Signature:</w:t>
            </w:r>
          </w:p>
        </w:tc>
        <w:tc>
          <w:tcPr>
            <w:tcW w:w="6000" w:type="dxa"/>
            <w:gridSpan w:val="4"/>
            <w:tcBorders>
              <w:top w:val="single" w:sz="8" w:space="0" w:color="000000"/>
              <w:left w:val="single" w:sz="8" w:space="0" w:color="000000"/>
              <w:bottom w:val="single" w:sz="8" w:space="0" w:color="000000"/>
              <w:right w:val="single" w:sz="8" w:space="0" w:color="000000"/>
            </w:tcBorders>
            <w:shd w:val="clear" w:color="auto" w:fill="FFF2CC"/>
          </w:tcPr>
          <w:p w14:paraId="0203076A" w14:textId="77777777" w:rsidR="003D4028" w:rsidRDefault="003D4028">
            <w:pPr>
              <w:ind w:left="5"/>
            </w:pPr>
            <w:r>
              <w:rPr>
                <w:rFonts w:ascii="Calibri" w:eastAsia="Calibri" w:hAnsi="Calibri" w:cs="Calibri"/>
                <w:b/>
              </w:rPr>
              <w:t>Evaluator Signature:</w:t>
            </w:r>
          </w:p>
        </w:tc>
      </w:tr>
      <w:tr w:rsidR="003D4028" w14:paraId="08C1C298" w14:textId="77777777">
        <w:trPr>
          <w:trHeight w:val="474"/>
        </w:trPr>
        <w:tc>
          <w:tcPr>
            <w:tcW w:w="5320" w:type="dxa"/>
            <w:tcBorders>
              <w:top w:val="single" w:sz="8" w:space="0" w:color="000000"/>
              <w:left w:val="single" w:sz="8" w:space="0" w:color="000000"/>
              <w:bottom w:val="single" w:sz="8" w:space="0" w:color="000000"/>
              <w:right w:val="single" w:sz="8" w:space="0" w:color="000000"/>
            </w:tcBorders>
            <w:shd w:val="clear" w:color="auto" w:fill="D9D9D9"/>
          </w:tcPr>
          <w:p w14:paraId="3E8E5A95" w14:textId="77777777" w:rsidR="003D4028" w:rsidRDefault="003D4028">
            <w:r>
              <w:rPr>
                <w:rFonts w:ascii="Calibri" w:eastAsia="Calibri" w:hAnsi="Calibri" w:cs="Calibri"/>
                <w:b/>
              </w:rPr>
              <w:t>Date(s): Midterm ____________ Final _____________</w:t>
            </w:r>
          </w:p>
        </w:tc>
        <w:tc>
          <w:tcPr>
            <w:tcW w:w="6000" w:type="dxa"/>
            <w:gridSpan w:val="4"/>
            <w:tcBorders>
              <w:top w:val="single" w:sz="8" w:space="0" w:color="000000"/>
              <w:left w:val="single" w:sz="8" w:space="0" w:color="000000"/>
              <w:bottom w:val="single" w:sz="8" w:space="0" w:color="000000"/>
              <w:right w:val="single" w:sz="8" w:space="0" w:color="000000"/>
            </w:tcBorders>
            <w:shd w:val="clear" w:color="auto" w:fill="D9D9D9"/>
          </w:tcPr>
          <w:p w14:paraId="7635CB36" w14:textId="77777777" w:rsidR="003D4028" w:rsidRDefault="003D4028">
            <w:pPr>
              <w:ind w:left="5"/>
            </w:pPr>
            <w:r>
              <w:rPr>
                <w:rFonts w:ascii="Calibri" w:eastAsia="Calibri" w:hAnsi="Calibri" w:cs="Calibri"/>
                <w:b/>
              </w:rPr>
              <w:t xml:space="preserve">Course Number and Name: </w:t>
            </w:r>
            <w:r>
              <w:rPr>
                <w:rFonts w:ascii="Calibri" w:eastAsia="Calibri" w:hAnsi="Calibri" w:cs="Calibri"/>
              </w:rPr>
              <w:t>EDU</w:t>
            </w:r>
          </w:p>
        </w:tc>
      </w:tr>
      <w:tr w:rsidR="003D4028" w14:paraId="3EADF98D" w14:textId="77777777">
        <w:trPr>
          <w:trHeight w:val="580"/>
        </w:trPr>
        <w:tc>
          <w:tcPr>
            <w:tcW w:w="5482" w:type="dxa"/>
            <w:gridSpan w:val="2"/>
            <w:tcBorders>
              <w:top w:val="single" w:sz="8" w:space="0" w:color="000000"/>
              <w:left w:val="single" w:sz="8" w:space="0" w:color="000000"/>
              <w:bottom w:val="single" w:sz="8" w:space="0" w:color="000000"/>
              <w:right w:val="single" w:sz="8" w:space="0" w:color="000000"/>
            </w:tcBorders>
            <w:shd w:val="clear" w:color="auto" w:fill="FCE5CD"/>
          </w:tcPr>
          <w:p w14:paraId="0C52EAF5" w14:textId="77777777" w:rsidR="003D4028" w:rsidRDefault="003D4028">
            <w:pPr>
              <w:ind w:left="671"/>
            </w:pPr>
            <w:r>
              <w:rPr>
                <w:rFonts w:ascii="Calibri" w:eastAsia="Calibri" w:hAnsi="Calibri" w:cs="Calibri"/>
                <w:b/>
                <w:color w:val="1A1924"/>
                <w:sz w:val="20"/>
              </w:rPr>
              <w:t>Never - Seldom - Sometimes - Often - Consistently</w:t>
            </w:r>
          </w:p>
          <w:p w14:paraId="640C7325" w14:textId="77777777" w:rsidR="003D4028" w:rsidRDefault="003D4028">
            <w:pPr>
              <w:tabs>
                <w:tab w:val="center" w:pos="1087"/>
                <w:tab w:val="center" w:pos="1907"/>
                <w:tab w:val="center" w:pos="2907"/>
                <w:tab w:val="center" w:pos="3817"/>
                <w:tab w:val="center" w:pos="4638"/>
              </w:tabs>
            </w:pPr>
            <w:r>
              <w:tab/>
            </w:r>
            <w:r>
              <w:rPr>
                <w:rFonts w:ascii="Calibri" w:eastAsia="Calibri" w:hAnsi="Calibri" w:cs="Calibri"/>
                <w:b/>
                <w:sz w:val="18"/>
              </w:rPr>
              <w:t>1</w:t>
            </w:r>
            <w:r>
              <w:rPr>
                <w:rFonts w:ascii="Calibri" w:eastAsia="Calibri" w:hAnsi="Calibri" w:cs="Calibri"/>
                <w:b/>
                <w:sz w:val="18"/>
              </w:rPr>
              <w:tab/>
              <w:t>2</w:t>
            </w:r>
            <w:r>
              <w:rPr>
                <w:rFonts w:ascii="Calibri" w:eastAsia="Calibri" w:hAnsi="Calibri" w:cs="Calibri"/>
                <w:b/>
                <w:sz w:val="18"/>
              </w:rPr>
              <w:tab/>
              <w:t>3</w:t>
            </w:r>
            <w:r>
              <w:rPr>
                <w:rFonts w:ascii="Calibri" w:eastAsia="Calibri" w:hAnsi="Calibri" w:cs="Calibri"/>
                <w:b/>
                <w:sz w:val="18"/>
              </w:rPr>
              <w:tab/>
              <w:t>4</w:t>
            </w:r>
            <w:r>
              <w:rPr>
                <w:rFonts w:ascii="Calibri" w:eastAsia="Calibri" w:hAnsi="Calibri" w:cs="Calibri"/>
                <w:b/>
                <w:sz w:val="18"/>
              </w:rPr>
              <w:tab/>
              <w:t>5</w:t>
            </w:r>
          </w:p>
        </w:tc>
        <w:tc>
          <w:tcPr>
            <w:tcW w:w="858" w:type="dxa"/>
            <w:tcBorders>
              <w:top w:val="single" w:sz="8" w:space="0" w:color="000000"/>
              <w:left w:val="single" w:sz="8" w:space="0" w:color="000000"/>
              <w:bottom w:val="single" w:sz="8" w:space="0" w:color="000000"/>
              <w:right w:val="single" w:sz="8" w:space="0" w:color="000000"/>
            </w:tcBorders>
            <w:shd w:val="clear" w:color="auto" w:fill="FCE5CD"/>
          </w:tcPr>
          <w:p w14:paraId="4CAA50D8" w14:textId="77777777" w:rsidR="003D4028" w:rsidRDefault="003D4028">
            <w:pPr>
              <w:jc w:val="center"/>
            </w:pPr>
            <w:r>
              <w:rPr>
                <w:rFonts w:ascii="Calibri" w:eastAsia="Calibri" w:hAnsi="Calibri" w:cs="Calibri"/>
                <w:b/>
                <w:sz w:val="18"/>
              </w:rPr>
              <w:t>Score</w:t>
            </w:r>
          </w:p>
          <w:p w14:paraId="3CEC58B8" w14:textId="77777777" w:rsidR="003D4028" w:rsidRDefault="003D4028">
            <w:pPr>
              <w:jc w:val="both"/>
            </w:pPr>
            <w:r>
              <w:rPr>
                <w:rFonts w:ascii="Calibri" w:eastAsia="Calibri" w:hAnsi="Calibri" w:cs="Calibri"/>
                <w:b/>
                <w:sz w:val="18"/>
              </w:rPr>
              <w:t>MIDTERM</w:t>
            </w:r>
          </w:p>
        </w:tc>
        <w:tc>
          <w:tcPr>
            <w:tcW w:w="860" w:type="dxa"/>
            <w:tcBorders>
              <w:top w:val="single" w:sz="8" w:space="0" w:color="000000"/>
              <w:left w:val="single" w:sz="8" w:space="0" w:color="000000"/>
              <w:bottom w:val="single" w:sz="8" w:space="0" w:color="000000"/>
              <w:right w:val="single" w:sz="8" w:space="0" w:color="000000"/>
            </w:tcBorders>
            <w:shd w:val="clear" w:color="auto" w:fill="FCE5CD"/>
          </w:tcPr>
          <w:p w14:paraId="5214540C" w14:textId="77777777" w:rsidR="003D4028" w:rsidRDefault="003D4028">
            <w:pPr>
              <w:jc w:val="center"/>
            </w:pPr>
            <w:r>
              <w:rPr>
                <w:rFonts w:ascii="Calibri" w:eastAsia="Calibri" w:hAnsi="Calibri" w:cs="Calibri"/>
                <w:b/>
                <w:sz w:val="18"/>
              </w:rPr>
              <w:t>Score FINAL</w:t>
            </w:r>
          </w:p>
        </w:tc>
        <w:tc>
          <w:tcPr>
            <w:tcW w:w="4120" w:type="dxa"/>
            <w:tcBorders>
              <w:top w:val="single" w:sz="8" w:space="0" w:color="000000"/>
              <w:left w:val="single" w:sz="8" w:space="0" w:color="000000"/>
              <w:bottom w:val="single" w:sz="8" w:space="0" w:color="000000"/>
              <w:right w:val="single" w:sz="8" w:space="0" w:color="000000"/>
            </w:tcBorders>
            <w:shd w:val="clear" w:color="auto" w:fill="FCE5CD"/>
            <w:vAlign w:val="center"/>
          </w:tcPr>
          <w:p w14:paraId="70E93BF4" w14:textId="77777777" w:rsidR="003D4028" w:rsidRDefault="003D4028">
            <w:pPr>
              <w:ind w:right="8"/>
              <w:jc w:val="center"/>
            </w:pPr>
            <w:r>
              <w:rPr>
                <w:rFonts w:ascii="Calibri" w:eastAsia="Calibri" w:hAnsi="Calibri" w:cs="Calibri"/>
                <w:b/>
                <w:sz w:val="18"/>
              </w:rPr>
              <w:t>Comments</w:t>
            </w:r>
          </w:p>
        </w:tc>
      </w:tr>
      <w:tr w:rsidR="003D4028" w14:paraId="2E3A3313" w14:textId="77777777">
        <w:trPr>
          <w:trHeight w:val="760"/>
        </w:trPr>
        <w:tc>
          <w:tcPr>
            <w:tcW w:w="5482" w:type="dxa"/>
            <w:gridSpan w:val="2"/>
            <w:tcBorders>
              <w:top w:val="single" w:sz="8" w:space="0" w:color="000000"/>
              <w:left w:val="single" w:sz="8" w:space="0" w:color="000000"/>
              <w:bottom w:val="single" w:sz="8" w:space="0" w:color="000000"/>
              <w:right w:val="single" w:sz="8" w:space="0" w:color="000000"/>
            </w:tcBorders>
            <w:shd w:val="clear" w:color="auto" w:fill="FFFFFF"/>
          </w:tcPr>
          <w:p w14:paraId="334B5E14" w14:textId="77777777" w:rsidR="003D4028" w:rsidRDefault="003D4028">
            <w:pPr>
              <w:ind w:left="203"/>
            </w:pPr>
            <w:r>
              <w:rPr>
                <w:rFonts w:ascii="Calibri" w:eastAsia="Calibri" w:hAnsi="Calibri" w:cs="Calibri"/>
              </w:rPr>
              <w:t>1. Communicates effectively in oral form</w:t>
            </w:r>
          </w:p>
        </w:tc>
        <w:tc>
          <w:tcPr>
            <w:tcW w:w="858" w:type="dxa"/>
            <w:tcBorders>
              <w:top w:val="single" w:sz="8" w:space="0" w:color="000000"/>
              <w:left w:val="single" w:sz="8" w:space="0" w:color="000000"/>
              <w:bottom w:val="single" w:sz="8" w:space="0" w:color="000000"/>
              <w:right w:val="single" w:sz="8" w:space="0" w:color="000000"/>
            </w:tcBorders>
          </w:tcPr>
          <w:p w14:paraId="6D650685" w14:textId="77777777" w:rsidR="003D4028" w:rsidRDefault="003D4028"/>
        </w:tc>
        <w:tc>
          <w:tcPr>
            <w:tcW w:w="860" w:type="dxa"/>
            <w:tcBorders>
              <w:top w:val="single" w:sz="8" w:space="0" w:color="000000"/>
              <w:left w:val="single" w:sz="8" w:space="0" w:color="000000"/>
              <w:bottom w:val="single" w:sz="8" w:space="0" w:color="000000"/>
              <w:right w:val="single" w:sz="8" w:space="0" w:color="000000"/>
            </w:tcBorders>
          </w:tcPr>
          <w:p w14:paraId="57B813AD" w14:textId="77777777" w:rsidR="003D4028" w:rsidRDefault="003D4028"/>
        </w:tc>
        <w:tc>
          <w:tcPr>
            <w:tcW w:w="4120" w:type="dxa"/>
            <w:tcBorders>
              <w:top w:val="single" w:sz="8" w:space="0" w:color="000000"/>
              <w:left w:val="single" w:sz="8" w:space="0" w:color="000000"/>
              <w:bottom w:val="single" w:sz="8" w:space="0" w:color="000000"/>
              <w:right w:val="single" w:sz="8" w:space="0" w:color="000000"/>
            </w:tcBorders>
          </w:tcPr>
          <w:p w14:paraId="4BD7BB53" w14:textId="77777777" w:rsidR="003D4028" w:rsidRDefault="003D4028"/>
        </w:tc>
      </w:tr>
      <w:tr w:rsidR="003D4028" w14:paraId="4E329A8B" w14:textId="77777777">
        <w:trPr>
          <w:trHeight w:val="760"/>
        </w:trPr>
        <w:tc>
          <w:tcPr>
            <w:tcW w:w="5482" w:type="dxa"/>
            <w:gridSpan w:val="2"/>
            <w:tcBorders>
              <w:top w:val="single" w:sz="8" w:space="0" w:color="000000"/>
              <w:left w:val="single" w:sz="8" w:space="0" w:color="000000"/>
              <w:bottom w:val="single" w:sz="8" w:space="0" w:color="000000"/>
              <w:right w:val="single" w:sz="8" w:space="0" w:color="000000"/>
            </w:tcBorders>
          </w:tcPr>
          <w:p w14:paraId="09C6242A" w14:textId="77777777" w:rsidR="003D4028" w:rsidRDefault="003D4028">
            <w:pPr>
              <w:ind w:left="203"/>
            </w:pPr>
            <w:r>
              <w:rPr>
                <w:rFonts w:ascii="Calibri" w:eastAsia="Calibri" w:hAnsi="Calibri" w:cs="Calibri"/>
              </w:rPr>
              <w:t>2. Communicates effectively in written form</w:t>
            </w:r>
          </w:p>
        </w:tc>
        <w:tc>
          <w:tcPr>
            <w:tcW w:w="858" w:type="dxa"/>
            <w:tcBorders>
              <w:top w:val="single" w:sz="8" w:space="0" w:color="000000"/>
              <w:left w:val="single" w:sz="8" w:space="0" w:color="000000"/>
              <w:bottom w:val="single" w:sz="8" w:space="0" w:color="000000"/>
              <w:right w:val="single" w:sz="8" w:space="0" w:color="000000"/>
            </w:tcBorders>
          </w:tcPr>
          <w:p w14:paraId="116624F2" w14:textId="77777777" w:rsidR="003D4028" w:rsidRDefault="003D4028"/>
        </w:tc>
        <w:tc>
          <w:tcPr>
            <w:tcW w:w="860" w:type="dxa"/>
            <w:tcBorders>
              <w:top w:val="single" w:sz="8" w:space="0" w:color="000000"/>
              <w:left w:val="single" w:sz="8" w:space="0" w:color="000000"/>
              <w:bottom w:val="single" w:sz="8" w:space="0" w:color="000000"/>
              <w:right w:val="single" w:sz="8" w:space="0" w:color="000000"/>
            </w:tcBorders>
          </w:tcPr>
          <w:p w14:paraId="16A4088C" w14:textId="77777777" w:rsidR="003D4028" w:rsidRDefault="003D4028"/>
        </w:tc>
        <w:tc>
          <w:tcPr>
            <w:tcW w:w="4120" w:type="dxa"/>
            <w:tcBorders>
              <w:top w:val="single" w:sz="8" w:space="0" w:color="000000"/>
              <w:left w:val="single" w:sz="8" w:space="0" w:color="000000"/>
              <w:bottom w:val="single" w:sz="8" w:space="0" w:color="000000"/>
              <w:right w:val="single" w:sz="8" w:space="0" w:color="000000"/>
            </w:tcBorders>
          </w:tcPr>
          <w:p w14:paraId="2DE891EA" w14:textId="77777777" w:rsidR="003D4028" w:rsidRDefault="003D4028"/>
        </w:tc>
      </w:tr>
      <w:tr w:rsidR="003D4028" w14:paraId="66954D87" w14:textId="77777777">
        <w:trPr>
          <w:trHeight w:val="800"/>
        </w:trPr>
        <w:tc>
          <w:tcPr>
            <w:tcW w:w="5482" w:type="dxa"/>
            <w:gridSpan w:val="2"/>
            <w:tcBorders>
              <w:top w:val="single" w:sz="8" w:space="0" w:color="000000"/>
              <w:left w:val="single" w:sz="8" w:space="0" w:color="000000"/>
              <w:bottom w:val="single" w:sz="8" w:space="0" w:color="000000"/>
              <w:right w:val="single" w:sz="8" w:space="0" w:color="000000"/>
            </w:tcBorders>
          </w:tcPr>
          <w:p w14:paraId="065FACDA" w14:textId="77777777" w:rsidR="003D4028" w:rsidRDefault="003D4028">
            <w:pPr>
              <w:ind w:left="94" w:firstLine="109"/>
            </w:pPr>
            <w:r>
              <w:rPr>
                <w:rFonts w:ascii="Calibri" w:eastAsia="Calibri" w:hAnsi="Calibri" w:cs="Calibri"/>
              </w:rPr>
              <w:t>3. Works collaboratively and cooperatively with partner and in groups</w:t>
            </w:r>
          </w:p>
        </w:tc>
        <w:tc>
          <w:tcPr>
            <w:tcW w:w="858" w:type="dxa"/>
            <w:tcBorders>
              <w:top w:val="single" w:sz="8" w:space="0" w:color="000000"/>
              <w:left w:val="single" w:sz="8" w:space="0" w:color="000000"/>
              <w:bottom w:val="single" w:sz="8" w:space="0" w:color="000000"/>
              <w:right w:val="single" w:sz="8" w:space="0" w:color="000000"/>
            </w:tcBorders>
          </w:tcPr>
          <w:p w14:paraId="1F76DF52" w14:textId="77777777" w:rsidR="003D4028" w:rsidRDefault="003D4028"/>
        </w:tc>
        <w:tc>
          <w:tcPr>
            <w:tcW w:w="860" w:type="dxa"/>
            <w:tcBorders>
              <w:top w:val="single" w:sz="8" w:space="0" w:color="000000"/>
              <w:left w:val="single" w:sz="8" w:space="0" w:color="000000"/>
              <w:bottom w:val="single" w:sz="8" w:space="0" w:color="000000"/>
              <w:right w:val="single" w:sz="8" w:space="0" w:color="000000"/>
            </w:tcBorders>
          </w:tcPr>
          <w:p w14:paraId="2E620224" w14:textId="77777777" w:rsidR="003D4028" w:rsidRDefault="003D4028"/>
        </w:tc>
        <w:tc>
          <w:tcPr>
            <w:tcW w:w="4120" w:type="dxa"/>
            <w:tcBorders>
              <w:top w:val="single" w:sz="8" w:space="0" w:color="000000"/>
              <w:left w:val="single" w:sz="8" w:space="0" w:color="000000"/>
              <w:bottom w:val="single" w:sz="8" w:space="0" w:color="000000"/>
              <w:right w:val="single" w:sz="8" w:space="0" w:color="000000"/>
            </w:tcBorders>
          </w:tcPr>
          <w:p w14:paraId="00F8DF25" w14:textId="77777777" w:rsidR="003D4028" w:rsidRDefault="003D4028"/>
        </w:tc>
      </w:tr>
      <w:tr w:rsidR="003D4028" w14:paraId="39330116" w14:textId="77777777">
        <w:trPr>
          <w:trHeight w:val="1060"/>
        </w:trPr>
        <w:tc>
          <w:tcPr>
            <w:tcW w:w="5482" w:type="dxa"/>
            <w:gridSpan w:val="2"/>
            <w:tcBorders>
              <w:top w:val="single" w:sz="8" w:space="0" w:color="000000"/>
              <w:left w:val="single" w:sz="8" w:space="0" w:color="000000"/>
              <w:bottom w:val="single" w:sz="8" w:space="0" w:color="000000"/>
              <w:right w:val="single" w:sz="8" w:space="0" w:color="000000"/>
            </w:tcBorders>
          </w:tcPr>
          <w:p w14:paraId="08CC3201" w14:textId="77777777" w:rsidR="003D4028" w:rsidRDefault="003D4028">
            <w:pPr>
              <w:ind w:left="94" w:firstLine="109"/>
            </w:pPr>
            <w:r>
              <w:rPr>
                <w:rFonts w:ascii="Calibri" w:eastAsia="Calibri" w:hAnsi="Calibri" w:cs="Calibri"/>
              </w:rPr>
              <w:t>4. Responds favorably to suggestions for improvement</w:t>
            </w:r>
          </w:p>
        </w:tc>
        <w:tc>
          <w:tcPr>
            <w:tcW w:w="858" w:type="dxa"/>
            <w:tcBorders>
              <w:top w:val="single" w:sz="8" w:space="0" w:color="000000"/>
              <w:left w:val="single" w:sz="8" w:space="0" w:color="000000"/>
              <w:bottom w:val="single" w:sz="8" w:space="0" w:color="000000"/>
              <w:right w:val="single" w:sz="8" w:space="0" w:color="000000"/>
            </w:tcBorders>
          </w:tcPr>
          <w:p w14:paraId="1CA6F5E8" w14:textId="77777777" w:rsidR="003D4028" w:rsidRDefault="003D4028"/>
        </w:tc>
        <w:tc>
          <w:tcPr>
            <w:tcW w:w="860" w:type="dxa"/>
            <w:tcBorders>
              <w:top w:val="single" w:sz="8" w:space="0" w:color="000000"/>
              <w:left w:val="single" w:sz="8" w:space="0" w:color="000000"/>
              <w:bottom w:val="single" w:sz="8" w:space="0" w:color="000000"/>
              <w:right w:val="single" w:sz="8" w:space="0" w:color="000000"/>
            </w:tcBorders>
          </w:tcPr>
          <w:p w14:paraId="4C3478D5" w14:textId="77777777" w:rsidR="003D4028" w:rsidRDefault="003D4028"/>
        </w:tc>
        <w:tc>
          <w:tcPr>
            <w:tcW w:w="4120" w:type="dxa"/>
            <w:tcBorders>
              <w:top w:val="single" w:sz="8" w:space="0" w:color="000000"/>
              <w:left w:val="single" w:sz="8" w:space="0" w:color="000000"/>
              <w:bottom w:val="single" w:sz="8" w:space="0" w:color="000000"/>
              <w:right w:val="single" w:sz="8" w:space="0" w:color="000000"/>
            </w:tcBorders>
          </w:tcPr>
          <w:p w14:paraId="140C5C06" w14:textId="77777777" w:rsidR="003D4028" w:rsidRDefault="003D4028"/>
        </w:tc>
      </w:tr>
      <w:tr w:rsidR="003D4028" w14:paraId="32BD4C3B" w14:textId="77777777">
        <w:trPr>
          <w:trHeight w:val="1080"/>
        </w:trPr>
        <w:tc>
          <w:tcPr>
            <w:tcW w:w="5482" w:type="dxa"/>
            <w:gridSpan w:val="2"/>
            <w:tcBorders>
              <w:top w:val="single" w:sz="8" w:space="0" w:color="000000"/>
              <w:left w:val="single" w:sz="8" w:space="0" w:color="000000"/>
              <w:bottom w:val="single" w:sz="8" w:space="0" w:color="000000"/>
              <w:right w:val="single" w:sz="8" w:space="0" w:color="000000"/>
            </w:tcBorders>
          </w:tcPr>
          <w:p w14:paraId="74BD7797" w14:textId="77777777" w:rsidR="003D4028" w:rsidRDefault="003D4028">
            <w:pPr>
              <w:ind w:left="203"/>
            </w:pPr>
            <w:r>
              <w:rPr>
                <w:rFonts w:ascii="Calibri" w:eastAsia="Calibri" w:hAnsi="Calibri" w:cs="Calibri"/>
              </w:rPr>
              <w:t>5. Acts with poise, mature judgment, fairness, and</w:t>
            </w:r>
          </w:p>
          <w:p w14:paraId="23A1CA74" w14:textId="77777777" w:rsidR="003D4028" w:rsidRDefault="003D4028">
            <w:pPr>
              <w:ind w:left="94"/>
            </w:pPr>
            <w:r>
              <w:rPr>
                <w:rFonts w:ascii="Calibri" w:eastAsia="Calibri" w:hAnsi="Calibri" w:cs="Calibri"/>
              </w:rPr>
              <w:t>self-control</w:t>
            </w:r>
          </w:p>
        </w:tc>
        <w:tc>
          <w:tcPr>
            <w:tcW w:w="858" w:type="dxa"/>
            <w:tcBorders>
              <w:top w:val="single" w:sz="8" w:space="0" w:color="000000"/>
              <w:left w:val="single" w:sz="8" w:space="0" w:color="000000"/>
              <w:bottom w:val="single" w:sz="8" w:space="0" w:color="000000"/>
              <w:right w:val="single" w:sz="8" w:space="0" w:color="000000"/>
            </w:tcBorders>
          </w:tcPr>
          <w:p w14:paraId="10E07B84" w14:textId="77777777" w:rsidR="003D4028" w:rsidRDefault="003D4028"/>
        </w:tc>
        <w:tc>
          <w:tcPr>
            <w:tcW w:w="860" w:type="dxa"/>
            <w:tcBorders>
              <w:top w:val="single" w:sz="8" w:space="0" w:color="000000"/>
              <w:left w:val="single" w:sz="8" w:space="0" w:color="000000"/>
              <w:bottom w:val="single" w:sz="8" w:space="0" w:color="000000"/>
              <w:right w:val="single" w:sz="8" w:space="0" w:color="000000"/>
            </w:tcBorders>
          </w:tcPr>
          <w:p w14:paraId="0EEF3359" w14:textId="77777777" w:rsidR="003D4028" w:rsidRDefault="003D4028"/>
        </w:tc>
        <w:tc>
          <w:tcPr>
            <w:tcW w:w="4120" w:type="dxa"/>
            <w:tcBorders>
              <w:top w:val="single" w:sz="8" w:space="0" w:color="000000"/>
              <w:left w:val="single" w:sz="8" w:space="0" w:color="000000"/>
              <w:bottom w:val="single" w:sz="8" w:space="0" w:color="000000"/>
              <w:right w:val="single" w:sz="8" w:space="0" w:color="000000"/>
            </w:tcBorders>
          </w:tcPr>
          <w:p w14:paraId="0991A03F" w14:textId="77777777" w:rsidR="003D4028" w:rsidRDefault="003D4028"/>
        </w:tc>
      </w:tr>
      <w:tr w:rsidR="003D4028" w14:paraId="1AF2DC27" w14:textId="77777777">
        <w:trPr>
          <w:trHeight w:val="760"/>
        </w:trPr>
        <w:tc>
          <w:tcPr>
            <w:tcW w:w="5482" w:type="dxa"/>
            <w:gridSpan w:val="2"/>
            <w:tcBorders>
              <w:top w:val="single" w:sz="8" w:space="0" w:color="000000"/>
              <w:left w:val="single" w:sz="8" w:space="0" w:color="000000"/>
              <w:bottom w:val="single" w:sz="8" w:space="0" w:color="000000"/>
              <w:right w:val="single" w:sz="8" w:space="0" w:color="000000"/>
            </w:tcBorders>
          </w:tcPr>
          <w:p w14:paraId="232247E1" w14:textId="77777777" w:rsidR="003D4028" w:rsidRDefault="003D4028">
            <w:pPr>
              <w:ind w:left="203"/>
            </w:pPr>
            <w:r>
              <w:rPr>
                <w:rFonts w:ascii="Calibri" w:eastAsia="Calibri" w:hAnsi="Calibri" w:cs="Calibri"/>
              </w:rPr>
              <w:t>6. Demonstrates good listening skills</w:t>
            </w:r>
          </w:p>
        </w:tc>
        <w:tc>
          <w:tcPr>
            <w:tcW w:w="858" w:type="dxa"/>
            <w:tcBorders>
              <w:top w:val="single" w:sz="8" w:space="0" w:color="000000"/>
              <w:left w:val="single" w:sz="8" w:space="0" w:color="000000"/>
              <w:bottom w:val="single" w:sz="8" w:space="0" w:color="000000"/>
              <w:right w:val="single" w:sz="8" w:space="0" w:color="000000"/>
            </w:tcBorders>
          </w:tcPr>
          <w:p w14:paraId="752C5169" w14:textId="77777777" w:rsidR="003D4028" w:rsidRDefault="003D4028"/>
        </w:tc>
        <w:tc>
          <w:tcPr>
            <w:tcW w:w="860" w:type="dxa"/>
            <w:tcBorders>
              <w:top w:val="single" w:sz="8" w:space="0" w:color="000000"/>
              <w:left w:val="single" w:sz="8" w:space="0" w:color="000000"/>
              <w:bottom w:val="single" w:sz="8" w:space="0" w:color="000000"/>
              <w:right w:val="single" w:sz="8" w:space="0" w:color="000000"/>
            </w:tcBorders>
          </w:tcPr>
          <w:p w14:paraId="403C1EB5" w14:textId="77777777" w:rsidR="003D4028" w:rsidRDefault="003D4028"/>
        </w:tc>
        <w:tc>
          <w:tcPr>
            <w:tcW w:w="4120" w:type="dxa"/>
            <w:tcBorders>
              <w:top w:val="single" w:sz="8" w:space="0" w:color="000000"/>
              <w:left w:val="single" w:sz="8" w:space="0" w:color="000000"/>
              <w:bottom w:val="single" w:sz="8" w:space="0" w:color="000000"/>
              <w:right w:val="single" w:sz="8" w:space="0" w:color="000000"/>
            </w:tcBorders>
          </w:tcPr>
          <w:p w14:paraId="5D72DF71" w14:textId="77777777" w:rsidR="003D4028" w:rsidRDefault="003D4028"/>
        </w:tc>
      </w:tr>
      <w:tr w:rsidR="003D4028" w14:paraId="5211B190" w14:textId="77777777">
        <w:trPr>
          <w:trHeight w:val="820"/>
        </w:trPr>
        <w:tc>
          <w:tcPr>
            <w:tcW w:w="5482" w:type="dxa"/>
            <w:gridSpan w:val="2"/>
            <w:tcBorders>
              <w:top w:val="single" w:sz="8" w:space="0" w:color="000000"/>
              <w:left w:val="single" w:sz="8" w:space="0" w:color="000000"/>
              <w:bottom w:val="single" w:sz="8" w:space="0" w:color="000000"/>
              <w:right w:val="single" w:sz="8" w:space="0" w:color="000000"/>
            </w:tcBorders>
          </w:tcPr>
          <w:p w14:paraId="71F47F6F" w14:textId="77777777" w:rsidR="003D4028" w:rsidRDefault="003D4028">
            <w:pPr>
              <w:ind w:left="94" w:firstLine="109"/>
            </w:pPr>
            <w:r>
              <w:rPr>
                <w:rFonts w:ascii="Calibri" w:eastAsia="Calibri" w:hAnsi="Calibri" w:cs="Calibri"/>
              </w:rPr>
              <w:t>7. Demonstrates ability to respond and adapt to changing situations.</w:t>
            </w:r>
          </w:p>
        </w:tc>
        <w:tc>
          <w:tcPr>
            <w:tcW w:w="858" w:type="dxa"/>
            <w:tcBorders>
              <w:top w:val="single" w:sz="8" w:space="0" w:color="000000"/>
              <w:left w:val="single" w:sz="8" w:space="0" w:color="000000"/>
              <w:bottom w:val="single" w:sz="8" w:space="0" w:color="000000"/>
              <w:right w:val="single" w:sz="8" w:space="0" w:color="000000"/>
            </w:tcBorders>
          </w:tcPr>
          <w:p w14:paraId="4BC9B92A" w14:textId="77777777" w:rsidR="003D4028" w:rsidRDefault="003D4028"/>
        </w:tc>
        <w:tc>
          <w:tcPr>
            <w:tcW w:w="860" w:type="dxa"/>
            <w:tcBorders>
              <w:top w:val="single" w:sz="8" w:space="0" w:color="000000"/>
              <w:left w:val="single" w:sz="8" w:space="0" w:color="000000"/>
              <w:bottom w:val="single" w:sz="8" w:space="0" w:color="000000"/>
              <w:right w:val="single" w:sz="8" w:space="0" w:color="000000"/>
            </w:tcBorders>
          </w:tcPr>
          <w:p w14:paraId="14D15335" w14:textId="77777777" w:rsidR="003D4028" w:rsidRDefault="003D4028"/>
        </w:tc>
        <w:tc>
          <w:tcPr>
            <w:tcW w:w="4120" w:type="dxa"/>
            <w:tcBorders>
              <w:top w:val="single" w:sz="8" w:space="0" w:color="000000"/>
              <w:left w:val="single" w:sz="8" w:space="0" w:color="000000"/>
              <w:bottom w:val="single" w:sz="8" w:space="0" w:color="000000"/>
              <w:right w:val="single" w:sz="8" w:space="0" w:color="000000"/>
            </w:tcBorders>
          </w:tcPr>
          <w:p w14:paraId="3D71CEA7" w14:textId="77777777" w:rsidR="003D4028" w:rsidRDefault="003D4028"/>
        </w:tc>
      </w:tr>
      <w:tr w:rsidR="003D4028" w14:paraId="3DC8239B" w14:textId="77777777">
        <w:trPr>
          <w:trHeight w:val="800"/>
        </w:trPr>
        <w:tc>
          <w:tcPr>
            <w:tcW w:w="5482" w:type="dxa"/>
            <w:gridSpan w:val="2"/>
            <w:tcBorders>
              <w:top w:val="single" w:sz="8" w:space="0" w:color="000000"/>
              <w:left w:val="single" w:sz="8" w:space="0" w:color="000000"/>
              <w:bottom w:val="single" w:sz="8" w:space="0" w:color="000000"/>
              <w:right w:val="single" w:sz="8" w:space="0" w:color="000000"/>
            </w:tcBorders>
          </w:tcPr>
          <w:p w14:paraId="0BD5B370" w14:textId="77777777" w:rsidR="003D4028" w:rsidRDefault="003D4028">
            <w:pPr>
              <w:ind w:left="203"/>
            </w:pPr>
            <w:r>
              <w:rPr>
                <w:rFonts w:ascii="Calibri" w:eastAsia="Calibri" w:hAnsi="Calibri" w:cs="Calibri"/>
              </w:rPr>
              <w:t>8. Is punctual and regular in attendance</w:t>
            </w:r>
          </w:p>
        </w:tc>
        <w:tc>
          <w:tcPr>
            <w:tcW w:w="858" w:type="dxa"/>
            <w:tcBorders>
              <w:top w:val="single" w:sz="8" w:space="0" w:color="000000"/>
              <w:left w:val="single" w:sz="8" w:space="0" w:color="000000"/>
              <w:bottom w:val="single" w:sz="8" w:space="0" w:color="000000"/>
              <w:right w:val="single" w:sz="8" w:space="0" w:color="000000"/>
            </w:tcBorders>
          </w:tcPr>
          <w:p w14:paraId="2051862A" w14:textId="77777777" w:rsidR="003D4028" w:rsidRDefault="003D4028"/>
        </w:tc>
        <w:tc>
          <w:tcPr>
            <w:tcW w:w="860" w:type="dxa"/>
            <w:tcBorders>
              <w:top w:val="single" w:sz="8" w:space="0" w:color="000000"/>
              <w:left w:val="single" w:sz="8" w:space="0" w:color="000000"/>
              <w:bottom w:val="single" w:sz="8" w:space="0" w:color="000000"/>
              <w:right w:val="single" w:sz="8" w:space="0" w:color="000000"/>
            </w:tcBorders>
          </w:tcPr>
          <w:p w14:paraId="7294AEC1" w14:textId="77777777" w:rsidR="003D4028" w:rsidRDefault="003D4028"/>
        </w:tc>
        <w:tc>
          <w:tcPr>
            <w:tcW w:w="4120" w:type="dxa"/>
            <w:tcBorders>
              <w:top w:val="single" w:sz="8" w:space="0" w:color="000000"/>
              <w:left w:val="single" w:sz="8" w:space="0" w:color="000000"/>
              <w:bottom w:val="single" w:sz="8" w:space="0" w:color="000000"/>
              <w:right w:val="single" w:sz="8" w:space="0" w:color="000000"/>
            </w:tcBorders>
          </w:tcPr>
          <w:p w14:paraId="4D01167A" w14:textId="77777777" w:rsidR="003D4028" w:rsidRDefault="003D4028"/>
        </w:tc>
      </w:tr>
      <w:tr w:rsidR="003D4028" w14:paraId="4E7DDCA8" w14:textId="77777777">
        <w:trPr>
          <w:trHeight w:val="800"/>
        </w:trPr>
        <w:tc>
          <w:tcPr>
            <w:tcW w:w="5482" w:type="dxa"/>
            <w:gridSpan w:val="2"/>
            <w:tcBorders>
              <w:top w:val="single" w:sz="8" w:space="0" w:color="000000"/>
              <w:left w:val="single" w:sz="8" w:space="0" w:color="000000"/>
              <w:bottom w:val="single" w:sz="8" w:space="0" w:color="000000"/>
              <w:right w:val="single" w:sz="8" w:space="0" w:color="000000"/>
            </w:tcBorders>
          </w:tcPr>
          <w:p w14:paraId="420AD09E" w14:textId="77777777" w:rsidR="003D4028" w:rsidRDefault="003D4028">
            <w:pPr>
              <w:ind w:left="203"/>
            </w:pPr>
            <w:r>
              <w:rPr>
                <w:rFonts w:ascii="Calibri" w:eastAsia="Calibri" w:hAnsi="Calibri" w:cs="Calibri"/>
              </w:rPr>
              <w:t>9. Sets appropriate priorities</w:t>
            </w:r>
          </w:p>
        </w:tc>
        <w:tc>
          <w:tcPr>
            <w:tcW w:w="858" w:type="dxa"/>
            <w:tcBorders>
              <w:top w:val="single" w:sz="8" w:space="0" w:color="000000"/>
              <w:left w:val="single" w:sz="8" w:space="0" w:color="000000"/>
              <w:bottom w:val="single" w:sz="8" w:space="0" w:color="000000"/>
              <w:right w:val="single" w:sz="8" w:space="0" w:color="000000"/>
            </w:tcBorders>
          </w:tcPr>
          <w:p w14:paraId="33F21909" w14:textId="77777777" w:rsidR="003D4028" w:rsidRDefault="003D4028"/>
        </w:tc>
        <w:tc>
          <w:tcPr>
            <w:tcW w:w="860" w:type="dxa"/>
            <w:tcBorders>
              <w:top w:val="single" w:sz="8" w:space="0" w:color="000000"/>
              <w:left w:val="single" w:sz="8" w:space="0" w:color="000000"/>
              <w:bottom w:val="single" w:sz="8" w:space="0" w:color="000000"/>
              <w:right w:val="single" w:sz="8" w:space="0" w:color="000000"/>
            </w:tcBorders>
          </w:tcPr>
          <w:p w14:paraId="69B74DBA" w14:textId="77777777" w:rsidR="003D4028" w:rsidRDefault="003D4028"/>
        </w:tc>
        <w:tc>
          <w:tcPr>
            <w:tcW w:w="4120" w:type="dxa"/>
            <w:tcBorders>
              <w:top w:val="single" w:sz="8" w:space="0" w:color="000000"/>
              <w:left w:val="single" w:sz="8" w:space="0" w:color="000000"/>
              <w:bottom w:val="single" w:sz="8" w:space="0" w:color="000000"/>
              <w:right w:val="single" w:sz="8" w:space="0" w:color="000000"/>
            </w:tcBorders>
          </w:tcPr>
          <w:p w14:paraId="382DC225" w14:textId="77777777" w:rsidR="003D4028" w:rsidRDefault="003D4028"/>
        </w:tc>
      </w:tr>
      <w:tr w:rsidR="003D4028" w14:paraId="1CD164F0" w14:textId="77777777">
        <w:trPr>
          <w:trHeight w:val="820"/>
        </w:trPr>
        <w:tc>
          <w:tcPr>
            <w:tcW w:w="5482" w:type="dxa"/>
            <w:gridSpan w:val="2"/>
            <w:tcBorders>
              <w:top w:val="single" w:sz="8" w:space="0" w:color="000000"/>
              <w:left w:val="single" w:sz="8" w:space="0" w:color="000000"/>
              <w:bottom w:val="single" w:sz="8" w:space="0" w:color="000000"/>
              <w:right w:val="single" w:sz="8" w:space="0" w:color="000000"/>
            </w:tcBorders>
          </w:tcPr>
          <w:p w14:paraId="4D87035B" w14:textId="77777777" w:rsidR="003D4028" w:rsidRDefault="003D4028">
            <w:pPr>
              <w:ind w:left="94"/>
            </w:pPr>
            <w:r>
              <w:rPr>
                <w:rFonts w:ascii="Calibri" w:eastAsia="Calibri" w:hAnsi="Calibri" w:cs="Calibri"/>
              </w:rPr>
              <w:t>10. Meets deadlines</w:t>
            </w:r>
          </w:p>
        </w:tc>
        <w:tc>
          <w:tcPr>
            <w:tcW w:w="858" w:type="dxa"/>
            <w:tcBorders>
              <w:top w:val="single" w:sz="8" w:space="0" w:color="000000"/>
              <w:left w:val="single" w:sz="8" w:space="0" w:color="000000"/>
              <w:bottom w:val="single" w:sz="8" w:space="0" w:color="000000"/>
              <w:right w:val="single" w:sz="8" w:space="0" w:color="000000"/>
            </w:tcBorders>
          </w:tcPr>
          <w:p w14:paraId="4F988A3B" w14:textId="77777777" w:rsidR="003D4028" w:rsidRDefault="003D4028"/>
        </w:tc>
        <w:tc>
          <w:tcPr>
            <w:tcW w:w="860" w:type="dxa"/>
            <w:tcBorders>
              <w:top w:val="single" w:sz="8" w:space="0" w:color="000000"/>
              <w:left w:val="single" w:sz="8" w:space="0" w:color="000000"/>
              <w:bottom w:val="single" w:sz="8" w:space="0" w:color="000000"/>
              <w:right w:val="single" w:sz="8" w:space="0" w:color="000000"/>
            </w:tcBorders>
          </w:tcPr>
          <w:p w14:paraId="29FBE0E9" w14:textId="77777777" w:rsidR="003D4028" w:rsidRDefault="003D4028"/>
        </w:tc>
        <w:tc>
          <w:tcPr>
            <w:tcW w:w="4120" w:type="dxa"/>
            <w:tcBorders>
              <w:top w:val="single" w:sz="8" w:space="0" w:color="000000"/>
              <w:left w:val="single" w:sz="8" w:space="0" w:color="000000"/>
              <w:bottom w:val="single" w:sz="8" w:space="0" w:color="000000"/>
              <w:right w:val="single" w:sz="8" w:space="0" w:color="000000"/>
            </w:tcBorders>
          </w:tcPr>
          <w:p w14:paraId="3EF01E91" w14:textId="77777777" w:rsidR="003D4028" w:rsidRDefault="003D4028"/>
        </w:tc>
      </w:tr>
      <w:tr w:rsidR="003D4028" w14:paraId="37F00C28" w14:textId="77777777">
        <w:trPr>
          <w:trHeight w:val="800"/>
        </w:trPr>
        <w:tc>
          <w:tcPr>
            <w:tcW w:w="5482" w:type="dxa"/>
            <w:gridSpan w:val="2"/>
            <w:tcBorders>
              <w:top w:val="single" w:sz="8" w:space="0" w:color="000000"/>
              <w:left w:val="single" w:sz="8" w:space="0" w:color="000000"/>
              <w:bottom w:val="single" w:sz="8" w:space="0" w:color="000000"/>
              <w:right w:val="single" w:sz="8" w:space="0" w:color="000000"/>
            </w:tcBorders>
          </w:tcPr>
          <w:p w14:paraId="281A10DF" w14:textId="77777777" w:rsidR="003D4028" w:rsidRDefault="003D4028">
            <w:pPr>
              <w:ind w:left="94"/>
            </w:pPr>
            <w:r>
              <w:rPr>
                <w:rFonts w:ascii="Calibri" w:eastAsia="Calibri" w:hAnsi="Calibri" w:cs="Calibri"/>
              </w:rPr>
              <w:lastRenderedPageBreak/>
              <w:t>11. Demonstrates a willingness to learn</w:t>
            </w:r>
          </w:p>
        </w:tc>
        <w:tc>
          <w:tcPr>
            <w:tcW w:w="858" w:type="dxa"/>
            <w:tcBorders>
              <w:top w:val="single" w:sz="8" w:space="0" w:color="000000"/>
              <w:left w:val="single" w:sz="8" w:space="0" w:color="000000"/>
              <w:bottom w:val="single" w:sz="8" w:space="0" w:color="000000"/>
              <w:right w:val="single" w:sz="8" w:space="0" w:color="000000"/>
            </w:tcBorders>
          </w:tcPr>
          <w:p w14:paraId="0B061202" w14:textId="77777777" w:rsidR="003D4028" w:rsidRDefault="003D4028"/>
        </w:tc>
        <w:tc>
          <w:tcPr>
            <w:tcW w:w="860" w:type="dxa"/>
            <w:tcBorders>
              <w:top w:val="single" w:sz="8" w:space="0" w:color="000000"/>
              <w:left w:val="single" w:sz="8" w:space="0" w:color="000000"/>
              <w:bottom w:val="single" w:sz="8" w:space="0" w:color="000000"/>
              <w:right w:val="single" w:sz="8" w:space="0" w:color="000000"/>
            </w:tcBorders>
          </w:tcPr>
          <w:p w14:paraId="02ED85C9" w14:textId="77777777" w:rsidR="003D4028" w:rsidRDefault="003D4028"/>
        </w:tc>
        <w:tc>
          <w:tcPr>
            <w:tcW w:w="4120" w:type="dxa"/>
            <w:tcBorders>
              <w:top w:val="single" w:sz="8" w:space="0" w:color="000000"/>
              <w:left w:val="single" w:sz="8" w:space="0" w:color="000000"/>
              <w:bottom w:val="single" w:sz="8" w:space="0" w:color="000000"/>
              <w:right w:val="single" w:sz="8" w:space="0" w:color="000000"/>
            </w:tcBorders>
          </w:tcPr>
          <w:p w14:paraId="6D322631" w14:textId="77777777" w:rsidR="003D4028" w:rsidRDefault="003D4028"/>
        </w:tc>
      </w:tr>
    </w:tbl>
    <w:p w14:paraId="0F0F29BC" w14:textId="77777777" w:rsidR="003D4028" w:rsidRDefault="003D4028">
      <w:pPr>
        <w:spacing w:after="3"/>
        <w:ind w:left="10" w:right="-15" w:hanging="10"/>
        <w:jc w:val="right"/>
      </w:pPr>
      <w:r>
        <w:rPr>
          <w:rFonts w:ascii="Calibri" w:eastAsia="Calibri" w:hAnsi="Calibri" w:cs="Calibri"/>
          <w:i/>
          <w:sz w:val="16"/>
        </w:rPr>
        <w:t>Revised, August 2023</w:t>
      </w:r>
    </w:p>
    <w:p w14:paraId="53C0C48C" w14:textId="77777777" w:rsidR="003D4028" w:rsidRDefault="003D4028">
      <w:pPr>
        <w:ind w:left="1731" w:hanging="10"/>
      </w:pPr>
      <w:r>
        <w:rPr>
          <w:rFonts w:ascii="Calibri" w:eastAsia="Calibri" w:hAnsi="Calibri" w:cs="Calibri"/>
          <w:b/>
          <w:sz w:val="28"/>
        </w:rPr>
        <w:t xml:space="preserve">School of Education </w:t>
      </w:r>
      <w:r>
        <w:rPr>
          <w:rFonts w:ascii="Arial" w:eastAsia="Arial" w:hAnsi="Arial" w:cs="Arial"/>
          <w:b/>
          <w:sz w:val="18"/>
        </w:rPr>
        <w:t xml:space="preserve">♦ </w:t>
      </w:r>
      <w:r>
        <w:rPr>
          <w:rFonts w:ascii="Calibri" w:eastAsia="Calibri" w:hAnsi="Calibri" w:cs="Calibri"/>
          <w:b/>
          <w:sz w:val="28"/>
        </w:rPr>
        <w:t>Professional Behavior Checklist</w:t>
      </w:r>
    </w:p>
    <w:tbl>
      <w:tblPr>
        <w:tblStyle w:val="TableGrid0"/>
        <w:tblW w:w="11320" w:type="dxa"/>
        <w:tblInd w:w="-658" w:type="dxa"/>
        <w:tblCellMar>
          <w:top w:w="38" w:type="dxa"/>
          <w:left w:w="133" w:type="dxa"/>
          <w:right w:w="44" w:type="dxa"/>
        </w:tblCellMar>
        <w:tblLook w:val="04A0" w:firstRow="1" w:lastRow="0" w:firstColumn="1" w:lastColumn="0" w:noHBand="0" w:noVBand="1"/>
      </w:tblPr>
      <w:tblGrid>
        <w:gridCol w:w="5480"/>
        <w:gridCol w:w="860"/>
        <w:gridCol w:w="860"/>
        <w:gridCol w:w="4120"/>
      </w:tblGrid>
      <w:tr w:rsidR="003D4028" w14:paraId="22B4BF98" w14:textId="77777777">
        <w:trPr>
          <w:trHeight w:val="1020"/>
        </w:trPr>
        <w:tc>
          <w:tcPr>
            <w:tcW w:w="5480" w:type="dxa"/>
            <w:tcBorders>
              <w:top w:val="single" w:sz="8" w:space="0" w:color="000000"/>
              <w:left w:val="single" w:sz="8" w:space="0" w:color="000000"/>
              <w:bottom w:val="single" w:sz="8" w:space="0" w:color="000000"/>
              <w:right w:val="single" w:sz="8" w:space="0" w:color="000000"/>
            </w:tcBorders>
          </w:tcPr>
          <w:p w14:paraId="254111FE" w14:textId="77777777" w:rsidR="003D4028" w:rsidRDefault="003D4028">
            <w:r>
              <w:rPr>
                <w:rFonts w:ascii="Calibri" w:eastAsia="Calibri" w:hAnsi="Calibri" w:cs="Calibri"/>
              </w:rPr>
              <w:t>12. Exhibits the ability to make effective and timely decisions</w:t>
            </w:r>
          </w:p>
        </w:tc>
        <w:tc>
          <w:tcPr>
            <w:tcW w:w="860" w:type="dxa"/>
            <w:tcBorders>
              <w:top w:val="single" w:sz="8" w:space="0" w:color="000000"/>
              <w:left w:val="single" w:sz="8" w:space="0" w:color="000000"/>
              <w:bottom w:val="single" w:sz="8" w:space="0" w:color="000000"/>
              <w:right w:val="single" w:sz="8" w:space="0" w:color="000000"/>
            </w:tcBorders>
          </w:tcPr>
          <w:p w14:paraId="4C5BFCAA" w14:textId="77777777" w:rsidR="003D4028" w:rsidRDefault="003D4028"/>
        </w:tc>
        <w:tc>
          <w:tcPr>
            <w:tcW w:w="860" w:type="dxa"/>
            <w:tcBorders>
              <w:top w:val="single" w:sz="8" w:space="0" w:color="000000"/>
              <w:left w:val="single" w:sz="8" w:space="0" w:color="000000"/>
              <w:bottom w:val="single" w:sz="8" w:space="0" w:color="000000"/>
              <w:right w:val="single" w:sz="8" w:space="0" w:color="000000"/>
            </w:tcBorders>
          </w:tcPr>
          <w:p w14:paraId="7FF8D2DB" w14:textId="77777777" w:rsidR="003D4028" w:rsidRDefault="003D4028"/>
        </w:tc>
        <w:tc>
          <w:tcPr>
            <w:tcW w:w="4120" w:type="dxa"/>
            <w:tcBorders>
              <w:top w:val="single" w:sz="8" w:space="0" w:color="000000"/>
              <w:left w:val="single" w:sz="8" w:space="0" w:color="000000"/>
              <w:bottom w:val="single" w:sz="8" w:space="0" w:color="000000"/>
              <w:right w:val="single" w:sz="8" w:space="0" w:color="000000"/>
            </w:tcBorders>
          </w:tcPr>
          <w:p w14:paraId="07BE183E" w14:textId="77777777" w:rsidR="003D4028" w:rsidRDefault="003D4028"/>
        </w:tc>
      </w:tr>
      <w:tr w:rsidR="003D4028" w14:paraId="1B71E708" w14:textId="77777777">
        <w:trPr>
          <w:trHeight w:val="1000"/>
        </w:trPr>
        <w:tc>
          <w:tcPr>
            <w:tcW w:w="5480" w:type="dxa"/>
            <w:tcBorders>
              <w:top w:val="single" w:sz="8" w:space="0" w:color="000000"/>
              <w:left w:val="single" w:sz="8" w:space="0" w:color="000000"/>
              <w:bottom w:val="single" w:sz="8" w:space="0" w:color="000000"/>
              <w:right w:val="single" w:sz="8" w:space="0" w:color="000000"/>
            </w:tcBorders>
          </w:tcPr>
          <w:p w14:paraId="0B26DF1F" w14:textId="77777777" w:rsidR="003D4028" w:rsidRDefault="003D4028">
            <w:r>
              <w:rPr>
                <w:rFonts w:ascii="Calibri" w:eastAsia="Calibri" w:hAnsi="Calibri" w:cs="Calibri"/>
              </w:rPr>
              <w:t>13. Strives continually for professional growth and development</w:t>
            </w:r>
          </w:p>
        </w:tc>
        <w:tc>
          <w:tcPr>
            <w:tcW w:w="860" w:type="dxa"/>
            <w:tcBorders>
              <w:top w:val="single" w:sz="8" w:space="0" w:color="000000"/>
              <w:left w:val="single" w:sz="8" w:space="0" w:color="000000"/>
              <w:bottom w:val="single" w:sz="8" w:space="0" w:color="000000"/>
              <w:right w:val="single" w:sz="8" w:space="0" w:color="000000"/>
            </w:tcBorders>
          </w:tcPr>
          <w:p w14:paraId="6D4A64E0" w14:textId="77777777" w:rsidR="003D4028" w:rsidRDefault="003D4028"/>
        </w:tc>
        <w:tc>
          <w:tcPr>
            <w:tcW w:w="860" w:type="dxa"/>
            <w:tcBorders>
              <w:top w:val="single" w:sz="8" w:space="0" w:color="000000"/>
              <w:left w:val="single" w:sz="8" w:space="0" w:color="000000"/>
              <w:bottom w:val="single" w:sz="8" w:space="0" w:color="000000"/>
              <w:right w:val="single" w:sz="8" w:space="0" w:color="000000"/>
            </w:tcBorders>
          </w:tcPr>
          <w:p w14:paraId="5A0CE38E" w14:textId="77777777" w:rsidR="003D4028" w:rsidRDefault="003D4028"/>
        </w:tc>
        <w:tc>
          <w:tcPr>
            <w:tcW w:w="4120" w:type="dxa"/>
            <w:tcBorders>
              <w:top w:val="single" w:sz="8" w:space="0" w:color="000000"/>
              <w:left w:val="single" w:sz="8" w:space="0" w:color="000000"/>
              <w:bottom w:val="single" w:sz="8" w:space="0" w:color="000000"/>
              <w:right w:val="single" w:sz="8" w:space="0" w:color="000000"/>
            </w:tcBorders>
          </w:tcPr>
          <w:p w14:paraId="3B8293EE" w14:textId="77777777" w:rsidR="003D4028" w:rsidRDefault="003D4028"/>
        </w:tc>
      </w:tr>
      <w:tr w:rsidR="003D4028" w14:paraId="4B33517E" w14:textId="77777777">
        <w:trPr>
          <w:trHeight w:val="820"/>
        </w:trPr>
        <w:tc>
          <w:tcPr>
            <w:tcW w:w="5480" w:type="dxa"/>
            <w:tcBorders>
              <w:top w:val="single" w:sz="8" w:space="0" w:color="000000"/>
              <w:left w:val="single" w:sz="8" w:space="0" w:color="000000"/>
              <w:bottom w:val="single" w:sz="8" w:space="0" w:color="000000"/>
              <w:right w:val="single" w:sz="8" w:space="0" w:color="000000"/>
            </w:tcBorders>
          </w:tcPr>
          <w:p w14:paraId="7BB8E203" w14:textId="77777777" w:rsidR="003D4028" w:rsidRDefault="003D4028">
            <w:r>
              <w:rPr>
                <w:rFonts w:ascii="Calibri" w:eastAsia="Calibri" w:hAnsi="Calibri" w:cs="Calibri"/>
              </w:rPr>
              <w:t>14. Demonstrates respect for personal, family, cultural, and community values</w:t>
            </w:r>
          </w:p>
        </w:tc>
        <w:tc>
          <w:tcPr>
            <w:tcW w:w="860" w:type="dxa"/>
            <w:tcBorders>
              <w:top w:val="single" w:sz="8" w:space="0" w:color="000000"/>
              <w:left w:val="single" w:sz="8" w:space="0" w:color="000000"/>
              <w:bottom w:val="single" w:sz="8" w:space="0" w:color="000000"/>
              <w:right w:val="single" w:sz="8" w:space="0" w:color="000000"/>
            </w:tcBorders>
          </w:tcPr>
          <w:p w14:paraId="7EC3918F" w14:textId="77777777" w:rsidR="003D4028" w:rsidRDefault="003D4028"/>
        </w:tc>
        <w:tc>
          <w:tcPr>
            <w:tcW w:w="860" w:type="dxa"/>
            <w:tcBorders>
              <w:top w:val="single" w:sz="8" w:space="0" w:color="000000"/>
              <w:left w:val="single" w:sz="8" w:space="0" w:color="000000"/>
              <w:bottom w:val="single" w:sz="8" w:space="0" w:color="000000"/>
              <w:right w:val="single" w:sz="8" w:space="0" w:color="000000"/>
            </w:tcBorders>
          </w:tcPr>
          <w:p w14:paraId="2FB4208C" w14:textId="77777777" w:rsidR="003D4028" w:rsidRDefault="003D4028"/>
        </w:tc>
        <w:tc>
          <w:tcPr>
            <w:tcW w:w="4120" w:type="dxa"/>
            <w:tcBorders>
              <w:top w:val="single" w:sz="8" w:space="0" w:color="000000"/>
              <w:left w:val="single" w:sz="8" w:space="0" w:color="000000"/>
              <w:bottom w:val="single" w:sz="8" w:space="0" w:color="000000"/>
              <w:right w:val="single" w:sz="8" w:space="0" w:color="000000"/>
            </w:tcBorders>
          </w:tcPr>
          <w:p w14:paraId="2C516F9B" w14:textId="77777777" w:rsidR="003D4028" w:rsidRDefault="003D4028"/>
        </w:tc>
      </w:tr>
      <w:tr w:rsidR="003D4028" w14:paraId="4214D339" w14:textId="77777777">
        <w:trPr>
          <w:trHeight w:val="800"/>
        </w:trPr>
        <w:tc>
          <w:tcPr>
            <w:tcW w:w="5480" w:type="dxa"/>
            <w:tcBorders>
              <w:top w:val="single" w:sz="8" w:space="0" w:color="000000"/>
              <w:left w:val="single" w:sz="8" w:space="0" w:color="000000"/>
              <w:bottom w:val="single" w:sz="8" w:space="0" w:color="000000"/>
              <w:right w:val="single" w:sz="8" w:space="0" w:color="000000"/>
            </w:tcBorders>
          </w:tcPr>
          <w:p w14:paraId="0ACA33DB" w14:textId="77777777" w:rsidR="003D4028" w:rsidRDefault="003D4028">
            <w:r>
              <w:rPr>
                <w:rFonts w:ascii="Calibri" w:eastAsia="Calibri" w:hAnsi="Calibri" w:cs="Calibri"/>
              </w:rPr>
              <w:t>15. Exhibits creativity and initiative</w:t>
            </w:r>
          </w:p>
        </w:tc>
        <w:tc>
          <w:tcPr>
            <w:tcW w:w="860" w:type="dxa"/>
            <w:tcBorders>
              <w:top w:val="single" w:sz="8" w:space="0" w:color="000000"/>
              <w:left w:val="single" w:sz="8" w:space="0" w:color="000000"/>
              <w:bottom w:val="single" w:sz="8" w:space="0" w:color="000000"/>
              <w:right w:val="single" w:sz="8" w:space="0" w:color="000000"/>
            </w:tcBorders>
          </w:tcPr>
          <w:p w14:paraId="0A340D50" w14:textId="77777777" w:rsidR="003D4028" w:rsidRDefault="003D4028"/>
        </w:tc>
        <w:tc>
          <w:tcPr>
            <w:tcW w:w="860" w:type="dxa"/>
            <w:tcBorders>
              <w:top w:val="single" w:sz="8" w:space="0" w:color="000000"/>
              <w:left w:val="single" w:sz="8" w:space="0" w:color="000000"/>
              <w:bottom w:val="single" w:sz="8" w:space="0" w:color="000000"/>
              <w:right w:val="single" w:sz="8" w:space="0" w:color="000000"/>
            </w:tcBorders>
          </w:tcPr>
          <w:p w14:paraId="09EF64BF" w14:textId="77777777" w:rsidR="003D4028" w:rsidRDefault="003D4028"/>
        </w:tc>
        <w:tc>
          <w:tcPr>
            <w:tcW w:w="4120" w:type="dxa"/>
            <w:tcBorders>
              <w:top w:val="single" w:sz="8" w:space="0" w:color="000000"/>
              <w:left w:val="single" w:sz="8" w:space="0" w:color="000000"/>
              <w:bottom w:val="single" w:sz="8" w:space="0" w:color="000000"/>
              <w:right w:val="single" w:sz="8" w:space="0" w:color="000000"/>
            </w:tcBorders>
          </w:tcPr>
          <w:p w14:paraId="3FF8AD15" w14:textId="77777777" w:rsidR="003D4028" w:rsidRDefault="003D4028"/>
        </w:tc>
      </w:tr>
      <w:tr w:rsidR="003D4028" w14:paraId="273A30A6" w14:textId="77777777">
        <w:trPr>
          <w:trHeight w:val="1080"/>
        </w:trPr>
        <w:tc>
          <w:tcPr>
            <w:tcW w:w="5480" w:type="dxa"/>
            <w:tcBorders>
              <w:top w:val="single" w:sz="8" w:space="0" w:color="000000"/>
              <w:left w:val="single" w:sz="8" w:space="0" w:color="000000"/>
              <w:bottom w:val="single" w:sz="8" w:space="0" w:color="000000"/>
              <w:right w:val="single" w:sz="8" w:space="0" w:color="000000"/>
            </w:tcBorders>
          </w:tcPr>
          <w:p w14:paraId="33F80E52" w14:textId="77777777" w:rsidR="003D4028" w:rsidRDefault="003D4028">
            <w:r>
              <w:rPr>
                <w:rFonts w:ascii="Calibri" w:eastAsia="Calibri" w:hAnsi="Calibri" w:cs="Calibri"/>
              </w:rPr>
              <w:t>16. Portrays a professional image consistent with school rules, regulations and standards, including attire and grooming</w:t>
            </w:r>
          </w:p>
        </w:tc>
        <w:tc>
          <w:tcPr>
            <w:tcW w:w="860" w:type="dxa"/>
            <w:tcBorders>
              <w:top w:val="single" w:sz="8" w:space="0" w:color="000000"/>
              <w:left w:val="single" w:sz="8" w:space="0" w:color="000000"/>
              <w:bottom w:val="single" w:sz="8" w:space="0" w:color="000000"/>
              <w:right w:val="single" w:sz="8" w:space="0" w:color="000000"/>
            </w:tcBorders>
          </w:tcPr>
          <w:p w14:paraId="4E4A26BF" w14:textId="77777777" w:rsidR="003D4028" w:rsidRDefault="003D4028"/>
        </w:tc>
        <w:tc>
          <w:tcPr>
            <w:tcW w:w="860" w:type="dxa"/>
            <w:tcBorders>
              <w:top w:val="single" w:sz="8" w:space="0" w:color="000000"/>
              <w:left w:val="single" w:sz="8" w:space="0" w:color="000000"/>
              <w:bottom w:val="single" w:sz="8" w:space="0" w:color="000000"/>
              <w:right w:val="single" w:sz="8" w:space="0" w:color="000000"/>
            </w:tcBorders>
          </w:tcPr>
          <w:p w14:paraId="0DBD47C1" w14:textId="77777777" w:rsidR="003D4028" w:rsidRDefault="003D4028"/>
        </w:tc>
        <w:tc>
          <w:tcPr>
            <w:tcW w:w="4120" w:type="dxa"/>
            <w:tcBorders>
              <w:top w:val="single" w:sz="8" w:space="0" w:color="000000"/>
              <w:left w:val="single" w:sz="8" w:space="0" w:color="000000"/>
              <w:bottom w:val="single" w:sz="8" w:space="0" w:color="000000"/>
              <w:right w:val="single" w:sz="8" w:space="0" w:color="000000"/>
            </w:tcBorders>
          </w:tcPr>
          <w:p w14:paraId="31766CD7" w14:textId="77777777" w:rsidR="003D4028" w:rsidRDefault="003D4028"/>
        </w:tc>
      </w:tr>
      <w:tr w:rsidR="003D4028" w14:paraId="346C7968" w14:textId="77777777">
        <w:trPr>
          <w:trHeight w:val="800"/>
        </w:trPr>
        <w:tc>
          <w:tcPr>
            <w:tcW w:w="5480" w:type="dxa"/>
            <w:tcBorders>
              <w:top w:val="single" w:sz="8" w:space="0" w:color="000000"/>
              <w:left w:val="single" w:sz="8" w:space="0" w:color="000000"/>
              <w:bottom w:val="single" w:sz="8" w:space="0" w:color="000000"/>
              <w:right w:val="single" w:sz="8" w:space="0" w:color="000000"/>
            </w:tcBorders>
          </w:tcPr>
          <w:p w14:paraId="7E692126" w14:textId="77777777" w:rsidR="003D4028" w:rsidRDefault="003D4028">
            <w:r>
              <w:rPr>
                <w:rFonts w:ascii="Calibri" w:eastAsia="Calibri" w:hAnsi="Calibri" w:cs="Calibri"/>
              </w:rPr>
              <w:t>17. Handles all professional responsibilities in an ethical manner</w:t>
            </w:r>
          </w:p>
        </w:tc>
        <w:tc>
          <w:tcPr>
            <w:tcW w:w="860" w:type="dxa"/>
            <w:tcBorders>
              <w:top w:val="single" w:sz="8" w:space="0" w:color="000000"/>
              <w:left w:val="single" w:sz="8" w:space="0" w:color="000000"/>
              <w:bottom w:val="single" w:sz="8" w:space="0" w:color="000000"/>
              <w:right w:val="single" w:sz="8" w:space="0" w:color="000000"/>
            </w:tcBorders>
          </w:tcPr>
          <w:p w14:paraId="2229AEA2" w14:textId="77777777" w:rsidR="003D4028" w:rsidRDefault="003D4028"/>
        </w:tc>
        <w:tc>
          <w:tcPr>
            <w:tcW w:w="860" w:type="dxa"/>
            <w:tcBorders>
              <w:top w:val="single" w:sz="8" w:space="0" w:color="000000"/>
              <w:left w:val="single" w:sz="8" w:space="0" w:color="000000"/>
              <w:bottom w:val="single" w:sz="8" w:space="0" w:color="000000"/>
              <w:right w:val="single" w:sz="8" w:space="0" w:color="000000"/>
            </w:tcBorders>
          </w:tcPr>
          <w:p w14:paraId="341D5232" w14:textId="77777777" w:rsidR="003D4028" w:rsidRDefault="003D4028"/>
        </w:tc>
        <w:tc>
          <w:tcPr>
            <w:tcW w:w="4120" w:type="dxa"/>
            <w:tcBorders>
              <w:top w:val="single" w:sz="8" w:space="0" w:color="000000"/>
              <w:left w:val="single" w:sz="8" w:space="0" w:color="000000"/>
              <w:bottom w:val="single" w:sz="8" w:space="0" w:color="000000"/>
              <w:right w:val="single" w:sz="8" w:space="0" w:color="000000"/>
            </w:tcBorders>
          </w:tcPr>
          <w:p w14:paraId="63E71DBB" w14:textId="77777777" w:rsidR="003D4028" w:rsidRDefault="003D4028"/>
        </w:tc>
      </w:tr>
    </w:tbl>
    <w:p w14:paraId="407A68E4" w14:textId="77777777" w:rsidR="003D4028" w:rsidRDefault="003D4028">
      <w:pPr>
        <w:spacing w:after="7037"/>
      </w:pPr>
      <w:r>
        <w:rPr>
          <w:noProof/>
        </w:rPr>
        <w:drawing>
          <wp:anchor distT="0" distB="0" distL="114300" distR="114300" simplePos="0" relativeHeight="251664384" behindDoc="0" locked="0" layoutInCell="1" allowOverlap="0" wp14:anchorId="47EC618A" wp14:editId="5266C5DF">
            <wp:simplePos x="0" y="0"/>
            <wp:positionH relativeFrom="page">
              <wp:posOffset>3009900</wp:posOffset>
            </wp:positionH>
            <wp:positionV relativeFrom="page">
              <wp:posOffset>476250</wp:posOffset>
            </wp:positionV>
            <wp:extent cx="1752600" cy="485775"/>
            <wp:effectExtent l="0" t="0" r="0" b="0"/>
            <wp:wrapTopAndBottom/>
            <wp:docPr id="257" name="Picture 257"/>
            <wp:cNvGraphicFramePr/>
            <a:graphic xmlns:a="http://schemas.openxmlformats.org/drawingml/2006/main">
              <a:graphicData uri="http://schemas.openxmlformats.org/drawingml/2006/picture">
                <pic:pic xmlns:pic="http://schemas.openxmlformats.org/drawingml/2006/picture">
                  <pic:nvPicPr>
                    <pic:cNvPr id="257" name="Picture 257"/>
                    <pic:cNvPicPr/>
                  </pic:nvPicPr>
                  <pic:blipFill>
                    <a:blip r:embed="rId12"/>
                    <a:stretch>
                      <a:fillRect/>
                    </a:stretch>
                  </pic:blipFill>
                  <pic:spPr>
                    <a:xfrm>
                      <a:off x="0" y="0"/>
                      <a:ext cx="1752600" cy="485775"/>
                    </a:xfrm>
                    <a:prstGeom prst="rect">
                      <a:avLst/>
                    </a:prstGeom>
                  </pic:spPr>
                </pic:pic>
              </a:graphicData>
            </a:graphic>
          </wp:anchor>
        </w:drawing>
      </w:r>
      <w:r>
        <w:rPr>
          <w:rFonts w:ascii="Calibri" w:eastAsia="Calibri" w:hAnsi="Calibri" w:cs="Calibri"/>
        </w:rPr>
        <w:t>Comments:</w:t>
      </w:r>
    </w:p>
    <w:p w14:paraId="3316D210" w14:textId="77777777" w:rsidR="003D4028" w:rsidRDefault="003D4028">
      <w:pPr>
        <w:spacing w:after="3"/>
        <w:ind w:left="10" w:right="-15" w:hanging="10"/>
        <w:jc w:val="right"/>
      </w:pPr>
      <w:r>
        <w:rPr>
          <w:rFonts w:ascii="Calibri" w:eastAsia="Calibri" w:hAnsi="Calibri" w:cs="Calibri"/>
          <w:i/>
          <w:sz w:val="16"/>
        </w:rPr>
        <w:lastRenderedPageBreak/>
        <w:t>Revised, August 2023</w:t>
      </w:r>
    </w:p>
    <w:p w14:paraId="2563E13F" w14:textId="03C4F11A" w:rsidR="008F66F5" w:rsidRDefault="008F66F5" w:rsidP="00DD4D83">
      <w:pPr>
        <w:pStyle w:val="BodyText"/>
        <w:spacing w:before="6"/>
        <w:jc w:val="center"/>
        <w:rPr>
          <w:b/>
          <w:color w:val="0070C0"/>
          <w:sz w:val="20"/>
          <w:szCs w:val="20"/>
          <w:u w:val="single"/>
        </w:rPr>
      </w:pPr>
    </w:p>
    <w:p w14:paraId="3562234D" w14:textId="10F104F0" w:rsidR="008F66F5" w:rsidRDefault="008F66F5" w:rsidP="00DD4D83">
      <w:pPr>
        <w:pStyle w:val="BodyText"/>
        <w:spacing w:before="6"/>
        <w:jc w:val="center"/>
        <w:rPr>
          <w:b/>
          <w:color w:val="0070C0"/>
          <w:sz w:val="20"/>
          <w:szCs w:val="20"/>
          <w:u w:val="single"/>
        </w:rPr>
      </w:pPr>
    </w:p>
    <w:p w14:paraId="217B4F86" w14:textId="3CA584D3" w:rsidR="00DD4D83" w:rsidRPr="00F43F70" w:rsidRDefault="00DD4D83" w:rsidP="00F43F70">
      <w:pPr>
        <w:pStyle w:val="BodyText"/>
        <w:spacing w:before="6"/>
        <w:rPr>
          <w:b/>
          <w:color w:val="0070C0"/>
          <w:sz w:val="20"/>
          <w:szCs w:val="20"/>
          <w:u w:val="single"/>
        </w:rPr>
      </w:pPr>
      <w:r w:rsidRPr="00F43F70">
        <w:rPr>
          <w:b/>
          <w:color w:val="0070C0"/>
          <w:sz w:val="20"/>
          <w:szCs w:val="20"/>
          <w:u w:val="single"/>
        </w:rPr>
        <w:t>Appendix B</w:t>
      </w:r>
    </w:p>
    <w:p w14:paraId="12A6990E" w14:textId="77777777" w:rsidR="00DD4D83" w:rsidRDefault="00DD4D83" w:rsidP="00DD4D83">
      <w:pPr>
        <w:pStyle w:val="BodyText"/>
        <w:spacing w:before="6"/>
        <w:jc w:val="center"/>
        <w:rPr>
          <w:b/>
          <w:sz w:val="20"/>
          <w:szCs w:val="20"/>
          <w:u w:val="single"/>
        </w:rPr>
      </w:pPr>
    </w:p>
    <w:p w14:paraId="1C4A6B9B" w14:textId="77777777" w:rsidR="00DD4D83" w:rsidRDefault="00DD4D83" w:rsidP="00DD4D83">
      <w:pPr>
        <w:pStyle w:val="BodyText"/>
        <w:spacing w:before="6"/>
        <w:jc w:val="center"/>
        <w:outlineLvl w:val="0"/>
        <w:rPr>
          <w:sz w:val="20"/>
          <w:szCs w:val="20"/>
        </w:rPr>
      </w:pPr>
      <w:r>
        <w:rPr>
          <w:sz w:val="20"/>
          <w:szCs w:val="20"/>
        </w:rPr>
        <w:t>Notre Dame de Namur University</w:t>
      </w:r>
    </w:p>
    <w:p w14:paraId="6E0ED1A7" w14:textId="77777777" w:rsidR="00DD4D83" w:rsidRDefault="00DD4D83" w:rsidP="00DD4D83">
      <w:pPr>
        <w:pStyle w:val="BodyText"/>
        <w:spacing w:before="6"/>
        <w:jc w:val="center"/>
        <w:rPr>
          <w:sz w:val="20"/>
          <w:szCs w:val="20"/>
        </w:rPr>
      </w:pPr>
      <w:r>
        <w:rPr>
          <w:sz w:val="20"/>
          <w:szCs w:val="20"/>
        </w:rPr>
        <w:t>School of Education and Psychology</w:t>
      </w:r>
    </w:p>
    <w:p w14:paraId="498DE449" w14:textId="77777777" w:rsidR="00DD4D83" w:rsidRDefault="00DD4D83" w:rsidP="00DD4D83">
      <w:pPr>
        <w:pStyle w:val="BodyText"/>
        <w:spacing w:before="6"/>
        <w:jc w:val="center"/>
        <w:rPr>
          <w:sz w:val="20"/>
          <w:szCs w:val="20"/>
        </w:rPr>
      </w:pPr>
    </w:p>
    <w:p w14:paraId="637B9EA8" w14:textId="6F3A6595" w:rsidR="00DD4D83" w:rsidRPr="00EC7244" w:rsidRDefault="00DD4D83" w:rsidP="00DD4D83">
      <w:pPr>
        <w:pStyle w:val="BodyText"/>
        <w:spacing w:before="6"/>
        <w:jc w:val="center"/>
        <w:outlineLvl w:val="0"/>
        <w:rPr>
          <w:b/>
          <w:sz w:val="24"/>
          <w:szCs w:val="24"/>
        </w:rPr>
      </w:pPr>
      <w:r>
        <w:rPr>
          <w:b/>
          <w:sz w:val="24"/>
          <w:szCs w:val="24"/>
        </w:rPr>
        <w:t>202</w:t>
      </w:r>
      <w:r w:rsidR="00CD5136">
        <w:rPr>
          <w:b/>
          <w:sz w:val="24"/>
          <w:szCs w:val="24"/>
        </w:rPr>
        <w:t>3</w:t>
      </w:r>
      <w:r>
        <w:rPr>
          <w:b/>
          <w:sz w:val="24"/>
          <w:szCs w:val="24"/>
        </w:rPr>
        <w:t>-202</w:t>
      </w:r>
      <w:r w:rsidR="00CD5136">
        <w:rPr>
          <w:b/>
          <w:sz w:val="24"/>
          <w:szCs w:val="24"/>
        </w:rPr>
        <w:t>4</w:t>
      </w:r>
      <w:r>
        <w:rPr>
          <w:b/>
          <w:sz w:val="24"/>
          <w:szCs w:val="24"/>
        </w:rPr>
        <w:tab/>
        <w:t>Release of Liability</w:t>
      </w:r>
    </w:p>
    <w:p w14:paraId="18828094" w14:textId="77777777" w:rsidR="00DD4D83" w:rsidRDefault="00DD4D83" w:rsidP="00DD4D83">
      <w:pPr>
        <w:pStyle w:val="BodyText"/>
        <w:tabs>
          <w:tab w:val="left" w:pos="4444"/>
          <w:tab w:val="left" w:pos="6057"/>
          <w:tab w:val="left" w:pos="7267"/>
        </w:tabs>
        <w:spacing w:line="381" w:lineRule="auto"/>
        <w:ind w:left="1382" w:right="1442" w:firstLine="19"/>
        <w:rPr>
          <w:color w:val="707272"/>
          <w:spacing w:val="-13"/>
          <w:w w:val="110"/>
          <w:sz w:val="20"/>
          <w:szCs w:val="20"/>
        </w:rPr>
      </w:pPr>
    </w:p>
    <w:p w14:paraId="618B76AB" w14:textId="77777777" w:rsidR="00DD4D83" w:rsidRPr="00D739D7" w:rsidRDefault="00DD4D83" w:rsidP="00DD4D83">
      <w:pPr>
        <w:pStyle w:val="BodyText"/>
        <w:tabs>
          <w:tab w:val="left" w:pos="4444"/>
          <w:tab w:val="left" w:pos="6057"/>
          <w:tab w:val="left" w:pos="7267"/>
        </w:tabs>
        <w:spacing w:line="381" w:lineRule="auto"/>
        <w:ind w:left="1382" w:right="1442" w:firstLine="19"/>
        <w:rPr>
          <w:sz w:val="20"/>
          <w:szCs w:val="20"/>
        </w:rPr>
      </w:pPr>
      <w:r w:rsidRPr="00D739D7">
        <w:rPr>
          <w:color w:val="707272"/>
          <w:spacing w:val="-13"/>
          <w:w w:val="110"/>
          <w:sz w:val="20"/>
          <w:szCs w:val="20"/>
        </w:rPr>
        <w:t>l</w:t>
      </w:r>
      <w:r w:rsidRPr="00D739D7">
        <w:rPr>
          <w:color w:val="8A8C8C"/>
          <w:spacing w:val="-13"/>
          <w:w w:val="110"/>
          <w:sz w:val="20"/>
          <w:szCs w:val="20"/>
        </w:rPr>
        <w:t>,</w:t>
      </w:r>
      <w:r>
        <w:rPr>
          <w:color w:val="8A8C8C"/>
          <w:spacing w:val="-13"/>
          <w:w w:val="110"/>
          <w:sz w:val="20"/>
          <w:szCs w:val="20"/>
        </w:rPr>
        <w:t xml:space="preserve"> </w:t>
      </w:r>
      <w:r w:rsidRPr="00D739D7">
        <w:rPr>
          <w:color w:val="8A8C8C"/>
          <w:spacing w:val="-13"/>
          <w:w w:val="110"/>
          <w:sz w:val="20"/>
          <w:szCs w:val="20"/>
          <w:u w:val="single" w:color="585858"/>
        </w:rPr>
        <w:t xml:space="preserve"> </w:t>
      </w:r>
      <w:r w:rsidRPr="00D739D7">
        <w:rPr>
          <w:color w:val="8A8C8C"/>
          <w:spacing w:val="-13"/>
          <w:w w:val="110"/>
          <w:sz w:val="20"/>
          <w:szCs w:val="20"/>
          <w:u w:val="single" w:color="585858"/>
        </w:rPr>
        <w:tab/>
      </w:r>
      <w:r w:rsidRPr="00D739D7">
        <w:rPr>
          <w:color w:val="707272"/>
          <w:spacing w:val="14"/>
          <w:w w:val="190"/>
          <w:sz w:val="20"/>
          <w:szCs w:val="20"/>
          <w:u w:val="single" w:color="585858"/>
        </w:rPr>
        <w:tab/>
      </w:r>
      <w:r w:rsidRPr="00D739D7">
        <w:rPr>
          <w:color w:val="707272"/>
          <w:spacing w:val="14"/>
          <w:w w:val="190"/>
          <w:sz w:val="20"/>
          <w:szCs w:val="20"/>
          <w:u w:val="single" w:color="585858"/>
        </w:rPr>
        <w:tab/>
      </w:r>
      <w:r w:rsidRPr="00D739D7">
        <w:rPr>
          <w:color w:val="707272"/>
          <w:w w:val="110"/>
          <w:sz w:val="20"/>
          <w:szCs w:val="20"/>
        </w:rPr>
        <w:t>intend</w:t>
      </w:r>
      <w:r w:rsidRPr="00D739D7">
        <w:rPr>
          <w:color w:val="707272"/>
          <w:spacing w:val="-41"/>
          <w:w w:val="110"/>
          <w:sz w:val="20"/>
          <w:szCs w:val="20"/>
        </w:rPr>
        <w:t xml:space="preserve"> </w:t>
      </w:r>
      <w:r w:rsidRPr="00D739D7">
        <w:rPr>
          <w:color w:val="707272"/>
          <w:w w:val="110"/>
          <w:sz w:val="20"/>
          <w:szCs w:val="20"/>
        </w:rPr>
        <w:t>to</w:t>
      </w:r>
      <w:r w:rsidRPr="00D739D7">
        <w:rPr>
          <w:color w:val="707272"/>
          <w:spacing w:val="-36"/>
          <w:w w:val="110"/>
          <w:sz w:val="20"/>
          <w:szCs w:val="20"/>
        </w:rPr>
        <w:t xml:space="preserve"> </w:t>
      </w:r>
      <w:r w:rsidRPr="00D739D7">
        <w:rPr>
          <w:color w:val="707272"/>
          <w:w w:val="110"/>
          <w:sz w:val="20"/>
          <w:szCs w:val="20"/>
        </w:rPr>
        <w:t>participate</w:t>
      </w:r>
      <w:r w:rsidRPr="00D739D7">
        <w:rPr>
          <w:color w:val="707272"/>
          <w:spacing w:val="-35"/>
          <w:w w:val="110"/>
          <w:sz w:val="20"/>
          <w:szCs w:val="20"/>
        </w:rPr>
        <w:t xml:space="preserve"> </w:t>
      </w:r>
      <w:r w:rsidRPr="00D739D7">
        <w:rPr>
          <w:color w:val="707272"/>
          <w:w w:val="110"/>
          <w:sz w:val="20"/>
          <w:szCs w:val="20"/>
        </w:rPr>
        <w:t>in</w:t>
      </w:r>
      <w:r w:rsidRPr="00D739D7">
        <w:rPr>
          <w:color w:val="707272"/>
          <w:spacing w:val="-40"/>
          <w:w w:val="110"/>
          <w:sz w:val="20"/>
          <w:szCs w:val="20"/>
        </w:rPr>
        <w:t xml:space="preserve">  </w:t>
      </w:r>
      <w:r>
        <w:rPr>
          <w:color w:val="707272"/>
          <w:w w:val="110"/>
          <w:sz w:val="20"/>
          <w:szCs w:val="20"/>
        </w:rPr>
        <w:t xml:space="preserve">EDU 4230, 4231, or 4236, </w:t>
      </w:r>
      <w:r w:rsidRPr="00D739D7">
        <w:rPr>
          <w:color w:val="707272"/>
          <w:w w:val="110"/>
          <w:sz w:val="20"/>
          <w:szCs w:val="20"/>
        </w:rPr>
        <w:t xml:space="preserve"> Student/Intern Teaching and Seminar: Education</w:t>
      </w:r>
      <w:r w:rsidRPr="00D739D7">
        <w:rPr>
          <w:color w:val="707272"/>
          <w:spacing w:val="-26"/>
          <w:w w:val="110"/>
          <w:sz w:val="20"/>
          <w:szCs w:val="20"/>
        </w:rPr>
        <w:t xml:space="preserve"> </w:t>
      </w:r>
      <w:r w:rsidRPr="00D739D7">
        <w:rPr>
          <w:color w:val="707272"/>
          <w:w w:val="110"/>
          <w:sz w:val="20"/>
          <w:szCs w:val="20"/>
        </w:rPr>
        <w:t>Specialist, organized</w:t>
      </w:r>
      <w:r w:rsidRPr="00D739D7">
        <w:rPr>
          <w:color w:val="707272"/>
          <w:spacing w:val="-18"/>
          <w:w w:val="110"/>
          <w:sz w:val="20"/>
          <w:szCs w:val="20"/>
        </w:rPr>
        <w:t xml:space="preserve"> </w:t>
      </w:r>
      <w:r w:rsidRPr="00D739D7">
        <w:rPr>
          <w:color w:val="707272"/>
          <w:w w:val="110"/>
          <w:sz w:val="20"/>
          <w:szCs w:val="20"/>
        </w:rPr>
        <w:t>and</w:t>
      </w:r>
      <w:r w:rsidRPr="00D739D7">
        <w:rPr>
          <w:color w:val="707272"/>
          <w:spacing w:val="-28"/>
          <w:w w:val="110"/>
          <w:sz w:val="20"/>
          <w:szCs w:val="20"/>
        </w:rPr>
        <w:t xml:space="preserve"> </w:t>
      </w:r>
      <w:r w:rsidRPr="00D739D7">
        <w:rPr>
          <w:color w:val="707272"/>
          <w:w w:val="110"/>
          <w:sz w:val="20"/>
          <w:szCs w:val="20"/>
        </w:rPr>
        <w:t>sponsored</w:t>
      </w:r>
      <w:r w:rsidRPr="00D739D7">
        <w:rPr>
          <w:color w:val="707272"/>
          <w:spacing w:val="-14"/>
          <w:w w:val="110"/>
          <w:sz w:val="20"/>
          <w:szCs w:val="20"/>
        </w:rPr>
        <w:t xml:space="preserve"> </w:t>
      </w:r>
      <w:r w:rsidRPr="00D739D7">
        <w:rPr>
          <w:color w:val="707272"/>
          <w:w w:val="110"/>
          <w:sz w:val="20"/>
          <w:szCs w:val="20"/>
        </w:rPr>
        <w:t>by</w:t>
      </w:r>
      <w:r w:rsidRPr="00D739D7">
        <w:rPr>
          <w:color w:val="707272"/>
          <w:spacing w:val="-35"/>
          <w:w w:val="110"/>
          <w:sz w:val="20"/>
          <w:szCs w:val="20"/>
        </w:rPr>
        <w:t xml:space="preserve"> </w:t>
      </w:r>
      <w:r w:rsidRPr="00D739D7">
        <w:rPr>
          <w:color w:val="707272"/>
          <w:w w:val="110"/>
          <w:sz w:val="20"/>
          <w:szCs w:val="20"/>
        </w:rPr>
        <w:t>the</w:t>
      </w:r>
      <w:r w:rsidRPr="00D739D7">
        <w:rPr>
          <w:color w:val="707272"/>
          <w:spacing w:val="-21"/>
          <w:w w:val="110"/>
          <w:sz w:val="20"/>
          <w:szCs w:val="20"/>
        </w:rPr>
        <w:t xml:space="preserve"> </w:t>
      </w:r>
      <w:r w:rsidRPr="00D739D7">
        <w:rPr>
          <w:color w:val="707272"/>
          <w:w w:val="110"/>
          <w:sz w:val="20"/>
          <w:szCs w:val="20"/>
        </w:rPr>
        <w:t>School</w:t>
      </w:r>
      <w:r w:rsidRPr="00D739D7">
        <w:rPr>
          <w:color w:val="707272"/>
          <w:spacing w:val="-26"/>
          <w:w w:val="110"/>
          <w:sz w:val="20"/>
          <w:szCs w:val="20"/>
        </w:rPr>
        <w:t xml:space="preserve"> </w:t>
      </w:r>
      <w:r w:rsidRPr="00D739D7">
        <w:rPr>
          <w:color w:val="707272"/>
          <w:w w:val="110"/>
          <w:sz w:val="20"/>
          <w:szCs w:val="20"/>
        </w:rPr>
        <w:t>of</w:t>
      </w:r>
      <w:r w:rsidRPr="00D739D7">
        <w:rPr>
          <w:color w:val="707272"/>
          <w:spacing w:val="-21"/>
          <w:w w:val="110"/>
          <w:sz w:val="20"/>
          <w:szCs w:val="20"/>
        </w:rPr>
        <w:t xml:space="preserve"> </w:t>
      </w:r>
      <w:r w:rsidRPr="00D739D7">
        <w:rPr>
          <w:color w:val="707272"/>
          <w:w w:val="110"/>
          <w:sz w:val="20"/>
          <w:szCs w:val="20"/>
        </w:rPr>
        <w:t>Education</w:t>
      </w:r>
      <w:r w:rsidRPr="00D739D7">
        <w:rPr>
          <w:color w:val="707272"/>
          <w:spacing w:val="-24"/>
          <w:w w:val="110"/>
          <w:sz w:val="20"/>
          <w:szCs w:val="20"/>
        </w:rPr>
        <w:t xml:space="preserve"> </w:t>
      </w:r>
      <w:r w:rsidRPr="00D739D7">
        <w:rPr>
          <w:color w:val="707272"/>
          <w:w w:val="110"/>
          <w:sz w:val="20"/>
          <w:szCs w:val="20"/>
        </w:rPr>
        <w:t>and</w:t>
      </w:r>
      <w:r w:rsidRPr="00D739D7">
        <w:rPr>
          <w:color w:val="707272"/>
          <w:spacing w:val="-24"/>
          <w:w w:val="110"/>
          <w:sz w:val="20"/>
          <w:szCs w:val="20"/>
        </w:rPr>
        <w:t xml:space="preserve"> </w:t>
      </w:r>
      <w:r w:rsidRPr="00D739D7">
        <w:rPr>
          <w:color w:val="707272"/>
          <w:w w:val="110"/>
          <w:sz w:val="20"/>
          <w:szCs w:val="20"/>
        </w:rPr>
        <w:t>Psychology at</w:t>
      </w:r>
      <w:r w:rsidRPr="00D739D7">
        <w:rPr>
          <w:color w:val="707272"/>
          <w:spacing w:val="-21"/>
          <w:w w:val="110"/>
          <w:sz w:val="20"/>
          <w:szCs w:val="20"/>
        </w:rPr>
        <w:t xml:space="preserve"> </w:t>
      </w:r>
      <w:r w:rsidRPr="00D739D7">
        <w:rPr>
          <w:color w:val="707272"/>
          <w:w w:val="110"/>
          <w:sz w:val="20"/>
          <w:szCs w:val="20"/>
        </w:rPr>
        <w:t>Notre</w:t>
      </w:r>
      <w:r w:rsidRPr="00D739D7">
        <w:rPr>
          <w:color w:val="707272"/>
          <w:spacing w:val="-27"/>
          <w:w w:val="110"/>
          <w:sz w:val="20"/>
          <w:szCs w:val="20"/>
        </w:rPr>
        <w:t xml:space="preserve"> </w:t>
      </w:r>
      <w:r w:rsidRPr="00D739D7">
        <w:rPr>
          <w:color w:val="707272"/>
          <w:w w:val="110"/>
          <w:sz w:val="20"/>
          <w:szCs w:val="20"/>
        </w:rPr>
        <w:t>Dame</w:t>
      </w:r>
      <w:r w:rsidRPr="00D739D7">
        <w:rPr>
          <w:color w:val="707272"/>
          <w:spacing w:val="-32"/>
          <w:w w:val="110"/>
          <w:sz w:val="20"/>
          <w:szCs w:val="20"/>
        </w:rPr>
        <w:t xml:space="preserve"> </w:t>
      </w:r>
      <w:r w:rsidRPr="00D739D7">
        <w:rPr>
          <w:color w:val="707272"/>
          <w:w w:val="110"/>
          <w:sz w:val="20"/>
          <w:szCs w:val="20"/>
        </w:rPr>
        <w:t>de</w:t>
      </w:r>
      <w:r w:rsidRPr="00D739D7">
        <w:rPr>
          <w:color w:val="707272"/>
          <w:spacing w:val="-20"/>
          <w:w w:val="110"/>
          <w:sz w:val="20"/>
          <w:szCs w:val="20"/>
        </w:rPr>
        <w:t xml:space="preserve"> </w:t>
      </w:r>
      <w:r w:rsidRPr="00D739D7">
        <w:rPr>
          <w:color w:val="707272"/>
          <w:w w:val="110"/>
          <w:sz w:val="20"/>
          <w:szCs w:val="20"/>
        </w:rPr>
        <w:t>Namur University</w:t>
      </w:r>
      <w:r w:rsidRPr="00D739D7">
        <w:rPr>
          <w:color w:val="8A8C8C"/>
          <w:w w:val="110"/>
          <w:sz w:val="20"/>
          <w:szCs w:val="20"/>
        </w:rPr>
        <w:t>.</w:t>
      </w:r>
    </w:p>
    <w:p w14:paraId="3E547435" w14:textId="77777777" w:rsidR="00DD4D83" w:rsidRPr="00D739D7" w:rsidRDefault="00DD4D83" w:rsidP="00DD4D83">
      <w:pPr>
        <w:pStyle w:val="BodyText"/>
        <w:rPr>
          <w:sz w:val="20"/>
          <w:szCs w:val="20"/>
        </w:rPr>
      </w:pPr>
    </w:p>
    <w:p w14:paraId="48FAF948" w14:textId="77777777" w:rsidR="00DD4D83" w:rsidRPr="00D739D7" w:rsidRDefault="00DD4D83" w:rsidP="00DD4D83">
      <w:pPr>
        <w:pStyle w:val="BodyText"/>
        <w:spacing w:before="119" w:line="372" w:lineRule="auto"/>
        <w:ind w:left="1392" w:right="1432" w:firstLine="9"/>
        <w:jc w:val="both"/>
        <w:rPr>
          <w:sz w:val="20"/>
          <w:szCs w:val="20"/>
        </w:rPr>
      </w:pPr>
      <w:r w:rsidRPr="00D739D7">
        <w:rPr>
          <w:color w:val="707272"/>
          <w:w w:val="110"/>
          <w:sz w:val="20"/>
          <w:szCs w:val="20"/>
        </w:rPr>
        <w:t>I recognize that I am responsible, as an adu</w:t>
      </w:r>
      <w:r w:rsidRPr="00D739D7">
        <w:rPr>
          <w:color w:val="595959"/>
          <w:w w:val="110"/>
          <w:sz w:val="20"/>
          <w:szCs w:val="20"/>
        </w:rPr>
        <w:t>l</w:t>
      </w:r>
      <w:r w:rsidRPr="00D739D7">
        <w:rPr>
          <w:color w:val="707272"/>
          <w:w w:val="110"/>
          <w:sz w:val="20"/>
          <w:szCs w:val="20"/>
        </w:rPr>
        <w:t>t, for my own actions as I interact with school personnel</w:t>
      </w:r>
      <w:r w:rsidRPr="00D739D7">
        <w:rPr>
          <w:color w:val="8A8C8C"/>
          <w:w w:val="110"/>
          <w:sz w:val="20"/>
          <w:szCs w:val="20"/>
        </w:rPr>
        <w:t xml:space="preserve">, </w:t>
      </w:r>
      <w:r w:rsidRPr="00D739D7">
        <w:rPr>
          <w:color w:val="707272"/>
          <w:w w:val="110"/>
          <w:sz w:val="20"/>
          <w:szCs w:val="20"/>
        </w:rPr>
        <w:t>parents, and children as part of my part</w:t>
      </w:r>
      <w:r w:rsidRPr="00D739D7">
        <w:rPr>
          <w:color w:val="595959"/>
          <w:w w:val="110"/>
          <w:sz w:val="20"/>
          <w:szCs w:val="20"/>
        </w:rPr>
        <w:t>i</w:t>
      </w:r>
      <w:r w:rsidRPr="00D739D7">
        <w:rPr>
          <w:color w:val="707272"/>
          <w:w w:val="110"/>
          <w:sz w:val="20"/>
          <w:szCs w:val="20"/>
        </w:rPr>
        <w:t>c</w:t>
      </w:r>
      <w:r>
        <w:rPr>
          <w:color w:val="707272"/>
          <w:w w:val="110"/>
          <w:sz w:val="20"/>
          <w:szCs w:val="20"/>
        </w:rPr>
        <w:t>ipation in EDU 4230, 4231, or 423</w:t>
      </w:r>
      <w:r w:rsidRPr="00D739D7">
        <w:rPr>
          <w:color w:val="707272"/>
          <w:w w:val="110"/>
          <w:sz w:val="20"/>
          <w:szCs w:val="20"/>
        </w:rPr>
        <w:t>6. I recognize that participating</w:t>
      </w:r>
      <w:r w:rsidRPr="00D739D7">
        <w:rPr>
          <w:color w:val="707272"/>
          <w:spacing w:val="-5"/>
          <w:w w:val="110"/>
          <w:sz w:val="20"/>
          <w:szCs w:val="20"/>
        </w:rPr>
        <w:t xml:space="preserve"> </w:t>
      </w:r>
      <w:r w:rsidRPr="00D739D7">
        <w:rPr>
          <w:color w:val="595959"/>
          <w:w w:val="110"/>
          <w:sz w:val="20"/>
          <w:szCs w:val="20"/>
        </w:rPr>
        <w:t>i</w:t>
      </w:r>
      <w:r w:rsidRPr="00D739D7">
        <w:rPr>
          <w:color w:val="707272"/>
          <w:w w:val="110"/>
          <w:sz w:val="20"/>
          <w:szCs w:val="20"/>
        </w:rPr>
        <w:t>n</w:t>
      </w:r>
      <w:r w:rsidRPr="00D739D7">
        <w:rPr>
          <w:color w:val="707272"/>
          <w:spacing w:val="-22"/>
          <w:w w:val="110"/>
          <w:sz w:val="20"/>
          <w:szCs w:val="20"/>
        </w:rPr>
        <w:t xml:space="preserve"> </w:t>
      </w:r>
      <w:r w:rsidRPr="00D739D7">
        <w:rPr>
          <w:color w:val="707272"/>
          <w:w w:val="110"/>
          <w:sz w:val="20"/>
          <w:szCs w:val="20"/>
        </w:rPr>
        <w:t>th</w:t>
      </w:r>
      <w:r w:rsidRPr="00D739D7">
        <w:rPr>
          <w:color w:val="595959"/>
          <w:w w:val="110"/>
          <w:sz w:val="20"/>
          <w:szCs w:val="20"/>
        </w:rPr>
        <w:t>i</w:t>
      </w:r>
      <w:r w:rsidRPr="00D739D7">
        <w:rPr>
          <w:color w:val="707272"/>
          <w:w w:val="110"/>
          <w:sz w:val="20"/>
          <w:szCs w:val="20"/>
        </w:rPr>
        <w:t>s</w:t>
      </w:r>
      <w:r w:rsidRPr="00D739D7">
        <w:rPr>
          <w:color w:val="707272"/>
          <w:spacing w:val="-11"/>
          <w:w w:val="110"/>
          <w:sz w:val="20"/>
          <w:szCs w:val="20"/>
        </w:rPr>
        <w:t xml:space="preserve"> </w:t>
      </w:r>
      <w:r w:rsidRPr="00D739D7">
        <w:rPr>
          <w:color w:val="707272"/>
          <w:w w:val="110"/>
          <w:sz w:val="20"/>
          <w:szCs w:val="20"/>
        </w:rPr>
        <w:t>course</w:t>
      </w:r>
      <w:r w:rsidRPr="00D739D7">
        <w:rPr>
          <w:color w:val="707272"/>
          <w:spacing w:val="-5"/>
          <w:w w:val="110"/>
          <w:sz w:val="20"/>
          <w:szCs w:val="20"/>
        </w:rPr>
        <w:t xml:space="preserve"> </w:t>
      </w:r>
      <w:r w:rsidRPr="00D739D7">
        <w:rPr>
          <w:color w:val="595959"/>
          <w:w w:val="110"/>
          <w:sz w:val="20"/>
          <w:szCs w:val="20"/>
        </w:rPr>
        <w:t>i</w:t>
      </w:r>
      <w:r w:rsidRPr="00D739D7">
        <w:rPr>
          <w:color w:val="707272"/>
          <w:w w:val="110"/>
          <w:sz w:val="20"/>
          <w:szCs w:val="20"/>
        </w:rPr>
        <w:t>nvolves</w:t>
      </w:r>
      <w:r w:rsidRPr="00D739D7">
        <w:rPr>
          <w:color w:val="707272"/>
          <w:spacing w:val="-16"/>
          <w:w w:val="110"/>
          <w:sz w:val="20"/>
          <w:szCs w:val="20"/>
        </w:rPr>
        <w:t xml:space="preserve"> </w:t>
      </w:r>
      <w:r w:rsidRPr="00D739D7">
        <w:rPr>
          <w:color w:val="707272"/>
          <w:w w:val="110"/>
          <w:sz w:val="20"/>
          <w:szCs w:val="20"/>
        </w:rPr>
        <w:t>accepting</w:t>
      </w:r>
      <w:r w:rsidRPr="00D739D7">
        <w:rPr>
          <w:color w:val="707272"/>
          <w:spacing w:val="-11"/>
          <w:w w:val="110"/>
          <w:sz w:val="20"/>
          <w:szCs w:val="20"/>
        </w:rPr>
        <w:t xml:space="preserve"> </w:t>
      </w:r>
      <w:r w:rsidRPr="00D739D7">
        <w:rPr>
          <w:color w:val="707272"/>
          <w:w w:val="110"/>
          <w:sz w:val="20"/>
          <w:szCs w:val="20"/>
        </w:rPr>
        <w:t>a</w:t>
      </w:r>
      <w:r w:rsidRPr="00D739D7">
        <w:rPr>
          <w:color w:val="707272"/>
          <w:spacing w:val="-12"/>
          <w:w w:val="110"/>
          <w:sz w:val="20"/>
          <w:szCs w:val="20"/>
        </w:rPr>
        <w:t xml:space="preserve"> </w:t>
      </w:r>
      <w:r w:rsidRPr="00D739D7">
        <w:rPr>
          <w:color w:val="707272"/>
          <w:w w:val="110"/>
          <w:sz w:val="20"/>
          <w:szCs w:val="20"/>
        </w:rPr>
        <w:t>certain</w:t>
      </w:r>
      <w:r w:rsidRPr="00D739D7">
        <w:rPr>
          <w:color w:val="707272"/>
          <w:spacing w:val="-17"/>
          <w:w w:val="110"/>
          <w:sz w:val="20"/>
          <w:szCs w:val="20"/>
        </w:rPr>
        <w:t xml:space="preserve"> </w:t>
      </w:r>
      <w:r w:rsidRPr="00D739D7">
        <w:rPr>
          <w:color w:val="707272"/>
          <w:w w:val="110"/>
          <w:sz w:val="20"/>
          <w:szCs w:val="20"/>
        </w:rPr>
        <w:t>amount</w:t>
      </w:r>
      <w:r w:rsidRPr="00D739D7">
        <w:rPr>
          <w:color w:val="707272"/>
          <w:spacing w:val="-13"/>
          <w:w w:val="110"/>
          <w:sz w:val="20"/>
          <w:szCs w:val="20"/>
        </w:rPr>
        <w:t xml:space="preserve"> </w:t>
      </w:r>
      <w:r w:rsidRPr="00D739D7">
        <w:rPr>
          <w:color w:val="707272"/>
          <w:w w:val="110"/>
          <w:sz w:val="20"/>
          <w:szCs w:val="20"/>
        </w:rPr>
        <w:t>of</w:t>
      </w:r>
      <w:r w:rsidRPr="00D739D7">
        <w:rPr>
          <w:color w:val="707272"/>
          <w:spacing w:val="-12"/>
          <w:w w:val="110"/>
          <w:sz w:val="20"/>
          <w:szCs w:val="20"/>
        </w:rPr>
        <w:t xml:space="preserve"> </w:t>
      </w:r>
      <w:r w:rsidRPr="00D739D7">
        <w:rPr>
          <w:color w:val="707272"/>
          <w:w w:val="110"/>
          <w:sz w:val="20"/>
          <w:szCs w:val="20"/>
        </w:rPr>
        <w:t>risk</w:t>
      </w:r>
      <w:r w:rsidRPr="00D739D7">
        <w:rPr>
          <w:color w:val="707272"/>
          <w:spacing w:val="-9"/>
          <w:w w:val="110"/>
          <w:sz w:val="20"/>
          <w:szCs w:val="20"/>
        </w:rPr>
        <w:t xml:space="preserve"> </w:t>
      </w:r>
      <w:r w:rsidRPr="00D739D7">
        <w:rPr>
          <w:color w:val="707272"/>
          <w:w w:val="110"/>
          <w:sz w:val="20"/>
          <w:szCs w:val="20"/>
        </w:rPr>
        <w:t>(such</w:t>
      </w:r>
      <w:r w:rsidRPr="00D739D7">
        <w:rPr>
          <w:color w:val="707272"/>
          <w:spacing w:val="-17"/>
          <w:w w:val="110"/>
          <w:sz w:val="20"/>
          <w:szCs w:val="20"/>
        </w:rPr>
        <w:t xml:space="preserve"> </w:t>
      </w:r>
      <w:r w:rsidRPr="00D739D7">
        <w:rPr>
          <w:color w:val="707272"/>
          <w:w w:val="110"/>
          <w:sz w:val="20"/>
          <w:szCs w:val="20"/>
        </w:rPr>
        <w:t>as</w:t>
      </w:r>
      <w:r w:rsidRPr="00D739D7">
        <w:rPr>
          <w:color w:val="707272"/>
          <w:spacing w:val="-17"/>
          <w:w w:val="110"/>
          <w:sz w:val="20"/>
          <w:szCs w:val="20"/>
        </w:rPr>
        <w:t xml:space="preserve"> </w:t>
      </w:r>
      <w:r w:rsidRPr="00D739D7">
        <w:rPr>
          <w:color w:val="707272"/>
          <w:w w:val="110"/>
          <w:sz w:val="20"/>
          <w:szCs w:val="20"/>
        </w:rPr>
        <w:t>risk</w:t>
      </w:r>
      <w:r w:rsidRPr="00D739D7">
        <w:rPr>
          <w:color w:val="707272"/>
          <w:spacing w:val="-16"/>
          <w:w w:val="110"/>
          <w:sz w:val="20"/>
          <w:szCs w:val="20"/>
        </w:rPr>
        <w:t xml:space="preserve"> </w:t>
      </w:r>
      <w:r w:rsidRPr="00D739D7">
        <w:rPr>
          <w:color w:val="707272"/>
          <w:w w:val="110"/>
          <w:sz w:val="20"/>
          <w:szCs w:val="20"/>
        </w:rPr>
        <w:t>of</w:t>
      </w:r>
      <w:r w:rsidRPr="00D739D7">
        <w:rPr>
          <w:color w:val="707272"/>
          <w:spacing w:val="-7"/>
          <w:w w:val="110"/>
          <w:sz w:val="20"/>
          <w:szCs w:val="20"/>
        </w:rPr>
        <w:t xml:space="preserve"> </w:t>
      </w:r>
      <w:r w:rsidRPr="00D739D7">
        <w:rPr>
          <w:color w:val="707272"/>
          <w:w w:val="110"/>
          <w:sz w:val="20"/>
          <w:szCs w:val="20"/>
        </w:rPr>
        <w:t>injury</w:t>
      </w:r>
      <w:r w:rsidRPr="00D739D7">
        <w:rPr>
          <w:color w:val="707272"/>
          <w:spacing w:val="-20"/>
          <w:w w:val="110"/>
          <w:sz w:val="20"/>
          <w:szCs w:val="20"/>
        </w:rPr>
        <w:t xml:space="preserve"> </w:t>
      </w:r>
      <w:r w:rsidRPr="00D739D7">
        <w:rPr>
          <w:color w:val="707272"/>
          <w:w w:val="110"/>
          <w:sz w:val="20"/>
          <w:szCs w:val="20"/>
        </w:rPr>
        <w:t>to self,</w:t>
      </w:r>
      <w:r w:rsidRPr="00D739D7">
        <w:rPr>
          <w:color w:val="707272"/>
          <w:spacing w:val="-21"/>
          <w:w w:val="110"/>
          <w:sz w:val="20"/>
          <w:szCs w:val="20"/>
        </w:rPr>
        <w:t xml:space="preserve"> </w:t>
      </w:r>
      <w:r w:rsidRPr="00D739D7">
        <w:rPr>
          <w:color w:val="707272"/>
          <w:spacing w:val="2"/>
          <w:w w:val="110"/>
          <w:sz w:val="20"/>
          <w:szCs w:val="20"/>
        </w:rPr>
        <w:t>others</w:t>
      </w:r>
      <w:r w:rsidRPr="00D739D7">
        <w:rPr>
          <w:color w:val="8A8C8C"/>
          <w:spacing w:val="2"/>
          <w:w w:val="110"/>
          <w:sz w:val="20"/>
          <w:szCs w:val="20"/>
        </w:rPr>
        <w:t>,</w:t>
      </w:r>
      <w:r w:rsidRPr="00D739D7">
        <w:rPr>
          <w:color w:val="8A8C8C"/>
          <w:spacing w:val="-38"/>
          <w:w w:val="110"/>
          <w:sz w:val="20"/>
          <w:szCs w:val="20"/>
        </w:rPr>
        <w:t xml:space="preserve"> </w:t>
      </w:r>
      <w:r w:rsidRPr="00D739D7">
        <w:rPr>
          <w:color w:val="707272"/>
          <w:w w:val="110"/>
          <w:sz w:val="20"/>
          <w:szCs w:val="20"/>
        </w:rPr>
        <w:t>and/or</w:t>
      </w:r>
      <w:r w:rsidRPr="00D739D7">
        <w:rPr>
          <w:color w:val="707272"/>
          <w:spacing w:val="-11"/>
          <w:w w:val="110"/>
          <w:sz w:val="20"/>
          <w:szCs w:val="20"/>
        </w:rPr>
        <w:t xml:space="preserve"> </w:t>
      </w:r>
      <w:r w:rsidRPr="00D739D7">
        <w:rPr>
          <w:color w:val="707272"/>
          <w:w w:val="110"/>
          <w:sz w:val="20"/>
          <w:szCs w:val="20"/>
        </w:rPr>
        <w:t>property),</w:t>
      </w:r>
      <w:r w:rsidRPr="00D739D7">
        <w:rPr>
          <w:color w:val="707272"/>
          <w:spacing w:val="-15"/>
          <w:w w:val="110"/>
          <w:sz w:val="20"/>
          <w:szCs w:val="20"/>
        </w:rPr>
        <w:t xml:space="preserve"> </w:t>
      </w:r>
      <w:r w:rsidRPr="00D739D7">
        <w:rPr>
          <w:color w:val="707272"/>
          <w:w w:val="110"/>
          <w:sz w:val="20"/>
          <w:szCs w:val="20"/>
        </w:rPr>
        <w:t>known</w:t>
      </w:r>
      <w:r w:rsidRPr="00D739D7">
        <w:rPr>
          <w:color w:val="707272"/>
          <w:spacing w:val="-19"/>
          <w:w w:val="110"/>
          <w:sz w:val="20"/>
          <w:szCs w:val="20"/>
        </w:rPr>
        <w:t xml:space="preserve"> </w:t>
      </w:r>
      <w:r w:rsidRPr="00D739D7">
        <w:rPr>
          <w:color w:val="707272"/>
          <w:w w:val="110"/>
          <w:sz w:val="20"/>
          <w:szCs w:val="20"/>
        </w:rPr>
        <w:t>or</w:t>
      </w:r>
      <w:r w:rsidRPr="00D739D7">
        <w:rPr>
          <w:color w:val="707272"/>
          <w:spacing w:val="-14"/>
          <w:w w:val="110"/>
          <w:sz w:val="20"/>
          <w:szCs w:val="20"/>
        </w:rPr>
        <w:t xml:space="preserve"> </w:t>
      </w:r>
      <w:r w:rsidRPr="00D739D7">
        <w:rPr>
          <w:color w:val="707272"/>
          <w:w w:val="110"/>
          <w:sz w:val="20"/>
          <w:szCs w:val="20"/>
        </w:rPr>
        <w:t>unknown</w:t>
      </w:r>
      <w:r w:rsidRPr="00D739D7">
        <w:rPr>
          <w:color w:val="707272"/>
          <w:spacing w:val="-21"/>
          <w:w w:val="110"/>
          <w:sz w:val="20"/>
          <w:szCs w:val="20"/>
        </w:rPr>
        <w:t xml:space="preserve"> </w:t>
      </w:r>
      <w:r w:rsidRPr="00D739D7">
        <w:rPr>
          <w:color w:val="707272"/>
          <w:w w:val="110"/>
          <w:sz w:val="20"/>
          <w:szCs w:val="20"/>
        </w:rPr>
        <w:t>at</w:t>
      </w:r>
      <w:r w:rsidRPr="00D739D7">
        <w:rPr>
          <w:color w:val="707272"/>
          <w:spacing w:val="-25"/>
          <w:w w:val="110"/>
          <w:sz w:val="20"/>
          <w:szCs w:val="20"/>
        </w:rPr>
        <w:t xml:space="preserve"> </w:t>
      </w:r>
      <w:r w:rsidRPr="00D739D7">
        <w:rPr>
          <w:color w:val="707272"/>
          <w:w w:val="110"/>
          <w:sz w:val="20"/>
          <w:szCs w:val="20"/>
        </w:rPr>
        <w:t>th</w:t>
      </w:r>
      <w:r w:rsidRPr="00D739D7">
        <w:rPr>
          <w:color w:val="595959"/>
          <w:w w:val="110"/>
          <w:sz w:val="20"/>
          <w:szCs w:val="20"/>
        </w:rPr>
        <w:t>i</w:t>
      </w:r>
      <w:r w:rsidRPr="00D739D7">
        <w:rPr>
          <w:color w:val="707272"/>
          <w:w w:val="110"/>
          <w:sz w:val="20"/>
          <w:szCs w:val="20"/>
        </w:rPr>
        <w:t>s</w:t>
      </w:r>
      <w:r w:rsidRPr="00D739D7">
        <w:rPr>
          <w:color w:val="707272"/>
          <w:spacing w:val="-23"/>
          <w:w w:val="110"/>
          <w:sz w:val="20"/>
          <w:szCs w:val="20"/>
        </w:rPr>
        <w:t xml:space="preserve"> </w:t>
      </w:r>
      <w:r w:rsidRPr="00D739D7">
        <w:rPr>
          <w:color w:val="707272"/>
          <w:w w:val="110"/>
          <w:sz w:val="20"/>
          <w:szCs w:val="20"/>
        </w:rPr>
        <w:t>time.</w:t>
      </w:r>
      <w:r w:rsidRPr="00D739D7">
        <w:rPr>
          <w:color w:val="707272"/>
          <w:spacing w:val="-3"/>
          <w:w w:val="110"/>
          <w:sz w:val="20"/>
          <w:szCs w:val="20"/>
        </w:rPr>
        <w:t xml:space="preserve"> </w:t>
      </w:r>
      <w:r w:rsidRPr="00D739D7">
        <w:rPr>
          <w:color w:val="707272"/>
          <w:w w:val="110"/>
          <w:sz w:val="20"/>
          <w:szCs w:val="20"/>
        </w:rPr>
        <w:t>I</w:t>
      </w:r>
      <w:r w:rsidRPr="00D739D7">
        <w:rPr>
          <w:color w:val="707272"/>
          <w:spacing w:val="-31"/>
          <w:w w:val="110"/>
          <w:sz w:val="20"/>
          <w:szCs w:val="20"/>
        </w:rPr>
        <w:t xml:space="preserve"> </w:t>
      </w:r>
      <w:r w:rsidRPr="00D739D7">
        <w:rPr>
          <w:color w:val="707272"/>
          <w:spacing w:val="-9"/>
          <w:w w:val="110"/>
          <w:sz w:val="20"/>
          <w:szCs w:val="20"/>
        </w:rPr>
        <w:t>fu</w:t>
      </w:r>
      <w:r w:rsidRPr="00D739D7">
        <w:rPr>
          <w:color w:val="595959"/>
          <w:spacing w:val="-9"/>
          <w:w w:val="110"/>
          <w:sz w:val="20"/>
          <w:szCs w:val="20"/>
        </w:rPr>
        <w:t>ll</w:t>
      </w:r>
      <w:r w:rsidRPr="00D739D7">
        <w:rPr>
          <w:color w:val="707272"/>
          <w:spacing w:val="-9"/>
          <w:w w:val="110"/>
          <w:sz w:val="20"/>
          <w:szCs w:val="20"/>
        </w:rPr>
        <w:t>y</w:t>
      </w:r>
      <w:r w:rsidRPr="00D739D7">
        <w:rPr>
          <w:color w:val="707272"/>
          <w:spacing w:val="-17"/>
          <w:w w:val="110"/>
          <w:sz w:val="20"/>
          <w:szCs w:val="20"/>
        </w:rPr>
        <w:t xml:space="preserve"> </w:t>
      </w:r>
      <w:r w:rsidRPr="00D739D7">
        <w:rPr>
          <w:color w:val="707272"/>
          <w:spacing w:val="-4"/>
          <w:w w:val="110"/>
          <w:sz w:val="20"/>
          <w:szCs w:val="20"/>
        </w:rPr>
        <w:t>intend</w:t>
      </w:r>
      <w:r w:rsidRPr="00D739D7">
        <w:rPr>
          <w:color w:val="707272"/>
          <w:spacing w:val="-21"/>
          <w:w w:val="110"/>
          <w:sz w:val="20"/>
          <w:szCs w:val="20"/>
        </w:rPr>
        <w:t xml:space="preserve"> </w:t>
      </w:r>
      <w:r w:rsidRPr="00D739D7">
        <w:rPr>
          <w:color w:val="707272"/>
          <w:w w:val="110"/>
          <w:sz w:val="20"/>
          <w:szCs w:val="20"/>
        </w:rPr>
        <w:t>to</w:t>
      </w:r>
      <w:r w:rsidRPr="00D739D7">
        <w:rPr>
          <w:color w:val="707272"/>
          <w:spacing w:val="-19"/>
          <w:w w:val="110"/>
          <w:sz w:val="20"/>
          <w:szCs w:val="20"/>
        </w:rPr>
        <w:t xml:space="preserve"> </w:t>
      </w:r>
      <w:r w:rsidRPr="00D739D7">
        <w:rPr>
          <w:color w:val="707272"/>
          <w:w w:val="110"/>
          <w:sz w:val="20"/>
          <w:szCs w:val="20"/>
        </w:rPr>
        <w:t>accept</w:t>
      </w:r>
      <w:r w:rsidRPr="00D739D7">
        <w:rPr>
          <w:color w:val="707272"/>
          <w:spacing w:val="-14"/>
          <w:w w:val="110"/>
          <w:sz w:val="20"/>
          <w:szCs w:val="20"/>
        </w:rPr>
        <w:t xml:space="preserve"> </w:t>
      </w:r>
      <w:r w:rsidRPr="00D739D7">
        <w:rPr>
          <w:color w:val="707272"/>
          <w:w w:val="110"/>
          <w:sz w:val="20"/>
          <w:szCs w:val="20"/>
        </w:rPr>
        <w:t>those</w:t>
      </w:r>
      <w:r w:rsidRPr="00D739D7">
        <w:rPr>
          <w:color w:val="707272"/>
          <w:spacing w:val="-15"/>
          <w:w w:val="110"/>
          <w:sz w:val="20"/>
          <w:szCs w:val="20"/>
        </w:rPr>
        <w:t xml:space="preserve"> </w:t>
      </w:r>
      <w:r w:rsidRPr="00D739D7">
        <w:rPr>
          <w:color w:val="707272"/>
          <w:w w:val="110"/>
          <w:sz w:val="20"/>
          <w:szCs w:val="20"/>
        </w:rPr>
        <w:t>risks. I</w:t>
      </w:r>
      <w:r w:rsidRPr="00D739D7">
        <w:rPr>
          <w:color w:val="707272"/>
          <w:spacing w:val="-36"/>
          <w:w w:val="110"/>
          <w:sz w:val="20"/>
          <w:szCs w:val="20"/>
        </w:rPr>
        <w:t xml:space="preserve"> </w:t>
      </w:r>
      <w:r w:rsidRPr="00D739D7">
        <w:rPr>
          <w:color w:val="707272"/>
          <w:w w:val="110"/>
          <w:sz w:val="20"/>
          <w:szCs w:val="20"/>
        </w:rPr>
        <w:t>further</w:t>
      </w:r>
      <w:r w:rsidRPr="00D739D7">
        <w:rPr>
          <w:color w:val="707272"/>
          <w:spacing w:val="3"/>
          <w:w w:val="110"/>
          <w:sz w:val="20"/>
          <w:szCs w:val="20"/>
        </w:rPr>
        <w:t xml:space="preserve"> </w:t>
      </w:r>
      <w:r w:rsidRPr="00D739D7">
        <w:rPr>
          <w:color w:val="707272"/>
          <w:w w:val="110"/>
          <w:sz w:val="20"/>
          <w:szCs w:val="20"/>
        </w:rPr>
        <w:t>recognize</w:t>
      </w:r>
      <w:r w:rsidRPr="00D739D7">
        <w:rPr>
          <w:color w:val="707272"/>
          <w:spacing w:val="-3"/>
          <w:w w:val="110"/>
          <w:sz w:val="20"/>
          <w:szCs w:val="20"/>
        </w:rPr>
        <w:t xml:space="preserve"> </w:t>
      </w:r>
      <w:r w:rsidRPr="00D739D7">
        <w:rPr>
          <w:color w:val="707272"/>
          <w:w w:val="110"/>
          <w:sz w:val="20"/>
          <w:szCs w:val="20"/>
        </w:rPr>
        <w:t>that</w:t>
      </w:r>
      <w:r w:rsidRPr="00D739D7">
        <w:rPr>
          <w:color w:val="707272"/>
          <w:spacing w:val="-5"/>
          <w:w w:val="110"/>
          <w:sz w:val="20"/>
          <w:szCs w:val="20"/>
        </w:rPr>
        <w:t xml:space="preserve"> </w:t>
      </w:r>
      <w:r w:rsidRPr="00D739D7">
        <w:rPr>
          <w:color w:val="707272"/>
          <w:w w:val="110"/>
          <w:sz w:val="20"/>
          <w:szCs w:val="20"/>
        </w:rPr>
        <w:t>this</w:t>
      </w:r>
      <w:r w:rsidRPr="00D739D7">
        <w:rPr>
          <w:color w:val="707272"/>
          <w:spacing w:val="3"/>
          <w:w w:val="110"/>
          <w:sz w:val="20"/>
          <w:szCs w:val="20"/>
        </w:rPr>
        <w:t xml:space="preserve"> </w:t>
      </w:r>
      <w:r w:rsidRPr="00D739D7">
        <w:rPr>
          <w:color w:val="707272"/>
          <w:w w:val="110"/>
          <w:sz w:val="20"/>
          <w:szCs w:val="20"/>
        </w:rPr>
        <w:t>Release</w:t>
      </w:r>
      <w:r w:rsidRPr="00D739D7">
        <w:rPr>
          <w:color w:val="707272"/>
          <w:spacing w:val="-9"/>
          <w:w w:val="110"/>
          <w:sz w:val="20"/>
          <w:szCs w:val="20"/>
        </w:rPr>
        <w:t xml:space="preserve"> </w:t>
      </w:r>
      <w:r w:rsidRPr="00D739D7">
        <w:rPr>
          <w:color w:val="707272"/>
          <w:w w:val="110"/>
          <w:sz w:val="20"/>
          <w:szCs w:val="20"/>
        </w:rPr>
        <w:t>extends</w:t>
      </w:r>
      <w:r w:rsidRPr="00D739D7">
        <w:rPr>
          <w:color w:val="707272"/>
          <w:spacing w:val="8"/>
          <w:w w:val="110"/>
          <w:sz w:val="20"/>
          <w:szCs w:val="20"/>
        </w:rPr>
        <w:t xml:space="preserve"> </w:t>
      </w:r>
      <w:r w:rsidRPr="00D739D7">
        <w:rPr>
          <w:color w:val="707272"/>
          <w:w w:val="110"/>
          <w:sz w:val="20"/>
          <w:szCs w:val="20"/>
        </w:rPr>
        <w:t>not</w:t>
      </w:r>
      <w:r w:rsidRPr="00D739D7">
        <w:rPr>
          <w:color w:val="707272"/>
          <w:spacing w:val="-12"/>
          <w:w w:val="110"/>
          <w:sz w:val="20"/>
          <w:szCs w:val="20"/>
        </w:rPr>
        <w:t xml:space="preserve"> </w:t>
      </w:r>
      <w:r w:rsidRPr="00D739D7">
        <w:rPr>
          <w:color w:val="707272"/>
          <w:spacing w:val="-3"/>
          <w:w w:val="110"/>
          <w:sz w:val="20"/>
          <w:szCs w:val="20"/>
        </w:rPr>
        <w:t>only</w:t>
      </w:r>
      <w:r w:rsidRPr="00D739D7">
        <w:rPr>
          <w:color w:val="707272"/>
          <w:spacing w:val="-8"/>
          <w:w w:val="110"/>
          <w:sz w:val="20"/>
          <w:szCs w:val="20"/>
        </w:rPr>
        <w:t xml:space="preserve"> </w:t>
      </w:r>
      <w:r w:rsidRPr="00D739D7">
        <w:rPr>
          <w:color w:val="707272"/>
          <w:w w:val="110"/>
          <w:sz w:val="20"/>
          <w:szCs w:val="20"/>
        </w:rPr>
        <w:t>to</w:t>
      </w:r>
      <w:r w:rsidRPr="00D739D7">
        <w:rPr>
          <w:color w:val="707272"/>
          <w:spacing w:val="-11"/>
          <w:w w:val="110"/>
          <w:sz w:val="20"/>
          <w:szCs w:val="20"/>
        </w:rPr>
        <w:t xml:space="preserve"> </w:t>
      </w:r>
      <w:r w:rsidRPr="00D739D7">
        <w:rPr>
          <w:color w:val="707272"/>
          <w:w w:val="110"/>
          <w:sz w:val="20"/>
          <w:szCs w:val="20"/>
        </w:rPr>
        <w:t>events</w:t>
      </w:r>
      <w:r w:rsidRPr="00D739D7">
        <w:rPr>
          <w:color w:val="707272"/>
          <w:spacing w:val="-10"/>
          <w:w w:val="110"/>
          <w:sz w:val="20"/>
          <w:szCs w:val="20"/>
        </w:rPr>
        <w:t xml:space="preserve"> </w:t>
      </w:r>
      <w:r w:rsidRPr="00D739D7">
        <w:rPr>
          <w:color w:val="707272"/>
          <w:w w:val="110"/>
          <w:sz w:val="20"/>
          <w:szCs w:val="20"/>
        </w:rPr>
        <w:t>on</w:t>
      </w:r>
      <w:r w:rsidRPr="00D739D7">
        <w:rPr>
          <w:color w:val="707272"/>
          <w:spacing w:val="-6"/>
          <w:w w:val="110"/>
          <w:sz w:val="20"/>
          <w:szCs w:val="20"/>
        </w:rPr>
        <w:t xml:space="preserve"> </w:t>
      </w:r>
      <w:r w:rsidRPr="00D739D7">
        <w:rPr>
          <w:color w:val="707272"/>
          <w:w w:val="110"/>
          <w:sz w:val="20"/>
          <w:szCs w:val="20"/>
        </w:rPr>
        <w:t>school</w:t>
      </w:r>
      <w:r w:rsidRPr="00D739D7">
        <w:rPr>
          <w:color w:val="707272"/>
          <w:spacing w:val="-2"/>
          <w:w w:val="110"/>
          <w:sz w:val="20"/>
          <w:szCs w:val="20"/>
        </w:rPr>
        <w:t xml:space="preserve"> </w:t>
      </w:r>
      <w:r w:rsidRPr="00D739D7">
        <w:rPr>
          <w:color w:val="707272"/>
          <w:w w:val="110"/>
          <w:sz w:val="20"/>
          <w:szCs w:val="20"/>
        </w:rPr>
        <w:t>property</w:t>
      </w:r>
      <w:r w:rsidRPr="00D739D7">
        <w:rPr>
          <w:color w:val="707272"/>
          <w:spacing w:val="-2"/>
          <w:w w:val="110"/>
          <w:sz w:val="20"/>
          <w:szCs w:val="20"/>
        </w:rPr>
        <w:t xml:space="preserve"> </w:t>
      </w:r>
      <w:r w:rsidRPr="00D739D7">
        <w:rPr>
          <w:color w:val="707272"/>
          <w:w w:val="110"/>
          <w:sz w:val="20"/>
          <w:szCs w:val="20"/>
        </w:rPr>
        <w:t>but</w:t>
      </w:r>
      <w:r w:rsidRPr="00D739D7">
        <w:rPr>
          <w:color w:val="707272"/>
          <w:spacing w:val="-12"/>
          <w:w w:val="110"/>
          <w:sz w:val="20"/>
          <w:szCs w:val="20"/>
        </w:rPr>
        <w:t xml:space="preserve"> </w:t>
      </w:r>
      <w:r w:rsidRPr="00D739D7">
        <w:rPr>
          <w:color w:val="707272"/>
          <w:w w:val="110"/>
          <w:sz w:val="20"/>
          <w:szCs w:val="20"/>
        </w:rPr>
        <w:t>also</w:t>
      </w:r>
      <w:r w:rsidRPr="00D739D7">
        <w:rPr>
          <w:color w:val="707272"/>
          <w:spacing w:val="-10"/>
          <w:w w:val="110"/>
          <w:sz w:val="20"/>
          <w:szCs w:val="20"/>
        </w:rPr>
        <w:t xml:space="preserve"> </w:t>
      </w:r>
      <w:r w:rsidRPr="00D739D7">
        <w:rPr>
          <w:color w:val="707272"/>
          <w:w w:val="110"/>
          <w:sz w:val="20"/>
          <w:szCs w:val="20"/>
        </w:rPr>
        <w:t>to any school-related event as well as to any and all transportat</w:t>
      </w:r>
      <w:r w:rsidRPr="00D739D7">
        <w:rPr>
          <w:color w:val="595959"/>
          <w:spacing w:val="-12"/>
          <w:w w:val="110"/>
          <w:sz w:val="20"/>
          <w:szCs w:val="20"/>
        </w:rPr>
        <w:t>i</w:t>
      </w:r>
      <w:r w:rsidRPr="00D739D7">
        <w:rPr>
          <w:color w:val="707272"/>
          <w:spacing w:val="-12"/>
          <w:w w:val="110"/>
          <w:sz w:val="20"/>
          <w:szCs w:val="20"/>
        </w:rPr>
        <w:t xml:space="preserve">on </w:t>
      </w:r>
      <w:r w:rsidRPr="00D739D7">
        <w:rPr>
          <w:color w:val="707272"/>
          <w:w w:val="110"/>
          <w:sz w:val="20"/>
          <w:szCs w:val="20"/>
        </w:rPr>
        <w:t>to and from my school assignment.</w:t>
      </w:r>
    </w:p>
    <w:p w14:paraId="5F3A2BCD" w14:textId="77777777" w:rsidR="00DD4D83" w:rsidRPr="00D739D7" w:rsidRDefault="00DD4D83" w:rsidP="00DD4D83">
      <w:pPr>
        <w:pStyle w:val="BodyText"/>
        <w:rPr>
          <w:sz w:val="20"/>
          <w:szCs w:val="20"/>
        </w:rPr>
      </w:pPr>
    </w:p>
    <w:p w14:paraId="55AF3FD9" w14:textId="77777777" w:rsidR="00DD4D83" w:rsidRPr="00D739D7" w:rsidRDefault="00DD4D83" w:rsidP="00DD4D83">
      <w:pPr>
        <w:pStyle w:val="BodyText"/>
        <w:spacing w:before="138" w:line="369" w:lineRule="auto"/>
        <w:ind w:left="1401" w:right="1402" w:firstLine="9"/>
        <w:jc w:val="both"/>
        <w:rPr>
          <w:sz w:val="20"/>
          <w:szCs w:val="20"/>
        </w:rPr>
      </w:pPr>
      <w:r w:rsidRPr="00D739D7">
        <w:rPr>
          <w:color w:val="707272"/>
          <w:w w:val="105"/>
          <w:sz w:val="20"/>
          <w:szCs w:val="20"/>
        </w:rPr>
        <w:t>I hereby agree to defend, release, indemnify and hold harmless Notre Dame de Namur Un</w:t>
      </w:r>
      <w:r w:rsidRPr="00D739D7">
        <w:rPr>
          <w:color w:val="595959"/>
          <w:w w:val="105"/>
          <w:sz w:val="20"/>
          <w:szCs w:val="20"/>
        </w:rPr>
        <w:t>i</w:t>
      </w:r>
      <w:r w:rsidRPr="00D739D7">
        <w:rPr>
          <w:color w:val="707272"/>
          <w:w w:val="105"/>
          <w:sz w:val="20"/>
          <w:szCs w:val="20"/>
        </w:rPr>
        <w:t>versity, its Board Members</w:t>
      </w:r>
      <w:r w:rsidRPr="00D739D7">
        <w:rPr>
          <w:color w:val="8A8C8C"/>
          <w:w w:val="105"/>
          <w:sz w:val="20"/>
          <w:szCs w:val="20"/>
        </w:rPr>
        <w:t xml:space="preserve">, </w:t>
      </w:r>
      <w:r w:rsidRPr="00D739D7">
        <w:rPr>
          <w:color w:val="707272"/>
          <w:w w:val="105"/>
          <w:sz w:val="20"/>
          <w:szCs w:val="20"/>
        </w:rPr>
        <w:t>Officers</w:t>
      </w:r>
      <w:r w:rsidRPr="00D739D7">
        <w:rPr>
          <w:color w:val="8A8C8C"/>
          <w:w w:val="105"/>
          <w:sz w:val="20"/>
          <w:szCs w:val="20"/>
        </w:rPr>
        <w:t xml:space="preserve">, </w:t>
      </w:r>
      <w:r w:rsidRPr="00D739D7">
        <w:rPr>
          <w:color w:val="707272"/>
          <w:w w:val="105"/>
          <w:sz w:val="20"/>
          <w:szCs w:val="20"/>
        </w:rPr>
        <w:t>Emp</w:t>
      </w:r>
      <w:r w:rsidRPr="00D739D7">
        <w:rPr>
          <w:color w:val="595959"/>
          <w:w w:val="105"/>
          <w:sz w:val="20"/>
          <w:szCs w:val="20"/>
        </w:rPr>
        <w:t>l</w:t>
      </w:r>
      <w:r w:rsidRPr="00D739D7">
        <w:rPr>
          <w:color w:val="707272"/>
          <w:w w:val="105"/>
          <w:sz w:val="20"/>
          <w:szCs w:val="20"/>
        </w:rPr>
        <w:t>oyees and Agents from and against all c</w:t>
      </w:r>
      <w:r w:rsidRPr="00D739D7">
        <w:rPr>
          <w:color w:val="595959"/>
          <w:w w:val="105"/>
          <w:sz w:val="20"/>
          <w:szCs w:val="20"/>
        </w:rPr>
        <w:t>l</w:t>
      </w:r>
      <w:r w:rsidRPr="00D739D7">
        <w:rPr>
          <w:color w:val="707272"/>
          <w:w w:val="105"/>
          <w:sz w:val="20"/>
          <w:szCs w:val="20"/>
        </w:rPr>
        <w:t>aims</w:t>
      </w:r>
      <w:r w:rsidRPr="00D739D7">
        <w:rPr>
          <w:color w:val="8A8C8C"/>
          <w:w w:val="105"/>
          <w:sz w:val="20"/>
          <w:szCs w:val="20"/>
        </w:rPr>
        <w:t xml:space="preserve">, </w:t>
      </w:r>
      <w:r w:rsidRPr="00D739D7">
        <w:rPr>
          <w:color w:val="595959"/>
          <w:w w:val="105"/>
          <w:sz w:val="20"/>
          <w:szCs w:val="20"/>
        </w:rPr>
        <w:t>l</w:t>
      </w:r>
      <w:r w:rsidRPr="00D739D7">
        <w:rPr>
          <w:color w:val="707272"/>
          <w:w w:val="105"/>
          <w:sz w:val="20"/>
          <w:szCs w:val="20"/>
        </w:rPr>
        <w:t>iabi</w:t>
      </w:r>
      <w:r w:rsidRPr="00D739D7">
        <w:rPr>
          <w:color w:val="595959"/>
          <w:w w:val="105"/>
          <w:sz w:val="20"/>
          <w:szCs w:val="20"/>
        </w:rPr>
        <w:t>l</w:t>
      </w:r>
      <w:r w:rsidRPr="00D739D7">
        <w:rPr>
          <w:color w:val="707272"/>
          <w:w w:val="105"/>
          <w:sz w:val="20"/>
          <w:szCs w:val="20"/>
        </w:rPr>
        <w:t>ity, loss and expense</w:t>
      </w:r>
      <w:r w:rsidRPr="00D739D7">
        <w:rPr>
          <w:color w:val="8A8C8C"/>
          <w:w w:val="105"/>
          <w:sz w:val="20"/>
          <w:szCs w:val="20"/>
        </w:rPr>
        <w:t xml:space="preserve">, </w:t>
      </w:r>
      <w:r w:rsidRPr="00D739D7">
        <w:rPr>
          <w:color w:val="707272"/>
          <w:w w:val="105"/>
          <w:sz w:val="20"/>
          <w:szCs w:val="20"/>
        </w:rPr>
        <w:t>inc</w:t>
      </w:r>
      <w:r w:rsidRPr="00D739D7">
        <w:rPr>
          <w:color w:val="595959"/>
          <w:w w:val="105"/>
          <w:sz w:val="20"/>
          <w:szCs w:val="20"/>
        </w:rPr>
        <w:t>l</w:t>
      </w:r>
      <w:r w:rsidRPr="00D739D7">
        <w:rPr>
          <w:color w:val="707272"/>
          <w:w w:val="105"/>
          <w:sz w:val="20"/>
          <w:szCs w:val="20"/>
        </w:rPr>
        <w:t>uding reasonable costs, collection expenses and attorneys' fees incurred which ar</w:t>
      </w:r>
      <w:r w:rsidRPr="00D739D7">
        <w:rPr>
          <w:color w:val="595959"/>
          <w:w w:val="105"/>
          <w:sz w:val="20"/>
          <w:szCs w:val="20"/>
        </w:rPr>
        <w:t>i</w:t>
      </w:r>
      <w:r w:rsidRPr="00D739D7">
        <w:rPr>
          <w:color w:val="707272"/>
          <w:w w:val="105"/>
          <w:sz w:val="20"/>
          <w:szCs w:val="20"/>
        </w:rPr>
        <w:t xml:space="preserve">se out of my participation </w:t>
      </w:r>
      <w:r>
        <w:rPr>
          <w:color w:val="707272"/>
          <w:w w:val="105"/>
          <w:sz w:val="20"/>
          <w:szCs w:val="20"/>
        </w:rPr>
        <w:t>in EDU 4230, 4231, or 4236.</w:t>
      </w:r>
    </w:p>
    <w:p w14:paraId="3F3142A5" w14:textId="77777777" w:rsidR="00DD4D83" w:rsidRPr="00D739D7" w:rsidRDefault="00DD4D83" w:rsidP="00DD4D83">
      <w:pPr>
        <w:pStyle w:val="BodyText"/>
        <w:rPr>
          <w:sz w:val="20"/>
          <w:szCs w:val="20"/>
        </w:rPr>
      </w:pPr>
    </w:p>
    <w:p w14:paraId="5FD69379" w14:textId="77777777" w:rsidR="00DD4D83" w:rsidRPr="00D739D7" w:rsidRDefault="00DD4D83" w:rsidP="00DD4D83">
      <w:pPr>
        <w:pStyle w:val="BodyText"/>
        <w:spacing w:before="141" w:line="376" w:lineRule="auto"/>
        <w:ind w:left="1401" w:right="1428" w:firstLine="9"/>
        <w:jc w:val="both"/>
        <w:rPr>
          <w:sz w:val="20"/>
          <w:szCs w:val="20"/>
        </w:rPr>
      </w:pPr>
      <w:r w:rsidRPr="00D739D7">
        <w:rPr>
          <w:color w:val="707272"/>
          <w:w w:val="110"/>
          <w:sz w:val="20"/>
          <w:szCs w:val="20"/>
        </w:rPr>
        <w:t>I</w:t>
      </w:r>
      <w:r w:rsidRPr="00D739D7">
        <w:rPr>
          <w:color w:val="707272"/>
          <w:spacing w:val="-22"/>
          <w:w w:val="110"/>
          <w:sz w:val="20"/>
          <w:szCs w:val="20"/>
        </w:rPr>
        <w:t xml:space="preserve"> </w:t>
      </w:r>
      <w:r w:rsidRPr="00D739D7">
        <w:rPr>
          <w:color w:val="707272"/>
          <w:w w:val="110"/>
          <w:sz w:val="20"/>
          <w:szCs w:val="20"/>
        </w:rPr>
        <w:t>understand</w:t>
      </w:r>
      <w:r w:rsidRPr="00D739D7">
        <w:rPr>
          <w:color w:val="707272"/>
          <w:spacing w:val="-10"/>
          <w:w w:val="110"/>
          <w:sz w:val="20"/>
          <w:szCs w:val="20"/>
        </w:rPr>
        <w:t xml:space="preserve"> </w:t>
      </w:r>
      <w:r w:rsidRPr="00D739D7">
        <w:rPr>
          <w:color w:val="707272"/>
          <w:w w:val="110"/>
          <w:sz w:val="20"/>
          <w:szCs w:val="20"/>
        </w:rPr>
        <w:t>by</w:t>
      </w:r>
      <w:r w:rsidRPr="00D739D7">
        <w:rPr>
          <w:color w:val="707272"/>
          <w:spacing w:val="-25"/>
          <w:w w:val="110"/>
          <w:sz w:val="20"/>
          <w:szCs w:val="20"/>
        </w:rPr>
        <w:t xml:space="preserve"> </w:t>
      </w:r>
      <w:r w:rsidRPr="00D739D7">
        <w:rPr>
          <w:color w:val="707272"/>
          <w:w w:val="110"/>
          <w:sz w:val="20"/>
          <w:szCs w:val="20"/>
        </w:rPr>
        <w:t>my</w:t>
      </w:r>
      <w:r w:rsidRPr="00D739D7">
        <w:rPr>
          <w:color w:val="707272"/>
          <w:spacing w:val="-25"/>
          <w:w w:val="110"/>
          <w:sz w:val="20"/>
          <w:szCs w:val="20"/>
        </w:rPr>
        <w:t xml:space="preserve"> </w:t>
      </w:r>
      <w:r w:rsidRPr="00D739D7">
        <w:rPr>
          <w:color w:val="707272"/>
          <w:w w:val="110"/>
          <w:sz w:val="20"/>
          <w:szCs w:val="20"/>
        </w:rPr>
        <w:t>signature</w:t>
      </w:r>
      <w:r w:rsidRPr="00D739D7">
        <w:rPr>
          <w:color w:val="707272"/>
          <w:spacing w:val="-9"/>
          <w:w w:val="110"/>
          <w:sz w:val="20"/>
          <w:szCs w:val="20"/>
        </w:rPr>
        <w:t xml:space="preserve"> </w:t>
      </w:r>
      <w:r w:rsidRPr="00D739D7">
        <w:rPr>
          <w:color w:val="707272"/>
          <w:w w:val="110"/>
          <w:sz w:val="20"/>
          <w:szCs w:val="20"/>
        </w:rPr>
        <w:t>on</w:t>
      </w:r>
      <w:r w:rsidRPr="00D739D7">
        <w:rPr>
          <w:color w:val="707272"/>
          <w:spacing w:val="-24"/>
          <w:w w:val="110"/>
          <w:sz w:val="20"/>
          <w:szCs w:val="20"/>
        </w:rPr>
        <w:t xml:space="preserve"> </w:t>
      </w:r>
      <w:r w:rsidRPr="00D739D7">
        <w:rPr>
          <w:color w:val="707272"/>
          <w:w w:val="110"/>
          <w:sz w:val="20"/>
          <w:szCs w:val="20"/>
        </w:rPr>
        <w:t>this</w:t>
      </w:r>
      <w:r w:rsidRPr="00D739D7">
        <w:rPr>
          <w:color w:val="707272"/>
          <w:spacing w:val="-16"/>
          <w:w w:val="110"/>
          <w:sz w:val="20"/>
          <w:szCs w:val="20"/>
        </w:rPr>
        <w:t xml:space="preserve"> </w:t>
      </w:r>
      <w:r w:rsidRPr="00D739D7">
        <w:rPr>
          <w:color w:val="707272"/>
          <w:w w:val="110"/>
          <w:sz w:val="20"/>
          <w:szCs w:val="20"/>
        </w:rPr>
        <w:t>document</w:t>
      </w:r>
      <w:r w:rsidRPr="00D739D7">
        <w:rPr>
          <w:color w:val="707272"/>
          <w:spacing w:val="-12"/>
          <w:w w:val="110"/>
          <w:sz w:val="20"/>
          <w:szCs w:val="20"/>
        </w:rPr>
        <w:t xml:space="preserve"> </w:t>
      </w:r>
      <w:r w:rsidRPr="00D739D7">
        <w:rPr>
          <w:color w:val="707272"/>
          <w:w w:val="110"/>
          <w:sz w:val="20"/>
          <w:szCs w:val="20"/>
        </w:rPr>
        <w:t>that</w:t>
      </w:r>
      <w:r w:rsidRPr="00D739D7">
        <w:rPr>
          <w:color w:val="707272"/>
          <w:spacing w:val="-5"/>
          <w:w w:val="110"/>
          <w:sz w:val="20"/>
          <w:szCs w:val="20"/>
        </w:rPr>
        <w:t xml:space="preserve"> </w:t>
      </w:r>
      <w:r w:rsidRPr="00D739D7">
        <w:rPr>
          <w:color w:val="707272"/>
          <w:w w:val="110"/>
          <w:sz w:val="20"/>
          <w:szCs w:val="20"/>
        </w:rPr>
        <w:t>I</w:t>
      </w:r>
      <w:r w:rsidRPr="00D739D7">
        <w:rPr>
          <w:color w:val="707272"/>
          <w:spacing w:val="-28"/>
          <w:w w:val="110"/>
          <w:sz w:val="20"/>
          <w:szCs w:val="20"/>
        </w:rPr>
        <w:t xml:space="preserve"> </w:t>
      </w:r>
      <w:r w:rsidRPr="00D739D7">
        <w:rPr>
          <w:color w:val="707272"/>
          <w:w w:val="110"/>
          <w:sz w:val="20"/>
          <w:szCs w:val="20"/>
        </w:rPr>
        <w:t>am</w:t>
      </w:r>
      <w:r w:rsidRPr="00D739D7">
        <w:rPr>
          <w:color w:val="707272"/>
          <w:spacing w:val="-27"/>
          <w:w w:val="110"/>
          <w:sz w:val="20"/>
          <w:szCs w:val="20"/>
        </w:rPr>
        <w:t xml:space="preserve"> </w:t>
      </w:r>
      <w:r w:rsidRPr="00D739D7">
        <w:rPr>
          <w:color w:val="707272"/>
          <w:w w:val="110"/>
          <w:sz w:val="20"/>
          <w:szCs w:val="20"/>
        </w:rPr>
        <w:t>waiving</w:t>
      </w:r>
      <w:r w:rsidRPr="00D739D7">
        <w:rPr>
          <w:color w:val="707272"/>
          <w:spacing w:val="-13"/>
          <w:w w:val="110"/>
          <w:sz w:val="20"/>
          <w:szCs w:val="20"/>
        </w:rPr>
        <w:t xml:space="preserve"> </w:t>
      </w:r>
      <w:r w:rsidRPr="00D739D7">
        <w:rPr>
          <w:color w:val="707272"/>
          <w:w w:val="110"/>
          <w:sz w:val="20"/>
          <w:szCs w:val="20"/>
        </w:rPr>
        <w:t>certain</w:t>
      </w:r>
      <w:r w:rsidRPr="00D739D7">
        <w:rPr>
          <w:color w:val="707272"/>
          <w:spacing w:val="-21"/>
          <w:w w:val="110"/>
          <w:sz w:val="20"/>
          <w:szCs w:val="20"/>
        </w:rPr>
        <w:t xml:space="preserve"> </w:t>
      </w:r>
      <w:r w:rsidRPr="00D739D7">
        <w:rPr>
          <w:color w:val="707272"/>
          <w:w w:val="110"/>
          <w:sz w:val="20"/>
          <w:szCs w:val="20"/>
        </w:rPr>
        <w:t>of</w:t>
      </w:r>
      <w:r w:rsidRPr="00D739D7">
        <w:rPr>
          <w:color w:val="707272"/>
          <w:spacing w:val="-21"/>
          <w:w w:val="110"/>
          <w:sz w:val="20"/>
          <w:szCs w:val="20"/>
        </w:rPr>
        <w:t xml:space="preserve"> </w:t>
      </w:r>
      <w:r w:rsidRPr="00D739D7">
        <w:rPr>
          <w:color w:val="707272"/>
          <w:w w:val="110"/>
          <w:sz w:val="20"/>
          <w:szCs w:val="20"/>
        </w:rPr>
        <w:t>my</w:t>
      </w:r>
      <w:r w:rsidRPr="00D739D7">
        <w:rPr>
          <w:color w:val="707272"/>
          <w:spacing w:val="-25"/>
          <w:w w:val="110"/>
          <w:sz w:val="20"/>
          <w:szCs w:val="20"/>
        </w:rPr>
        <w:t xml:space="preserve"> </w:t>
      </w:r>
      <w:r w:rsidRPr="00D739D7">
        <w:rPr>
          <w:color w:val="707272"/>
          <w:spacing w:val="2"/>
          <w:w w:val="110"/>
          <w:sz w:val="20"/>
          <w:szCs w:val="20"/>
        </w:rPr>
        <w:t>lega</w:t>
      </w:r>
      <w:r w:rsidRPr="00D739D7">
        <w:rPr>
          <w:color w:val="595959"/>
          <w:spacing w:val="2"/>
          <w:w w:val="110"/>
          <w:sz w:val="20"/>
          <w:szCs w:val="20"/>
        </w:rPr>
        <w:t>l</w:t>
      </w:r>
      <w:r w:rsidRPr="00D739D7">
        <w:rPr>
          <w:color w:val="595959"/>
          <w:spacing w:val="-23"/>
          <w:w w:val="110"/>
          <w:sz w:val="20"/>
          <w:szCs w:val="20"/>
        </w:rPr>
        <w:t xml:space="preserve"> </w:t>
      </w:r>
      <w:r w:rsidRPr="00D739D7">
        <w:rPr>
          <w:color w:val="707272"/>
          <w:spacing w:val="2"/>
          <w:w w:val="110"/>
          <w:sz w:val="20"/>
          <w:szCs w:val="20"/>
        </w:rPr>
        <w:t>rights</w:t>
      </w:r>
      <w:r w:rsidRPr="00D739D7">
        <w:rPr>
          <w:color w:val="8A8C8C"/>
          <w:spacing w:val="2"/>
          <w:w w:val="110"/>
          <w:sz w:val="20"/>
          <w:szCs w:val="20"/>
        </w:rPr>
        <w:t>,</w:t>
      </w:r>
      <w:r w:rsidRPr="00D739D7">
        <w:rPr>
          <w:color w:val="8A8C8C"/>
          <w:spacing w:val="-40"/>
          <w:w w:val="110"/>
          <w:sz w:val="20"/>
          <w:szCs w:val="20"/>
        </w:rPr>
        <w:t xml:space="preserve"> </w:t>
      </w:r>
      <w:r w:rsidRPr="00D739D7">
        <w:rPr>
          <w:color w:val="707272"/>
          <w:w w:val="110"/>
          <w:sz w:val="20"/>
          <w:szCs w:val="20"/>
        </w:rPr>
        <w:t>and by</w:t>
      </w:r>
      <w:r w:rsidRPr="00D739D7">
        <w:rPr>
          <w:color w:val="707272"/>
          <w:spacing w:val="-16"/>
          <w:w w:val="110"/>
          <w:sz w:val="20"/>
          <w:szCs w:val="20"/>
        </w:rPr>
        <w:t xml:space="preserve"> </w:t>
      </w:r>
      <w:r w:rsidRPr="00D739D7">
        <w:rPr>
          <w:color w:val="707272"/>
          <w:w w:val="110"/>
          <w:sz w:val="20"/>
          <w:szCs w:val="20"/>
        </w:rPr>
        <w:t>my</w:t>
      </w:r>
      <w:r w:rsidRPr="00D739D7">
        <w:rPr>
          <w:color w:val="707272"/>
          <w:spacing w:val="-15"/>
          <w:w w:val="110"/>
          <w:sz w:val="20"/>
          <w:szCs w:val="20"/>
        </w:rPr>
        <w:t xml:space="preserve"> </w:t>
      </w:r>
      <w:r w:rsidRPr="00D739D7">
        <w:rPr>
          <w:color w:val="707272"/>
          <w:w w:val="110"/>
          <w:sz w:val="20"/>
          <w:szCs w:val="20"/>
        </w:rPr>
        <w:t>signature</w:t>
      </w:r>
      <w:r w:rsidRPr="00D739D7">
        <w:rPr>
          <w:color w:val="707272"/>
          <w:spacing w:val="-1"/>
          <w:w w:val="110"/>
          <w:sz w:val="20"/>
          <w:szCs w:val="20"/>
        </w:rPr>
        <w:t xml:space="preserve"> </w:t>
      </w:r>
      <w:r w:rsidRPr="00D739D7">
        <w:rPr>
          <w:color w:val="707272"/>
          <w:w w:val="110"/>
          <w:sz w:val="20"/>
          <w:szCs w:val="20"/>
        </w:rPr>
        <w:t>I</w:t>
      </w:r>
      <w:r w:rsidRPr="00D739D7">
        <w:rPr>
          <w:color w:val="707272"/>
          <w:spacing w:val="-38"/>
          <w:w w:val="110"/>
          <w:sz w:val="20"/>
          <w:szCs w:val="20"/>
        </w:rPr>
        <w:t xml:space="preserve"> </w:t>
      </w:r>
      <w:r w:rsidRPr="00D739D7">
        <w:rPr>
          <w:color w:val="707272"/>
          <w:w w:val="110"/>
          <w:sz w:val="20"/>
          <w:szCs w:val="20"/>
        </w:rPr>
        <w:t>acknow</w:t>
      </w:r>
      <w:r w:rsidRPr="00D739D7">
        <w:rPr>
          <w:color w:val="595959"/>
          <w:w w:val="110"/>
          <w:sz w:val="20"/>
          <w:szCs w:val="20"/>
        </w:rPr>
        <w:t>l</w:t>
      </w:r>
      <w:r w:rsidRPr="00D739D7">
        <w:rPr>
          <w:color w:val="707272"/>
          <w:w w:val="110"/>
          <w:sz w:val="20"/>
          <w:szCs w:val="20"/>
        </w:rPr>
        <w:t>edge</w:t>
      </w:r>
      <w:r w:rsidRPr="00D739D7">
        <w:rPr>
          <w:color w:val="707272"/>
          <w:spacing w:val="-16"/>
          <w:w w:val="110"/>
          <w:sz w:val="20"/>
          <w:szCs w:val="20"/>
        </w:rPr>
        <w:t xml:space="preserve"> </w:t>
      </w:r>
      <w:r w:rsidRPr="00D739D7">
        <w:rPr>
          <w:color w:val="707272"/>
          <w:w w:val="110"/>
          <w:sz w:val="20"/>
          <w:szCs w:val="20"/>
        </w:rPr>
        <w:t>that</w:t>
      </w:r>
      <w:r w:rsidRPr="00D739D7">
        <w:rPr>
          <w:color w:val="707272"/>
          <w:spacing w:val="-8"/>
          <w:w w:val="110"/>
          <w:sz w:val="20"/>
          <w:szCs w:val="20"/>
        </w:rPr>
        <w:t xml:space="preserve"> </w:t>
      </w:r>
      <w:r w:rsidRPr="00D739D7">
        <w:rPr>
          <w:color w:val="707272"/>
          <w:w w:val="110"/>
          <w:sz w:val="20"/>
          <w:szCs w:val="20"/>
        </w:rPr>
        <w:t>it</w:t>
      </w:r>
      <w:r w:rsidRPr="00D739D7">
        <w:rPr>
          <w:color w:val="707272"/>
          <w:spacing w:val="-32"/>
          <w:w w:val="110"/>
          <w:sz w:val="20"/>
          <w:szCs w:val="20"/>
        </w:rPr>
        <w:t xml:space="preserve"> </w:t>
      </w:r>
      <w:r w:rsidRPr="00D739D7">
        <w:rPr>
          <w:color w:val="707272"/>
          <w:w w:val="110"/>
          <w:sz w:val="20"/>
          <w:szCs w:val="20"/>
        </w:rPr>
        <w:t>wi</w:t>
      </w:r>
      <w:r w:rsidRPr="00D739D7">
        <w:rPr>
          <w:color w:val="595959"/>
          <w:w w:val="110"/>
          <w:sz w:val="20"/>
          <w:szCs w:val="20"/>
        </w:rPr>
        <w:t>ll</w:t>
      </w:r>
      <w:r w:rsidRPr="00D739D7">
        <w:rPr>
          <w:color w:val="595959"/>
          <w:spacing w:val="-21"/>
          <w:w w:val="110"/>
          <w:sz w:val="20"/>
          <w:szCs w:val="20"/>
        </w:rPr>
        <w:t xml:space="preserve"> </w:t>
      </w:r>
      <w:r w:rsidRPr="00D739D7">
        <w:rPr>
          <w:color w:val="707272"/>
          <w:w w:val="110"/>
          <w:sz w:val="20"/>
          <w:szCs w:val="20"/>
        </w:rPr>
        <w:t>be</w:t>
      </w:r>
      <w:r w:rsidRPr="00D739D7">
        <w:rPr>
          <w:color w:val="707272"/>
          <w:spacing w:val="-22"/>
          <w:w w:val="110"/>
          <w:sz w:val="20"/>
          <w:szCs w:val="20"/>
        </w:rPr>
        <w:t xml:space="preserve"> </w:t>
      </w:r>
      <w:r w:rsidRPr="00D739D7">
        <w:rPr>
          <w:color w:val="707272"/>
          <w:w w:val="110"/>
          <w:sz w:val="20"/>
          <w:szCs w:val="20"/>
        </w:rPr>
        <w:t>conclus</w:t>
      </w:r>
      <w:r w:rsidRPr="00D739D7">
        <w:rPr>
          <w:color w:val="595959"/>
          <w:w w:val="110"/>
          <w:sz w:val="20"/>
          <w:szCs w:val="20"/>
        </w:rPr>
        <w:t>i</w:t>
      </w:r>
      <w:r w:rsidRPr="00D739D7">
        <w:rPr>
          <w:color w:val="707272"/>
          <w:w w:val="110"/>
          <w:sz w:val="20"/>
          <w:szCs w:val="20"/>
        </w:rPr>
        <w:t>ve</w:t>
      </w:r>
      <w:r w:rsidRPr="00D739D7">
        <w:rPr>
          <w:color w:val="595959"/>
          <w:w w:val="110"/>
          <w:sz w:val="20"/>
          <w:szCs w:val="20"/>
        </w:rPr>
        <w:t>l</w:t>
      </w:r>
      <w:r w:rsidRPr="00D739D7">
        <w:rPr>
          <w:color w:val="707272"/>
          <w:w w:val="110"/>
          <w:sz w:val="20"/>
          <w:szCs w:val="20"/>
        </w:rPr>
        <w:t>y</w:t>
      </w:r>
      <w:r w:rsidRPr="00D739D7">
        <w:rPr>
          <w:color w:val="707272"/>
          <w:spacing w:val="-11"/>
          <w:w w:val="110"/>
          <w:sz w:val="20"/>
          <w:szCs w:val="20"/>
        </w:rPr>
        <w:t xml:space="preserve"> </w:t>
      </w:r>
      <w:r w:rsidRPr="00D739D7">
        <w:rPr>
          <w:color w:val="707272"/>
          <w:w w:val="110"/>
          <w:sz w:val="20"/>
          <w:szCs w:val="20"/>
        </w:rPr>
        <w:t>presumed</w:t>
      </w:r>
      <w:r w:rsidRPr="00D739D7">
        <w:rPr>
          <w:color w:val="707272"/>
          <w:spacing w:val="-10"/>
          <w:w w:val="110"/>
          <w:sz w:val="20"/>
          <w:szCs w:val="20"/>
        </w:rPr>
        <w:t xml:space="preserve"> </w:t>
      </w:r>
      <w:r w:rsidRPr="00D739D7">
        <w:rPr>
          <w:color w:val="707272"/>
          <w:w w:val="110"/>
          <w:sz w:val="20"/>
          <w:szCs w:val="20"/>
        </w:rPr>
        <w:t>that</w:t>
      </w:r>
      <w:r w:rsidRPr="00D739D7">
        <w:rPr>
          <w:color w:val="707272"/>
          <w:spacing w:val="-8"/>
          <w:w w:val="110"/>
          <w:sz w:val="20"/>
          <w:szCs w:val="20"/>
        </w:rPr>
        <w:t xml:space="preserve"> </w:t>
      </w:r>
      <w:r w:rsidRPr="00D739D7">
        <w:rPr>
          <w:color w:val="707272"/>
          <w:w w:val="110"/>
          <w:sz w:val="20"/>
          <w:szCs w:val="20"/>
        </w:rPr>
        <w:t>I</w:t>
      </w:r>
      <w:r w:rsidRPr="00D739D7">
        <w:rPr>
          <w:color w:val="707272"/>
          <w:spacing w:val="-32"/>
          <w:w w:val="110"/>
          <w:sz w:val="20"/>
          <w:szCs w:val="20"/>
        </w:rPr>
        <w:t xml:space="preserve"> </w:t>
      </w:r>
      <w:r w:rsidRPr="00D739D7">
        <w:rPr>
          <w:color w:val="707272"/>
          <w:w w:val="110"/>
          <w:sz w:val="20"/>
          <w:szCs w:val="20"/>
        </w:rPr>
        <w:t>intend</w:t>
      </w:r>
      <w:r w:rsidRPr="00D739D7">
        <w:rPr>
          <w:color w:val="707272"/>
          <w:spacing w:val="-15"/>
          <w:w w:val="110"/>
          <w:sz w:val="20"/>
          <w:szCs w:val="20"/>
        </w:rPr>
        <w:t xml:space="preserve"> </w:t>
      </w:r>
      <w:r w:rsidRPr="00D739D7">
        <w:rPr>
          <w:color w:val="707272"/>
          <w:w w:val="110"/>
          <w:sz w:val="20"/>
          <w:szCs w:val="20"/>
        </w:rPr>
        <w:t>to</w:t>
      </w:r>
      <w:r w:rsidRPr="00D739D7">
        <w:rPr>
          <w:color w:val="707272"/>
          <w:spacing w:val="-20"/>
          <w:w w:val="110"/>
          <w:sz w:val="20"/>
          <w:szCs w:val="20"/>
        </w:rPr>
        <w:t xml:space="preserve"> </w:t>
      </w:r>
      <w:r w:rsidRPr="00D739D7">
        <w:rPr>
          <w:color w:val="707272"/>
          <w:w w:val="110"/>
          <w:sz w:val="20"/>
          <w:szCs w:val="20"/>
        </w:rPr>
        <w:t>waive</w:t>
      </w:r>
      <w:r w:rsidRPr="00D739D7">
        <w:rPr>
          <w:color w:val="707272"/>
          <w:spacing w:val="-14"/>
          <w:w w:val="110"/>
          <w:sz w:val="20"/>
          <w:szCs w:val="20"/>
        </w:rPr>
        <w:t xml:space="preserve"> </w:t>
      </w:r>
      <w:r w:rsidRPr="00D739D7">
        <w:rPr>
          <w:color w:val="707272"/>
          <w:w w:val="110"/>
          <w:sz w:val="20"/>
          <w:szCs w:val="20"/>
        </w:rPr>
        <w:t xml:space="preserve">such </w:t>
      </w:r>
      <w:r w:rsidRPr="00D739D7">
        <w:rPr>
          <w:color w:val="707272"/>
          <w:w w:val="105"/>
          <w:sz w:val="20"/>
          <w:szCs w:val="20"/>
        </w:rPr>
        <w:t>legal</w:t>
      </w:r>
      <w:r w:rsidRPr="00D739D7">
        <w:rPr>
          <w:color w:val="707272"/>
          <w:spacing w:val="-12"/>
          <w:w w:val="105"/>
          <w:sz w:val="20"/>
          <w:szCs w:val="20"/>
        </w:rPr>
        <w:t xml:space="preserve"> </w:t>
      </w:r>
      <w:r w:rsidRPr="00D739D7">
        <w:rPr>
          <w:color w:val="707272"/>
          <w:w w:val="105"/>
          <w:sz w:val="20"/>
          <w:szCs w:val="20"/>
        </w:rPr>
        <w:t>rights.</w:t>
      </w:r>
    </w:p>
    <w:p w14:paraId="45E47980" w14:textId="77777777" w:rsidR="00DD4D83" w:rsidRPr="00D739D7" w:rsidRDefault="00DD4D83" w:rsidP="00DD4D83">
      <w:pPr>
        <w:pStyle w:val="BodyText"/>
        <w:rPr>
          <w:sz w:val="20"/>
          <w:szCs w:val="20"/>
        </w:rPr>
      </w:pPr>
    </w:p>
    <w:p w14:paraId="6915F698" w14:textId="77777777" w:rsidR="00DD4D83" w:rsidRPr="00D739D7" w:rsidRDefault="00DD4D83" w:rsidP="00DD4D83">
      <w:pPr>
        <w:pStyle w:val="BodyText"/>
        <w:spacing w:before="124" w:line="372" w:lineRule="auto"/>
        <w:ind w:left="1401" w:right="1402" w:firstLine="9"/>
        <w:jc w:val="both"/>
        <w:rPr>
          <w:sz w:val="20"/>
          <w:szCs w:val="20"/>
        </w:rPr>
      </w:pPr>
      <w:r w:rsidRPr="00D739D7">
        <w:rPr>
          <w:color w:val="707272"/>
          <w:w w:val="110"/>
          <w:sz w:val="20"/>
          <w:szCs w:val="20"/>
        </w:rPr>
        <w:t>By</w:t>
      </w:r>
      <w:r w:rsidRPr="00D739D7">
        <w:rPr>
          <w:color w:val="707272"/>
          <w:spacing w:val="-12"/>
          <w:w w:val="110"/>
          <w:sz w:val="20"/>
          <w:szCs w:val="20"/>
        </w:rPr>
        <w:t xml:space="preserve"> </w:t>
      </w:r>
      <w:r w:rsidRPr="00D739D7">
        <w:rPr>
          <w:color w:val="707272"/>
          <w:w w:val="110"/>
          <w:sz w:val="20"/>
          <w:szCs w:val="20"/>
        </w:rPr>
        <w:t>my</w:t>
      </w:r>
      <w:r w:rsidRPr="00D739D7">
        <w:rPr>
          <w:color w:val="707272"/>
          <w:spacing w:val="-3"/>
          <w:w w:val="110"/>
          <w:sz w:val="20"/>
          <w:szCs w:val="20"/>
        </w:rPr>
        <w:t xml:space="preserve"> </w:t>
      </w:r>
      <w:r w:rsidRPr="00D739D7">
        <w:rPr>
          <w:color w:val="707272"/>
          <w:w w:val="110"/>
          <w:sz w:val="20"/>
          <w:szCs w:val="20"/>
        </w:rPr>
        <w:t>s</w:t>
      </w:r>
      <w:r w:rsidRPr="00D739D7">
        <w:rPr>
          <w:color w:val="595959"/>
          <w:w w:val="110"/>
          <w:sz w:val="20"/>
          <w:szCs w:val="20"/>
        </w:rPr>
        <w:t>i</w:t>
      </w:r>
      <w:r w:rsidRPr="00D739D7">
        <w:rPr>
          <w:color w:val="707272"/>
          <w:w w:val="110"/>
          <w:sz w:val="20"/>
          <w:szCs w:val="20"/>
        </w:rPr>
        <w:t>gnature</w:t>
      </w:r>
      <w:r w:rsidRPr="00D739D7">
        <w:rPr>
          <w:color w:val="8A8C8C"/>
          <w:w w:val="110"/>
          <w:sz w:val="20"/>
          <w:szCs w:val="20"/>
        </w:rPr>
        <w:t>,</w:t>
      </w:r>
      <w:r w:rsidRPr="00D739D7">
        <w:rPr>
          <w:color w:val="8A8C8C"/>
          <w:spacing w:val="-15"/>
          <w:w w:val="110"/>
          <w:sz w:val="20"/>
          <w:szCs w:val="20"/>
        </w:rPr>
        <w:t xml:space="preserve"> </w:t>
      </w:r>
      <w:r w:rsidRPr="00D739D7">
        <w:rPr>
          <w:color w:val="707272"/>
          <w:w w:val="110"/>
          <w:sz w:val="20"/>
          <w:szCs w:val="20"/>
        </w:rPr>
        <w:t>I</w:t>
      </w:r>
      <w:r w:rsidRPr="00D739D7">
        <w:rPr>
          <w:color w:val="707272"/>
          <w:spacing w:val="-21"/>
          <w:w w:val="110"/>
          <w:sz w:val="20"/>
          <w:szCs w:val="20"/>
        </w:rPr>
        <w:t xml:space="preserve"> </w:t>
      </w:r>
      <w:r w:rsidRPr="00D739D7">
        <w:rPr>
          <w:color w:val="707272"/>
          <w:w w:val="110"/>
          <w:sz w:val="20"/>
          <w:szCs w:val="20"/>
        </w:rPr>
        <w:t>intend</w:t>
      </w:r>
      <w:r w:rsidRPr="00D739D7">
        <w:rPr>
          <w:color w:val="707272"/>
          <w:spacing w:val="-3"/>
          <w:w w:val="110"/>
          <w:sz w:val="20"/>
          <w:szCs w:val="20"/>
        </w:rPr>
        <w:t xml:space="preserve"> </w:t>
      </w:r>
      <w:r w:rsidRPr="00D739D7">
        <w:rPr>
          <w:color w:val="707272"/>
          <w:w w:val="110"/>
          <w:sz w:val="20"/>
          <w:szCs w:val="20"/>
        </w:rPr>
        <w:t>to</w:t>
      </w:r>
      <w:r w:rsidRPr="00D739D7">
        <w:rPr>
          <w:color w:val="707272"/>
          <w:spacing w:val="-2"/>
          <w:w w:val="110"/>
          <w:sz w:val="20"/>
          <w:szCs w:val="20"/>
        </w:rPr>
        <w:t xml:space="preserve"> </w:t>
      </w:r>
      <w:r w:rsidRPr="00D739D7">
        <w:rPr>
          <w:color w:val="707272"/>
          <w:w w:val="110"/>
          <w:sz w:val="20"/>
          <w:szCs w:val="20"/>
        </w:rPr>
        <w:t>accept</w:t>
      </w:r>
      <w:r w:rsidRPr="00D739D7">
        <w:rPr>
          <w:color w:val="707272"/>
          <w:spacing w:val="4"/>
          <w:w w:val="110"/>
          <w:sz w:val="20"/>
          <w:szCs w:val="20"/>
        </w:rPr>
        <w:t xml:space="preserve"> </w:t>
      </w:r>
      <w:r w:rsidRPr="00D739D7">
        <w:rPr>
          <w:color w:val="707272"/>
          <w:w w:val="110"/>
          <w:sz w:val="20"/>
          <w:szCs w:val="20"/>
        </w:rPr>
        <w:t>and</w:t>
      </w:r>
      <w:r w:rsidRPr="00D739D7">
        <w:rPr>
          <w:color w:val="707272"/>
          <w:spacing w:val="-3"/>
          <w:w w:val="110"/>
          <w:sz w:val="20"/>
          <w:szCs w:val="20"/>
        </w:rPr>
        <w:t xml:space="preserve"> </w:t>
      </w:r>
      <w:r w:rsidRPr="00D739D7">
        <w:rPr>
          <w:color w:val="707272"/>
          <w:w w:val="110"/>
          <w:sz w:val="20"/>
          <w:szCs w:val="20"/>
        </w:rPr>
        <w:t>acknowledge</w:t>
      </w:r>
      <w:r w:rsidRPr="00D739D7">
        <w:rPr>
          <w:color w:val="707272"/>
          <w:spacing w:val="8"/>
          <w:w w:val="110"/>
          <w:sz w:val="20"/>
          <w:szCs w:val="20"/>
        </w:rPr>
        <w:t xml:space="preserve"> </w:t>
      </w:r>
      <w:r w:rsidRPr="00D739D7">
        <w:rPr>
          <w:color w:val="707272"/>
          <w:w w:val="110"/>
          <w:sz w:val="20"/>
          <w:szCs w:val="20"/>
        </w:rPr>
        <w:t>a</w:t>
      </w:r>
      <w:r w:rsidRPr="00D739D7">
        <w:rPr>
          <w:color w:val="595959"/>
          <w:w w:val="110"/>
          <w:sz w:val="20"/>
          <w:szCs w:val="20"/>
        </w:rPr>
        <w:t>ll</w:t>
      </w:r>
      <w:r w:rsidRPr="00D739D7">
        <w:rPr>
          <w:color w:val="595959"/>
          <w:spacing w:val="-8"/>
          <w:w w:val="110"/>
          <w:sz w:val="20"/>
          <w:szCs w:val="20"/>
        </w:rPr>
        <w:t xml:space="preserve"> </w:t>
      </w:r>
      <w:r w:rsidRPr="00D739D7">
        <w:rPr>
          <w:color w:val="707272"/>
          <w:w w:val="110"/>
          <w:sz w:val="20"/>
          <w:szCs w:val="20"/>
        </w:rPr>
        <w:t>terms</w:t>
      </w:r>
      <w:r w:rsidRPr="00D739D7">
        <w:rPr>
          <w:color w:val="707272"/>
          <w:spacing w:val="2"/>
          <w:w w:val="110"/>
          <w:sz w:val="20"/>
          <w:szCs w:val="20"/>
        </w:rPr>
        <w:t xml:space="preserve"> </w:t>
      </w:r>
      <w:r w:rsidRPr="00D739D7">
        <w:rPr>
          <w:color w:val="707272"/>
          <w:w w:val="110"/>
          <w:sz w:val="20"/>
          <w:szCs w:val="20"/>
        </w:rPr>
        <w:t>and</w:t>
      </w:r>
      <w:r w:rsidRPr="00D739D7">
        <w:rPr>
          <w:color w:val="707272"/>
          <w:spacing w:val="-1"/>
          <w:w w:val="110"/>
          <w:sz w:val="20"/>
          <w:szCs w:val="20"/>
        </w:rPr>
        <w:t xml:space="preserve"> </w:t>
      </w:r>
      <w:r w:rsidRPr="00D739D7">
        <w:rPr>
          <w:color w:val="707272"/>
          <w:w w:val="110"/>
          <w:sz w:val="20"/>
          <w:szCs w:val="20"/>
        </w:rPr>
        <w:t>statements</w:t>
      </w:r>
      <w:r w:rsidRPr="00D739D7">
        <w:rPr>
          <w:color w:val="707272"/>
          <w:spacing w:val="9"/>
          <w:w w:val="110"/>
          <w:sz w:val="20"/>
          <w:szCs w:val="20"/>
        </w:rPr>
        <w:t xml:space="preserve"> </w:t>
      </w:r>
      <w:r w:rsidRPr="00D739D7">
        <w:rPr>
          <w:color w:val="707272"/>
          <w:w w:val="110"/>
          <w:sz w:val="20"/>
          <w:szCs w:val="20"/>
        </w:rPr>
        <w:t>as</w:t>
      </w:r>
      <w:r w:rsidRPr="00D739D7">
        <w:rPr>
          <w:color w:val="707272"/>
          <w:spacing w:val="-5"/>
          <w:w w:val="110"/>
          <w:sz w:val="20"/>
          <w:szCs w:val="20"/>
        </w:rPr>
        <w:t xml:space="preserve"> </w:t>
      </w:r>
      <w:r w:rsidRPr="00D739D7">
        <w:rPr>
          <w:color w:val="707272"/>
          <w:w w:val="110"/>
          <w:sz w:val="20"/>
          <w:szCs w:val="20"/>
        </w:rPr>
        <w:t>set</w:t>
      </w:r>
      <w:r w:rsidRPr="00D739D7">
        <w:rPr>
          <w:color w:val="707272"/>
          <w:spacing w:val="-6"/>
          <w:w w:val="110"/>
          <w:sz w:val="20"/>
          <w:szCs w:val="20"/>
        </w:rPr>
        <w:t xml:space="preserve"> </w:t>
      </w:r>
      <w:r w:rsidRPr="00D739D7">
        <w:rPr>
          <w:color w:val="707272"/>
          <w:w w:val="110"/>
          <w:sz w:val="20"/>
          <w:szCs w:val="20"/>
        </w:rPr>
        <w:t>forth</w:t>
      </w:r>
      <w:r w:rsidRPr="00D739D7">
        <w:rPr>
          <w:color w:val="707272"/>
          <w:spacing w:val="3"/>
          <w:w w:val="110"/>
          <w:sz w:val="20"/>
          <w:szCs w:val="20"/>
        </w:rPr>
        <w:t xml:space="preserve"> </w:t>
      </w:r>
      <w:r w:rsidRPr="00D739D7">
        <w:rPr>
          <w:color w:val="707272"/>
          <w:spacing w:val="-12"/>
          <w:w w:val="110"/>
          <w:sz w:val="20"/>
          <w:szCs w:val="20"/>
        </w:rPr>
        <w:t xml:space="preserve">in </w:t>
      </w:r>
      <w:r w:rsidRPr="00D739D7">
        <w:rPr>
          <w:color w:val="707272"/>
          <w:w w:val="110"/>
          <w:sz w:val="20"/>
          <w:szCs w:val="20"/>
        </w:rPr>
        <w:t>this</w:t>
      </w:r>
      <w:r w:rsidRPr="00D739D7">
        <w:rPr>
          <w:color w:val="707272"/>
          <w:spacing w:val="-11"/>
          <w:w w:val="110"/>
          <w:sz w:val="20"/>
          <w:szCs w:val="20"/>
        </w:rPr>
        <w:t xml:space="preserve"> </w:t>
      </w:r>
      <w:r w:rsidRPr="00D739D7">
        <w:rPr>
          <w:color w:val="707272"/>
          <w:w w:val="110"/>
          <w:sz w:val="20"/>
          <w:szCs w:val="20"/>
        </w:rPr>
        <w:t>document.</w:t>
      </w:r>
      <w:r w:rsidRPr="00D739D7">
        <w:rPr>
          <w:color w:val="707272"/>
          <w:spacing w:val="5"/>
          <w:w w:val="110"/>
          <w:sz w:val="20"/>
          <w:szCs w:val="20"/>
        </w:rPr>
        <w:t xml:space="preserve"> </w:t>
      </w:r>
      <w:r w:rsidRPr="00D739D7">
        <w:rPr>
          <w:color w:val="707272"/>
          <w:w w:val="110"/>
          <w:sz w:val="20"/>
          <w:szCs w:val="20"/>
        </w:rPr>
        <w:t>I</w:t>
      </w:r>
      <w:r w:rsidRPr="00D739D7">
        <w:rPr>
          <w:color w:val="707272"/>
          <w:spacing w:val="-37"/>
          <w:w w:val="110"/>
          <w:sz w:val="20"/>
          <w:szCs w:val="20"/>
        </w:rPr>
        <w:t xml:space="preserve"> </w:t>
      </w:r>
      <w:r w:rsidRPr="00D739D7">
        <w:rPr>
          <w:color w:val="707272"/>
          <w:w w:val="110"/>
          <w:sz w:val="20"/>
          <w:szCs w:val="20"/>
        </w:rPr>
        <w:t>recognize</w:t>
      </w:r>
      <w:r w:rsidRPr="00D739D7">
        <w:rPr>
          <w:color w:val="707272"/>
          <w:spacing w:val="-17"/>
          <w:w w:val="110"/>
          <w:sz w:val="20"/>
          <w:szCs w:val="20"/>
        </w:rPr>
        <w:t xml:space="preserve"> </w:t>
      </w:r>
      <w:r w:rsidRPr="00D739D7">
        <w:rPr>
          <w:color w:val="707272"/>
          <w:w w:val="110"/>
          <w:sz w:val="20"/>
          <w:szCs w:val="20"/>
        </w:rPr>
        <w:t>that</w:t>
      </w:r>
      <w:r w:rsidRPr="00D739D7">
        <w:rPr>
          <w:color w:val="707272"/>
          <w:spacing w:val="-7"/>
          <w:w w:val="110"/>
          <w:sz w:val="20"/>
          <w:szCs w:val="20"/>
        </w:rPr>
        <w:t xml:space="preserve"> </w:t>
      </w:r>
      <w:r w:rsidRPr="00D739D7">
        <w:rPr>
          <w:color w:val="707272"/>
          <w:w w:val="110"/>
          <w:sz w:val="20"/>
          <w:szCs w:val="20"/>
        </w:rPr>
        <w:t>I</w:t>
      </w:r>
      <w:r w:rsidRPr="00D739D7">
        <w:rPr>
          <w:color w:val="707272"/>
          <w:spacing w:val="-37"/>
          <w:w w:val="110"/>
          <w:sz w:val="20"/>
          <w:szCs w:val="20"/>
        </w:rPr>
        <w:t xml:space="preserve"> </w:t>
      </w:r>
      <w:r w:rsidRPr="00D739D7">
        <w:rPr>
          <w:color w:val="707272"/>
          <w:w w:val="110"/>
          <w:sz w:val="20"/>
          <w:szCs w:val="20"/>
        </w:rPr>
        <w:t>have</w:t>
      </w:r>
      <w:r w:rsidRPr="00D739D7">
        <w:rPr>
          <w:color w:val="707272"/>
          <w:spacing w:val="-25"/>
          <w:w w:val="110"/>
          <w:sz w:val="20"/>
          <w:szCs w:val="20"/>
        </w:rPr>
        <w:t xml:space="preserve"> </w:t>
      </w:r>
      <w:r w:rsidRPr="00D739D7">
        <w:rPr>
          <w:color w:val="707272"/>
          <w:w w:val="110"/>
          <w:sz w:val="20"/>
          <w:szCs w:val="20"/>
        </w:rPr>
        <w:t>the</w:t>
      </w:r>
      <w:r w:rsidRPr="00D739D7">
        <w:rPr>
          <w:color w:val="707272"/>
          <w:spacing w:val="-11"/>
          <w:w w:val="110"/>
          <w:sz w:val="20"/>
          <w:szCs w:val="20"/>
        </w:rPr>
        <w:t xml:space="preserve"> </w:t>
      </w:r>
      <w:r w:rsidRPr="00D739D7">
        <w:rPr>
          <w:color w:val="707272"/>
          <w:spacing w:val="-5"/>
          <w:w w:val="110"/>
          <w:sz w:val="20"/>
          <w:szCs w:val="20"/>
        </w:rPr>
        <w:t>right</w:t>
      </w:r>
      <w:r w:rsidRPr="00D739D7">
        <w:rPr>
          <w:color w:val="707272"/>
          <w:spacing w:val="-15"/>
          <w:w w:val="110"/>
          <w:sz w:val="20"/>
          <w:szCs w:val="20"/>
        </w:rPr>
        <w:t xml:space="preserve"> </w:t>
      </w:r>
      <w:r w:rsidRPr="00D739D7">
        <w:rPr>
          <w:color w:val="707272"/>
          <w:w w:val="110"/>
          <w:sz w:val="20"/>
          <w:szCs w:val="20"/>
        </w:rPr>
        <w:t>pr</w:t>
      </w:r>
      <w:r w:rsidRPr="00D739D7">
        <w:rPr>
          <w:color w:val="595959"/>
          <w:w w:val="110"/>
          <w:sz w:val="20"/>
          <w:szCs w:val="20"/>
        </w:rPr>
        <w:t>i</w:t>
      </w:r>
      <w:r w:rsidRPr="00D739D7">
        <w:rPr>
          <w:color w:val="707272"/>
          <w:w w:val="110"/>
          <w:sz w:val="20"/>
          <w:szCs w:val="20"/>
        </w:rPr>
        <w:t>or</w:t>
      </w:r>
      <w:r w:rsidRPr="00D739D7">
        <w:rPr>
          <w:color w:val="707272"/>
          <w:spacing w:val="-13"/>
          <w:w w:val="110"/>
          <w:sz w:val="20"/>
          <w:szCs w:val="20"/>
        </w:rPr>
        <w:t xml:space="preserve"> </w:t>
      </w:r>
      <w:r w:rsidRPr="00D739D7">
        <w:rPr>
          <w:color w:val="707272"/>
          <w:w w:val="110"/>
          <w:sz w:val="20"/>
          <w:szCs w:val="20"/>
        </w:rPr>
        <w:t>to</w:t>
      </w:r>
      <w:r w:rsidRPr="00D739D7">
        <w:rPr>
          <w:color w:val="707272"/>
          <w:spacing w:val="-18"/>
          <w:w w:val="110"/>
          <w:sz w:val="20"/>
          <w:szCs w:val="20"/>
        </w:rPr>
        <w:t xml:space="preserve"> </w:t>
      </w:r>
      <w:r w:rsidRPr="00D739D7">
        <w:rPr>
          <w:color w:val="707272"/>
          <w:w w:val="110"/>
          <w:sz w:val="20"/>
          <w:szCs w:val="20"/>
        </w:rPr>
        <w:t>signing</w:t>
      </w:r>
      <w:r w:rsidRPr="00D739D7">
        <w:rPr>
          <w:color w:val="707272"/>
          <w:spacing w:val="-17"/>
          <w:w w:val="110"/>
          <w:sz w:val="20"/>
          <w:szCs w:val="20"/>
        </w:rPr>
        <w:t xml:space="preserve"> </w:t>
      </w:r>
      <w:r w:rsidRPr="00D739D7">
        <w:rPr>
          <w:color w:val="707272"/>
          <w:w w:val="110"/>
          <w:sz w:val="20"/>
          <w:szCs w:val="20"/>
        </w:rPr>
        <w:t>this</w:t>
      </w:r>
      <w:r w:rsidRPr="00D739D7">
        <w:rPr>
          <w:color w:val="707272"/>
          <w:spacing w:val="-11"/>
          <w:w w:val="110"/>
          <w:sz w:val="20"/>
          <w:szCs w:val="20"/>
        </w:rPr>
        <w:t xml:space="preserve"> </w:t>
      </w:r>
      <w:r w:rsidRPr="00D739D7">
        <w:rPr>
          <w:color w:val="707272"/>
          <w:w w:val="110"/>
          <w:sz w:val="20"/>
          <w:szCs w:val="20"/>
        </w:rPr>
        <w:t>statement</w:t>
      </w:r>
      <w:r w:rsidRPr="00D739D7">
        <w:rPr>
          <w:color w:val="707272"/>
          <w:spacing w:val="-6"/>
          <w:w w:val="110"/>
          <w:sz w:val="20"/>
          <w:szCs w:val="20"/>
        </w:rPr>
        <w:t xml:space="preserve"> </w:t>
      </w:r>
      <w:r w:rsidRPr="00D739D7">
        <w:rPr>
          <w:color w:val="707272"/>
          <w:w w:val="110"/>
          <w:sz w:val="20"/>
          <w:szCs w:val="20"/>
        </w:rPr>
        <w:t>to</w:t>
      </w:r>
      <w:r w:rsidRPr="00D739D7">
        <w:rPr>
          <w:color w:val="707272"/>
          <w:spacing w:val="-12"/>
          <w:w w:val="110"/>
          <w:sz w:val="20"/>
          <w:szCs w:val="20"/>
        </w:rPr>
        <w:t xml:space="preserve"> </w:t>
      </w:r>
      <w:r w:rsidRPr="00D739D7">
        <w:rPr>
          <w:color w:val="707272"/>
          <w:w w:val="110"/>
          <w:sz w:val="20"/>
          <w:szCs w:val="20"/>
        </w:rPr>
        <w:t>consult</w:t>
      </w:r>
      <w:r w:rsidRPr="00D739D7">
        <w:rPr>
          <w:color w:val="707272"/>
          <w:spacing w:val="-11"/>
          <w:w w:val="110"/>
          <w:sz w:val="20"/>
          <w:szCs w:val="20"/>
        </w:rPr>
        <w:t xml:space="preserve"> </w:t>
      </w:r>
      <w:r w:rsidRPr="00D739D7">
        <w:rPr>
          <w:color w:val="707272"/>
          <w:spacing w:val="3"/>
          <w:w w:val="110"/>
          <w:sz w:val="20"/>
          <w:szCs w:val="20"/>
        </w:rPr>
        <w:t>others</w:t>
      </w:r>
      <w:r w:rsidRPr="00D739D7">
        <w:rPr>
          <w:color w:val="8A8C8C"/>
          <w:spacing w:val="3"/>
          <w:w w:val="110"/>
          <w:sz w:val="20"/>
          <w:szCs w:val="20"/>
        </w:rPr>
        <w:t xml:space="preserve">, </w:t>
      </w:r>
      <w:r w:rsidRPr="00D739D7">
        <w:rPr>
          <w:color w:val="595959"/>
          <w:w w:val="110"/>
          <w:sz w:val="20"/>
          <w:szCs w:val="20"/>
        </w:rPr>
        <w:t>i</w:t>
      </w:r>
      <w:r w:rsidRPr="00D739D7">
        <w:rPr>
          <w:color w:val="707272"/>
          <w:w w:val="110"/>
          <w:sz w:val="20"/>
          <w:szCs w:val="20"/>
        </w:rPr>
        <w:t>ncluding</w:t>
      </w:r>
      <w:r w:rsidRPr="00D739D7">
        <w:rPr>
          <w:color w:val="707272"/>
          <w:spacing w:val="-34"/>
          <w:w w:val="110"/>
          <w:sz w:val="20"/>
          <w:szCs w:val="20"/>
        </w:rPr>
        <w:t xml:space="preserve"> </w:t>
      </w:r>
      <w:r w:rsidRPr="00D739D7">
        <w:rPr>
          <w:color w:val="707272"/>
          <w:w w:val="110"/>
          <w:sz w:val="20"/>
          <w:szCs w:val="20"/>
        </w:rPr>
        <w:t>attorneys,</w:t>
      </w:r>
      <w:r w:rsidRPr="00D739D7">
        <w:rPr>
          <w:color w:val="707272"/>
          <w:spacing w:val="-21"/>
          <w:w w:val="110"/>
          <w:sz w:val="20"/>
          <w:szCs w:val="20"/>
        </w:rPr>
        <w:t xml:space="preserve"> </w:t>
      </w:r>
      <w:r w:rsidRPr="00D739D7">
        <w:rPr>
          <w:color w:val="707272"/>
          <w:w w:val="110"/>
          <w:sz w:val="20"/>
          <w:szCs w:val="20"/>
        </w:rPr>
        <w:t>regarding</w:t>
      </w:r>
      <w:r w:rsidRPr="00D739D7">
        <w:rPr>
          <w:color w:val="707272"/>
          <w:spacing w:val="-27"/>
          <w:w w:val="110"/>
          <w:sz w:val="20"/>
          <w:szCs w:val="20"/>
        </w:rPr>
        <w:t xml:space="preserve"> </w:t>
      </w:r>
      <w:r w:rsidRPr="00D739D7">
        <w:rPr>
          <w:color w:val="707272"/>
          <w:w w:val="110"/>
          <w:sz w:val="20"/>
          <w:szCs w:val="20"/>
        </w:rPr>
        <w:t>the</w:t>
      </w:r>
      <w:r w:rsidRPr="00D739D7">
        <w:rPr>
          <w:color w:val="707272"/>
          <w:spacing w:val="-30"/>
          <w:w w:val="110"/>
          <w:sz w:val="20"/>
          <w:szCs w:val="20"/>
        </w:rPr>
        <w:t xml:space="preserve"> </w:t>
      </w:r>
      <w:r w:rsidRPr="00D739D7">
        <w:rPr>
          <w:color w:val="707272"/>
          <w:w w:val="110"/>
          <w:sz w:val="20"/>
          <w:szCs w:val="20"/>
        </w:rPr>
        <w:t>terms</w:t>
      </w:r>
      <w:r w:rsidRPr="00D739D7">
        <w:rPr>
          <w:color w:val="707272"/>
          <w:spacing w:val="-29"/>
          <w:w w:val="110"/>
          <w:sz w:val="20"/>
          <w:szCs w:val="20"/>
        </w:rPr>
        <w:t xml:space="preserve"> </w:t>
      </w:r>
      <w:r w:rsidRPr="00D739D7">
        <w:rPr>
          <w:color w:val="707272"/>
          <w:w w:val="110"/>
          <w:sz w:val="20"/>
          <w:szCs w:val="20"/>
        </w:rPr>
        <w:t>and</w:t>
      </w:r>
      <w:r w:rsidRPr="00D739D7">
        <w:rPr>
          <w:color w:val="707272"/>
          <w:spacing w:val="-31"/>
          <w:w w:val="110"/>
          <w:sz w:val="20"/>
          <w:szCs w:val="20"/>
        </w:rPr>
        <w:t xml:space="preserve"> </w:t>
      </w:r>
      <w:r w:rsidRPr="00D739D7">
        <w:rPr>
          <w:color w:val="707272"/>
          <w:w w:val="110"/>
          <w:sz w:val="20"/>
          <w:szCs w:val="20"/>
        </w:rPr>
        <w:t>statements</w:t>
      </w:r>
      <w:r w:rsidRPr="00D739D7">
        <w:rPr>
          <w:color w:val="707272"/>
          <w:spacing w:val="-18"/>
          <w:w w:val="110"/>
          <w:sz w:val="20"/>
          <w:szCs w:val="20"/>
        </w:rPr>
        <w:t xml:space="preserve"> </w:t>
      </w:r>
      <w:r w:rsidRPr="00D739D7">
        <w:rPr>
          <w:color w:val="707272"/>
          <w:w w:val="110"/>
          <w:sz w:val="20"/>
          <w:szCs w:val="20"/>
        </w:rPr>
        <w:t>set</w:t>
      </w:r>
      <w:r w:rsidRPr="00D739D7">
        <w:rPr>
          <w:color w:val="707272"/>
          <w:spacing w:val="-32"/>
          <w:w w:val="110"/>
          <w:sz w:val="20"/>
          <w:szCs w:val="20"/>
        </w:rPr>
        <w:t xml:space="preserve"> </w:t>
      </w:r>
      <w:r w:rsidRPr="00D739D7">
        <w:rPr>
          <w:color w:val="707272"/>
          <w:w w:val="110"/>
          <w:sz w:val="20"/>
          <w:szCs w:val="20"/>
        </w:rPr>
        <w:t>forth</w:t>
      </w:r>
      <w:r w:rsidRPr="00D739D7">
        <w:rPr>
          <w:color w:val="707272"/>
          <w:spacing w:val="-26"/>
          <w:w w:val="110"/>
          <w:sz w:val="20"/>
          <w:szCs w:val="20"/>
        </w:rPr>
        <w:t xml:space="preserve"> </w:t>
      </w:r>
      <w:r w:rsidRPr="00D739D7">
        <w:rPr>
          <w:color w:val="707272"/>
          <w:w w:val="110"/>
          <w:sz w:val="20"/>
          <w:szCs w:val="20"/>
        </w:rPr>
        <w:t>in</w:t>
      </w:r>
      <w:r w:rsidRPr="00D739D7">
        <w:rPr>
          <w:color w:val="707272"/>
          <w:spacing w:val="-41"/>
          <w:w w:val="110"/>
          <w:sz w:val="20"/>
          <w:szCs w:val="20"/>
        </w:rPr>
        <w:t xml:space="preserve"> </w:t>
      </w:r>
      <w:r w:rsidRPr="00D739D7">
        <w:rPr>
          <w:color w:val="707272"/>
          <w:w w:val="110"/>
          <w:sz w:val="20"/>
          <w:szCs w:val="20"/>
        </w:rPr>
        <w:t>this</w:t>
      </w:r>
      <w:r w:rsidRPr="00D739D7">
        <w:rPr>
          <w:color w:val="707272"/>
          <w:spacing w:val="-25"/>
          <w:w w:val="110"/>
          <w:sz w:val="20"/>
          <w:szCs w:val="20"/>
        </w:rPr>
        <w:t xml:space="preserve"> </w:t>
      </w:r>
      <w:r w:rsidRPr="00D739D7">
        <w:rPr>
          <w:color w:val="707272"/>
          <w:w w:val="110"/>
          <w:sz w:val="20"/>
          <w:szCs w:val="20"/>
        </w:rPr>
        <w:t>Release</w:t>
      </w:r>
      <w:r w:rsidRPr="00D739D7">
        <w:rPr>
          <w:color w:val="8A8C8C"/>
          <w:w w:val="110"/>
          <w:sz w:val="20"/>
          <w:szCs w:val="20"/>
        </w:rPr>
        <w:t>.</w:t>
      </w:r>
    </w:p>
    <w:p w14:paraId="0AA20FEC" w14:textId="77777777" w:rsidR="00DD4D83" w:rsidRPr="00D739D7" w:rsidRDefault="00DD4D83" w:rsidP="00DD4D83">
      <w:pPr>
        <w:pStyle w:val="BodyText"/>
        <w:spacing w:before="1"/>
        <w:rPr>
          <w:sz w:val="20"/>
          <w:szCs w:val="20"/>
        </w:rPr>
      </w:pPr>
      <w:r>
        <w:rPr>
          <w:noProof/>
        </w:rPr>
        <mc:AlternateContent>
          <mc:Choice Requires="wps">
            <w:drawing>
              <wp:anchor distT="4294967284" distB="4294967284" distL="0" distR="0" simplePos="0" relativeHeight="251659264" behindDoc="0" locked="0" layoutInCell="1" allowOverlap="1" wp14:anchorId="3F5C9C25" wp14:editId="5EDF0ECE">
                <wp:simplePos x="0" y="0"/>
                <wp:positionH relativeFrom="page">
                  <wp:posOffset>871855</wp:posOffset>
                </wp:positionH>
                <wp:positionV relativeFrom="paragraph">
                  <wp:posOffset>240029</wp:posOffset>
                </wp:positionV>
                <wp:extent cx="5992495" cy="0"/>
                <wp:effectExtent l="0" t="0" r="1905" b="0"/>
                <wp:wrapTopAndBottom/>
                <wp:docPr id="4"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992495" cy="0"/>
                        </a:xfrm>
                        <a:prstGeom prst="line">
                          <a:avLst/>
                        </a:prstGeom>
                        <a:noFill/>
                        <a:ln w="6096">
                          <a:solidFill>
                            <a:srgbClr val="878C8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402F1A" id="Straight Connector 3" o:spid="_x0000_s1026" style="position:absolute;z-index:251659264;visibility:visible;mso-wrap-style:square;mso-width-percent:0;mso-height-percent:0;mso-wrap-distance-left:0;mso-wrap-distance-top:-33e-5mm;mso-wrap-distance-right:0;mso-wrap-distance-bottom:-33e-5mm;mso-position-horizontal:absolute;mso-position-horizontal-relative:page;mso-position-vertical:absolute;mso-position-vertical-relative:text;mso-width-percent:0;mso-height-percent:0;mso-width-relative:page;mso-height-relative:page" from="68.65pt,18.9pt" to="540.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" strokecolor="#878c8c" strokeweight=".48pt">
                <o:lock v:ext="edit" shapetype="f"/>
                <w10:wrap type="topAndBottom" anchorx="page"/>
              </v:line>
            </w:pict>
          </mc:Fallback>
        </mc:AlternateContent>
      </w:r>
    </w:p>
    <w:p w14:paraId="6F221EC8" w14:textId="77777777" w:rsidR="00F43F70" w:rsidRDefault="00F43F70" w:rsidP="00DD4D83">
      <w:pPr>
        <w:pStyle w:val="BodyText"/>
        <w:tabs>
          <w:tab w:val="left" w:pos="7180"/>
        </w:tabs>
        <w:ind w:left="1411"/>
        <w:jc w:val="both"/>
        <w:rPr>
          <w:color w:val="707272"/>
          <w:w w:val="105"/>
          <w:sz w:val="20"/>
          <w:szCs w:val="20"/>
        </w:rPr>
      </w:pPr>
    </w:p>
    <w:p w14:paraId="06497707" w14:textId="7E2511A0" w:rsidR="00DD4D83" w:rsidRPr="00D739D7" w:rsidRDefault="00DD4D83" w:rsidP="00DD4D83">
      <w:pPr>
        <w:pStyle w:val="BodyText"/>
        <w:tabs>
          <w:tab w:val="left" w:pos="7180"/>
        </w:tabs>
        <w:ind w:left="1411"/>
        <w:jc w:val="both"/>
        <w:rPr>
          <w:sz w:val="20"/>
          <w:szCs w:val="20"/>
        </w:rPr>
      </w:pPr>
      <w:r w:rsidRPr="00D739D7">
        <w:rPr>
          <w:color w:val="707272"/>
          <w:w w:val="105"/>
          <w:sz w:val="20"/>
          <w:szCs w:val="20"/>
        </w:rPr>
        <w:t>Signature</w:t>
      </w:r>
      <w:r w:rsidRPr="00D739D7">
        <w:rPr>
          <w:color w:val="707272"/>
          <w:w w:val="105"/>
          <w:sz w:val="20"/>
          <w:szCs w:val="20"/>
        </w:rPr>
        <w:tab/>
      </w:r>
      <w:r w:rsidRPr="00D739D7">
        <w:rPr>
          <w:color w:val="707272"/>
          <w:w w:val="105"/>
          <w:position w:val="1"/>
          <w:sz w:val="20"/>
          <w:szCs w:val="20"/>
        </w:rPr>
        <w:t>Pr</w:t>
      </w:r>
      <w:r w:rsidRPr="00D739D7">
        <w:rPr>
          <w:color w:val="595959"/>
          <w:w w:val="105"/>
          <w:position w:val="1"/>
          <w:sz w:val="20"/>
          <w:szCs w:val="20"/>
        </w:rPr>
        <w:t>i</w:t>
      </w:r>
      <w:r w:rsidRPr="00D739D7">
        <w:rPr>
          <w:color w:val="707272"/>
          <w:w w:val="105"/>
          <w:position w:val="1"/>
          <w:sz w:val="20"/>
          <w:szCs w:val="20"/>
        </w:rPr>
        <w:t>nted</w:t>
      </w:r>
      <w:r w:rsidRPr="00D739D7">
        <w:rPr>
          <w:color w:val="707272"/>
          <w:spacing w:val="1"/>
          <w:w w:val="105"/>
          <w:position w:val="1"/>
          <w:sz w:val="20"/>
          <w:szCs w:val="20"/>
        </w:rPr>
        <w:t xml:space="preserve"> </w:t>
      </w:r>
      <w:r w:rsidRPr="00D739D7">
        <w:rPr>
          <w:color w:val="707272"/>
          <w:w w:val="105"/>
          <w:position w:val="1"/>
          <w:sz w:val="20"/>
          <w:szCs w:val="20"/>
        </w:rPr>
        <w:t>Name</w:t>
      </w:r>
    </w:p>
    <w:p w14:paraId="4B67F40D" w14:textId="77777777" w:rsidR="00DD4D83" w:rsidRPr="00D739D7" w:rsidRDefault="00DD4D83" w:rsidP="00DD4D83">
      <w:pPr>
        <w:pStyle w:val="BodyText"/>
        <w:rPr>
          <w:sz w:val="20"/>
          <w:szCs w:val="20"/>
        </w:rPr>
      </w:pPr>
    </w:p>
    <w:p w14:paraId="6E0A6C83" w14:textId="77777777" w:rsidR="00DD4D83" w:rsidRPr="00D739D7" w:rsidRDefault="00DD4D83" w:rsidP="00DD4D83">
      <w:pPr>
        <w:pStyle w:val="BodyText"/>
        <w:spacing w:before="3"/>
        <w:rPr>
          <w:sz w:val="20"/>
          <w:szCs w:val="20"/>
        </w:rPr>
      </w:pPr>
      <w:r>
        <w:rPr>
          <w:noProof/>
        </w:rPr>
        <mc:AlternateContent>
          <mc:Choice Requires="wps">
            <w:drawing>
              <wp:anchor distT="4294967284" distB="4294967284" distL="0" distR="0" simplePos="0" relativeHeight="251660288" behindDoc="0" locked="0" layoutInCell="1" allowOverlap="1" wp14:anchorId="2E47ED19" wp14:editId="185FA004">
                <wp:simplePos x="0" y="0"/>
                <wp:positionH relativeFrom="page">
                  <wp:posOffset>871855</wp:posOffset>
                </wp:positionH>
                <wp:positionV relativeFrom="paragraph">
                  <wp:posOffset>176529</wp:posOffset>
                </wp:positionV>
                <wp:extent cx="5992495" cy="0"/>
                <wp:effectExtent l="0" t="0" r="1905" b="0"/>
                <wp:wrapTopAndBottom/>
                <wp:docPr id="3"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992495" cy="0"/>
                        </a:xfrm>
                        <a:prstGeom prst="line">
                          <a:avLst/>
                        </a:prstGeom>
                        <a:noFill/>
                        <a:ln w="6096">
                          <a:solidFill>
                            <a:srgbClr val="7C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9830B5" id="Straight Connector 2" o:spid="_x0000_s1026" style="position:absolute;z-index:251660288;visibility:visible;mso-wrap-style:square;mso-width-percent:0;mso-height-percent:0;mso-wrap-distance-left:0;mso-wrap-distance-top:-33e-5mm;mso-wrap-distance-right:0;mso-wrap-distance-bottom:-33e-5mm;mso-position-horizontal:absolute;mso-position-horizontal-relative:page;mso-position-vertical:absolute;mso-position-vertical-relative:text;mso-width-percent:0;mso-height-percent:0;mso-width-relative:page;mso-height-relative:page" from="68.65pt,13.9pt" to="540.5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" strokecolor="#7c8080" strokeweight=".48pt">
                <o:lock v:ext="edit" shapetype="f"/>
                <w10:wrap type="topAndBottom" anchorx="page"/>
              </v:line>
            </w:pict>
          </mc:Fallback>
        </mc:AlternateContent>
      </w:r>
    </w:p>
    <w:p w14:paraId="2F022A3D" w14:textId="77777777" w:rsidR="00F43F70" w:rsidRDefault="00F43F70" w:rsidP="00DD4D83">
      <w:pPr>
        <w:pStyle w:val="BodyText"/>
        <w:tabs>
          <w:tab w:val="left" w:pos="5740"/>
          <w:tab w:val="left" w:pos="9350"/>
        </w:tabs>
        <w:ind w:left="1401"/>
        <w:jc w:val="both"/>
        <w:rPr>
          <w:color w:val="707272"/>
          <w:sz w:val="20"/>
          <w:szCs w:val="20"/>
        </w:rPr>
      </w:pPr>
    </w:p>
    <w:p w14:paraId="20F1DCF8" w14:textId="0B03E202" w:rsidR="00DD4D83" w:rsidRPr="00D739D7" w:rsidRDefault="00DD4D83" w:rsidP="00DD4D83">
      <w:pPr>
        <w:pStyle w:val="BodyText"/>
        <w:tabs>
          <w:tab w:val="left" w:pos="5740"/>
          <w:tab w:val="left" w:pos="9350"/>
        </w:tabs>
        <w:ind w:left="1401"/>
        <w:jc w:val="both"/>
        <w:rPr>
          <w:sz w:val="20"/>
          <w:szCs w:val="20"/>
        </w:rPr>
      </w:pPr>
      <w:r w:rsidRPr="00D739D7">
        <w:rPr>
          <w:color w:val="707272"/>
          <w:sz w:val="20"/>
          <w:szCs w:val="20"/>
        </w:rPr>
        <w:t>Address</w:t>
      </w:r>
      <w:r w:rsidRPr="00D739D7">
        <w:rPr>
          <w:color w:val="707272"/>
          <w:sz w:val="20"/>
          <w:szCs w:val="20"/>
        </w:rPr>
        <w:tab/>
      </w:r>
      <w:r w:rsidRPr="00D739D7">
        <w:rPr>
          <w:color w:val="707272"/>
          <w:position w:val="1"/>
          <w:sz w:val="20"/>
          <w:szCs w:val="20"/>
        </w:rPr>
        <w:t>C</w:t>
      </w:r>
      <w:r w:rsidRPr="00D739D7">
        <w:rPr>
          <w:color w:val="595959"/>
          <w:position w:val="1"/>
          <w:sz w:val="20"/>
          <w:szCs w:val="20"/>
        </w:rPr>
        <w:t>i</w:t>
      </w:r>
      <w:r w:rsidRPr="00D739D7">
        <w:rPr>
          <w:color w:val="707272"/>
          <w:position w:val="1"/>
          <w:sz w:val="20"/>
          <w:szCs w:val="20"/>
        </w:rPr>
        <w:t>ty</w:t>
      </w:r>
      <w:r w:rsidRPr="00D739D7">
        <w:rPr>
          <w:color w:val="707272"/>
          <w:position w:val="1"/>
          <w:sz w:val="20"/>
          <w:szCs w:val="20"/>
        </w:rPr>
        <w:tab/>
      </w:r>
      <w:r w:rsidRPr="00D739D7">
        <w:rPr>
          <w:color w:val="707272"/>
          <w:position w:val="2"/>
          <w:sz w:val="20"/>
          <w:szCs w:val="20"/>
        </w:rPr>
        <w:t>Zip</w:t>
      </w:r>
    </w:p>
    <w:p w14:paraId="79B6E7D6" w14:textId="77777777" w:rsidR="00DD4D83" w:rsidRPr="00D739D7" w:rsidRDefault="00DD4D83" w:rsidP="00DD4D83">
      <w:pPr>
        <w:pStyle w:val="BodyText"/>
        <w:rPr>
          <w:sz w:val="20"/>
          <w:szCs w:val="20"/>
        </w:rPr>
      </w:pPr>
    </w:p>
    <w:p w14:paraId="78E90376" w14:textId="77777777" w:rsidR="00DD4D83" w:rsidRPr="00D739D7" w:rsidRDefault="00DD4D83" w:rsidP="00DD4D83">
      <w:pPr>
        <w:pStyle w:val="BodyText"/>
        <w:spacing w:before="1"/>
        <w:rPr>
          <w:sz w:val="20"/>
          <w:szCs w:val="20"/>
        </w:rPr>
      </w:pPr>
      <w:r>
        <w:rPr>
          <w:noProof/>
        </w:rPr>
        <mc:AlternateContent>
          <mc:Choice Requires="wps">
            <w:drawing>
              <wp:anchor distT="4294967284" distB="4294967284" distL="0" distR="0" simplePos="0" relativeHeight="251661312" behindDoc="0" locked="0" layoutInCell="1" allowOverlap="1" wp14:anchorId="278A7B51" wp14:editId="06A99F4E">
                <wp:simplePos x="0" y="0"/>
                <wp:positionH relativeFrom="page">
                  <wp:posOffset>877570</wp:posOffset>
                </wp:positionH>
                <wp:positionV relativeFrom="paragraph">
                  <wp:posOffset>182244</wp:posOffset>
                </wp:positionV>
                <wp:extent cx="5986780" cy="0"/>
                <wp:effectExtent l="0" t="0" r="0" b="0"/>
                <wp:wrapTopAndBottom/>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986780" cy="0"/>
                        </a:xfrm>
                        <a:prstGeom prst="line">
                          <a:avLst/>
                        </a:prstGeom>
                        <a:noFill/>
                        <a:ln w="6096">
                          <a:solidFill>
                            <a:srgbClr val="878C87"/>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EDF23A" id="Straight Connector 1" o:spid="_x0000_s1026" style="position:absolute;z-index:251661312;visibility:visible;mso-wrap-style:square;mso-width-percent:0;mso-height-percent:0;mso-wrap-distance-left:0;mso-wrap-distance-top:-33e-5mm;mso-wrap-distance-right:0;mso-wrap-distance-bottom:-33e-5mm;mso-position-horizontal:absolute;mso-position-horizontal-relative:page;mso-position-vertical:absolute;mso-position-vertical-relative:text;mso-width-percent:0;mso-height-percent:0;mso-width-relative:page;mso-height-relative:page" from="69.1pt,14.35pt" to="540.5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" strokecolor="#878c87" strokeweight=".48pt">
                <o:lock v:ext="edit" shapetype="f"/>
                <w10:wrap type="topAndBottom" anchorx="page"/>
              </v:line>
            </w:pict>
          </mc:Fallback>
        </mc:AlternateContent>
      </w:r>
    </w:p>
    <w:p w14:paraId="7DDDE372" w14:textId="6E9362AA" w:rsidR="00086EAA" w:rsidRDefault="00DD4D83" w:rsidP="00086EAA">
      <w:pPr>
        <w:pStyle w:val="Body"/>
        <w:rPr>
          <w:rFonts w:ascii="Times New Roman" w:hAnsi="Times New Roman" w:cs="Times New Roman"/>
          <w:b/>
          <w:color w:val="0070C0"/>
          <w:w w:val="105"/>
          <w:sz w:val="20"/>
          <w:szCs w:val="20"/>
        </w:rPr>
      </w:pPr>
      <w:r w:rsidRPr="00D739D7">
        <w:rPr>
          <w:color w:val="707272"/>
          <w:w w:val="105"/>
          <w:sz w:val="20"/>
          <w:szCs w:val="20"/>
        </w:rPr>
        <w:tab/>
      </w:r>
      <w:r w:rsidR="001715C0" w:rsidRPr="001715C0">
        <w:rPr>
          <w:rFonts w:ascii="Times New Roman" w:hAnsi="Times New Roman" w:cs="Times New Roman"/>
          <w:b/>
          <w:color w:val="0070C0"/>
          <w:w w:val="105"/>
          <w:sz w:val="20"/>
          <w:szCs w:val="20"/>
        </w:rPr>
        <w:t>Appendix C</w:t>
      </w:r>
      <w:r w:rsidR="001715C0">
        <w:rPr>
          <w:rFonts w:ascii="Times New Roman" w:hAnsi="Times New Roman" w:cs="Times New Roman"/>
          <w:b/>
          <w:color w:val="0070C0"/>
          <w:w w:val="105"/>
          <w:sz w:val="20"/>
          <w:szCs w:val="20"/>
        </w:rPr>
        <w:t xml:space="preserve"> </w:t>
      </w:r>
    </w:p>
    <w:p w14:paraId="58AB6502" w14:textId="1E8A40EC" w:rsidR="00086EAA" w:rsidRPr="005523BB" w:rsidRDefault="00086EAA" w:rsidP="00086EAA">
      <w:pPr>
        <w:pStyle w:val="Body"/>
        <w:outlineLvl w:val="0"/>
        <w:rPr>
          <w:rStyle w:val="Hyperlink0"/>
          <w:rFonts w:eastAsia="Arial Unicode MS"/>
          <w:color w:val="auto"/>
          <w:u w:val="single"/>
          <w:lang w:val="fr-FR"/>
        </w:rPr>
      </w:pPr>
    </w:p>
    <w:p w14:paraId="424EF490" w14:textId="77777777" w:rsidR="00086EAA" w:rsidRPr="005523BB" w:rsidRDefault="00086EAA" w:rsidP="00086EAA">
      <w:pPr>
        <w:pStyle w:val="Body"/>
        <w:rPr>
          <w:rStyle w:val="Hyperlink0"/>
          <w:rFonts w:eastAsia="Arial Unicode MS"/>
          <w:color w:val="auto"/>
          <w:u w:val="single"/>
          <w:lang w:val="fr-FR"/>
        </w:rPr>
      </w:pPr>
    </w:p>
    <w:p w14:paraId="6A09154C" w14:textId="77777777" w:rsidR="00086EAA" w:rsidRPr="00086EAA" w:rsidRDefault="00086EAA" w:rsidP="00086EAA">
      <w:pPr>
        <w:jc w:val="center"/>
        <w:outlineLvl w:val="0"/>
        <w:rPr>
          <w:rStyle w:val="Hyperlink0"/>
          <w:rFonts w:eastAsia="Arial Unicode MS"/>
          <w:b/>
          <w:lang w:val="fr-FR"/>
        </w:rPr>
      </w:pPr>
      <w:r w:rsidRPr="00086EAA">
        <w:rPr>
          <w:rStyle w:val="Hyperlink0"/>
          <w:rFonts w:eastAsia="Arial Unicode MS"/>
          <w:b/>
          <w:lang w:val="fr-FR"/>
        </w:rPr>
        <w:t>NOTRE DAME DE NAMUR University</w:t>
      </w:r>
    </w:p>
    <w:p w14:paraId="7982EE68" w14:textId="2D466F67" w:rsidR="00086EAA" w:rsidRPr="00086EAA" w:rsidRDefault="00086EAA" w:rsidP="00086EAA">
      <w:pPr>
        <w:jc w:val="center"/>
        <w:rPr>
          <w:rStyle w:val="Hyperlink0"/>
          <w:rFonts w:eastAsia="Arial Unicode MS"/>
          <w:b/>
        </w:rPr>
      </w:pPr>
      <w:r w:rsidRPr="00086EAA">
        <w:rPr>
          <w:rStyle w:val="Hyperlink0"/>
          <w:rFonts w:eastAsia="Arial Unicode MS"/>
          <w:b/>
        </w:rPr>
        <w:t xml:space="preserve">School of Education </w:t>
      </w:r>
    </w:p>
    <w:p w14:paraId="2F00F7E7" w14:textId="10CF3EEC" w:rsidR="00086EAA" w:rsidRDefault="00086EAA" w:rsidP="00086EAA">
      <w:pPr>
        <w:jc w:val="center"/>
        <w:rPr>
          <w:rStyle w:val="Hyperlink0"/>
          <w:rFonts w:eastAsia="Arial Unicode MS"/>
          <w:b/>
        </w:rPr>
      </w:pPr>
    </w:p>
    <w:p w14:paraId="6C7DF806" w14:textId="77777777" w:rsidR="00086EAA" w:rsidRPr="00086EAA" w:rsidRDefault="00086EAA" w:rsidP="00086EAA">
      <w:pPr>
        <w:jc w:val="center"/>
        <w:rPr>
          <w:rStyle w:val="Hyperlink0"/>
          <w:rFonts w:eastAsia="Arial Unicode MS"/>
          <w:b/>
        </w:rPr>
      </w:pPr>
    </w:p>
    <w:p w14:paraId="533336F4" w14:textId="77777777" w:rsidR="00086EAA" w:rsidRDefault="00086EAA" w:rsidP="00086EAA">
      <w:pPr>
        <w:jc w:val="center"/>
        <w:rPr>
          <w:rFonts w:eastAsia="Calibri"/>
          <w:b/>
          <w:sz w:val="32"/>
          <w:szCs w:val="22"/>
          <w:bdr w:val="none" w:sz="0" w:space="0" w:color="auto" w:frame="1"/>
        </w:rPr>
      </w:pPr>
    </w:p>
    <w:p w14:paraId="6ED006E7" w14:textId="77777777" w:rsidR="00086EAA" w:rsidRDefault="00086EAA" w:rsidP="00086EAA">
      <w:pPr>
        <w:jc w:val="center"/>
        <w:rPr>
          <w:rFonts w:eastAsia="Calibri"/>
          <w:b/>
          <w:bdr w:val="none" w:sz="0" w:space="0" w:color="auto" w:frame="1"/>
        </w:rPr>
      </w:pPr>
      <w:commentRangeStart w:id="1"/>
      <w:r>
        <w:rPr>
          <w:rFonts w:eastAsia="Calibri"/>
          <w:b/>
          <w:bdr w:val="none" w:sz="0" w:space="0" w:color="auto" w:frame="1"/>
        </w:rPr>
        <w:t>2023-2024 Education Specialist Hours of Observation in General Education</w:t>
      </w:r>
      <w:commentRangeEnd w:id="1"/>
      <w:r>
        <w:rPr>
          <w:rStyle w:val="CommentReference"/>
        </w:rPr>
        <w:commentReference w:id="1"/>
      </w:r>
    </w:p>
    <w:p w14:paraId="3DA5CB12" w14:textId="77777777" w:rsidR="00086EAA" w:rsidRPr="00560219" w:rsidRDefault="00086EAA" w:rsidP="00086EAA">
      <w:pPr>
        <w:jc w:val="center"/>
        <w:rPr>
          <w:rFonts w:eastAsia="Calibri"/>
          <w:b/>
          <w:bdr w:val="none" w:sz="0" w:space="0" w:color="auto" w:frame="1"/>
        </w:rPr>
      </w:pPr>
    </w:p>
    <w:p w14:paraId="1C6C54D2" w14:textId="3571512E" w:rsidR="00086EAA" w:rsidRDefault="00086EAA" w:rsidP="00086EAA">
      <w:pPr>
        <w:spacing w:line="360" w:lineRule="auto"/>
        <w:jc w:val="both"/>
        <w:rPr>
          <w:rFonts w:eastAsia="Calibri"/>
          <w:bdr w:val="none" w:sz="0" w:space="0" w:color="auto" w:frame="1"/>
        </w:rPr>
      </w:pPr>
      <w:r w:rsidRPr="00584C52">
        <w:rPr>
          <w:rFonts w:eastAsia="Calibri"/>
          <w:highlight w:val="yellow"/>
          <w:bdr w:val="none" w:sz="0" w:space="0" w:color="auto" w:frame="1"/>
        </w:rPr>
        <w:t xml:space="preserve">Education </w:t>
      </w:r>
      <w:r>
        <w:rPr>
          <w:rFonts w:eastAsia="Calibri"/>
          <w:highlight w:val="yellow"/>
          <w:bdr w:val="none" w:sz="0" w:space="0" w:color="auto" w:frame="1"/>
        </w:rPr>
        <w:t>s</w:t>
      </w:r>
      <w:r w:rsidRPr="00584C52">
        <w:rPr>
          <w:rFonts w:eastAsia="Calibri"/>
          <w:highlight w:val="yellow"/>
          <w:bdr w:val="none" w:sz="0" w:space="0" w:color="auto" w:frame="1"/>
        </w:rPr>
        <w:t>pecialist credential candidates who do not have a general education credential are required to observe  ? hours in the general education program, while enrolled in the Education Specialist Program. The observation is in lieu of student teaching in the general education classroom and is required by the California Commission on Teacher Credentialing to ensure that the candidates are familiar with general education curricular requirements.  The hours ? refers to a total and can be spread out over two semesters or more; however, the candidate will not be eligible for a preliminary credential until after the hours are completed and the documentation is submitted.</w:t>
      </w:r>
      <w:r>
        <w:rPr>
          <w:rFonts w:eastAsia="Calibri"/>
          <w:bdr w:val="none" w:sz="0" w:space="0" w:color="auto" w:frame="1"/>
        </w:rPr>
        <w:t xml:space="preserve">  </w:t>
      </w:r>
    </w:p>
    <w:p w14:paraId="02FEC99E" w14:textId="77777777" w:rsidR="00086EAA" w:rsidRDefault="00086EAA" w:rsidP="00086EAA">
      <w:pPr>
        <w:spacing w:line="360" w:lineRule="auto"/>
        <w:jc w:val="both"/>
        <w:rPr>
          <w:rFonts w:eastAsia="Calibri"/>
          <w:bdr w:val="none" w:sz="0" w:space="0" w:color="auto" w:frame="1"/>
        </w:rPr>
      </w:pPr>
    </w:p>
    <w:p w14:paraId="4BB0F60C" w14:textId="7986ADCF" w:rsidR="00086EAA" w:rsidRPr="00C7084B" w:rsidRDefault="00086EAA" w:rsidP="00086EAA">
      <w:pPr>
        <w:spacing w:line="360" w:lineRule="auto"/>
        <w:jc w:val="both"/>
        <w:rPr>
          <w:rFonts w:eastAsia="Calibri"/>
          <w:bdr w:val="none" w:sz="0" w:space="0" w:color="auto" w:frame="1"/>
        </w:rPr>
      </w:pPr>
      <w:r>
        <w:rPr>
          <w:rFonts w:eastAsia="Calibri"/>
          <w:bdr w:val="none" w:sz="0" w:space="0" w:color="auto" w:frame="1"/>
        </w:rPr>
        <w:t xml:space="preserve">Student teacher/intern supervisors can assist with the process by recommending activities for observation and reflecting on the observation with the student. One example of an approved activity is the time </w:t>
      </w:r>
      <w:r w:rsidRPr="00CF2655">
        <w:rPr>
          <w:rFonts w:eastAsia="Calibri"/>
          <w:bdr w:val="none" w:sz="0" w:space="0" w:color="auto" w:frame="1"/>
        </w:rPr>
        <w:t>students in several foundations’ c</w:t>
      </w:r>
      <w:r>
        <w:rPr>
          <w:rFonts w:eastAsia="Calibri"/>
          <w:bdr w:val="none" w:sz="0" w:space="0" w:color="auto" w:frame="1"/>
        </w:rPr>
        <w:t>ourses are required to observe</w:t>
      </w:r>
      <w:r w:rsidRPr="00CF2655">
        <w:rPr>
          <w:rFonts w:eastAsia="Calibri"/>
          <w:bdr w:val="none" w:sz="0" w:space="0" w:color="auto" w:frame="1"/>
        </w:rPr>
        <w:t xml:space="preserve"> in reading classes, or tutor</w:t>
      </w:r>
      <w:r>
        <w:rPr>
          <w:rFonts w:eastAsia="Calibri"/>
          <w:bdr w:val="none" w:sz="0" w:space="0" w:color="auto" w:frame="1"/>
        </w:rPr>
        <w:t xml:space="preserve"> </w:t>
      </w:r>
      <w:r w:rsidRPr="00CF2655">
        <w:rPr>
          <w:rFonts w:eastAsia="Calibri"/>
          <w:bdr w:val="none" w:sz="0" w:space="0" w:color="auto" w:frame="1"/>
        </w:rPr>
        <w:t>in general education classes.</w:t>
      </w:r>
      <w:r>
        <w:rPr>
          <w:rFonts w:eastAsia="Calibri"/>
          <w:bdr w:val="none" w:sz="0" w:space="0" w:color="auto" w:frame="1"/>
        </w:rPr>
        <w:t xml:space="preserve">   Even though these hours may have been completed prior to internship/student teaching, they can count as part of the </w:t>
      </w:r>
      <w:r w:rsidRPr="00086EAA">
        <w:rPr>
          <w:rFonts w:eastAsia="Calibri"/>
          <w:highlight w:val="yellow"/>
          <w:bdr w:val="none" w:sz="0" w:space="0" w:color="auto" w:frame="1"/>
        </w:rPr>
        <w:t>45</w:t>
      </w:r>
      <w:r>
        <w:rPr>
          <w:rFonts w:eastAsia="Calibri"/>
          <w:bdr w:val="none" w:sz="0" w:space="0" w:color="auto" w:frame="1"/>
        </w:rPr>
        <w:t xml:space="preserve"> hours.  Candidates may have to go back and get signatures from the general education professionals who can verify the hours. Interns who are required to support their students in general classrooms can count these hours towards the </w:t>
      </w:r>
      <w:r w:rsidRPr="00086EAA">
        <w:rPr>
          <w:rFonts w:eastAsia="Calibri"/>
          <w:highlight w:val="yellow"/>
          <w:bdr w:val="none" w:sz="0" w:space="0" w:color="auto" w:frame="1"/>
        </w:rPr>
        <w:t>45</w:t>
      </w:r>
      <w:r>
        <w:rPr>
          <w:rFonts w:eastAsia="Calibri"/>
          <w:bdr w:val="none" w:sz="0" w:space="0" w:color="auto" w:frame="1"/>
        </w:rPr>
        <w:t xml:space="preserve"> hours. Up to 20 hours of time spent substituting in the General Education program can be counted toward the </w:t>
      </w:r>
      <w:r w:rsidRPr="00086EAA">
        <w:rPr>
          <w:rFonts w:eastAsia="Calibri"/>
          <w:highlight w:val="yellow"/>
          <w:bdr w:val="none" w:sz="0" w:space="0" w:color="auto" w:frame="1"/>
        </w:rPr>
        <w:t>45</w:t>
      </w:r>
      <w:r>
        <w:rPr>
          <w:rFonts w:eastAsia="Calibri"/>
          <w:bdr w:val="none" w:sz="0" w:space="0" w:color="auto" w:frame="1"/>
        </w:rPr>
        <w:t xml:space="preserve"> hours.  Up to 20 hours of observation in general education my be done in a private school setting as long as the private school is using the State TK-12 Content Standards (Common Core Standards). The private school must have a student population that matches the population of the local public schools in terms of ethnic and socio-economic diversity, special needs, EL, and grade levels served.  Both conditions must be met and verified before the hours will be accepted.  </w:t>
      </w:r>
    </w:p>
    <w:p w14:paraId="2C83A732" w14:textId="77777777" w:rsidR="00086EAA" w:rsidRDefault="00086EAA" w:rsidP="00086EAA">
      <w:pPr>
        <w:spacing w:line="360" w:lineRule="auto"/>
        <w:jc w:val="both"/>
        <w:rPr>
          <w:rFonts w:eastAsia="Calibri"/>
          <w:bdr w:val="none" w:sz="0" w:space="0" w:color="auto" w:frame="1"/>
        </w:rPr>
      </w:pPr>
    </w:p>
    <w:p w14:paraId="37AE044E" w14:textId="459627DA" w:rsidR="00086EAA" w:rsidRDefault="00086EAA" w:rsidP="00086EAA">
      <w:pPr>
        <w:spacing w:line="360" w:lineRule="auto"/>
        <w:jc w:val="both"/>
        <w:rPr>
          <w:rFonts w:eastAsia="Calibri"/>
          <w:bdr w:val="none" w:sz="0" w:space="0" w:color="auto" w:frame="1"/>
        </w:rPr>
      </w:pPr>
      <w:r>
        <w:rPr>
          <w:rFonts w:eastAsia="Calibri"/>
          <w:bdr w:val="none" w:sz="0" w:space="0" w:color="auto" w:frame="1"/>
        </w:rPr>
        <w:t xml:space="preserve">The observation forms must be turned in to the seminar instructor, who will turn them in to the credential analyst at the end of the semester.  It is up to the candidate to maintain a record of the hours to ensure that the </w:t>
      </w:r>
      <w:r>
        <w:rPr>
          <w:rFonts w:eastAsia="Calibri"/>
          <w:highlight w:val="yellow"/>
          <w:bdr w:val="none" w:sz="0" w:space="0" w:color="auto" w:frame="1"/>
        </w:rPr>
        <w:t>45</w:t>
      </w:r>
      <w:r>
        <w:rPr>
          <w:rFonts w:eastAsia="Calibri"/>
          <w:bdr w:val="none" w:sz="0" w:space="0" w:color="auto" w:frame="1"/>
        </w:rPr>
        <w:t xml:space="preserve"> hours are met.  </w:t>
      </w:r>
    </w:p>
    <w:p w14:paraId="29E7E36D" w14:textId="77777777" w:rsidR="00086EAA" w:rsidRDefault="00086EAA" w:rsidP="00086EAA">
      <w:pPr>
        <w:spacing w:line="360" w:lineRule="auto"/>
        <w:jc w:val="both"/>
        <w:rPr>
          <w:rFonts w:eastAsia="Calibri"/>
          <w:bdr w:val="none" w:sz="0" w:space="0" w:color="auto" w:frame="1"/>
        </w:rPr>
      </w:pPr>
    </w:p>
    <w:p w14:paraId="400CA430" w14:textId="77777777" w:rsidR="00086EAA" w:rsidRDefault="00086EAA" w:rsidP="00086EAA">
      <w:pPr>
        <w:spacing w:line="360" w:lineRule="auto"/>
        <w:jc w:val="both"/>
        <w:rPr>
          <w:rFonts w:eastAsia="Calibri"/>
          <w:bdr w:val="none" w:sz="0" w:space="0" w:color="auto" w:frame="1"/>
        </w:rPr>
      </w:pPr>
    </w:p>
    <w:p w14:paraId="4003AC3D" w14:textId="77777777" w:rsidR="00086EAA" w:rsidRDefault="00086EAA" w:rsidP="00086EAA">
      <w:pPr>
        <w:spacing w:line="360" w:lineRule="auto"/>
        <w:jc w:val="both"/>
        <w:rPr>
          <w:rFonts w:eastAsia="Calibri"/>
          <w:bdr w:val="none" w:sz="0" w:space="0" w:color="auto" w:frame="1"/>
        </w:rPr>
      </w:pPr>
    </w:p>
    <w:p w14:paraId="67F38217" w14:textId="77777777" w:rsidR="00086EAA" w:rsidRDefault="00086EAA" w:rsidP="00086EAA">
      <w:pPr>
        <w:spacing w:line="360" w:lineRule="auto"/>
        <w:jc w:val="both"/>
        <w:rPr>
          <w:rFonts w:eastAsia="Calibri"/>
          <w:bdr w:val="none" w:sz="0" w:space="0" w:color="auto" w:frame="1"/>
        </w:rPr>
      </w:pPr>
    </w:p>
    <w:p w14:paraId="53FEA4CC" w14:textId="20341927" w:rsidR="00086EAA" w:rsidRDefault="00086EAA" w:rsidP="00086EAA">
      <w:pPr>
        <w:pStyle w:val="Body"/>
        <w:rPr>
          <w:rFonts w:ascii="Times New Roman" w:hAnsi="Times New Roman" w:cs="Times New Roman"/>
          <w:b/>
          <w:color w:val="0070C0"/>
          <w:w w:val="105"/>
          <w:sz w:val="20"/>
          <w:szCs w:val="20"/>
        </w:rPr>
      </w:pPr>
      <w:r>
        <w:rPr>
          <w:rFonts w:ascii="Times New Roman" w:hAnsi="Times New Roman" w:cs="Times New Roman"/>
          <w:b/>
          <w:color w:val="0070C0"/>
          <w:w w:val="105"/>
          <w:sz w:val="20"/>
          <w:szCs w:val="20"/>
        </w:rPr>
        <w:t xml:space="preserve">Appendix C </w:t>
      </w:r>
      <w:r w:rsidR="00650C15">
        <w:rPr>
          <w:rFonts w:ascii="Times New Roman" w:hAnsi="Times New Roman" w:cs="Times New Roman"/>
          <w:b/>
          <w:color w:val="0070C0"/>
          <w:w w:val="105"/>
          <w:sz w:val="20"/>
          <w:szCs w:val="20"/>
        </w:rPr>
        <w:t>(</w:t>
      </w:r>
      <w:r>
        <w:rPr>
          <w:rFonts w:ascii="Times New Roman" w:hAnsi="Times New Roman" w:cs="Times New Roman"/>
          <w:b/>
          <w:color w:val="0070C0"/>
          <w:w w:val="105"/>
          <w:sz w:val="20"/>
          <w:szCs w:val="20"/>
        </w:rPr>
        <w:t>continued</w:t>
      </w:r>
      <w:r w:rsidR="00650C15">
        <w:rPr>
          <w:rFonts w:ascii="Times New Roman" w:hAnsi="Times New Roman" w:cs="Times New Roman"/>
          <w:b/>
          <w:color w:val="0070C0"/>
          <w:w w:val="105"/>
          <w:sz w:val="20"/>
          <w:szCs w:val="20"/>
        </w:rPr>
        <w:t>)</w:t>
      </w:r>
    </w:p>
    <w:p w14:paraId="699A4233" w14:textId="77777777" w:rsidR="00086EAA" w:rsidRDefault="00086EAA" w:rsidP="00086EAA">
      <w:pPr>
        <w:pStyle w:val="Body"/>
        <w:rPr>
          <w:rFonts w:eastAsia="Calibri"/>
          <w:b/>
          <w:sz w:val="28"/>
          <w:szCs w:val="28"/>
          <w:bdr w:val="none" w:sz="0" w:space="0" w:color="auto" w:frame="1"/>
        </w:rPr>
      </w:pPr>
    </w:p>
    <w:p w14:paraId="34B11BEF" w14:textId="446B75FD" w:rsidR="001715C0" w:rsidRPr="00086EAA" w:rsidRDefault="001715C0" w:rsidP="00086EAA">
      <w:pPr>
        <w:pStyle w:val="Body"/>
        <w:rPr>
          <w:rFonts w:ascii="Times New Roman" w:hAnsi="Times New Roman" w:cs="Times New Roman"/>
          <w:b/>
          <w:color w:val="0070C0"/>
          <w:w w:val="105"/>
          <w:sz w:val="24"/>
          <w:szCs w:val="24"/>
        </w:rPr>
      </w:pPr>
      <w:r w:rsidRPr="00086EAA">
        <w:rPr>
          <w:rFonts w:ascii="Times New Roman" w:eastAsia="Calibri" w:hAnsi="Times New Roman" w:cs="Times New Roman"/>
          <w:b/>
          <w:sz w:val="24"/>
          <w:szCs w:val="24"/>
          <w:bdr w:val="none" w:sz="0" w:space="0" w:color="auto" w:frame="1"/>
        </w:rPr>
        <w:t>Hours of Observation in General Education                               Tracking Sheet</w:t>
      </w:r>
    </w:p>
    <w:p w14:paraId="09897A6B" w14:textId="77777777" w:rsidR="001715C0" w:rsidRPr="00086EAA" w:rsidRDefault="001715C0" w:rsidP="001715C0">
      <w:pPr>
        <w:spacing w:line="360" w:lineRule="auto"/>
        <w:jc w:val="both"/>
        <w:outlineLvl w:val="0"/>
        <w:rPr>
          <w:rFonts w:eastAsia="Calibri"/>
          <w:bdr w:val="none" w:sz="0" w:space="0" w:color="auto" w:frame="1"/>
        </w:rPr>
      </w:pPr>
      <w:r w:rsidRPr="00086EAA">
        <w:rPr>
          <w:rFonts w:eastAsia="Calibri"/>
          <w:b/>
          <w:bdr w:val="none" w:sz="0" w:space="0" w:color="auto" w:frame="1"/>
        </w:rPr>
        <w:t>Name_______________________________ ID____________</w:t>
      </w:r>
      <w:r w:rsidRPr="00086EAA">
        <w:rPr>
          <w:rFonts w:eastAsia="Calibri"/>
          <w:bdr w:val="none" w:sz="0" w:space="0" w:color="auto" w:frame="1"/>
        </w:rPr>
        <w:tab/>
      </w:r>
      <w:r w:rsidRPr="00086EAA">
        <w:rPr>
          <w:rFonts w:eastAsia="Calibri"/>
          <w:b/>
          <w:bdr w:val="none" w:sz="0" w:space="0" w:color="auto" w:frame="1"/>
        </w:rPr>
        <w:t xml:space="preserve"> Date Submitted ________ </w:t>
      </w:r>
    </w:p>
    <w:p w14:paraId="7A29FF22" w14:textId="77777777" w:rsidR="001715C0" w:rsidRDefault="001715C0" w:rsidP="001715C0">
      <w:pPr>
        <w:spacing w:line="360" w:lineRule="auto"/>
        <w:jc w:val="both"/>
        <w:rPr>
          <w:rFonts w:eastAsia="Calibri"/>
          <w:bdr w:val="none" w:sz="0" w:space="0" w:color="auto" w:frame="1"/>
        </w:rPr>
      </w:pPr>
    </w:p>
    <w:tbl>
      <w:tblPr>
        <w:tblW w:w="1089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6390"/>
        <w:gridCol w:w="1440"/>
        <w:gridCol w:w="1980"/>
      </w:tblGrid>
      <w:tr w:rsidR="001715C0" w14:paraId="4C87DBAB" w14:textId="77777777" w:rsidTr="00CC3403">
        <w:trPr>
          <w:trHeight w:val="665"/>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2DB842" w14:textId="77777777" w:rsidR="001715C0" w:rsidRPr="00C37445" w:rsidRDefault="001715C0" w:rsidP="00CC3403">
            <w:pPr>
              <w:spacing w:line="360" w:lineRule="auto"/>
              <w:jc w:val="center"/>
              <w:rPr>
                <w:rFonts w:ascii="Calibri" w:eastAsia="Calibri" w:hAnsi="Calibri"/>
                <w:b/>
                <w:sz w:val="22"/>
                <w:szCs w:val="22"/>
                <w:bdr w:val="none" w:sz="0" w:space="0" w:color="auto" w:frame="1"/>
              </w:rPr>
            </w:pPr>
            <w:r w:rsidRPr="00C37445">
              <w:rPr>
                <w:rFonts w:ascii="Calibri" w:eastAsia="Calibri" w:hAnsi="Calibri"/>
                <w:b/>
                <w:sz w:val="22"/>
                <w:szCs w:val="22"/>
                <w:bdr w:val="none" w:sz="0" w:space="0" w:color="auto" w:frame="1"/>
              </w:rPr>
              <w:t>DATE</w:t>
            </w:r>
          </w:p>
        </w:tc>
        <w:tc>
          <w:tcPr>
            <w:tcW w:w="63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028E06" w14:textId="77777777" w:rsidR="001715C0" w:rsidRPr="00C37445" w:rsidRDefault="001715C0" w:rsidP="00CC3403">
            <w:pPr>
              <w:spacing w:line="360" w:lineRule="auto"/>
              <w:jc w:val="center"/>
              <w:rPr>
                <w:rFonts w:ascii="Calibri" w:eastAsia="Calibri" w:hAnsi="Calibri"/>
                <w:b/>
                <w:sz w:val="22"/>
                <w:szCs w:val="22"/>
                <w:bdr w:val="none" w:sz="0" w:space="0" w:color="auto" w:frame="1"/>
              </w:rPr>
            </w:pPr>
            <w:r w:rsidRPr="00C37445">
              <w:rPr>
                <w:rFonts w:ascii="Calibri" w:eastAsia="Calibri" w:hAnsi="Calibri"/>
                <w:b/>
                <w:sz w:val="22"/>
                <w:szCs w:val="22"/>
                <w:bdr w:val="none" w:sz="0" w:space="0" w:color="auto" w:frame="1"/>
              </w:rPr>
              <w:t>DESCRIBE ACTIVITY OBSERVED</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0F520B" w14:textId="77777777" w:rsidR="001715C0" w:rsidRPr="00C37445" w:rsidRDefault="001715C0" w:rsidP="00CC3403">
            <w:pPr>
              <w:spacing w:line="360" w:lineRule="auto"/>
              <w:jc w:val="center"/>
              <w:rPr>
                <w:rFonts w:ascii="Calibri" w:eastAsia="Calibri" w:hAnsi="Calibri"/>
                <w:b/>
                <w:sz w:val="22"/>
                <w:szCs w:val="22"/>
                <w:bdr w:val="none" w:sz="0" w:space="0" w:color="auto" w:frame="1"/>
              </w:rPr>
            </w:pPr>
            <w:r w:rsidRPr="00C37445">
              <w:rPr>
                <w:rFonts w:ascii="Calibri" w:eastAsia="Calibri" w:hAnsi="Calibri"/>
                <w:b/>
                <w:sz w:val="22"/>
                <w:szCs w:val="22"/>
                <w:bdr w:val="none" w:sz="0" w:space="0" w:color="auto" w:frame="1"/>
              </w:rPr>
              <w:t>HOURS</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CB7658" w14:textId="77777777" w:rsidR="001715C0" w:rsidRPr="00C37445" w:rsidRDefault="001715C0" w:rsidP="00CC3403">
            <w:pPr>
              <w:spacing w:line="360" w:lineRule="auto"/>
              <w:jc w:val="center"/>
              <w:rPr>
                <w:rFonts w:ascii="Calibri" w:eastAsia="Calibri" w:hAnsi="Calibri"/>
                <w:b/>
                <w:sz w:val="22"/>
                <w:szCs w:val="22"/>
                <w:bdr w:val="none" w:sz="0" w:space="0" w:color="auto" w:frame="1"/>
              </w:rPr>
            </w:pPr>
            <w:r w:rsidRPr="00C37445">
              <w:rPr>
                <w:rFonts w:ascii="Calibri" w:eastAsia="Calibri" w:hAnsi="Calibri"/>
                <w:b/>
                <w:sz w:val="14"/>
                <w:szCs w:val="22"/>
                <w:bdr w:val="none" w:sz="0" w:space="0" w:color="auto" w:frame="1"/>
              </w:rPr>
              <w:t>SUPERVISOR/TEACHER INITIALS</w:t>
            </w:r>
          </w:p>
        </w:tc>
      </w:tr>
      <w:tr w:rsidR="001715C0" w14:paraId="526AFC8A" w14:textId="77777777" w:rsidTr="00CC3403">
        <w:tc>
          <w:tcPr>
            <w:tcW w:w="1080" w:type="dxa"/>
            <w:tcBorders>
              <w:top w:val="single" w:sz="4" w:space="0" w:color="auto"/>
              <w:left w:val="single" w:sz="4" w:space="0" w:color="auto"/>
              <w:bottom w:val="single" w:sz="4" w:space="0" w:color="auto"/>
              <w:right w:val="single" w:sz="4" w:space="0" w:color="auto"/>
            </w:tcBorders>
            <w:shd w:val="clear" w:color="auto" w:fill="auto"/>
          </w:tcPr>
          <w:p w14:paraId="130316D3"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6390" w:type="dxa"/>
            <w:tcBorders>
              <w:top w:val="single" w:sz="4" w:space="0" w:color="auto"/>
              <w:left w:val="single" w:sz="4" w:space="0" w:color="auto"/>
              <w:bottom w:val="single" w:sz="4" w:space="0" w:color="auto"/>
              <w:right w:val="single" w:sz="4" w:space="0" w:color="auto"/>
            </w:tcBorders>
            <w:shd w:val="clear" w:color="auto" w:fill="auto"/>
          </w:tcPr>
          <w:p w14:paraId="788F5F1C"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2F40B9CC"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61248E11" w14:textId="77777777" w:rsidR="001715C0" w:rsidRPr="00C37445" w:rsidRDefault="001715C0" w:rsidP="00CC3403">
            <w:pPr>
              <w:spacing w:line="360" w:lineRule="auto"/>
              <w:rPr>
                <w:rFonts w:ascii="Calibri" w:eastAsia="Calibri" w:hAnsi="Calibri"/>
                <w:sz w:val="22"/>
                <w:szCs w:val="22"/>
                <w:bdr w:val="none" w:sz="0" w:space="0" w:color="auto" w:frame="1"/>
              </w:rPr>
            </w:pPr>
          </w:p>
        </w:tc>
      </w:tr>
      <w:tr w:rsidR="001715C0" w14:paraId="04FE090F" w14:textId="77777777" w:rsidTr="00CC3403">
        <w:tc>
          <w:tcPr>
            <w:tcW w:w="1080" w:type="dxa"/>
            <w:tcBorders>
              <w:top w:val="single" w:sz="4" w:space="0" w:color="auto"/>
              <w:left w:val="single" w:sz="4" w:space="0" w:color="auto"/>
              <w:bottom w:val="single" w:sz="4" w:space="0" w:color="auto"/>
              <w:right w:val="single" w:sz="4" w:space="0" w:color="auto"/>
            </w:tcBorders>
            <w:shd w:val="clear" w:color="auto" w:fill="auto"/>
          </w:tcPr>
          <w:p w14:paraId="6D671638"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6390" w:type="dxa"/>
            <w:tcBorders>
              <w:top w:val="single" w:sz="4" w:space="0" w:color="auto"/>
              <w:left w:val="single" w:sz="4" w:space="0" w:color="auto"/>
              <w:bottom w:val="single" w:sz="4" w:space="0" w:color="auto"/>
              <w:right w:val="single" w:sz="4" w:space="0" w:color="auto"/>
            </w:tcBorders>
            <w:shd w:val="clear" w:color="auto" w:fill="auto"/>
          </w:tcPr>
          <w:p w14:paraId="26CC4540"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0589791A"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05F78D8D" w14:textId="77777777" w:rsidR="001715C0" w:rsidRPr="00C37445" w:rsidRDefault="001715C0" w:rsidP="00CC3403">
            <w:pPr>
              <w:spacing w:line="360" w:lineRule="auto"/>
              <w:rPr>
                <w:rFonts w:ascii="Calibri" w:eastAsia="Calibri" w:hAnsi="Calibri"/>
                <w:sz w:val="22"/>
                <w:szCs w:val="22"/>
                <w:bdr w:val="none" w:sz="0" w:space="0" w:color="auto" w:frame="1"/>
              </w:rPr>
            </w:pPr>
          </w:p>
        </w:tc>
      </w:tr>
      <w:tr w:rsidR="001715C0" w14:paraId="4883E385" w14:textId="77777777" w:rsidTr="00CC3403">
        <w:tc>
          <w:tcPr>
            <w:tcW w:w="1080" w:type="dxa"/>
            <w:tcBorders>
              <w:top w:val="single" w:sz="4" w:space="0" w:color="auto"/>
              <w:left w:val="single" w:sz="4" w:space="0" w:color="auto"/>
              <w:bottom w:val="single" w:sz="4" w:space="0" w:color="auto"/>
              <w:right w:val="single" w:sz="4" w:space="0" w:color="auto"/>
            </w:tcBorders>
            <w:shd w:val="clear" w:color="auto" w:fill="auto"/>
          </w:tcPr>
          <w:p w14:paraId="20AE25B8"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6390" w:type="dxa"/>
            <w:tcBorders>
              <w:top w:val="single" w:sz="4" w:space="0" w:color="auto"/>
              <w:left w:val="single" w:sz="4" w:space="0" w:color="auto"/>
              <w:bottom w:val="single" w:sz="4" w:space="0" w:color="auto"/>
              <w:right w:val="single" w:sz="4" w:space="0" w:color="auto"/>
            </w:tcBorders>
            <w:shd w:val="clear" w:color="auto" w:fill="auto"/>
          </w:tcPr>
          <w:p w14:paraId="53E9D032"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4BE4EB86"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282C59F5" w14:textId="77777777" w:rsidR="001715C0" w:rsidRPr="00C37445" w:rsidRDefault="001715C0" w:rsidP="00CC3403">
            <w:pPr>
              <w:spacing w:line="360" w:lineRule="auto"/>
              <w:rPr>
                <w:rFonts w:ascii="Calibri" w:eastAsia="Calibri" w:hAnsi="Calibri"/>
                <w:sz w:val="22"/>
                <w:szCs w:val="22"/>
                <w:bdr w:val="none" w:sz="0" w:space="0" w:color="auto" w:frame="1"/>
              </w:rPr>
            </w:pPr>
          </w:p>
        </w:tc>
      </w:tr>
      <w:tr w:rsidR="001715C0" w14:paraId="28B323D2" w14:textId="77777777" w:rsidTr="00CC3403">
        <w:tc>
          <w:tcPr>
            <w:tcW w:w="1080" w:type="dxa"/>
            <w:tcBorders>
              <w:top w:val="single" w:sz="4" w:space="0" w:color="auto"/>
              <w:left w:val="single" w:sz="4" w:space="0" w:color="auto"/>
              <w:bottom w:val="single" w:sz="4" w:space="0" w:color="auto"/>
              <w:right w:val="single" w:sz="4" w:space="0" w:color="auto"/>
            </w:tcBorders>
            <w:shd w:val="clear" w:color="auto" w:fill="auto"/>
          </w:tcPr>
          <w:p w14:paraId="06BC4527"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6390" w:type="dxa"/>
            <w:tcBorders>
              <w:top w:val="single" w:sz="4" w:space="0" w:color="auto"/>
              <w:left w:val="single" w:sz="4" w:space="0" w:color="auto"/>
              <w:bottom w:val="single" w:sz="4" w:space="0" w:color="auto"/>
              <w:right w:val="single" w:sz="4" w:space="0" w:color="auto"/>
            </w:tcBorders>
            <w:shd w:val="clear" w:color="auto" w:fill="auto"/>
          </w:tcPr>
          <w:p w14:paraId="7FB5A8DA"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771BC288"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7F02C7AD" w14:textId="77777777" w:rsidR="001715C0" w:rsidRPr="00C37445" w:rsidRDefault="001715C0" w:rsidP="00CC3403">
            <w:pPr>
              <w:spacing w:line="360" w:lineRule="auto"/>
              <w:rPr>
                <w:rFonts w:ascii="Calibri" w:eastAsia="Calibri" w:hAnsi="Calibri"/>
                <w:sz w:val="22"/>
                <w:szCs w:val="22"/>
                <w:bdr w:val="none" w:sz="0" w:space="0" w:color="auto" w:frame="1"/>
              </w:rPr>
            </w:pPr>
          </w:p>
        </w:tc>
      </w:tr>
      <w:tr w:rsidR="001715C0" w14:paraId="390CABAC" w14:textId="77777777" w:rsidTr="00CC3403">
        <w:tc>
          <w:tcPr>
            <w:tcW w:w="1080" w:type="dxa"/>
            <w:tcBorders>
              <w:top w:val="single" w:sz="4" w:space="0" w:color="auto"/>
              <w:left w:val="single" w:sz="4" w:space="0" w:color="auto"/>
              <w:bottom w:val="single" w:sz="4" w:space="0" w:color="auto"/>
              <w:right w:val="single" w:sz="4" w:space="0" w:color="auto"/>
            </w:tcBorders>
            <w:shd w:val="clear" w:color="auto" w:fill="auto"/>
          </w:tcPr>
          <w:p w14:paraId="7B71FF62"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6390" w:type="dxa"/>
            <w:tcBorders>
              <w:top w:val="single" w:sz="4" w:space="0" w:color="auto"/>
              <w:left w:val="single" w:sz="4" w:space="0" w:color="auto"/>
              <w:bottom w:val="single" w:sz="4" w:space="0" w:color="auto"/>
              <w:right w:val="single" w:sz="4" w:space="0" w:color="auto"/>
            </w:tcBorders>
            <w:shd w:val="clear" w:color="auto" w:fill="auto"/>
          </w:tcPr>
          <w:p w14:paraId="5F5F5979"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67F84EFF"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3BFB76E3" w14:textId="77777777" w:rsidR="001715C0" w:rsidRPr="00C37445" w:rsidRDefault="001715C0" w:rsidP="00CC3403">
            <w:pPr>
              <w:spacing w:line="360" w:lineRule="auto"/>
              <w:rPr>
                <w:rFonts w:ascii="Calibri" w:eastAsia="Calibri" w:hAnsi="Calibri"/>
                <w:sz w:val="22"/>
                <w:szCs w:val="22"/>
                <w:bdr w:val="none" w:sz="0" w:space="0" w:color="auto" w:frame="1"/>
              </w:rPr>
            </w:pPr>
          </w:p>
        </w:tc>
      </w:tr>
      <w:tr w:rsidR="001715C0" w14:paraId="0ACB4BBB" w14:textId="77777777" w:rsidTr="00CC3403">
        <w:trPr>
          <w:trHeight w:val="440"/>
        </w:trPr>
        <w:tc>
          <w:tcPr>
            <w:tcW w:w="1080" w:type="dxa"/>
            <w:tcBorders>
              <w:top w:val="single" w:sz="4" w:space="0" w:color="auto"/>
              <w:left w:val="single" w:sz="4" w:space="0" w:color="auto"/>
              <w:bottom w:val="single" w:sz="4" w:space="0" w:color="auto"/>
              <w:right w:val="single" w:sz="4" w:space="0" w:color="auto"/>
            </w:tcBorders>
            <w:shd w:val="clear" w:color="auto" w:fill="auto"/>
          </w:tcPr>
          <w:p w14:paraId="3622AAB8"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6390" w:type="dxa"/>
            <w:tcBorders>
              <w:top w:val="single" w:sz="4" w:space="0" w:color="auto"/>
              <w:left w:val="single" w:sz="4" w:space="0" w:color="auto"/>
              <w:bottom w:val="single" w:sz="4" w:space="0" w:color="auto"/>
              <w:right w:val="single" w:sz="4" w:space="0" w:color="auto"/>
            </w:tcBorders>
            <w:shd w:val="clear" w:color="auto" w:fill="auto"/>
          </w:tcPr>
          <w:p w14:paraId="6AFC2863"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66A64C1B"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14C2A89D" w14:textId="77777777" w:rsidR="001715C0" w:rsidRPr="00C37445" w:rsidRDefault="001715C0" w:rsidP="00CC3403">
            <w:pPr>
              <w:spacing w:line="360" w:lineRule="auto"/>
              <w:rPr>
                <w:rFonts w:ascii="Calibri" w:eastAsia="Calibri" w:hAnsi="Calibri"/>
                <w:sz w:val="22"/>
                <w:szCs w:val="22"/>
                <w:bdr w:val="none" w:sz="0" w:space="0" w:color="auto" w:frame="1"/>
              </w:rPr>
            </w:pPr>
          </w:p>
        </w:tc>
      </w:tr>
      <w:tr w:rsidR="001715C0" w14:paraId="618CE1C6" w14:textId="77777777" w:rsidTr="00CC3403">
        <w:tc>
          <w:tcPr>
            <w:tcW w:w="1080" w:type="dxa"/>
            <w:tcBorders>
              <w:top w:val="single" w:sz="4" w:space="0" w:color="auto"/>
              <w:left w:val="single" w:sz="4" w:space="0" w:color="auto"/>
              <w:bottom w:val="single" w:sz="4" w:space="0" w:color="auto"/>
              <w:right w:val="single" w:sz="4" w:space="0" w:color="auto"/>
            </w:tcBorders>
            <w:shd w:val="clear" w:color="auto" w:fill="auto"/>
          </w:tcPr>
          <w:p w14:paraId="3424FD5B"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6390" w:type="dxa"/>
            <w:tcBorders>
              <w:top w:val="single" w:sz="4" w:space="0" w:color="auto"/>
              <w:left w:val="single" w:sz="4" w:space="0" w:color="auto"/>
              <w:bottom w:val="single" w:sz="4" w:space="0" w:color="auto"/>
              <w:right w:val="single" w:sz="4" w:space="0" w:color="auto"/>
            </w:tcBorders>
            <w:shd w:val="clear" w:color="auto" w:fill="auto"/>
          </w:tcPr>
          <w:p w14:paraId="0A185D49"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63BF6919"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412FCB09" w14:textId="77777777" w:rsidR="001715C0" w:rsidRPr="00C37445" w:rsidRDefault="001715C0" w:rsidP="00CC3403">
            <w:pPr>
              <w:spacing w:line="360" w:lineRule="auto"/>
              <w:rPr>
                <w:rFonts w:ascii="Calibri" w:eastAsia="Calibri" w:hAnsi="Calibri"/>
                <w:sz w:val="22"/>
                <w:szCs w:val="22"/>
                <w:bdr w:val="none" w:sz="0" w:space="0" w:color="auto" w:frame="1"/>
              </w:rPr>
            </w:pPr>
          </w:p>
        </w:tc>
      </w:tr>
      <w:tr w:rsidR="001715C0" w14:paraId="20DE1937" w14:textId="77777777" w:rsidTr="00CC3403">
        <w:tc>
          <w:tcPr>
            <w:tcW w:w="1080" w:type="dxa"/>
            <w:tcBorders>
              <w:top w:val="single" w:sz="4" w:space="0" w:color="auto"/>
              <w:left w:val="single" w:sz="4" w:space="0" w:color="auto"/>
              <w:bottom w:val="single" w:sz="4" w:space="0" w:color="auto"/>
              <w:right w:val="single" w:sz="4" w:space="0" w:color="auto"/>
            </w:tcBorders>
            <w:shd w:val="clear" w:color="auto" w:fill="auto"/>
          </w:tcPr>
          <w:p w14:paraId="74BE4A09"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6390" w:type="dxa"/>
            <w:tcBorders>
              <w:top w:val="single" w:sz="4" w:space="0" w:color="auto"/>
              <w:left w:val="single" w:sz="4" w:space="0" w:color="auto"/>
              <w:bottom w:val="single" w:sz="4" w:space="0" w:color="auto"/>
              <w:right w:val="single" w:sz="4" w:space="0" w:color="auto"/>
            </w:tcBorders>
            <w:shd w:val="clear" w:color="auto" w:fill="auto"/>
          </w:tcPr>
          <w:p w14:paraId="432B24B2"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692B8A04"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465AB4FD" w14:textId="77777777" w:rsidR="001715C0" w:rsidRPr="00C37445" w:rsidRDefault="001715C0" w:rsidP="00CC3403">
            <w:pPr>
              <w:spacing w:line="360" w:lineRule="auto"/>
              <w:rPr>
                <w:rFonts w:ascii="Calibri" w:eastAsia="Calibri" w:hAnsi="Calibri"/>
                <w:sz w:val="22"/>
                <w:szCs w:val="22"/>
                <w:bdr w:val="none" w:sz="0" w:space="0" w:color="auto" w:frame="1"/>
              </w:rPr>
            </w:pPr>
          </w:p>
        </w:tc>
      </w:tr>
      <w:tr w:rsidR="001715C0" w14:paraId="573ECDA5" w14:textId="77777777" w:rsidTr="00CC3403">
        <w:tc>
          <w:tcPr>
            <w:tcW w:w="1080" w:type="dxa"/>
            <w:tcBorders>
              <w:top w:val="single" w:sz="4" w:space="0" w:color="auto"/>
              <w:left w:val="single" w:sz="4" w:space="0" w:color="auto"/>
              <w:bottom w:val="single" w:sz="4" w:space="0" w:color="auto"/>
              <w:right w:val="single" w:sz="4" w:space="0" w:color="auto"/>
            </w:tcBorders>
            <w:shd w:val="clear" w:color="auto" w:fill="auto"/>
          </w:tcPr>
          <w:p w14:paraId="037A1B84"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6390" w:type="dxa"/>
            <w:tcBorders>
              <w:top w:val="single" w:sz="4" w:space="0" w:color="auto"/>
              <w:left w:val="single" w:sz="4" w:space="0" w:color="auto"/>
              <w:bottom w:val="single" w:sz="4" w:space="0" w:color="auto"/>
              <w:right w:val="single" w:sz="4" w:space="0" w:color="auto"/>
            </w:tcBorders>
            <w:shd w:val="clear" w:color="auto" w:fill="auto"/>
          </w:tcPr>
          <w:p w14:paraId="7E7E43D5"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4CFD3B03"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29CDCD04" w14:textId="77777777" w:rsidR="001715C0" w:rsidRPr="00C37445" w:rsidRDefault="001715C0" w:rsidP="00CC3403">
            <w:pPr>
              <w:spacing w:line="360" w:lineRule="auto"/>
              <w:rPr>
                <w:rFonts w:ascii="Calibri" w:eastAsia="Calibri" w:hAnsi="Calibri"/>
                <w:sz w:val="22"/>
                <w:szCs w:val="22"/>
                <w:bdr w:val="none" w:sz="0" w:space="0" w:color="auto" w:frame="1"/>
              </w:rPr>
            </w:pPr>
          </w:p>
        </w:tc>
      </w:tr>
      <w:tr w:rsidR="001715C0" w14:paraId="52BCE5B4" w14:textId="77777777" w:rsidTr="00CC3403">
        <w:tc>
          <w:tcPr>
            <w:tcW w:w="1080" w:type="dxa"/>
            <w:tcBorders>
              <w:top w:val="single" w:sz="4" w:space="0" w:color="auto"/>
              <w:left w:val="single" w:sz="4" w:space="0" w:color="auto"/>
              <w:bottom w:val="single" w:sz="4" w:space="0" w:color="auto"/>
              <w:right w:val="single" w:sz="4" w:space="0" w:color="auto"/>
            </w:tcBorders>
            <w:shd w:val="clear" w:color="auto" w:fill="auto"/>
          </w:tcPr>
          <w:p w14:paraId="1F641FD1"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6390" w:type="dxa"/>
            <w:tcBorders>
              <w:top w:val="single" w:sz="4" w:space="0" w:color="auto"/>
              <w:left w:val="single" w:sz="4" w:space="0" w:color="auto"/>
              <w:bottom w:val="single" w:sz="4" w:space="0" w:color="auto"/>
              <w:right w:val="single" w:sz="4" w:space="0" w:color="auto"/>
            </w:tcBorders>
            <w:shd w:val="clear" w:color="auto" w:fill="auto"/>
          </w:tcPr>
          <w:p w14:paraId="5F25457A"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33E74E22"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4BAD4F02" w14:textId="77777777" w:rsidR="001715C0" w:rsidRPr="00C37445" w:rsidRDefault="001715C0" w:rsidP="00CC3403">
            <w:pPr>
              <w:spacing w:line="360" w:lineRule="auto"/>
              <w:rPr>
                <w:rFonts w:ascii="Calibri" w:eastAsia="Calibri" w:hAnsi="Calibri"/>
                <w:sz w:val="22"/>
                <w:szCs w:val="22"/>
                <w:bdr w:val="none" w:sz="0" w:space="0" w:color="auto" w:frame="1"/>
              </w:rPr>
            </w:pPr>
          </w:p>
        </w:tc>
      </w:tr>
      <w:tr w:rsidR="001715C0" w14:paraId="283C3317" w14:textId="77777777" w:rsidTr="00CC3403">
        <w:tc>
          <w:tcPr>
            <w:tcW w:w="1080" w:type="dxa"/>
            <w:tcBorders>
              <w:top w:val="single" w:sz="4" w:space="0" w:color="auto"/>
              <w:left w:val="single" w:sz="4" w:space="0" w:color="auto"/>
              <w:bottom w:val="single" w:sz="4" w:space="0" w:color="auto"/>
              <w:right w:val="single" w:sz="4" w:space="0" w:color="auto"/>
            </w:tcBorders>
            <w:shd w:val="clear" w:color="auto" w:fill="auto"/>
          </w:tcPr>
          <w:p w14:paraId="33C50C66"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6390" w:type="dxa"/>
            <w:tcBorders>
              <w:top w:val="single" w:sz="4" w:space="0" w:color="auto"/>
              <w:left w:val="single" w:sz="4" w:space="0" w:color="auto"/>
              <w:bottom w:val="single" w:sz="4" w:space="0" w:color="auto"/>
              <w:right w:val="single" w:sz="4" w:space="0" w:color="auto"/>
            </w:tcBorders>
            <w:shd w:val="clear" w:color="auto" w:fill="auto"/>
          </w:tcPr>
          <w:p w14:paraId="29796F03"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32A48448"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6C738EDA" w14:textId="77777777" w:rsidR="001715C0" w:rsidRPr="00C37445" w:rsidRDefault="001715C0" w:rsidP="00CC3403">
            <w:pPr>
              <w:spacing w:line="360" w:lineRule="auto"/>
              <w:rPr>
                <w:rFonts w:ascii="Calibri" w:eastAsia="Calibri" w:hAnsi="Calibri"/>
                <w:sz w:val="22"/>
                <w:szCs w:val="22"/>
                <w:bdr w:val="none" w:sz="0" w:space="0" w:color="auto" w:frame="1"/>
              </w:rPr>
            </w:pPr>
          </w:p>
        </w:tc>
      </w:tr>
      <w:tr w:rsidR="001715C0" w14:paraId="32365D40" w14:textId="77777777" w:rsidTr="00CC3403">
        <w:tc>
          <w:tcPr>
            <w:tcW w:w="1080" w:type="dxa"/>
            <w:tcBorders>
              <w:top w:val="single" w:sz="4" w:space="0" w:color="auto"/>
              <w:left w:val="single" w:sz="4" w:space="0" w:color="auto"/>
              <w:bottom w:val="single" w:sz="4" w:space="0" w:color="auto"/>
              <w:right w:val="single" w:sz="4" w:space="0" w:color="auto"/>
            </w:tcBorders>
            <w:shd w:val="clear" w:color="auto" w:fill="auto"/>
          </w:tcPr>
          <w:p w14:paraId="2880B06E"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6390" w:type="dxa"/>
            <w:tcBorders>
              <w:top w:val="single" w:sz="4" w:space="0" w:color="auto"/>
              <w:left w:val="single" w:sz="4" w:space="0" w:color="auto"/>
              <w:bottom w:val="single" w:sz="4" w:space="0" w:color="auto"/>
              <w:right w:val="single" w:sz="4" w:space="0" w:color="auto"/>
            </w:tcBorders>
            <w:shd w:val="clear" w:color="auto" w:fill="auto"/>
          </w:tcPr>
          <w:p w14:paraId="6BFD32D7"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6B945BDD"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35950D92" w14:textId="77777777" w:rsidR="001715C0" w:rsidRPr="00C37445" w:rsidRDefault="001715C0" w:rsidP="00CC3403">
            <w:pPr>
              <w:spacing w:line="360" w:lineRule="auto"/>
              <w:rPr>
                <w:rFonts w:ascii="Calibri" w:eastAsia="Calibri" w:hAnsi="Calibri"/>
                <w:sz w:val="22"/>
                <w:szCs w:val="22"/>
                <w:bdr w:val="none" w:sz="0" w:space="0" w:color="auto" w:frame="1"/>
              </w:rPr>
            </w:pPr>
          </w:p>
        </w:tc>
      </w:tr>
      <w:tr w:rsidR="001715C0" w14:paraId="52298A8F" w14:textId="77777777" w:rsidTr="00CC3403">
        <w:tc>
          <w:tcPr>
            <w:tcW w:w="1080" w:type="dxa"/>
            <w:tcBorders>
              <w:top w:val="single" w:sz="4" w:space="0" w:color="auto"/>
              <w:left w:val="single" w:sz="4" w:space="0" w:color="auto"/>
              <w:bottom w:val="single" w:sz="4" w:space="0" w:color="auto"/>
              <w:right w:val="single" w:sz="4" w:space="0" w:color="auto"/>
            </w:tcBorders>
            <w:shd w:val="clear" w:color="auto" w:fill="auto"/>
          </w:tcPr>
          <w:p w14:paraId="6AA43777"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6390" w:type="dxa"/>
            <w:tcBorders>
              <w:top w:val="single" w:sz="4" w:space="0" w:color="auto"/>
              <w:left w:val="single" w:sz="4" w:space="0" w:color="auto"/>
              <w:bottom w:val="single" w:sz="4" w:space="0" w:color="auto"/>
              <w:right w:val="single" w:sz="4" w:space="0" w:color="auto"/>
            </w:tcBorders>
            <w:shd w:val="clear" w:color="auto" w:fill="auto"/>
          </w:tcPr>
          <w:p w14:paraId="38F0BA8E"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0631A9C3"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3A4A5EF4" w14:textId="77777777" w:rsidR="001715C0" w:rsidRPr="00C37445" w:rsidRDefault="001715C0" w:rsidP="00CC3403">
            <w:pPr>
              <w:spacing w:line="360" w:lineRule="auto"/>
              <w:rPr>
                <w:rFonts w:ascii="Calibri" w:eastAsia="Calibri" w:hAnsi="Calibri"/>
                <w:sz w:val="22"/>
                <w:szCs w:val="22"/>
                <w:bdr w:val="none" w:sz="0" w:space="0" w:color="auto" w:frame="1"/>
              </w:rPr>
            </w:pPr>
          </w:p>
        </w:tc>
      </w:tr>
      <w:tr w:rsidR="001715C0" w14:paraId="0AFC6545" w14:textId="77777777" w:rsidTr="00CC3403">
        <w:tc>
          <w:tcPr>
            <w:tcW w:w="1080" w:type="dxa"/>
            <w:tcBorders>
              <w:top w:val="single" w:sz="4" w:space="0" w:color="auto"/>
              <w:left w:val="single" w:sz="4" w:space="0" w:color="auto"/>
              <w:bottom w:val="single" w:sz="4" w:space="0" w:color="auto"/>
              <w:right w:val="single" w:sz="4" w:space="0" w:color="auto"/>
            </w:tcBorders>
            <w:shd w:val="clear" w:color="auto" w:fill="auto"/>
          </w:tcPr>
          <w:p w14:paraId="1EB57A93"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6390" w:type="dxa"/>
            <w:tcBorders>
              <w:top w:val="single" w:sz="4" w:space="0" w:color="auto"/>
              <w:left w:val="single" w:sz="4" w:space="0" w:color="auto"/>
              <w:bottom w:val="single" w:sz="4" w:space="0" w:color="auto"/>
              <w:right w:val="single" w:sz="4" w:space="0" w:color="auto"/>
            </w:tcBorders>
            <w:shd w:val="clear" w:color="auto" w:fill="auto"/>
          </w:tcPr>
          <w:p w14:paraId="332C1F16"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3EB165FC"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36A249F7" w14:textId="77777777" w:rsidR="001715C0" w:rsidRPr="00C37445" w:rsidRDefault="001715C0" w:rsidP="00CC3403">
            <w:pPr>
              <w:spacing w:line="360" w:lineRule="auto"/>
              <w:rPr>
                <w:rFonts w:ascii="Calibri" w:eastAsia="Calibri" w:hAnsi="Calibri"/>
                <w:sz w:val="22"/>
                <w:szCs w:val="22"/>
                <w:bdr w:val="none" w:sz="0" w:space="0" w:color="auto" w:frame="1"/>
              </w:rPr>
            </w:pPr>
          </w:p>
        </w:tc>
      </w:tr>
      <w:tr w:rsidR="001715C0" w14:paraId="2103D6CE" w14:textId="77777777" w:rsidTr="00CC3403">
        <w:tc>
          <w:tcPr>
            <w:tcW w:w="1080" w:type="dxa"/>
            <w:tcBorders>
              <w:top w:val="single" w:sz="4" w:space="0" w:color="auto"/>
              <w:left w:val="single" w:sz="4" w:space="0" w:color="auto"/>
              <w:bottom w:val="single" w:sz="4" w:space="0" w:color="auto"/>
              <w:right w:val="single" w:sz="4" w:space="0" w:color="auto"/>
            </w:tcBorders>
            <w:shd w:val="clear" w:color="auto" w:fill="auto"/>
          </w:tcPr>
          <w:p w14:paraId="0FC5C80F"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6390" w:type="dxa"/>
            <w:tcBorders>
              <w:top w:val="single" w:sz="4" w:space="0" w:color="auto"/>
              <w:left w:val="single" w:sz="4" w:space="0" w:color="auto"/>
              <w:bottom w:val="single" w:sz="4" w:space="0" w:color="auto"/>
              <w:right w:val="single" w:sz="4" w:space="0" w:color="auto"/>
            </w:tcBorders>
            <w:shd w:val="clear" w:color="auto" w:fill="auto"/>
          </w:tcPr>
          <w:p w14:paraId="31989F92"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472E7FC0"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5DE7CF2D" w14:textId="77777777" w:rsidR="001715C0" w:rsidRPr="00C37445" w:rsidRDefault="001715C0" w:rsidP="00CC3403">
            <w:pPr>
              <w:spacing w:line="360" w:lineRule="auto"/>
              <w:rPr>
                <w:rFonts w:ascii="Calibri" w:eastAsia="Calibri" w:hAnsi="Calibri"/>
                <w:sz w:val="22"/>
                <w:szCs w:val="22"/>
                <w:bdr w:val="none" w:sz="0" w:space="0" w:color="auto" w:frame="1"/>
              </w:rPr>
            </w:pPr>
          </w:p>
        </w:tc>
      </w:tr>
      <w:tr w:rsidR="001715C0" w14:paraId="57A0D2F0" w14:textId="77777777" w:rsidTr="00CC3403">
        <w:tc>
          <w:tcPr>
            <w:tcW w:w="1080" w:type="dxa"/>
            <w:tcBorders>
              <w:top w:val="single" w:sz="4" w:space="0" w:color="auto"/>
              <w:left w:val="single" w:sz="4" w:space="0" w:color="auto"/>
              <w:bottom w:val="single" w:sz="4" w:space="0" w:color="auto"/>
              <w:right w:val="single" w:sz="4" w:space="0" w:color="auto"/>
            </w:tcBorders>
            <w:shd w:val="clear" w:color="auto" w:fill="auto"/>
          </w:tcPr>
          <w:p w14:paraId="2B544E11"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6390" w:type="dxa"/>
            <w:tcBorders>
              <w:top w:val="single" w:sz="4" w:space="0" w:color="auto"/>
              <w:left w:val="single" w:sz="4" w:space="0" w:color="auto"/>
              <w:bottom w:val="single" w:sz="4" w:space="0" w:color="auto"/>
              <w:right w:val="single" w:sz="4" w:space="0" w:color="auto"/>
            </w:tcBorders>
            <w:shd w:val="clear" w:color="auto" w:fill="auto"/>
          </w:tcPr>
          <w:p w14:paraId="5C43A29D"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29C242F8"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1C8FE715" w14:textId="77777777" w:rsidR="001715C0" w:rsidRPr="00C37445" w:rsidRDefault="001715C0" w:rsidP="00CC3403">
            <w:pPr>
              <w:spacing w:line="360" w:lineRule="auto"/>
              <w:rPr>
                <w:rFonts w:ascii="Calibri" w:eastAsia="Calibri" w:hAnsi="Calibri"/>
                <w:sz w:val="22"/>
                <w:szCs w:val="22"/>
                <w:bdr w:val="none" w:sz="0" w:space="0" w:color="auto" w:frame="1"/>
              </w:rPr>
            </w:pPr>
          </w:p>
        </w:tc>
      </w:tr>
      <w:tr w:rsidR="001715C0" w14:paraId="31ACD538" w14:textId="77777777" w:rsidTr="00CC3403">
        <w:tc>
          <w:tcPr>
            <w:tcW w:w="1080" w:type="dxa"/>
            <w:tcBorders>
              <w:top w:val="single" w:sz="4" w:space="0" w:color="auto"/>
              <w:left w:val="single" w:sz="4" w:space="0" w:color="auto"/>
              <w:bottom w:val="single" w:sz="4" w:space="0" w:color="auto"/>
              <w:right w:val="single" w:sz="4" w:space="0" w:color="auto"/>
            </w:tcBorders>
            <w:shd w:val="clear" w:color="auto" w:fill="auto"/>
          </w:tcPr>
          <w:p w14:paraId="4FC937E0"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6390" w:type="dxa"/>
            <w:tcBorders>
              <w:top w:val="single" w:sz="4" w:space="0" w:color="auto"/>
              <w:left w:val="single" w:sz="4" w:space="0" w:color="auto"/>
              <w:bottom w:val="single" w:sz="4" w:space="0" w:color="auto"/>
              <w:right w:val="single" w:sz="4" w:space="0" w:color="auto"/>
            </w:tcBorders>
            <w:shd w:val="clear" w:color="auto" w:fill="auto"/>
          </w:tcPr>
          <w:p w14:paraId="75715B6C"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18CD3047"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12C1D8F4" w14:textId="77777777" w:rsidR="001715C0" w:rsidRPr="00C37445" w:rsidRDefault="001715C0" w:rsidP="00CC3403">
            <w:pPr>
              <w:spacing w:line="360" w:lineRule="auto"/>
              <w:rPr>
                <w:rFonts w:ascii="Calibri" w:eastAsia="Calibri" w:hAnsi="Calibri"/>
                <w:sz w:val="22"/>
                <w:szCs w:val="22"/>
                <w:bdr w:val="none" w:sz="0" w:space="0" w:color="auto" w:frame="1"/>
              </w:rPr>
            </w:pPr>
          </w:p>
        </w:tc>
      </w:tr>
      <w:tr w:rsidR="001715C0" w14:paraId="6CA1B26F" w14:textId="77777777" w:rsidTr="00CC3403">
        <w:tc>
          <w:tcPr>
            <w:tcW w:w="1080" w:type="dxa"/>
            <w:tcBorders>
              <w:top w:val="single" w:sz="4" w:space="0" w:color="auto"/>
              <w:left w:val="single" w:sz="4" w:space="0" w:color="auto"/>
              <w:bottom w:val="single" w:sz="4" w:space="0" w:color="auto"/>
              <w:right w:val="single" w:sz="4" w:space="0" w:color="auto"/>
            </w:tcBorders>
            <w:shd w:val="clear" w:color="auto" w:fill="auto"/>
          </w:tcPr>
          <w:p w14:paraId="4E7C913F"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6390" w:type="dxa"/>
            <w:tcBorders>
              <w:top w:val="single" w:sz="4" w:space="0" w:color="auto"/>
              <w:left w:val="single" w:sz="4" w:space="0" w:color="auto"/>
              <w:bottom w:val="single" w:sz="4" w:space="0" w:color="auto"/>
              <w:right w:val="single" w:sz="4" w:space="0" w:color="auto"/>
            </w:tcBorders>
            <w:shd w:val="clear" w:color="auto" w:fill="auto"/>
          </w:tcPr>
          <w:p w14:paraId="1BDCF7CE"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071B4C1E"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3D43C9CE" w14:textId="77777777" w:rsidR="001715C0" w:rsidRPr="00C37445" w:rsidRDefault="001715C0" w:rsidP="00CC3403">
            <w:pPr>
              <w:spacing w:line="360" w:lineRule="auto"/>
              <w:rPr>
                <w:rFonts w:ascii="Calibri" w:eastAsia="Calibri" w:hAnsi="Calibri"/>
                <w:sz w:val="22"/>
                <w:szCs w:val="22"/>
                <w:bdr w:val="none" w:sz="0" w:space="0" w:color="auto" w:frame="1"/>
              </w:rPr>
            </w:pPr>
          </w:p>
        </w:tc>
      </w:tr>
      <w:tr w:rsidR="001715C0" w14:paraId="230E6633" w14:textId="77777777" w:rsidTr="00CC3403">
        <w:tc>
          <w:tcPr>
            <w:tcW w:w="1080" w:type="dxa"/>
            <w:tcBorders>
              <w:top w:val="single" w:sz="4" w:space="0" w:color="auto"/>
              <w:left w:val="single" w:sz="4" w:space="0" w:color="auto"/>
              <w:bottom w:val="single" w:sz="4" w:space="0" w:color="auto"/>
              <w:right w:val="single" w:sz="4" w:space="0" w:color="auto"/>
            </w:tcBorders>
            <w:shd w:val="clear" w:color="auto" w:fill="auto"/>
          </w:tcPr>
          <w:p w14:paraId="12473AEC"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6390" w:type="dxa"/>
            <w:tcBorders>
              <w:top w:val="single" w:sz="4" w:space="0" w:color="auto"/>
              <w:left w:val="single" w:sz="4" w:space="0" w:color="auto"/>
              <w:bottom w:val="single" w:sz="4" w:space="0" w:color="auto"/>
              <w:right w:val="single" w:sz="4" w:space="0" w:color="auto"/>
            </w:tcBorders>
            <w:shd w:val="clear" w:color="auto" w:fill="auto"/>
          </w:tcPr>
          <w:p w14:paraId="51AC271B"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54651990"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45929296" w14:textId="77777777" w:rsidR="001715C0" w:rsidRPr="00C37445" w:rsidRDefault="001715C0" w:rsidP="00CC3403">
            <w:pPr>
              <w:spacing w:line="360" w:lineRule="auto"/>
              <w:rPr>
                <w:rFonts w:ascii="Calibri" w:eastAsia="Calibri" w:hAnsi="Calibri"/>
                <w:sz w:val="22"/>
                <w:szCs w:val="22"/>
                <w:bdr w:val="none" w:sz="0" w:space="0" w:color="auto" w:frame="1"/>
              </w:rPr>
            </w:pPr>
          </w:p>
        </w:tc>
      </w:tr>
      <w:tr w:rsidR="001715C0" w14:paraId="2033FAA8" w14:textId="77777777" w:rsidTr="00CC3403">
        <w:tc>
          <w:tcPr>
            <w:tcW w:w="1080" w:type="dxa"/>
            <w:tcBorders>
              <w:top w:val="single" w:sz="4" w:space="0" w:color="auto"/>
              <w:left w:val="single" w:sz="4" w:space="0" w:color="auto"/>
              <w:bottom w:val="single" w:sz="4" w:space="0" w:color="auto"/>
              <w:right w:val="single" w:sz="4" w:space="0" w:color="auto"/>
            </w:tcBorders>
            <w:shd w:val="clear" w:color="auto" w:fill="auto"/>
          </w:tcPr>
          <w:p w14:paraId="7A7386F8"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6390" w:type="dxa"/>
            <w:tcBorders>
              <w:top w:val="single" w:sz="4" w:space="0" w:color="auto"/>
              <w:left w:val="single" w:sz="4" w:space="0" w:color="auto"/>
              <w:bottom w:val="single" w:sz="4" w:space="0" w:color="auto"/>
              <w:right w:val="single" w:sz="4" w:space="0" w:color="auto"/>
            </w:tcBorders>
            <w:shd w:val="clear" w:color="auto" w:fill="auto"/>
          </w:tcPr>
          <w:p w14:paraId="3D0DCD22"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558360B3"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2C219A94" w14:textId="77777777" w:rsidR="001715C0" w:rsidRPr="00C37445" w:rsidRDefault="001715C0" w:rsidP="00CC3403">
            <w:pPr>
              <w:spacing w:line="360" w:lineRule="auto"/>
              <w:rPr>
                <w:rFonts w:ascii="Calibri" w:eastAsia="Calibri" w:hAnsi="Calibri"/>
                <w:sz w:val="22"/>
                <w:szCs w:val="22"/>
                <w:bdr w:val="none" w:sz="0" w:space="0" w:color="auto" w:frame="1"/>
              </w:rPr>
            </w:pPr>
          </w:p>
        </w:tc>
      </w:tr>
      <w:tr w:rsidR="001715C0" w14:paraId="50B98631" w14:textId="77777777" w:rsidTr="00CC3403">
        <w:tc>
          <w:tcPr>
            <w:tcW w:w="1080" w:type="dxa"/>
            <w:tcBorders>
              <w:top w:val="single" w:sz="4" w:space="0" w:color="auto"/>
              <w:left w:val="single" w:sz="4" w:space="0" w:color="auto"/>
              <w:bottom w:val="single" w:sz="4" w:space="0" w:color="auto"/>
              <w:right w:val="single" w:sz="4" w:space="0" w:color="auto"/>
            </w:tcBorders>
            <w:shd w:val="clear" w:color="auto" w:fill="auto"/>
          </w:tcPr>
          <w:p w14:paraId="0523BF2C"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6390" w:type="dxa"/>
            <w:tcBorders>
              <w:top w:val="single" w:sz="4" w:space="0" w:color="auto"/>
              <w:left w:val="single" w:sz="4" w:space="0" w:color="auto"/>
              <w:bottom w:val="single" w:sz="4" w:space="0" w:color="auto"/>
              <w:right w:val="single" w:sz="4" w:space="0" w:color="auto"/>
            </w:tcBorders>
            <w:shd w:val="clear" w:color="auto" w:fill="auto"/>
          </w:tcPr>
          <w:p w14:paraId="4769C10B"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3F1F9677"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39DC3A68" w14:textId="77777777" w:rsidR="001715C0" w:rsidRPr="00C37445" w:rsidRDefault="001715C0" w:rsidP="00CC3403">
            <w:pPr>
              <w:spacing w:line="360" w:lineRule="auto"/>
              <w:rPr>
                <w:rFonts w:ascii="Calibri" w:eastAsia="Calibri" w:hAnsi="Calibri"/>
                <w:sz w:val="22"/>
                <w:szCs w:val="22"/>
                <w:bdr w:val="none" w:sz="0" w:space="0" w:color="auto" w:frame="1"/>
              </w:rPr>
            </w:pPr>
          </w:p>
        </w:tc>
      </w:tr>
      <w:tr w:rsidR="001715C0" w14:paraId="6A467E47" w14:textId="77777777" w:rsidTr="00CC3403">
        <w:tc>
          <w:tcPr>
            <w:tcW w:w="1080" w:type="dxa"/>
            <w:tcBorders>
              <w:top w:val="single" w:sz="4" w:space="0" w:color="auto"/>
              <w:left w:val="single" w:sz="4" w:space="0" w:color="auto"/>
              <w:bottom w:val="single" w:sz="4" w:space="0" w:color="auto"/>
              <w:right w:val="single" w:sz="4" w:space="0" w:color="auto"/>
            </w:tcBorders>
            <w:shd w:val="clear" w:color="auto" w:fill="auto"/>
          </w:tcPr>
          <w:p w14:paraId="785DDA8B"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6390" w:type="dxa"/>
            <w:tcBorders>
              <w:top w:val="single" w:sz="4" w:space="0" w:color="auto"/>
              <w:left w:val="single" w:sz="4" w:space="0" w:color="auto"/>
              <w:bottom w:val="single" w:sz="4" w:space="0" w:color="auto"/>
              <w:right w:val="single" w:sz="4" w:space="0" w:color="auto"/>
            </w:tcBorders>
            <w:shd w:val="clear" w:color="auto" w:fill="auto"/>
          </w:tcPr>
          <w:p w14:paraId="4395F10B"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6A4D1839"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2AA72BC2" w14:textId="77777777" w:rsidR="001715C0" w:rsidRPr="00C37445" w:rsidRDefault="001715C0" w:rsidP="00CC3403">
            <w:pPr>
              <w:spacing w:line="360" w:lineRule="auto"/>
              <w:rPr>
                <w:rFonts w:ascii="Calibri" w:eastAsia="Calibri" w:hAnsi="Calibri"/>
                <w:sz w:val="22"/>
                <w:szCs w:val="22"/>
                <w:bdr w:val="none" w:sz="0" w:space="0" w:color="auto" w:frame="1"/>
              </w:rPr>
            </w:pPr>
          </w:p>
        </w:tc>
      </w:tr>
      <w:tr w:rsidR="001715C0" w14:paraId="1B8CB104" w14:textId="77777777" w:rsidTr="00CC3403">
        <w:tc>
          <w:tcPr>
            <w:tcW w:w="1080" w:type="dxa"/>
            <w:tcBorders>
              <w:top w:val="single" w:sz="4" w:space="0" w:color="auto"/>
              <w:left w:val="single" w:sz="4" w:space="0" w:color="auto"/>
              <w:bottom w:val="single" w:sz="4" w:space="0" w:color="auto"/>
              <w:right w:val="single" w:sz="4" w:space="0" w:color="auto"/>
            </w:tcBorders>
            <w:shd w:val="clear" w:color="auto" w:fill="auto"/>
          </w:tcPr>
          <w:p w14:paraId="2D674A9A"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6390" w:type="dxa"/>
            <w:tcBorders>
              <w:top w:val="single" w:sz="4" w:space="0" w:color="auto"/>
              <w:left w:val="single" w:sz="4" w:space="0" w:color="auto"/>
              <w:bottom w:val="single" w:sz="4" w:space="0" w:color="auto"/>
              <w:right w:val="single" w:sz="4" w:space="0" w:color="auto"/>
            </w:tcBorders>
            <w:shd w:val="clear" w:color="auto" w:fill="auto"/>
          </w:tcPr>
          <w:p w14:paraId="6EA5C37E"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6849B8E6"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6F4740C5" w14:textId="77777777" w:rsidR="001715C0" w:rsidRPr="00C37445" w:rsidRDefault="001715C0" w:rsidP="00CC3403">
            <w:pPr>
              <w:spacing w:line="360" w:lineRule="auto"/>
              <w:rPr>
                <w:rFonts w:ascii="Calibri" w:eastAsia="Calibri" w:hAnsi="Calibri"/>
                <w:sz w:val="22"/>
                <w:szCs w:val="22"/>
                <w:bdr w:val="none" w:sz="0" w:space="0" w:color="auto" w:frame="1"/>
              </w:rPr>
            </w:pPr>
          </w:p>
        </w:tc>
      </w:tr>
      <w:tr w:rsidR="001715C0" w14:paraId="43FCB5B1" w14:textId="77777777" w:rsidTr="00CC3403">
        <w:tc>
          <w:tcPr>
            <w:tcW w:w="1080" w:type="dxa"/>
            <w:tcBorders>
              <w:top w:val="single" w:sz="4" w:space="0" w:color="auto"/>
              <w:left w:val="single" w:sz="4" w:space="0" w:color="auto"/>
              <w:bottom w:val="single" w:sz="4" w:space="0" w:color="auto"/>
              <w:right w:val="single" w:sz="4" w:space="0" w:color="auto"/>
            </w:tcBorders>
            <w:shd w:val="clear" w:color="auto" w:fill="auto"/>
          </w:tcPr>
          <w:p w14:paraId="7F6FAC35"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6390" w:type="dxa"/>
            <w:tcBorders>
              <w:top w:val="single" w:sz="4" w:space="0" w:color="auto"/>
              <w:left w:val="single" w:sz="4" w:space="0" w:color="auto"/>
              <w:bottom w:val="single" w:sz="4" w:space="0" w:color="auto"/>
              <w:right w:val="single" w:sz="4" w:space="0" w:color="auto"/>
            </w:tcBorders>
            <w:shd w:val="clear" w:color="auto" w:fill="auto"/>
          </w:tcPr>
          <w:p w14:paraId="7A2E7193"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62C80C36"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2F895E8B" w14:textId="77777777" w:rsidR="001715C0" w:rsidRPr="00C37445" w:rsidRDefault="001715C0" w:rsidP="00CC3403">
            <w:pPr>
              <w:spacing w:line="360" w:lineRule="auto"/>
              <w:rPr>
                <w:rFonts w:ascii="Calibri" w:eastAsia="Calibri" w:hAnsi="Calibri"/>
                <w:sz w:val="22"/>
                <w:szCs w:val="22"/>
                <w:bdr w:val="none" w:sz="0" w:space="0" w:color="auto" w:frame="1"/>
              </w:rPr>
            </w:pPr>
          </w:p>
        </w:tc>
      </w:tr>
      <w:tr w:rsidR="001715C0" w14:paraId="776ECC09" w14:textId="77777777" w:rsidTr="00CC3403">
        <w:tc>
          <w:tcPr>
            <w:tcW w:w="1080" w:type="dxa"/>
            <w:tcBorders>
              <w:top w:val="single" w:sz="4" w:space="0" w:color="auto"/>
              <w:left w:val="single" w:sz="4" w:space="0" w:color="auto"/>
              <w:bottom w:val="single" w:sz="4" w:space="0" w:color="auto"/>
              <w:right w:val="single" w:sz="4" w:space="0" w:color="auto"/>
            </w:tcBorders>
            <w:shd w:val="clear" w:color="auto" w:fill="auto"/>
          </w:tcPr>
          <w:p w14:paraId="50D30DCF"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6390" w:type="dxa"/>
            <w:tcBorders>
              <w:top w:val="single" w:sz="4" w:space="0" w:color="auto"/>
              <w:left w:val="single" w:sz="4" w:space="0" w:color="auto"/>
              <w:bottom w:val="single" w:sz="4" w:space="0" w:color="auto"/>
              <w:right w:val="single" w:sz="4" w:space="0" w:color="auto"/>
            </w:tcBorders>
            <w:shd w:val="clear" w:color="auto" w:fill="auto"/>
          </w:tcPr>
          <w:p w14:paraId="4BC5951E"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75F66E58" w14:textId="77777777" w:rsidR="001715C0" w:rsidRPr="00C37445" w:rsidRDefault="001715C0" w:rsidP="00CC3403">
            <w:pPr>
              <w:spacing w:line="360" w:lineRule="auto"/>
              <w:rPr>
                <w:rFonts w:ascii="Calibri" w:eastAsia="Calibri" w:hAnsi="Calibri"/>
                <w:sz w:val="22"/>
                <w:szCs w:val="22"/>
                <w:bdr w:val="none" w:sz="0" w:space="0" w:color="auto" w:frame="1"/>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09F42CFE" w14:textId="77777777" w:rsidR="001715C0" w:rsidRPr="00C37445" w:rsidRDefault="001715C0" w:rsidP="00CC3403">
            <w:pPr>
              <w:spacing w:line="360" w:lineRule="auto"/>
              <w:rPr>
                <w:rFonts w:ascii="Calibri" w:eastAsia="Calibri" w:hAnsi="Calibri"/>
                <w:sz w:val="22"/>
                <w:szCs w:val="22"/>
                <w:bdr w:val="none" w:sz="0" w:space="0" w:color="auto" w:frame="1"/>
              </w:rPr>
            </w:pPr>
          </w:p>
        </w:tc>
      </w:tr>
    </w:tbl>
    <w:p w14:paraId="70966536" w14:textId="77777777" w:rsidR="001715C0" w:rsidRDefault="001715C0" w:rsidP="001715C0">
      <w:pPr>
        <w:spacing w:line="360" w:lineRule="auto"/>
        <w:rPr>
          <w:rFonts w:eastAsia="Calibri"/>
          <w:b/>
          <w:bdr w:val="none" w:sz="0" w:space="0" w:color="auto" w:frame="1"/>
        </w:rPr>
      </w:pPr>
    </w:p>
    <w:p w14:paraId="54B5B0D7" w14:textId="77777777" w:rsidR="001715C0" w:rsidRDefault="001715C0" w:rsidP="001715C0">
      <w:pPr>
        <w:spacing w:line="360" w:lineRule="auto"/>
        <w:jc w:val="center"/>
        <w:outlineLvl w:val="0"/>
        <w:rPr>
          <w:rFonts w:eastAsia="Calibri"/>
          <w:b/>
          <w:bdr w:val="none" w:sz="0" w:space="0" w:color="auto" w:frame="1"/>
        </w:rPr>
      </w:pPr>
      <w:r>
        <w:rPr>
          <w:rFonts w:eastAsia="Calibri"/>
          <w:b/>
          <w:bdr w:val="none" w:sz="0" w:space="0" w:color="auto" w:frame="1"/>
        </w:rPr>
        <w:t xml:space="preserve">                                                                                          TOTAL HOURS OBSERVED: _______</w:t>
      </w:r>
    </w:p>
    <w:p w14:paraId="594E1B6B" w14:textId="77777777" w:rsidR="001715C0" w:rsidRDefault="001715C0" w:rsidP="001715C0">
      <w:pPr>
        <w:spacing w:line="360" w:lineRule="auto"/>
        <w:jc w:val="center"/>
        <w:rPr>
          <w:rFonts w:eastAsia="Calibri"/>
          <w:b/>
          <w:bdr w:val="none" w:sz="0" w:space="0" w:color="auto" w:frame="1"/>
        </w:rPr>
      </w:pPr>
    </w:p>
    <w:p w14:paraId="6BF4363C" w14:textId="0E3D6635" w:rsidR="001715C0" w:rsidRDefault="00650C15" w:rsidP="00650C15">
      <w:pPr>
        <w:pStyle w:val="Body"/>
        <w:rPr>
          <w:rFonts w:ascii="Times New Roman" w:hAnsi="Times New Roman" w:cs="Times New Roman"/>
          <w:b/>
          <w:color w:val="0070C0"/>
          <w:w w:val="105"/>
          <w:sz w:val="20"/>
          <w:szCs w:val="20"/>
        </w:rPr>
      </w:pPr>
      <w:r>
        <w:rPr>
          <w:rFonts w:ascii="Times New Roman" w:hAnsi="Times New Roman" w:cs="Times New Roman"/>
          <w:b/>
          <w:color w:val="0070C0"/>
          <w:w w:val="105"/>
          <w:sz w:val="20"/>
          <w:szCs w:val="20"/>
        </w:rPr>
        <w:t>Appendix D</w:t>
      </w:r>
    </w:p>
    <w:p w14:paraId="6BAC83B0" w14:textId="27A1E5CC" w:rsidR="00650C15" w:rsidRDefault="00650C15" w:rsidP="00650C15">
      <w:pPr>
        <w:pStyle w:val="Body"/>
        <w:outlineLvl w:val="0"/>
        <w:rPr>
          <w:rStyle w:val="None"/>
          <w:rFonts w:ascii="Times New Roman" w:hAnsi="Times New Roman"/>
          <w:b/>
          <w:color w:val="auto"/>
          <w:sz w:val="24"/>
          <w:szCs w:val="24"/>
          <w:u w:val="single"/>
          <w:shd w:val="clear" w:color="auto" w:fill="FFFFFF"/>
          <w:lang w:val="da-DK"/>
        </w:rPr>
      </w:pPr>
    </w:p>
    <w:p w14:paraId="5444E4EE" w14:textId="77777777" w:rsidR="00650C15" w:rsidRPr="007B752D" w:rsidRDefault="00650C15" w:rsidP="00650C15">
      <w:pPr>
        <w:pStyle w:val="Body"/>
        <w:jc w:val="center"/>
        <w:rPr>
          <w:b/>
          <w:color w:val="auto"/>
        </w:rPr>
      </w:pPr>
    </w:p>
    <w:p w14:paraId="720F712C" w14:textId="77777777" w:rsidR="00650C15" w:rsidRPr="007B752D" w:rsidRDefault="00650C15" w:rsidP="00650C15">
      <w:pPr>
        <w:pStyle w:val="Body"/>
        <w:jc w:val="center"/>
        <w:outlineLvl w:val="0"/>
        <w:rPr>
          <w:b/>
          <w:color w:val="auto"/>
        </w:rPr>
      </w:pPr>
      <w:r w:rsidRPr="007B752D">
        <w:rPr>
          <w:rStyle w:val="Hyperlink0"/>
          <w:rFonts w:eastAsia="Arial Unicode MS"/>
          <w:b/>
          <w:color w:val="auto"/>
        </w:rPr>
        <w:t>NOTRE DAME DE NAMUR UNIVERSITY</w:t>
      </w:r>
    </w:p>
    <w:p w14:paraId="5575A8B5" w14:textId="4234E484" w:rsidR="00650C15" w:rsidRPr="007B752D" w:rsidRDefault="00650C15" w:rsidP="00650C15">
      <w:pPr>
        <w:pStyle w:val="Body"/>
        <w:jc w:val="center"/>
        <w:rPr>
          <w:b/>
          <w:color w:val="auto"/>
        </w:rPr>
      </w:pPr>
      <w:r w:rsidRPr="007B752D">
        <w:rPr>
          <w:rStyle w:val="Hyperlink0"/>
          <w:rFonts w:eastAsia="Arial Unicode MS"/>
          <w:b/>
          <w:color w:val="auto"/>
        </w:rPr>
        <w:t xml:space="preserve">School of Education </w:t>
      </w:r>
    </w:p>
    <w:p w14:paraId="1DD60E2F" w14:textId="77777777" w:rsidR="00650C15" w:rsidRPr="006F2E7E" w:rsidRDefault="00650C15" w:rsidP="00650C15">
      <w:pPr>
        <w:pStyle w:val="Body"/>
        <w:jc w:val="center"/>
        <w:rPr>
          <w:color w:val="auto"/>
        </w:rPr>
      </w:pPr>
      <w:r>
        <w:rPr>
          <w:rStyle w:val="Hyperlink0"/>
          <w:rFonts w:eastAsia="Arial Unicode MS"/>
          <w:color w:val="auto"/>
        </w:rPr>
        <w:tab/>
      </w:r>
      <w:r>
        <w:rPr>
          <w:rStyle w:val="Hyperlink0"/>
          <w:rFonts w:eastAsia="Arial Unicode MS"/>
          <w:color w:val="auto"/>
        </w:rPr>
        <w:tab/>
      </w:r>
      <w:r w:rsidRPr="006F2E7E">
        <w:rPr>
          <w:rStyle w:val="Hyperlink0"/>
          <w:rFonts w:eastAsia="Arial Unicode MS"/>
          <w:color w:val="auto"/>
        </w:rPr>
        <w:tab/>
      </w:r>
      <w:r w:rsidRPr="006F2E7E">
        <w:rPr>
          <w:rStyle w:val="Hyperlink0"/>
          <w:rFonts w:eastAsia="Arial Unicode MS"/>
          <w:color w:val="auto"/>
        </w:rPr>
        <w:tab/>
      </w:r>
    </w:p>
    <w:p w14:paraId="37EAE02A" w14:textId="77777777" w:rsidR="00650C15" w:rsidRPr="007B752D" w:rsidRDefault="00650C15" w:rsidP="00650C15">
      <w:pPr>
        <w:pStyle w:val="Body"/>
        <w:jc w:val="center"/>
        <w:rPr>
          <w:rStyle w:val="None"/>
          <w:rFonts w:ascii="Times New Roman" w:hAnsi="Times New Roman"/>
          <w:b/>
          <w:bCs/>
          <w:color w:val="auto"/>
          <w:sz w:val="28"/>
          <w:szCs w:val="28"/>
          <w:shd w:val="clear" w:color="auto" w:fill="FFFFFF"/>
        </w:rPr>
      </w:pPr>
      <w:r>
        <w:rPr>
          <w:rStyle w:val="None"/>
          <w:rFonts w:ascii="Times New Roman" w:hAnsi="Times New Roman"/>
          <w:b/>
          <w:bCs/>
          <w:color w:val="auto"/>
          <w:sz w:val="28"/>
          <w:szCs w:val="28"/>
          <w:shd w:val="clear" w:color="auto" w:fill="FFFFFF"/>
        </w:rPr>
        <w:t>2023-2024</w:t>
      </w:r>
      <w:r w:rsidRPr="007B752D">
        <w:rPr>
          <w:rStyle w:val="None"/>
          <w:rFonts w:ascii="Times New Roman" w:hAnsi="Times New Roman"/>
          <w:b/>
          <w:bCs/>
          <w:color w:val="auto"/>
          <w:sz w:val="28"/>
          <w:szCs w:val="28"/>
          <w:shd w:val="clear" w:color="auto" w:fill="FFFFFF"/>
        </w:rPr>
        <w:t xml:space="preserve"> Intern Authorization Form</w:t>
      </w:r>
    </w:p>
    <w:p w14:paraId="48A682D9" w14:textId="77777777" w:rsidR="00650C15" w:rsidRPr="007B752D" w:rsidRDefault="00650C15" w:rsidP="00650C15">
      <w:pPr>
        <w:pStyle w:val="Body"/>
        <w:jc w:val="center"/>
        <w:rPr>
          <w:color w:val="auto"/>
        </w:rPr>
      </w:pPr>
      <w:r w:rsidRPr="007B752D">
        <w:rPr>
          <w:rStyle w:val="None"/>
          <w:rFonts w:ascii="Times New Roman" w:hAnsi="Times New Roman"/>
          <w:b/>
          <w:bCs/>
          <w:color w:val="auto"/>
          <w:sz w:val="24"/>
          <w:szCs w:val="24"/>
          <w:shd w:val="clear" w:color="auto" w:fill="FFFFFF"/>
        </w:rPr>
        <w:t>FOR EDUCATION SPECIALIST CANDIDATES</w:t>
      </w:r>
    </w:p>
    <w:p w14:paraId="36F6A5A2" w14:textId="77777777" w:rsidR="00650C15" w:rsidRPr="006F2E7E" w:rsidRDefault="00650C15" w:rsidP="00650C15">
      <w:pPr>
        <w:pStyle w:val="Body"/>
        <w:jc w:val="center"/>
        <w:rPr>
          <w:color w:val="auto"/>
        </w:rPr>
      </w:pPr>
    </w:p>
    <w:p w14:paraId="2F3D19C9" w14:textId="77777777" w:rsidR="00650C15" w:rsidRPr="006F2E7E" w:rsidRDefault="00650C15" w:rsidP="00650C15">
      <w:pPr>
        <w:pStyle w:val="Body"/>
        <w:rPr>
          <w:color w:val="auto"/>
        </w:rPr>
      </w:pPr>
      <w:r w:rsidRPr="006F2E7E">
        <w:rPr>
          <w:rStyle w:val="None"/>
          <w:rFonts w:ascii="Times New Roman" w:hAnsi="Times New Roman"/>
          <w:b/>
          <w:bCs/>
          <w:color w:val="auto"/>
          <w:sz w:val="24"/>
          <w:szCs w:val="24"/>
          <w:u w:color="333333"/>
          <w:shd w:val="clear" w:color="auto" w:fill="FFFFFF"/>
        </w:rPr>
        <w:t xml:space="preserve">This form </w:t>
      </w:r>
      <w:r w:rsidRPr="006F2E7E">
        <w:rPr>
          <w:rStyle w:val="None"/>
          <w:rFonts w:ascii="Times New Roman" w:hAnsi="Times New Roman"/>
          <w:b/>
          <w:bCs/>
          <w:color w:val="auto"/>
          <w:sz w:val="24"/>
          <w:szCs w:val="24"/>
          <w:u w:val="single" w:color="333333"/>
          <w:shd w:val="clear" w:color="auto" w:fill="FFFFFF"/>
        </w:rPr>
        <w:t>must</w:t>
      </w:r>
      <w:r w:rsidRPr="006F2E7E">
        <w:rPr>
          <w:rStyle w:val="None"/>
          <w:rFonts w:ascii="Times New Roman" w:hAnsi="Times New Roman"/>
          <w:b/>
          <w:bCs/>
          <w:color w:val="auto"/>
          <w:sz w:val="24"/>
          <w:szCs w:val="24"/>
          <w:u w:color="333333"/>
          <w:shd w:val="clear" w:color="auto" w:fill="FFFFFF"/>
        </w:rPr>
        <w:t xml:space="preserve"> be</w:t>
      </w:r>
      <w:r>
        <w:rPr>
          <w:rStyle w:val="None"/>
          <w:rFonts w:ascii="Times New Roman" w:hAnsi="Times New Roman"/>
          <w:b/>
          <w:bCs/>
          <w:color w:val="auto"/>
          <w:sz w:val="24"/>
          <w:szCs w:val="24"/>
          <w:u w:color="333333"/>
          <w:shd w:val="clear" w:color="auto" w:fill="FFFFFF"/>
        </w:rPr>
        <w:t xml:space="preserve"> SIGNED by all parties including the Placement Coordinator* and</w:t>
      </w:r>
      <w:r w:rsidRPr="006F2E7E">
        <w:rPr>
          <w:rStyle w:val="None"/>
          <w:rFonts w:ascii="Times New Roman" w:hAnsi="Times New Roman"/>
          <w:b/>
          <w:bCs/>
          <w:color w:val="auto"/>
          <w:sz w:val="24"/>
          <w:szCs w:val="24"/>
          <w:u w:color="333333"/>
          <w:shd w:val="clear" w:color="auto" w:fill="FFFFFF"/>
        </w:rPr>
        <w:t xml:space="preserve"> returned to the </w:t>
      </w:r>
      <w:r>
        <w:rPr>
          <w:rStyle w:val="None"/>
          <w:rFonts w:ascii="Times New Roman" w:hAnsi="Times New Roman"/>
          <w:b/>
          <w:bCs/>
          <w:color w:val="auto"/>
          <w:sz w:val="24"/>
          <w:szCs w:val="24"/>
          <w:u w:color="333333"/>
          <w:shd w:val="clear" w:color="auto" w:fill="FFFFFF"/>
        </w:rPr>
        <w:t xml:space="preserve">Credential Analyst </w:t>
      </w:r>
      <w:r w:rsidRPr="00E168F8">
        <w:rPr>
          <w:rStyle w:val="None"/>
          <w:rFonts w:ascii="Times New Roman" w:hAnsi="Times New Roman"/>
          <w:b/>
          <w:bCs/>
          <w:color w:val="auto"/>
          <w:sz w:val="24"/>
          <w:szCs w:val="24"/>
          <w:u w:val="single"/>
          <w:shd w:val="clear" w:color="auto" w:fill="FFFFFF"/>
        </w:rPr>
        <w:t>before</w:t>
      </w:r>
      <w:r w:rsidRPr="006F2E7E">
        <w:rPr>
          <w:rStyle w:val="None"/>
          <w:rFonts w:ascii="Times New Roman" w:hAnsi="Times New Roman"/>
          <w:b/>
          <w:bCs/>
          <w:color w:val="auto"/>
          <w:sz w:val="24"/>
          <w:szCs w:val="24"/>
          <w:u w:color="333333"/>
          <w:shd w:val="clear" w:color="auto" w:fill="FFFFFF"/>
        </w:rPr>
        <w:t xml:space="preserve"> the </w:t>
      </w:r>
      <w:r>
        <w:rPr>
          <w:rStyle w:val="None"/>
          <w:rFonts w:ascii="Times New Roman" w:hAnsi="Times New Roman"/>
          <w:b/>
          <w:bCs/>
          <w:color w:val="auto"/>
          <w:sz w:val="24"/>
          <w:szCs w:val="24"/>
          <w:u w:color="333333"/>
          <w:shd w:val="clear" w:color="auto" w:fill="FFFFFF"/>
        </w:rPr>
        <w:t>Candidate can apply to the CTC for the Intern Credential recommended by NDNU</w:t>
      </w:r>
      <w:r w:rsidRPr="006F2E7E">
        <w:rPr>
          <w:rStyle w:val="None"/>
          <w:rFonts w:ascii="Times New Roman" w:hAnsi="Times New Roman"/>
          <w:b/>
          <w:bCs/>
          <w:color w:val="auto"/>
          <w:sz w:val="24"/>
          <w:szCs w:val="24"/>
          <w:u w:color="333333"/>
          <w:shd w:val="clear" w:color="auto" w:fill="FFFFFF"/>
        </w:rPr>
        <w:t xml:space="preserve">. </w:t>
      </w:r>
      <w:r w:rsidRPr="006F2E7E">
        <w:rPr>
          <w:rStyle w:val="Hyperlink0"/>
          <w:rFonts w:eastAsia="Arial Unicode MS"/>
          <w:color w:val="auto"/>
        </w:rPr>
        <w:t xml:space="preserve"> </w:t>
      </w:r>
    </w:p>
    <w:p w14:paraId="5612F701" w14:textId="77777777" w:rsidR="00650C15" w:rsidRPr="006F2E7E" w:rsidRDefault="00650C15" w:rsidP="00650C15">
      <w:pPr>
        <w:pStyle w:val="Body"/>
        <w:rPr>
          <w:color w:val="auto"/>
        </w:rPr>
      </w:pPr>
    </w:p>
    <w:p w14:paraId="309ACA0A" w14:textId="77777777" w:rsidR="00650C15" w:rsidRPr="006F2E7E" w:rsidRDefault="00650C15" w:rsidP="00650C15">
      <w:pPr>
        <w:pStyle w:val="Body"/>
        <w:rPr>
          <w:color w:val="auto"/>
        </w:rPr>
      </w:pPr>
      <w:r w:rsidRPr="006F2E7E">
        <w:rPr>
          <w:rStyle w:val="Hyperlink0"/>
          <w:rFonts w:eastAsia="Arial Unicode MS"/>
          <w:color w:val="auto"/>
        </w:rPr>
        <w:t>Approval by Notre Dame de Namur University of any contract between a student and a hiring district will</w:t>
      </w:r>
      <w:r>
        <w:rPr>
          <w:color w:val="auto"/>
        </w:rPr>
        <w:t xml:space="preserve"> </w:t>
      </w:r>
      <w:r>
        <w:rPr>
          <w:rStyle w:val="Hyperlink0"/>
          <w:rFonts w:eastAsia="Arial Unicode MS"/>
          <w:color w:val="auto"/>
        </w:rPr>
        <w:t xml:space="preserve">depend on guarantees, </w:t>
      </w:r>
      <w:r w:rsidRPr="006F2E7E">
        <w:rPr>
          <w:rStyle w:val="Hyperlink0"/>
          <w:rFonts w:eastAsia="Arial Unicode MS"/>
          <w:color w:val="auto"/>
        </w:rPr>
        <w:t>as specified below.  It is understood that no intern shall replace a certificated teacher and that a representative of the local bargaining unit has agreed to the possibility of i</w:t>
      </w:r>
      <w:r>
        <w:rPr>
          <w:rStyle w:val="Hyperlink0"/>
          <w:rFonts w:eastAsia="Arial Unicode MS"/>
          <w:color w:val="auto"/>
        </w:rPr>
        <w:t>ntern teachers in the district.</w:t>
      </w:r>
    </w:p>
    <w:p w14:paraId="3D45B1F5" w14:textId="77777777" w:rsidR="00650C15" w:rsidRPr="006F2E7E" w:rsidRDefault="00650C15" w:rsidP="00650C15">
      <w:pPr>
        <w:pStyle w:val="Body"/>
        <w:rPr>
          <w:color w:val="auto"/>
        </w:rPr>
      </w:pPr>
    </w:p>
    <w:p w14:paraId="35C8D30E" w14:textId="77777777" w:rsidR="00650C15" w:rsidRPr="00351286" w:rsidRDefault="00650C15" w:rsidP="00650C15">
      <w:pPr>
        <w:pStyle w:val="Body"/>
        <w:outlineLvl w:val="0"/>
        <w:rPr>
          <w:rStyle w:val="None"/>
          <w:color w:val="auto"/>
        </w:rPr>
      </w:pPr>
      <w:r>
        <w:rPr>
          <w:rStyle w:val="None"/>
          <w:rFonts w:ascii="Times New Roman" w:hAnsi="Times New Roman"/>
          <w:b/>
          <w:bCs/>
          <w:color w:val="auto"/>
          <w:sz w:val="24"/>
          <w:szCs w:val="24"/>
          <w:shd w:val="clear" w:color="auto" w:fill="FFFFFF"/>
        </w:rPr>
        <w:t xml:space="preserve">Name of Intern Teacher:  </w:t>
      </w:r>
      <w:r w:rsidRPr="006F2E7E">
        <w:rPr>
          <w:rStyle w:val="Hyperlink0"/>
          <w:rFonts w:eastAsia="Arial Unicode MS"/>
          <w:color w:val="auto"/>
        </w:rPr>
        <w:t xml:space="preserve"> </w:t>
      </w:r>
      <w:r>
        <w:rPr>
          <w:rStyle w:val="None"/>
          <w:rFonts w:ascii="Times New Roman" w:eastAsia="Times New Roman" w:hAnsi="Times New Roman" w:cs="Times New Roman"/>
          <w:color w:val="auto"/>
          <w:sz w:val="24"/>
          <w:szCs w:val="24"/>
          <w:u w:val="single"/>
          <w:shd w:val="clear" w:color="auto" w:fill="FFFFFF"/>
        </w:rPr>
        <w:tab/>
      </w:r>
      <w:r>
        <w:rPr>
          <w:rStyle w:val="None"/>
          <w:rFonts w:ascii="Times New Roman" w:eastAsia="Times New Roman" w:hAnsi="Times New Roman" w:cs="Times New Roman"/>
          <w:color w:val="auto"/>
          <w:sz w:val="24"/>
          <w:szCs w:val="24"/>
          <w:u w:val="single"/>
          <w:shd w:val="clear" w:color="auto" w:fill="FFFFFF"/>
        </w:rPr>
        <w:tab/>
      </w:r>
      <w:r>
        <w:rPr>
          <w:rStyle w:val="None"/>
          <w:rFonts w:ascii="Times New Roman" w:eastAsia="Times New Roman" w:hAnsi="Times New Roman" w:cs="Times New Roman"/>
          <w:color w:val="auto"/>
          <w:sz w:val="24"/>
          <w:szCs w:val="24"/>
          <w:u w:val="single"/>
          <w:shd w:val="clear" w:color="auto" w:fill="FFFFFF"/>
        </w:rPr>
        <w:tab/>
      </w:r>
      <w:r>
        <w:rPr>
          <w:rStyle w:val="None"/>
          <w:rFonts w:ascii="Times New Roman" w:eastAsia="Times New Roman" w:hAnsi="Times New Roman" w:cs="Times New Roman"/>
          <w:color w:val="auto"/>
          <w:sz w:val="24"/>
          <w:szCs w:val="24"/>
          <w:u w:val="single"/>
          <w:shd w:val="clear" w:color="auto" w:fill="FFFFFF"/>
        </w:rPr>
        <w:tab/>
      </w:r>
      <w:r>
        <w:rPr>
          <w:rStyle w:val="None"/>
          <w:rFonts w:ascii="Times New Roman" w:eastAsia="Times New Roman" w:hAnsi="Times New Roman" w:cs="Times New Roman"/>
          <w:color w:val="auto"/>
          <w:sz w:val="24"/>
          <w:szCs w:val="24"/>
          <w:u w:val="single"/>
          <w:shd w:val="clear" w:color="auto" w:fill="FFFFFF"/>
        </w:rPr>
        <w:tab/>
      </w:r>
      <w:r>
        <w:rPr>
          <w:rStyle w:val="None"/>
          <w:rFonts w:ascii="Times New Roman" w:eastAsia="Times New Roman" w:hAnsi="Times New Roman" w:cs="Times New Roman"/>
          <w:color w:val="auto"/>
          <w:sz w:val="24"/>
          <w:szCs w:val="24"/>
          <w:u w:val="single"/>
          <w:shd w:val="clear" w:color="auto" w:fill="FFFFFF"/>
        </w:rPr>
        <w:tab/>
      </w:r>
    </w:p>
    <w:p w14:paraId="74558BC3" w14:textId="77777777" w:rsidR="00650C15" w:rsidRDefault="00650C15" w:rsidP="00650C15">
      <w:pPr>
        <w:pStyle w:val="Body"/>
        <w:rPr>
          <w:rStyle w:val="None"/>
          <w:rFonts w:ascii="Times New Roman" w:hAnsi="Times New Roman"/>
          <w:b/>
          <w:bCs/>
          <w:color w:val="auto"/>
          <w:sz w:val="24"/>
          <w:szCs w:val="24"/>
          <w:shd w:val="clear" w:color="auto" w:fill="FFFFFF"/>
        </w:rPr>
      </w:pPr>
    </w:p>
    <w:p w14:paraId="10DFA337" w14:textId="77777777" w:rsidR="00650C15" w:rsidRDefault="00650C15" w:rsidP="00650C15">
      <w:pPr>
        <w:pStyle w:val="Body"/>
        <w:outlineLvl w:val="0"/>
        <w:rPr>
          <w:rStyle w:val="None"/>
          <w:rFonts w:ascii="Times New Roman" w:eastAsia="Times New Roman" w:hAnsi="Times New Roman" w:cs="Times New Roman"/>
          <w:color w:val="auto"/>
          <w:sz w:val="24"/>
          <w:szCs w:val="24"/>
          <w:u w:val="single"/>
          <w:shd w:val="clear" w:color="auto" w:fill="FFFFFF"/>
        </w:rPr>
      </w:pPr>
      <w:r w:rsidRPr="006F2E7E">
        <w:rPr>
          <w:rStyle w:val="None"/>
          <w:rFonts w:ascii="Times New Roman" w:hAnsi="Times New Roman"/>
          <w:b/>
          <w:bCs/>
          <w:color w:val="auto"/>
          <w:sz w:val="24"/>
          <w:szCs w:val="24"/>
          <w:shd w:val="clear" w:color="auto" w:fill="FFFFFF"/>
        </w:rPr>
        <w:t>School Site:</w:t>
      </w:r>
      <w:r>
        <w:rPr>
          <w:rStyle w:val="None"/>
          <w:rFonts w:ascii="Times New Roman" w:hAnsi="Times New Roman"/>
          <w:b/>
          <w:bCs/>
          <w:color w:val="auto"/>
          <w:sz w:val="24"/>
          <w:szCs w:val="24"/>
          <w:shd w:val="clear" w:color="auto" w:fill="FFFFFF"/>
        </w:rPr>
        <w:t xml:space="preserve"> </w:t>
      </w:r>
      <w:r w:rsidRPr="006F2E7E">
        <w:rPr>
          <w:rStyle w:val="Hyperlink0"/>
          <w:rFonts w:eastAsia="Arial Unicode MS"/>
          <w:color w:val="auto"/>
        </w:rPr>
        <w:t xml:space="preserve">______________________________ </w:t>
      </w:r>
      <w:r w:rsidRPr="006F2E7E">
        <w:rPr>
          <w:rStyle w:val="None"/>
          <w:rFonts w:ascii="Times New Roman" w:hAnsi="Times New Roman"/>
          <w:b/>
          <w:bCs/>
          <w:color w:val="auto"/>
          <w:sz w:val="24"/>
          <w:szCs w:val="24"/>
          <w:shd w:val="clear" w:color="auto" w:fill="FFFFFF"/>
        </w:rPr>
        <w:t>District:</w:t>
      </w:r>
      <w:r>
        <w:rPr>
          <w:rStyle w:val="None"/>
          <w:rFonts w:ascii="Times New Roman" w:eastAsia="Times New Roman" w:hAnsi="Times New Roman" w:cs="Times New Roman"/>
          <w:color w:val="auto"/>
          <w:sz w:val="24"/>
          <w:szCs w:val="24"/>
          <w:u w:val="single"/>
          <w:shd w:val="clear" w:color="auto" w:fill="FFFFFF"/>
        </w:rPr>
        <w:tab/>
      </w:r>
      <w:r>
        <w:rPr>
          <w:rStyle w:val="None"/>
          <w:rFonts w:ascii="Times New Roman" w:eastAsia="Times New Roman" w:hAnsi="Times New Roman" w:cs="Times New Roman"/>
          <w:color w:val="auto"/>
          <w:sz w:val="24"/>
          <w:szCs w:val="24"/>
          <w:u w:val="single"/>
          <w:shd w:val="clear" w:color="auto" w:fill="FFFFFF"/>
        </w:rPr>
        <w:tab/>
        <w:t>_______</w:t>
      </w:r>
    </w:p>
    <w:p w14:paraId="6E8533B1" w14:textId="77777777" w:rsidR="00650C15" w:rsidRDefault="00650C15" w:rsidP="00650C15">
      <w:pPr>
        <w:pStyle w:val="Body"/>
        <w:rPr>
          <w:rStyle w:val="None"/>
          <w:rFonts w:ascii="Times New Roman" w:hAnsi="Times New Roman"/>
          <w:b/>
          <w:bCs/>
          <w:color w:val="auto"/>
          <w:sz w:val="24"/>
          <w:szCs w:val="24"/>
          <w:shd w:val="clear" w:color="auto" w:fill="FFFFFF"/>
        </w:rPr>
      </w:pPr>
    </w:p>
    <w:p w14:paraId="071D0EC8" w14:textId="77777777" w:rsidR="00650C15" w:rsidRDefault="00650C15" w:rsidP="00650C15">
      <w:pPr>
        <w:pStyle w:val="Body"/>
        <w:outlineLvl w:val="0"/>
        <w:rPr>
          <w:rStyle w:val="Hyperlink0"/>
          <w:rFonts w:eastAsia="Arial Unicode MS"/>
          <w:color w:val="auto"/>
        </w:rPr>
      </w:pPr>
      <w:r w:rsidRPr="006F2E7E">
        <w:rPr>
          <w:rStyle w:val="None"/>
          <w:rFonts w:ascii="Times New Roman" w:hAnsi="Times New Roman"/>
          <w:b/>
          <w:bCs/>
          <w:color w:val="auto"/>
          <w:sz w:val="24"/>
          <w:szCs w:val="24"/>
          <w:shd w:val="clear" w:color="auto" w:fill="FFFFFF"/>
        </w:rPr>
        <w:t>School Site Address:</w:t>
      </w:r>
      <w:r>
        <w:rPr>
          <w:rStyle w:val="Hyperlink0"/>
          <w:rFonts w:eastAsia="Arial Unicode MS"/>
          <w:color w:val="auto"/>
        </w:rPr>
        <w:tab/>
      </w:r>
      <w:r w:rsidRPr="006F2E7E">
        <w:rPr>
          <w:rStyle w:val="Hyperlink0"/>
          <w:rFonts w:eastAsia="Arial Unicode MS"/>
          <w:color w:val="auto"/>
        </w:rPr>
        <w:t>___________________________________</w:t>
      </w:r>
      <w:r>
        <w:rPr>
          <w:rStyle w:val="Hyperlink0"/>
          <w:rFonts w:eastAsia="Arial Unicode MS"/>
          <w:color w:val="auto"/>
        </w:rPr>
        <w:t>______________</w:t>
      </w:r>
    </w:p>
    <w:p w14:paraId="00CCBD57" w14:textId="77777777" w:rsidR="00650C15" w:rsidRPr="006F2E7E" w:rsidRDefault="00650C15" w:rsidP="00650C15">
      <w:pPr>
        <w:pStyle w:val="Body"/>
        <w:rPr>
          <w:color w:val="auto"/>
        </w:rPr>
      </w:pPr>
    </w:p>
    <w:p w14:paraId="49886C4D" w14:textId="77777777" w:rsidR="00650C15" w:rsidRDefault="00650C15" w:rsidP="00650C15">
      <w:pPr>
        <w:pStyle w:val="Body"/>
        <w:outlineLvl w:val="0"/>
        <w:rPr>
          <w:rStyle w:val="Hyperlink0"/>
          <w:rFonts w:eastAsia="Arial Unicode MS"/>
          <w:color w:val="auto"/>
        </w:rPr>
      </w:pPr>
      <w:r w:rsidRPr="006F2E7E">
        <w:rPr>
          <w:rStyle w:val="None"/>
          <w:rFonts w:ascii="Times New Roman" w:hAnsi="Times New Roman"/>
          <w:b/>
          <w:bCs/>
          <w:color w:val="auto"/>
          <w:sz w:val="24"/>
          <w:szCs w:val="24"/>
          <w:shd w:val="clear" w:color="auto" w:fill="FFFFFF"/>
        </w:rPr>
        <w:t>School Site Phone</w:t>
      </w:r>
      <w:r>
        <w:rPr>
          <w:rStyle w:val="None"/>
          <w:rFonts w:ascii="Times New Roman" w:hAnsi="Times New Roman"/>
          <w:b/>
          <w:bCs/>
          <w:color w:val="auto"/>
          <w:sz w:val="24"/>
          <w:szCs w:val="24"/>
          <w:shd w:val="clear" w:color="auto" w:fill="FFFFFF"/>
        </w:rPr>
        <w:t>:</w:t>
      </w:r>
      <w:r>
        <w:rPr>
          <w:rStyle w:val="None"/>
          <w:rFonts w:ascii="Times New Roman" w:hAnsi="Times New Roman"/>
          <w:b/>
          <w:bCs/>
          <w:color w:val="auto"/>
          <w:sz w:val="24"/>
          <w:szCs w:val="24"/>
          <w:shd w:val="clear" w:color="auto" w:fill="FFFFFF"/>
        </w:rPr>
        <w:tab/>
        <w:t>___________________________________________________</w:t>
      </w:r>
      <w:r w:rsidRPr="006F2E7E">
        <w:rPr>
          <w:rStyle w:val="Hyperlink0"/>
          <w:rFonts w:eastAsia="Arial Unicode MS"/>
          <w:color w:val="auto"/>
        </w:rPr>
        <w:t xml:space="preserve"> </w:t>
      </w:r>
    </w:p>
    <w:p w14:paraId="11AF9A92" w14:textId="77777777" w:rsidR="00650C15" w:rsidRDefault="00650C15" w:rsidP="00650C15">
      <w:pPr>
        <w:pStyle w:val="Body"/>
        <w:rPr>
          <w:rStyle w:val="Hyperlink0"/>
          <w:rFonts w:eastAsia="Arial Unicode MS"/>
          <w:color w:val="auto"/>
        </w:rPr>
      </w:pPr>
    </w:p>
    <w:p w14:paraId="18C994C1" w14:textId="77777777" w:rsidR="00650C15" w:rsidRDefault="00650C15" w:rsidP="00650C15">
      <w:pPr>
        <w:pStyle w:val="Body"/>
        <w:outlineLvl w:val="0"/>
        <w:rPr>
          <w:rStyle w:val="Hyperlink0"/>
          <w:rFonts w:eastAsia="Arial Unicode MS"/>
          <w:b/>
          <w:color w:val="auto"/>
        </w:rPr>
      </w:pPr>
      <w:r w:rsidRPr="00E168F8">
        <w:rPr>
          <w:rStyle w:val="Hyperlink0"/>
          <w:rFonts w:eastAsia="Arial Unicode MS"/>
          <w:b/>
          <w:color w:val="auto"/>
        </w:rPr>
        <w:t>School Site Principal</w:t>
      </w:r>
      <w:r>
        <w:rPr>
          <w:rStyle w:val="Hyperlink0"/>
          <w:rFonts w:eastAsia="Arial Unicode MS"/>
          <w:b/>
          <w:color w:val="auto"/>
        </w:rPr>
        <w:t>:  ________________________________________________</w:t>
      </w:r>
    </w:p>
    <w:p w14:paraId="085C6F0F" w14:textId="77777777" w:rsidR="00650C15" w:rsidRDefault="00650C15" w:rsidP="00650C15">
      <w:pPr>
        <w:pStyle w:val="Body"/>
        <w:rPr>
          <w:rStyle w:val="Hyperlink0"/>
          <w:rFonts w:eastAsia="Arial Unicode MS"/>
          <w:b/>
          <w:color w:val="auto"/>
        </w:rPr>
      </w:pPr>
    </w:p>
    <w:p w14:paraId="5D1D35BD" w14:textId="77777777" w:rsidR="00650C15" w:rsidRDefault="00650C15" w:rsidP="00650C15">
      <w:pPr>
        <w:pStyle w:val="Body"/>
        <w:outlineLvl w:val="0"/>
        <w:rPr>
          <w:rStyle w:val="Hyperlink0"/>
          <w:rFonts w:eastAsia="Arial Unicode MS"/>
          <w:b/>
          <w:color w:val="auto"/>
        </w:rPr>
      </w:pPr>
      <w:r>
        <w:rPr>
          <w:rStyle w:val="Hyperlink0"/>
          <w:rFonts w:eastAsia="Arial Unicode MS"/>
          <w:b/>
          <w:color w:val="auto"/>
        </w:rPr>
        <w:t>Principal’s phone and e-mail___________________________________________</w:t>
      </w:r>
    </w:p>
    <w:p w14:paraId="44A382B4" w14:textId="77777777" w:rsidR="00650C15" w:rsidRPr="00E168F8" w:rsidRDefault="00650C15" w:rsidP="00650C15">
      <w:pPr>
        <w:pStyle w:val="Body"/>
        <w:rPr>
          <w:b/>
          <w:color w:val="auto"/>
        </w:rPr>
      </w:pPr>
    </w:p>
    <w:p w14:paraId="4FDA1492" w14:textId="77777777" w:rsidR="00650C15" w:rsidRPr="006F2E7E" w:rsidRDefault="00650C15" w:rsidP="00650C15">
      <w:pPr>
        <w:pStyle w:val="Body"/>
        <w:outlineLvl w:val="0"/>
        <w:rPr>
          <w:color w:val="auto"/>
        </w:rPr>
      </w:pPr>
      <w:r w:rsidRPr="006F2E7E">
        <w:rPr>
          <w:rStyle w:val="None"/>
          <w:rFonts w:ascii="Times New Roman" w:hAnsi="Times New Roman"/>
          <w:b/>
          <w:bCs/>
          <w:color w:val="auto"/>
          <w:sz w:val="24"/>
          <w:szCs w:val="24"/>
          <w:shd w:val="clear" w:color="auto" w:fill="FFFFFF"/>
        </w:rPr>
        <w:t>Dates of Service:</w:t>
      </w:r>
      <w:r w:rsidRPr="006F2E7E">
        <w:rPr>
          <w:rStyle w:val="Hyperlink0"/>
          <w:rFonts w:eastAsia="Arial Unicode MS"/>
          <w:color w:val="auto"/>
        </w:rPr>
        <w:t xml:space="preserve">  Start date_________________ End </w:t>
      </w:r>
      <w:r>
        <w:rPr>
          <w:rStyle w:val="Hyperlink0"/>
          <w:rFonts w:eastAsia="Arial Unicode MS"/>
          <w:color w:val="auto"/>
        </w:rPr>
        <w:t>date____________________</w:t>
      </w:r>
    </w:p>
    <w:p w14:paraId="7C54156E" w14:textId="77777777" w:rsidR="00650C15" w:rsidRPr="006F2E7E" w:rsidRDefault="00650C15" w:rsidP="00650C15">
      <w:pPr>
        <w:pStyle w:val="Body"/>
        <w:rPr>
          <w:color w:val="auto"/>
        </w:rPr>
      </w:pPr>
    </w:p>
    <w:p w14:paraId="40C7087C" w14:textId="77777777" w:rsidR="00650C15" w:rsidRPr="006F2E7E" w:rsidRDefault="00650C15" w:rsidP="00650C15">
      <w:pPr>
        <w:pStyle w:val="Body"/>
        <w:outlineLvl w:val="0"/>
        <w:rPr>
          <w:color w:val="auto"/>
        </w:rPr>
      </w:pPr>
      <w:r w:rsidRPr="006F2E7E">
        <w:rPr>
          <w:rStyle w:val="None"/>
          <w:rFonts w:ascii="Times New Roman" w:hAnsi="Times New Roman"/>
          <w:b/>
          <w:bCs/>
          <w:color w:val="auto"/>
          <w:sz w:val="24"/>
          <w:szCs w:val="24"/>
          <w:shd w:val="clear" w:color="auto" w:fill="FFFFFF"/>
        </w:rPr>
        <w:t xml:space="preserve">Name of school or district representative who will be responsible for </w:t>
      </w:r>
      <w:r w:rsidRPr="006F2E7E">
        <w:rPr>
          <w:rStyle w:val="None"/>
          <w:rFonts w:ascii="Times New Roman" w:hAnsi="Times New Roman"/>
          <w:b/>
          <w:bCs/>
          <w:color w:val="auto"/>
          <w:sz w:val="24"/>
          <w:szCs w:val="24"/>
          <w:u w:val="single"/>
          <w:shd w:val="clear" w:color="auto" w:fill="FFFFFF"/>
        </w:rPr>
        <w:t xml:space="preserve">evaluation </w:t>
      </w:r>
      <w:r w:rsidRPr="006F2E7E">
        <w:rPr>
          <w:rStyle w:val="None"/>
          <w:rFonts w:ascii="Times New Roman" w:hAnsi="Times New Roman"/>
          <w:b/>
          <w:bCs/>
          <w:color w:val="auto"/>
          <w:sz w:val="24"/>
          <w:szCs w:val="24"/>
          <w:shd w:val="clear" w:color="auto" w:fill="FFFFFF"/>
        </w:rPr>
        <w:t>of the intern:</w:t>
      </w:r>
    </w:p>
    <w:p w14:paraId="2E9D49B3" w14:textId="77777777" w:rsidR="00650C15" w:rsidRPr="006F2E7E" w:rsidRDefault="00650C15" w:rsidP="00650C15">
      <w:pPr>
        <w:pStyle w:val="Body"/>
        <w:rPr>
          <w:color w:val="auto"/>
        </w:rPr>
      </w:pPr>
    </w:p>
    <w:p w14:paraId="63212AE5" w14:textId="77777777" w:rsidR="00650C15" w:rsidRDefault="00650C15" w:rsidP="00650C15">
      <w:pPr>
        <w:pStyle w:val="Body"/>
        <w:outlineLvl w:val="0"/>
        <w:rPr>
          <w:rStyle w:val="Hyperlink0"/>
          <w:rFonts w:eastAsia="Arial Unicode MS"/>
          <w:color w:val="auto"/>
        </w:rPr>
      </w:pPr>
      <w:r w:rsidRPr="006F2E7E">
        <w:rPr>
          <w:rStyle w:val="Hyperlink0"/>
          <w:rFonts w:eastAsia="Arial Unicode MS"/>
          <w:color w:val="auto"/>
        </w:rPr>
        <w:t>Name__</w:t>
      </w:r>
      <w:r>
        <w:rPr>
          <w:rStyle w:val="Hyperlink0"/>
          <w:rFonts w:eastAsia="Arial Unicode MS"/>
          <w:color w:val="auto"/>
        </w:rPr>
        <w:t>_____</w:t>
      </w:r>
      <w:r w:rsidRPr="006F2E7E">
        <w:rPr>
          <w:rStyle w:val="Hyperlink0"/>
          <w:rFonts w:eastAsia="Arial Unicode MS"/>
          <w:color w:val="auto"/>
        </w:rPr>
        <w:t>__________________________________</w:t>
      </w:r>
      <w:r>
        <w:rPr>
          <w:rStyle w:val="Hyperlink0"/>
          <w:rFonts w:eastAsia="Arial Unicode MS"/>
          <w:color w:val="auto"/>
        </w:rPr>
        <w:t xml:space="preserve">    Title ______________________</w:t>
      </w:r>
    </w:p>
    <w:p w14:paraId="0A778F5A" w14:textId="77777777" w:rsidR="00650C15" w:rsidRDefault="00650C15" w:rsidP="00650C15">
      <w:pPr>
        <w:pStyle w:val="Body"/>
        <w:rPr>
          <w:rStyle w:val="Hyperlink0"/>
          <w:rFonts w:eastAsia="Arial Unicode MS"/>
          <w:color w:val="auto"/>
        </w:rPr>
      </w:pPr>
    </w:p>
    <w:p w14:paraId="27C32259" w14:textId="77777777" w:rsidR="00650C15" w:rsidRDefault="00650C15" w:rsidP="00650C15">
      <w:pPr>
        <w:pStyle w:val="Body"/>
        <w:outlineLvl w:val="0"/>
        <w:rPr>
          <w:rStyle w:val="Hyperlink0"/>
          <w:rFonts w:eastAsia="Arial Unicode MS"/>
          <w:color w:val="auto"/>
        </w:rPr>
      </w:pPr>
      <w:r>
        <w:rPr>
          <w:rStyle w:val="Hyperlink0"/>
          <w:rFonts w:eastAsia="Arial Unicode MS"/>
          <w:color w:val="auto"/>
        </w:rPr>
        <w:t>Phone and</w:t>
      </w:r>
      <w:r w:rsidRPr="006F2E7E">
        <w:rPr>
          <w:rStyle w:val="Hyperlink0"/>
          <w:rFonts w:eastAsia="Arial Unicode MS"/>
          <w:color w:val="auto"/>
        </w:rPr>
        <w:t xml:space="preserve"> email</w:t>
      </w:r>
      <w:r>
        <w:rPr>
          <w:rStyle w:val="Hyperlink0"/>
          <w:rFonts w:eastAsia="Arial Unicode MS"/>
          <w:color w:val="auto"/>
        </w:rPr>
        <w:t>_______</w:t>
      </w:r>
      <w:r w:rsidRPr="006F2E7E">
        <w:rPr>
          <w:rStyle w:val="Hyperlink0"/>
          <w:rFonts w:eastAsia="Arial Unicode MS"/>
          <w:color w:val="auto"/>
        </w:rPr>
        <w:t>_________________________________________</w:t>
      </w:r>
      <w:r>
        <w:rPr>
          <w:rStyle w:val="Hyperlink0"/>
          <w:rFonts w:eastAsia="Arial Unicode MS"/>
          <w:color w:val="auto"/>
        </w:rPr>
        <w:t>_____________</w:t>
      </w:r>
    </w:p>
    <w:p w14:paraId="04098215" w14:textId="77777777" w:rsidR="00650C15" w:rsidRDefault="00650C15" w:rsidP="00650C15">
      <w:pPr>
        <w:pStyle w:val="Body"/>
        <w:rPr>
          <w:rStyle w:val="Hyperlink0"/>
          <w:rFonts w:eastAsia="Arial Unicode MS"/>
          <w:color w:val="auto"/>
        </w:rPr>
      </w:pPr>
    </w:p>
    <w:p w14:paraId="7BD0199F" w14:textId="77777777" w:rsidR="00650C15" w:rsidRDefault="00650C15" w:rsidP="00650C15">
      <w:pPr>
        <w:pStyle w:val="Body"/>
        <w:outlineLvl w:val="0"/>
        <w:rPr>
          <w:rStyle w:val="Hyperlink0"/>
          <w:rFonts w:eastAsia="Arial Unicode MS"/>
          <w:b/>
          <w:color w:val="auto"/>
        </w:rPr>
      </w:pPr>
      <w:r w:rsidRPr="007B752D">
        <w:rPr>
          <w:rStyle w:val="Hyperlink0"/>
          <w:rFonts w:eastAsia="Arial Unicode MS"/>
          <w:b/>
          <w:color w:val="auto"/>
        </w:rPr>
        <w:t xml:space="preserve">Memo of Understanding </w:t>
      </w:r>
      <w:r>
        <w:rPr>
          <w:rStyle w:val="Hyperlink0"/>
          <w:rFonts w:eastAsia="Arial Unicode MS"/>
          <w:b/>
          <w:color w:val="auto"/>
        </w:rPr>
        <w:t xml:space="preserve">(MOU) </w:t>
      </w:r>
      <w:r w:rsidRPr="007B752D">
        <w:rPr>
          <w:rStyle w:val="Hyperlink0"/>
          <w:rFonts w:eastAsia="Arial Unicode MS"/>
          <w:b/>
          <w:color w:val="auto"/>
        </w:rPr>
        <w:t>Expiration Date</w:t>
      </w:r>
      <w:r>
        <w:rPr>
          <w:rStyle w:val="Hyperlink0"/>
          <w:rFonts w:eastAsia="Arial Unicode MS"/>
          <w:b/>
          <w:color w:val="auto"/>
        </w:rPr>
        <w:t xml:space="preserve"> (to be filled in by Placement Coordinator)</w:t>
      </w:r>
    </w:p>
    <w:p w14:paraId="7973D93A" w14:textId="77777777" w:rsidR="00650C15" w:rsidRDefault="00650C15" w:rsidP="00650C15">
      <w:pPr>
        <w:pStyle w:val="Body"/>
        <w:rPr>
          <w:rStyle w:val="Hyperlink0"/>
          <w:rFonts w:eastAsia="Arial Unicode MS"/>
          <w:b/>
          <w:color w:val="auto"/>
        </w:rPr>
      </w:pPr>
    </w:p>
    <w:p w14:paraId="6C6178A2" w14:textId="77777777" w:rsidR="00650C15" w:rsidRPr="006F2E7E" w:rsidRDefault="00650C15" w:rsidP="00650C15">
      <w:pPr>
        <w:pStyle w:val="Body"/>
        <w:rPr>
          <w:color w:val="auto"/>
        </w:rPr>
      </w:pPr>
      <w:r>
        <w:rPr>
          <w:rStyle w:val="Hyperlink0"/>
          <w:rFonts w:eastAsia="Arial Unicode MS"/>
          <w:color w:val="auto"/>
        </w:rPr>
        <w:t xml:space="preserve"> _________________________________</w:t>
      </w:r>
    </w:p>
    <w:p w14:paraId="725DD4B6" w14:textId="77777777" w:rsidR="00650C15" w:rsidRPr="006F2E7E" w:rsidRDefault="00650C15" w:rsidP="00650C15">
      <w:pPr>
        <w:pStyle w:val="Body"/>
        <w:rPr>
          <w:color w:val="auto"/>
        </w:rPr>
      </w:pPr>
    </w:p>
    <w:p w14:paraId="14B63FAF" w14:textId="77777777" w:rsidR="00650C15" w:rsidRDefault="00650C15" w:rsidP="00650C15">
      <w:pPr>
        <w:pStyle w:val="Body"/>
        <w:rPr>
          <w:rStyle w:val="None"/>
          <w:rFonts w:ascii="Times New Roman" w:hAnsi="Times New Roman"/>
          <w:b/>
          <w:bCs/>
          <w:color w:val="auto"/>
          <w:sz w:val="24"/>
          <w:szCs w:val="24"/>
          <w:shd w:val="clear" w:color="auto" w:fill="FFFFFF"/>
        </w:rPr>
      </w:pPr>
    </w:p>
    <w:p w14:paraId="2EB5CFE7" w14:textId="77777777" w:rsidR="00650C15" w:rsidRDefault="00650C15" w:rsidP="00650C15">
      <w:pPr>
        <w:pStyle w:val="Body"/>
        <w:rPr>
          <w:rStyle w:val="None"/>
          <w:rFonts w:ascii="Times New Roman" w:hAnsi="Times New Roman"/>
          <w:b/>
          <w:bCs/>
          <w:color w:val="auto"/>
          <w:sz w:val="24"/>
          <w:szCs w:val="24"/>
          <w:shd w:val="clear" w:color="auto" w:fill="FFFFFF"/>
        </w:rPr>
      </w:pPr>
    </w:p>
    <w:p w14:paraId="0FF594A8" w14:textId="77777777" w:rsidR="00650C15" w:rsidRDefault="00650C15" w:rsidP="00650C15">
      <w:pPr>
        <w:pStyle w:val="Body"/>
        <w:rPr>
          <w:rStyle w:val="None"/>
          <w:rFonts w:ascii="Times New Roman" w:hAnsi="Times New Roman"/>
          <w:b/>
          <w:bCs/>
          <w:color w:val="auto"/>
          <w:sz w:val="24"/>
          <w:szCs w:val="24"/>
          <w:shd w:val="clear" w:color="auto" w:fill="FFFFFF"/>
        </w:rPr>
      </w:pPr>
    </w:p>
    <w:p w14:paraId="5B54AC4C" w14:textId="77777777" w:rsidR="00650C15" w:rsidRDefault="00650C15" w:rsidP="00650C15">
      <w:pPr>
        <w:pStyle w:val="Body"/>
        <w:rPr>
          <w:rStyle w:val="None"/>
          <w:rFonts w:ascii="Times New Roman" w:hAnsi="Times New Roman"/>
          <w:b/>
          <w:bCs/>
          <w:color w:val="auto"/>
          <w:sz w:val="24"/>
          <w:szCs w:val="24"/>
          <w:shd w:val="clear" w:color="auto" w:fill="FFFFFF"/>
        </w:rPr>
      </w:pPr>
    </w:p>
    <w:p w14:paraId="5A62D372" w14:textId="0774D690" w:rsidR="00650C15" w:rsidRPr="00650C15" w:rsidRDefault="00650C15" w:rsidP="00650C15">
      <w:pPr>
        <w:pStyle w:val="Body"/>
        <w:rPr>
          <w:rStyle w:val="None"/>
          <w:rFonts w:ascii="Times New Roman" w:hAnsi="Times New Roman"/>
          <w:b/>
          <w:bCs/>
          <w:color w:val="0070C0"/>
          <w:sz w:val="24"/>
          <w:szCs w:val="24"/>
          <w:shd w:val="clear" w:color="auto" w:fill="FFFFFF"/>
        </w:rPr>
      </w:pPr>
      <w:r w:rsidRPr="00650C15">
        <w:rPr>
          <w:rStyle w:val="None"/>
          <w:rFonts w:ascii="Times New Roman" w:hAnsi="Times New Roman"/>
          <w:b/>
          <w:bCs/>
          <w:color w:val="0070C0"/>
          <w:sz w:val="24"/>
          <w:szCs w:val="24"/>
          <w:shd w:val="clear" w:color="auto" w:fill="FFFFFF"/>
        </w:rPr>
        <w:t>Appendix D (continued)</w:t>
      </w:r>
    </w:p>
    <w:p w14:paraId="1C56B593" w14:textId="77777777" w:rsidR="00650C15" w:rsidRDefault="00650C15" w:rsidP="00650C15">
      <w:pPr>
        <w:pStyle w:val="Body"/>
        <w:rPr>
          <w:rStyle w:val="None"/>
          <w:rFonts w:ascii="Times New Roman" w:hAnsi="Times New Roman"/>
          <w:b/>
          <w:bCs/>
          <w:color w:val="auto"/>
          <w:sz w:val="24"/>
          <w:szCs w:val="24"/>
          <w:shd w:val="clear" w:color="auto" w:fill="FFFFFF"/>
        </w:rPr>
      </w:pPr>
    </w:p>
    <w:p w14:paraId="71366934" w14:textId="77777777" w:rsidR="00650C15" w:rsidRPr="006F2E7E" w:rsidRDefault="00650C15" w:rsidP="00650C15">
      <w:pPr>
        <w:pStyle w:val="Body"/>
        <w:outlineLvl w:val="0"/>
        <w:rPr>
          <w:color w:val="auto"/>
        </w:rPr>
      </w:pPr>
      <w:r w:rsidRPr="006F2E7E">
        <w:rPr>
          <w:rStyle w:val="None"/>
          <w:rFonts w:ascii="Times New Roman" w:hAnsi="Times New Roman"/>
          <w:b/>
          <w:bCs/>
          <w:color w:val="auto"/>
          <w:sz w:val="24"/>
          <w:szCs w:val="24"/>
          <w:shd w:val="clear" w:color="auto" w:fill="FFFFFF"/>
        </w:rPr>
        <w:t>The on-site in</w:t>
      </w:r>
      <w:r>
        <w:rPr>
          <w:rStyle w:val="None"/>
          <w:rFonts w:ascii="Times New Roman" w:hAnsi="Times New Roman"/>
          <w:b/>
          <w:bCs/>
          <w:color w:val="auto"/>
          <w:sz w:val="24"/>
          <w:szCs w:val="24"/>
          <w:shd w:val="clear" w:color="auto" w:fill="FFFFFF"/>
        </w:rPr>
        <w:t>tern mentor (liaison)** will be***:</w:t>
      </w:r>
    </w:p>
    <w:p w14:paraId="4F6EE7A0" w14:textId="77777777" w:rsidR="00650C15" w:rsidRPr="006F2E7E" w:rsidRDefault="00650C15" w:rsidP="00650C15">
      <w:pPr>
        <w:pStyle w:val="Body"/>
        <w:rPr>
          <w:color w:val="auto"/>
        </w:rPr>
      </w:pPr>
    </w:p>
    <w:p w14:paraId="6CB8C927" w14:textId="77777777" w:rsidR="00650C15" w:rsidRDefault="00650C15" w:rsidP="00650C15">
      <w:pPr>
        <w:pStyle w:val="Body"/>
        <w:outlineLvl w:val="0"/>
        <w:rPr>
          <w:rStyle w:val="Hyperlink0"/>
          <w:rFonts w:eastAsia="Arial Unicode MS"/>
          <w:color w:val="auto"/>
        </w:rPr>
      </w:pPr>
      <w:r w:rsidRPr="006F2E7E">
        <w:rPr>
          <w:rStyle w:val="Hyperlink0"/>
          <w:rFonts w:eastAsia="Arial Unicode MS"/>
          <w:color w:val="auto"/>
        </w:rPr>
        <w:t xml:space="preserve">Name____________________________________ </w:t>
      </w:r>
      <w:r>
        <w:rPr>
          <w:rStyle w:val="Hyperlink0"/>
          <w:rFonts w:eastAsia="Arial Unicode MS"/>
          <w:color w:val="auto"/>
        </w:rPr>
        <w:t>Title _______________________</w:t>
      </w:r>
    </w:p>
    <w:p w14:paraId="0809C9D1" w14:textId="77777777" w:rsidR="00650C15" w:rsidRDefault="00650C15" w:rsidP="00650C15">
      <w:pPr>
        <w:pStyle w:val="Body"/>
        <w:rPr>
          <w:rStyle w:val="Hyperlink0"/>
          <w:rFonts w:eastAsia="Arial Unicode MS"/>
          <w:color w:val="auto"/>
        </w:rPr>
      </w:pPr>
    </w:p>
    <w:p w14:paraId="7A901916" w14:textId="77777777" w:rsidR="00650C15" w:rsidRDefault="00650C15" w:rsidP="00650C15">
      <w:pPr>
        <w:pStyle w:val="Body"/>
        <w:outlineLvl w:val="0"/>
        <w:rPr>
          <w:rStyle w:val="Hyperlink0"/>
          <w:rFonts w:eastAsia="Arial Unicode MS"/>
          <w:color w:val="auto"/>
        </w:rPr>
      </w:pPr>
      <w:r>
        <w:rPr>
          <w:rStyle w:val="Hyperlink0"/>
          <w:rFonts w:eastAsia="Arial Unicode MS"/>
          <w:color w:val="auto"/>
        </w:rPr>
        <w:t>Phone and</w:t>
      </w:r>
      <w:r w:rsidRPr="006F2E7E">
        <w:rPr>
          <w:rStyle w:val="Hyperlink0"/>
          <w:rFonts w:eastAsia="Arial Unicode MS"/>
          <w:color w:val="auto"/>
        </w:rPr>
        <w:t xml:space="preserve"> email_____________________________________</w:t>
      </w:r>
      <w:r>
        <w:rPr>
          <w:rStyle w:val="Hyperlink0"/>
          <w:rFonts w:eastAsia="Arial Unicode MS"/>
          <w:color w:val="auto"/>
        </w:rPr>
        <w:t>_____________</w:t>
      </w:r>
      <w:r w:rsidRPr="006F2E7E">
        <w:rPr>
          <w:rStyle w:val="Hyperlink0"/>
          <w:rFonts w:eastAsia="Arial Unicode MS"/>
          <w:color w:val="auto"/>
        </w:rPr>
        <w:t>_____</w:t>
      </w:r>
    </w:p>
    <w:p w14:paraId="051F49BF" w14:textId="77777777" w:rsidR="00650C15" w:rsidRDefault="00650C15" w:rsidP="00650C15">
      <w:pPr>
        <w:pStyle w:val="Body"/>
        <w:outlineLvl w:val="0"/>
        <w:rPr>
          <w:color w:val="auto"/>
        </w:rPr>
      </w:pPr>
    </w:p>
    <w:p w14:paraId="1C5CD578" w14:textId="77777777" w:rsidR="00650C15" w:rsidRDefault="00650C15" w:rsidP="00650C15">
      <w:pPr>
        <w:pStyle w:val="Body"/>
        <w:outlineLvl w:val="0"/>
        <w:rPr>
          <w:color w:val="auto"/>
        </w:rPr>
      </w:pPr>
      <w:r>
        <w:rPr>
          <w:color w:val="auto"/>
        </w:rPr>
        <w:t>Mentor (Liaison) Credential(s) Held. ______________________________________</w:t>
      </w:r>
    </w:p>
    <w:p w14:paraId="30760F19" w14:textId="77777777" w:rsidR="00650C15" w:rsidRDefault="00650C15" w:rsidP="00650C15">
      <w:pPr>
        <w:pStyle w:val="Body"/>
        <w:outlineLvl w:val="0"/>
        <w:rPr>
          <w:color w:val="auto"/>
        </w:rPr>
      </w:pPr>
    </w:p>
    <w:p w14:paraId="3C2DF5E5" w14:textId="77777777" w:rsidR="00650C15" w:rsidRPr="006F2E7E" w:rsidRDefault="00650C15" w:rsidP="00650C15">
      <w:pPr>
        <w:pStyle w:val="Body"/>
        <w:outlineLvl w:val="0"/>
        <w:rPr>
          <w:color w:val="auto"/>
        </w:rPr>
      </w:pPr>
      <w:r>
        <w:rPr>
          <w:color w:val="auto"/>
        </w:rPr>
        <w:t>Mentor (Liaison) Years of Experience. ____________________________________</w:t>
      </w:r>
    </w:p>
    <w:p w14:paraId="4A3F146D" w14:textId="77777777" w:rsidR="00650C15" w:rsidRPr="006F2E7E" w:rsidRDefault="00650C15" w:rsidP="00650C15">
      <w:pPr>
        <w:pStyle w:val="Body"/>
        <w:rPr>
          <w:color w:val="auto"/>
        </w:rPr>
      </w:pPr>
    </w:p>
    <w:p w14:paraId="70FF8950" w14:textId="77777777" w:rsidR="00650C15" w:rsidRPr="006F2E7E" w:rsidRDefault="00650C15" w:rsidP="00650C15">
      <w:pPr>
        <w:pStyle w:val="Body"/>
        <w:rPr>
          <w:color w:val="auto"/>
        </w:rPr>
      </w:pPr>
      <w:r w:rsidRPr="006F2E7E">
        <w:rPr>
          <w:rStyle w:val="Hyperlink0"/>
          <w:rFonts w:eastAsia="Arial Unicode MS"/>
          <w:color w:val="auto"/>
        </w:rPr>
        <w:t xml:space="preserve">**This person </w:t>
      </w:r>
      <w:r w:rsidRPr="006F2E7E">
        <w:rPr>
          <w:rStyle w:val="None"/>
          <w:rFonts w:ascii="Times New Roman" w:hAnsi="Times New Roman"/>
          <w:b/>
          <w:bCs/>
          <w:color w:val="auto"/>
          <w:sz w:val="24"/>
          <w:szCs w:val="24"/>
          <w:u w:val="single"/>
          <w:shd w:val="clear" w:color="auto" w:fill="FFFFFF"/>
        </w:rPr>
        <w:t>must</w:t>
      </w:r>
      <w:r w:rsidRPr="006F2E7E">
        <w:rPr>
          <w:rStyle w:val="Hyperlink0"/>
          <w:rFonts w:eastAsia="Arial Unicode MS"/>
          <w:color w:val="auto"/>
        </w:rPr>
        <w:t xml:space="preserve"> hold an equivalent or higher credential to the one the candidate is seeking and in the</w:t>
      </w:r>
      <w:r>
        <w:rPr>
          <w:color w:val="auto"/>
        </w:rPr>
        <w:t xml:space="preserve"> same </w:t>
      </w:r>
      <w:r w:rsidRPr="006F2E7E">
        <w:rPr>
          <w:rStyle w:val="Hyperlink0"/>
          <w:rFonts w:eastAsia="Arial Unicode MS"/>
          <w:color w:val="auto"/>
        </w:rPr>
        <w:t>area of emphasis (mild/moderate or moderate/severe)</w:t>
      </w:r>
      <w:r>
        <w:rPr>
          <w:rStyle w:val="Hyperlink0"/>
          <w:rFonts w:eastAsia="Arial Unicode MS"/>
          <w:color w:val="auto"/>
        </w:rPr>
        <w:t xml:space="preserve"> and have 3 years of successful experience under that credential.</w:t>
      </w:r>
      <w:r w:rsidRPr="006F2E7E">
        <w:rPr>
          <w:rStyle w:val="Hyperlink0"/>
          <w:rFonts w:eastAsia="Arial Unicode MS"/>
          <w:color w:val="auto"/>
        </w:rPr>
        <w:t xml:space="preserve">  The intern liaison is the designated person who is responsible for on-site support and guidance to the intern on daily matters of instruction, assessment, and</w:t>
      </w:r>
      <w:r>
        <w:rPr>
          <w:color w:val="auto"/>
        </w:rPr>
        <w:t xml:space="preserve"> </w:t>
      </w:r>
      <w:r w:rsidRPr="006F2E7E">
        <w:rPr>
          <w:rStyle w:val="Hyperlink0"/>
          <w:rFonts w:eastAsia="Arial Unicode MS"/>
          <w:color w:val="auto"/>
        </w:rPr>
        <w:t>special education program management.</w:t>
      </w:r>
      <w:r>
        <w:rPr>
          <w:rStyle w:val="Hyperlink0"/>
          <w:rFonts w:eastAsia="Arial Unicode MS"/>
          <w:color w:val="auto"/>
        </w:rPr>
        <w:t xml:space="preserve"> </w:t>
      </w:r>
    </w:p>
    <w:p w14:paraId="1643BB99" w14:textId="77777777" w:rsidR="00650C15" w:rsidRPr="006F2E7E" w:rsidRDefault="00650C15" w:rsidP="00650C15">
      <w:pPr>
        <w:pStyle w:val="Body"/>
        <w:rPr>
          <w:color w:val="auto"/>
        </w:rPr>
      </w:pPr>
    </w:p>
    <w:p w14:paraId="3F80A809" w14:textId="77777777" w:rsidR="00650C15" w:rsidRPr="006F2E7E" w:rsidRDefault="00650C15" w:rsidP="00650C15">
      <w:pPr>
        <w:pStyle w:val="Body"/>
        <w:outlineLvl w:val="0"/>
        <w:rPr>
          <w:color w:val="auto"/>
        </w:rPr>
      </w:pPr>
      <w:r w:rsidRPr="006F2E7E">
        <w:rPr>
          <w:rStyle w:val="None"/>
          <w:rFonts w:ascii="Times New Roman" w:hAnsi="Times New Roman"/>
          <w:b/>
          <w:bCs/>
          <w:color w:val="auto"/>
          <w:sz w:val="24"/>
          <w:szCs w:val="24"/>
          <w:shd w:val="clear" w:color="auto" w:fill="FFFFFF"/>
        </w:rPr>
        <w:t>Times and place where the liaison will be available for consultation:</w:t>
      </w:r>
    </w:p>
    <w:p w14:paraId="45BB37BD" w14:textId="77777777" w:rsidR="00650C15" w:rsidRPr="006F2E7E" w:rsidRDefault="00650C15" w:rsidP="00650C15">
      <w:pPr>
        <w:pStyle w:val="Body"/>
        <w:rPr>
          <w:color w:val="auto"/>
        </w:rPr>
      </w:pPr>
    </w:p>
    <w:p w14:paraId="3A5618AA" w14:textId="77777777" w:rsidR="00650C15" w:rsidRDefault="00650C15" w:rsidP="00650C15">
      <w:pPr>
        <w:pStyle w:val="Body"/>
        <w:rPr>
          <w:rStyle w:val="None"/>
          <w:rFonts w:ascii="Times New Roman" w:eastAsia="Times New Roman" w:hAnsi="Times New Roman" w:cs="Times New Roman"/>
          <w:color w:val="auto"/>
          <w:sz w:val="24"/>
          <w:szCs w:val="24"/>
          <w:u w:val="single"/>
          <w:shd w:val="clear" w:color="auto" w:fill="FFFFFF"/>
        </w:rPr>
      </w:pPr>
      <w:r w:rsidRPr="006F2E7E">
        <w:rPr>
          <w:rStyle w:val="None"/>
          <w:rFonts w:ascii="Times New Roman" w:eastAsia="Times New Roman" w:hAnsi="Times New Roman" w:cs="Times New Roman"/>
          <w:color w:val="auto"/>
          <w:sz w:val="24"/>
          <w:szCs w:val="24"/>
          <w:u w:val="single"/>
          <w:shd w:val="clear" w:color="auto" w:fill="FFFFFF"/>
        </w:rPr>
        <w:tab/>
      </w:r>
      <w:r w:rsidRPr="006F2E7E">
        <w:rPr>
          <w:rStyle w:val="None"/>
          <w:rFonts w:ascii="Times New Roman" w:eastAsia="Times New Roman" w:hAnsi="Times New Roman" w:cs="Times New Roman"/>
          <w:color w:val="auto"/>
          <w:sz w:val="24"/>
          <w:szCs w:val="24"/>
          <w:u w:val="single"/>
          <w:shd w:val="clear" w:color="auto" w:fill="FFFFFF"/>
        </w:rPr>
        <w:tab/>
      </w:r>
      <w:r w:rsidRPr="006F2E7E">
        <w:rPr>
          <w:rStyle w:val="None"/>
          <w:rFonts w:ascii="Times New Roman" w:eastAsia="Times New Roman" w:hAnsi="Times New Roman" w:cs="Times New Roman"/>
          <w:color w:val="auto"/>
          <w:sz w:val="24"/>
          <w:szCs w:val="24"/>
          <w:u w:val="single"/>
          <w:shd w:val="clear" w:color="auto" w:fill="FFFFFF"/>
        </w:rPr>
        <w:tab/>
      </w:r>
      <w:r w:rsidRPr="006F2E7E">
        <w:rPr>
          <w:rStyle w:val="None"/>
          <w:rFonts w:ascii="Times New Roman" w:eastAsia="Times New Roman" w:hAnsi="Times New Roman" w:cs="Times New Roman"/>
          <w:color w:val="auto"/>
          <w:sz w:val="24"/>
          <w:szCs w:val="24"/>
          <w:u w:val="single"/>
          <w:shd w:val="clear" w:color="auto" w:fill="FFFFFF"/>
        </w:rPr>
        <w:tab/>
      </w:r>
      <w:r w:rsidRPr="006F2E7E">
        <w:rPr>
          <w:rStyle w:val="None"/>
          <w:rFonts w:ascii="Times New Roman" w:eastAsia="Times New Roman" w:hAnsi="Times New Roman" w:cs="Times New Roman"/>
          <w:color w:val="auto"/>
          <w:sz w:val="24"/>
          <w:szCs w:val="24"/>
          <w:u w:val="single"/>
          <w:shd w:val="clear" w:color="auto" w:fill="FFFFFF"/>
        </w:rPr>
        <w:tab/>
      </w:r>
      <w:r w:rsidRPr="006F2E7E">
        <w:rPr>
          <w:rStyle w:val="None"/>
          <w:rFonts w:ascii="Times New Roman" w:eastAsia="Times New Roman" w:hAnsi="Times New Roman" w:cs="Times New Roman"/>
          <w:color w:val="auto"/>
          <w:sz w:val="24"/>
          <w:szCs w:val="24"/>
          <w:u w:val="single"/>
          <w:shd w:val="clear" w:color="auto" w:fill="FFFFFF"/>
        </w:rPr>
        <w:tab/>
      </w:r>
      <w:r w:rsidRPr="006F2E7E">
        <w:rPr>
          <w:rStyle w:val="None"/>
          <w:rFonts w:ascii="Times New Roman" w:eastAsia="Times New Roman" w:hAnsi="Times New Roman" w:cs="Times New Roman"/>
          <w:color w:val="auto"/>
          <w:sz w:val="24"/>
          <w:szCs w:val="24"/>
          <w:u w:val="single"/>
          <w:shd w:val="clear" w:color="auto" w:fill="FFFFFF"/>
        </w:rPr>
        <w:tab/>
      </w:r>
      <w:r w:rsidRPr="006F2E7E">
        <w:rPr>
          <w:rStyle w:val="None"/>
          <w:rFonts w:ascii="Times New Roman" w:eastAsia="Times New Roman" w:hAnsi="Times New Roman" w:cs="Times New Roman"/>
          <w:color w:val="auto"/>
          <w:sz w:val="24"/>
          <w:szCs w:val="24"/>
          <w:u w:val="single"/>
          <w:shd w:val="clear" w:color="auto" w:fill="FFFFFF"/>
        </w:rPr>
        <w:tab/>
      </w:r>
      <w:r w:rsidRPr="006F2E7E">
        <w:rPr>
          <w:rStyle w:val="None"/>
          <w:rFonts w:ascii="Times New Roman" w:eastAsia="Times New Roman" w:hAnsi="Times New Roman" w:cs="Times New Roman"/>
          <w:color w:val="auto"/>
          <w:sz w:val="24"/>
          <w:szCs w:val="24"/>
          <w:u w:val="single"/>
          <w:shd w:val="clear" w:color="auto" w:fill="FFFFFF"/>
        </w:rPr>
        <w:tab/>
      </w:r>
      <w:r w:rsidRPr="006F2E7E">
        <w:rPr>
          <w:rStyle w:val="None"/>
          <w:rFonts w:ascii="Times New Roman" w:eastAsia="Times New Roman" w:hAnsi="Times New Roman" w:cs="Times New Roman"/>
          <w:color w:val="auto"/>
          <w:sz w:val="24"/>
          <w:szCs w:val="24"/>
          <w:u w:val="single"/>
          <w:shd w:val="clear" w:color="auto" w:fill="FFFFFF"/>
        </w:rPr>
        <w:tab/>
      </w:r>
      <w:r w:rsidRPr="006F2E7E">
        <w:rPr>
          <w:rStyle w:val="None"/>
          <w:rFonts w:ascii="Times New Roman" w:eastAsia="Times New Roman" w:hAnsi="Times New Roman" w:cs="Times New Roman"/>
          <w:color w:val="auto"/>
          <w:sz w:val="24"/>
          <w:szCs w:val="24"/>
          <w:u w:val="single"/>
          <w:shd w:val="clear" w:color="auto" w:fill="FFFFFF"/>
        </w:rPr>
        <w:tab/>
      </w:r>
      <w:r w:rsidRPr="006F2E7E">
        <w:rPr>
          <w:rStyle w:val="None"/>
          <w:rFonts w:ascii="Times New Roman" w:eastAsia="Times New Roman" w:hAnsi="Times New Roman" w:cs="Times New Roman"/>
          <w:color w:val="auto"/>
          <w:sz w:val="24"/>
          <w:szCs w:val="24"/>
          <w:u w:val="single"/>
          <w:shd w:val="clear" w:color="auto" w:fill="FFFFFF"/>
        </w:rPr>
        <w:tab/>
      </w:r>
    </w:p>
    <w:p w14:paraId="13FD04C8" w14:textId="77777777" w:rsidR="00650C15" w:rsidRPr="006F2E7E" w:rsidRDefault="00650C15" w:rsidP="00650C15">
      <w:pPr>
        <w:pStyle w:val="Body"/>
        <w:rPr>
          <w:color w:val="auto"/>
        </w:rPr>
      </w:pPr>
      <w:r w:rsidRPr="006F2E7E">
        <w:rPr>
          <w:rStyle w:val="Hyperlink0"/>
          <w:rFonts w:eastAsia="Arial Unicode MS"/>
          <w:color w:val="auto"/>
        </w:rPr>
        <w:tab/>
      </w:r>
      <w:r w:rsidRPr="006F2E7E">
        <w:rPr>
          <w:rStyle w:val="Hyperlink0"/>
          <w:rFonts w:eastAsia="Arial Unicode MS"/>
          <w:color w:val="auto"/>
        </w:rPr>
        <w:tab/>
      </w:r>
    </w:p>
    <w:p w14:paraId="6CAD2A05" w14:textId="77777777" w:rsidR="00650C15" w:rsidRDefault="00650C15" w:rsidP="00650C15">
      <w:pPr>
        <w:pStyle w:val="Body"/>
        <w:rPr>
          <w:rStyle w:val="None"/>
          <w:rFonts w:ascii="Times New Roman" w:hAnsi="Times New Roman"/>
          <w:b/>
          <w:bCs/>
          <w:color w:val="auto"/>
          <w:sz w:val="24"/>
          <w:szCs w:val="24"/>
          <w:shd w:val="clear" w:color="auto" w:fill="FFFFFF"/>
        </w:rPr>
      </w:pPr>
    </w:p>
    <w:p w14:paraId="4A31F8F4" w14:textId="77777777" w:rsidR="00650C15" w:rsidRPr="006F2E7E" w:rsidRDefault="00650C15" w:rsidP="00650C15">
      <w:pPr>
        <w:pStyle w:val="Body"/>
        <w:outlineLvl w:val="0"/>
        <w:rPr>
          <w:color w:val="auto"/>
        </w:rPr>
      </w:pPr>
      <w:r w:rsidRPr="006F2E7E">
        <w:rPr>
          <w:rStyle w:val="None"/>
          <w:rFonts w:ascii="Times New Roman" w:hAnsi="Times New Roman"/>
          <w:b/>
          <w:bCs/>
          <w:color w:val="auto"/>
          <w:sz w:val="24"/>
          <w:szCs w:val="24"/>
          <w:shd w:val="clear" w:color="auto" w:fill="FFFFFF"/>
        </w:rPr>
        <w:t>Intern’s schedule:</w:t>
      </w:r>
    </w:p>
    <w:p w14:paraId="7A287B49" w14:textId="77777777" w:rsidR="00650C15" w:rsidRPr="006F2E7E" w:rsidRDefault="00650C15" w:rsidP="00650C15">
      <w:pPr>
        <w:pStyle w:val="Body"/>
        <w:rPr>
          <w:color w:val="auto"/>
        </w:rPr>
      </w:pPr>
      <w:r w:rsidRPr="005523BB">
        <w:rPr>
          <w:rStyle w:val="Hyperlink0"/>
          <w:rFonts w:eastAsia="Arial Unicode MS"/>
          <w:color w:val="auto"/>
        </w:rPr>
        <w:t xml:space="preserve">    </w:t>
      </w:r>
      <w:r w:rsidRPr="005523BB">
        <w:rPr>
          <w:rStyle w:val="Hyperlink0"/>
          <w:rFonts w:eastAsia="Arial Unicode MS"/>
          <w:color w:val="auto"/>
        </w:rPr>
        <w:tab/>
      </w:r>
      <w:r w:rsidRPr="006F2E7E">
        <w:rPr>
          <w:rStyle w:val="None"/>
          <w:rFonts w:ascii="Times New Roman" w:hAnsi="Times New Roman"/>
          <w:color w:val="auto"/>
          <w:sz w:val="24"/>
          <w:szCs w:val="24"/>
          <w:u w:val="single"/>
          <w:shd w:val="clear" w:color="auto" w:fill="FFFFFF"/>
        </w:rPr>
        <w:t>Type of Class/Setting</w:t>
      </w:r>
      <w:r w:rsidRPr="006F2E7E">
        <w:rPr>
          <w:rStyle w:val="Hyperlink0"/>
          <w:rFonts w:eastAsia="Arial Unicode MS"/>
          <w:color w:val="auto"/>
        </w:rPr>
        <w:tab/>
      </w:r>
      <w:r w:rsidRPr="006F2E7E">
        <w:rPr>
          <w:rStyle w:val="Hyperlink0"/>
          <w:rFonts w:eastAsia="Arial Unicode MS"/>
          <w:color w:val="auto"/>
        </w:rPr>
        <w:tab/>
      </w:r>
      <w:r w:rsidRPr="006F2E7E">
        <w:rPr>
          <w:rStyle w:val="Hyperlink0"/>
          <w:rFonts w:eastAsia="Arial Unicode MS"/>
          <w:color w:val="auto"/>
        </w:rPr>
        <w:tab/>
      </w:r>
      <w:r w:rsidRPr="006F2E7E">
        <w:rPr>
          <w:rStyle w:val="None"/>
          <w:rFonts w:ascii="Times New Roman" w:hAnsi="Times New Roman"/>
          <w:color w:val="auto"/>
          <w:sz w:val="24"/>
          <w:szCs w:val="24"/>
          <w:u w:val="single"/>
          <w:shd w:val="clear" w:color="auto" w:fill="FFFFFF"/>
        </w:rPr>
        <w:t>Time</w:t>
      </w:r>
      <w:r w:rsidRPr="006F2E7E">
        <w:rPr>
          <w:rStyle w:val="Hyperlink0"/>
          <w:rFonts w:eastAsia="Arial Unicode MS"/>
          <w:color w:val="auto"/>
        </w:rPr>
        <w:tab/>
      </w:r>
      <w:r w:rsidRPr="006F2E7E">
        <w:rPr>
          <w:rStyle w:val="Hyperlink0"/>
          <w:rFonts w:eastAsia="Arial Unicode MS"/>
          <w:color w:val="auto"/>
        </w:rPr>
        <w:tab/>
      </w:r>
      <w:r w:rsidRPr="006F2E7E">
        <w:rPr>
          <w:rStyle w:val="Hyperlink0"/>
          <w:rFonts w:eastAsia="Arial Unicode MS"/>
          <w:color w:val="auto"/>
        </w:rPr>
        <w:tab/>
      </w:r>
      <w:r w:rsidRPr="006F2E7E">
        <w:rPr>
          <w:rStyle w:val="None"/>
          <w:rFonts w:ascii="Times New Roman" w:hAnsi="Times New Roman"/>
          <w:color w:val="auto"/>
          <w:sz w:val="24"/>
          <w:szCs w:val="24"/>
          <w:u w:val="single"/>
          <w:shd w:val="clear" w:color="auto" w:fill="FFFFFF"/>
        </w:rPr>
        <w:t>Location</w:t>
      </w:r>
    </w:p>
    <w:p w14:paraId="7E0E86C4" w14:textId="77777777" w:rsidR="00650C15" w:rsidRDefault="00650C15" w:rsidP="00650C15">
      <w:pPr>
        <w:pStyle w:val="Body"/>
        <w:spacing w:line="432" w:lineRule="auto"/>
        <w:rPr>
          <w:rStyle w:val="Hyperlink0"/>
          <w:rFonts w:eastAsia="Arial Unicode MS"/>
          <w:color w:val="auto"/>
        </w:rPr>
      </w:pPr>
      <w:r w:rsidRPr="006F2E7E">
        <w:rPr>
          <w:rStyle w:val="Hyperlink0"/>
          <w:rFonts w:eastAsia="Arial Unicode MS"/>
          <w:color w:val="auto"/>
        </w:rPr>
        <w:t xml:space="preserve">   </w:t>
      </w:r>
      <w:r w:rsidRPr="006F2E7E">
        <w:rPr>
          <w:rStyle w:val="Hyperlink0"/>
          <w:rFonts w:eastAsia="Arial Unicode MS"/>
          <w:color w:val="auto"/>
        </w:rPr>
        <w:tab/>
      </w:r>
    </w:p>
    <w:p w14:paraId="0E551919" w14:textId="77777777" w:rsidR="00650C15" w:rsidRPr="006F2E7E" w:rsidRDefault="00650C15" w:rsidP="00650C15">
      <w:pPr>
        <w:pStyle w:val="Body"/>
        <w:spacing w:line="432" w:lineRule="auto"/>
        <w:rPr>
          <w:color w:val="auto"/>
        </w:rPr>
      </w:pPr>
      <w:r w:rsidRPr="006F2E7E">
        <w:rPr>
          <w:rStyle w:val="Hyperlink0"/>
          <w:rFonts w:eastAsia="Arial Unicode MS"/>
          <w:color w:val="auto"/>
        </w:rPr>
        <w:t xml:space="preserve">______________________          </w:t>
      </w:r>
      <w:r w:rsidRPr="006F2E7E">
        <w:rPr>
          <w:rStyle w:val="Hyperlink0"/>
          <w:rFonts w:eastAsia="Arial Unicode MS"/>
          <w:color w:val="auto"/>
        </w:rPr>
        <w:tab/>
        <w:t xml:space="preserve">__________                </w:t>
      </w:r>
      <w:r w:rsidRPr="006F2E7E">
        <w:rPr>
          <w:rStyle w:val="None"/>
          <w:rFonts w:ascii="Times New Roman" w:eastAsia="Times New Roman" w:hAnsi="Times New Roman" w:cs="Times New Roman"/>
          <w:color w:val="auto"/>
          <w:sz w:val="24"/>
          <w:szCs w:val="24"/>
          <w:u w:val="single"/>
          <w:shd w:val="clear" w:color="auto" w:fill="FFFFFF"/>
        </w:rPr>
        <w:tab/>
      </w:r>
      <w:r w:rsidRPr="006F2E7E">
        <w:rPr>
          <w:rStyle w:val="None"/>
          <w:rFonts w:ascii="Times New Roman" w:eastAsia="Times New Roman" w:hAnsi="Times New Roman" w:cs="Times New Roman"/>
          <w:color w:val="auto"/>
          <w:sz w:val="24"/>
          <w:szCs w:val="24"/>
          <w:u w:val="single"/>
          <w:shd w:val="clear" w:color="auto" w:fill="FFFFFF"/>
        </w:rPr>
        <w:tab/>
      </w:r>
      <w:r w:rsidRPr="006F2E7E">
        <w:rPr>
          <w:rStyle w:val="None"/>
          <w:rFonts w:ascii="Times New Roman" w:eastAsia="Times New Roman" w:hAnsi="Times New Roman" w:cs="Times New Roman"/>
          <w:color w:val="auto"/>
          <w:sz w:val="24"/>
          <w:szCs w:val="24"/>
          <w:u w:val="single"/>
          <w:shd w:val="clear" w:color="auto" w:fill="FFFFFF"/>
        </w:rPr>
        <w:tab/>
      </w:r>
      <w:r w:rsidRPr="006F2E7E">
        <w:rPr>
          <w:rStyle w:val="None"/>
          <w:rFonts w:ascii="Times New Roman" w:eastAsia="Times New Roman" w:hAnsi="Times New Roman" w:cs="Times New Roman"/>
          <w:color w:val="auto"/>
          <w:sz w:val="24"/>
          <w:szCs w:val="24"/>
          <w:u w:val="single"/>
          <w:shd w:val="clear" w:color="auto" w:fill="FFFFFF"/>
        </w:rPr>
        <w:tab/>
      </w:r>
    </w:p>
    <w:p w14:paraId="71B08C5A" w14:textId="77777777" w:rsidR="00650C15" w:rsidRPr="006F2E7E" w:rsidRDefault="00650C15" w:rsidP="00650C15">
      <w:pPr>
        <w:pStyle w:val="Body"/>
        <w:spacing w:line="432" w:lineRule="auto"/>
        <w:rPr>
          <w:color w:val="auto"/>
        </w:rPr>
      </w:pPr>
      <w:r w:rsidRPr="006F2E7E">
        <w:rPr>
          <w:rStyle w:val="Hyperlink0"/>
          <w:rFonts w:eastAsia="Arial Unicode MS"/>
          <w:color w:val="auto"/>
        </w:rPr>
        <w:t xml:space="preserve">______________________         </w:t>
      </w:r>
      <w:r w:rsidRPr="006F2E7E">
        <w:rPr>
          <w:rStyle w:val="Hyperlink0"/>
          <w:rFonts w:eastAsia="Arial Unicode MS"/>
          <w:color w:val="auto"/>
        </w:rPr>
        <w:tab/>
        <w:t xml:space="preserve">__________                </w:t>
      </w:r>
      <w:r w:rsidRPr="006F2E7E">
        <w:rPr>
          <w:rStyle w:val="None"/>
          <w:rFonts w:ascii="Times New Roman" w:eastAsia="Times New Roman" w:hAnsi="Times New Roman" w:cs="Times New Roman"/>
          <w:color w:val="auto"/>
          <w:sz w:val="24"/>
          <w:szCs w:val="24"/>
          <w:u w:val="single"/>
          <w:shd w:val="clear" w:color="auto" w:fill="FFFFFF"/>
        </w:rPr>
        <w:tab/>
      </w:r>
      <w:r w:rsidRPr="006F2E7E">
        <w:rPr>
          <w:rStyle w:val="None"/>
          <w:rFonts w:ascii="Times New Roman" w:eastAsia="Times New Roman" w:hAnsi="Times New Roman" w:cs="Times New Roman"/>
          <w:color w:val="auto"/>
          <w:sz w:val="24"/>
          <w:szCs w:val="24"/>
          <w:u w:val="single"/>
          <w:shd w:val="clear" w:color="auto" w:fill="FFFFFF"/>
        </w:rPr>
        <w:tab/>
      </w:r>
      <w:r w:rsidRPr="006F2E7E">
        <w:rPr>
          <w:rStyle w:val="None"/>
          <w:rFonts w:ascii="Times New Roman" w:eastAsia="Times New Roman" w:hAnsi="Times New Roman" w:cs="Times New Roman"/>
          <w:color w:val="auto"/>
          <w:sz w:val="24"/>
          <w:szCs w:val="24"/>
          <w:u w:val="single"/>
          <w:shd w:val="clear" w:color="auto" w:fill="FFFFFF"/>
        </w:rPr>
        <w:tab/>
      </w:r>
      <w:r w:rsidRPr="006F2E7E">
        <w:rPr>
          <w:rStyle w:val="None"/>
          <w:rFonts w:ascii="Times New Roman" w:eastAsia="Times New Roman" w:hAnsi="Times New Roman" w:cs="Times New Roman"/>
          <w:color w:val="auto"/>
          <w:sz w:val="24"/>
          <w:szCs w:val="24"/>
          <w:u w:val="single"/>
          <w:shd w:val="clear" w:color="auto" w:fill="FFFFFF"/>
        </w:rPr>
        <w:tab/>
      </w:r>
    </w:p>
    <w:p w14:paraId="1D054259" w14:textId="77777777" w:rsidR="00650C15" w:rsidRPr="006F2E7E" w:rsidRDefault="00650C15" w:rsidP="00650C15">
      <w:pPr>
        <w:pStyle w:val="Body"/>
        <w:rPr>
          <w:color w:val="auto"/>
        </w:rPr>
      </w:pPr>
    </w:p>
    <w:p w14:paraId="6DCF084D" w14:textId="72F69C40" w:rsidR="00650C15" w:rsidRPr="00BC02C2" w:rsidRDefault="00650C15" w:rsidP="00650C15">
      <w:pPr>
        <w:pStyle w:val="Body"/>
        <w:rPr>
          <w:color w:val="auto"/>
          <w:lang w:val="fr-FR"/>
        </w:rPr>
      </w:pPr>
      <w:proofErr w:type="spellStart"/>
      <w:r w:rsidRPr="00BC02C2">
        <w:rPr>
          <w:rStyle w:val="Hyperlink0"/>
          <w:rFonts w:eastAsia="Arial Unicode MS"/>
          <w:color w:val="auto"/>
          <w:lang w:val="fr-FR"/>
        </w:rPr>
        <w:t>Intern</w:t>
      </w:r>
      <w:proofErr w:type="spellEnd"/>
      <w:r w:rsidRPr="00BC02C2">
        <w:rPr>
          <w:rStyle w:val="Hyperlink0"/>
          <w:rFonts w:eastAsia="Arial Unicode MS"/>
          <w:color w:val="auto"/>
          <w:lang w:val="fr-FR"/>
        </w:rPr>
        <w:t xml:space="preserve"> </w:t>
      </w:r>
      <w:r>
        <w:rPr>
          <w:rStyle w:val="Hyperlink0"/>
          <w:rFonts w:eastAsia="Arial Unicode MS"/>
          <w:color w:val="auto"/>
          <w:lang w:val="fr-FR"/>
        </w:rPr>
        <w:t>s</w:t>
      </w:r>
      <w:r w:rsidRPr="00BC02C2">
        <w:rPr>
          <w:rStyle w:val="Hyperlink0"/>
          <w:rFonts w:eastAsia="Arial Unicode MS"/>
          <w:color w:val="auto"/>
          <w:lang w:val="fr-FR"/>
        </w:rPr>
        <w:t>ignature___________________________________________________ Date</w:t>
      </w:r>
      <w:r>
        <w:rPr>
          <w:rStyle w:val="Hyperlink0"/>
          <w:rFonts w:eastAsia="Arial Unicode MS"/>
          <w:color w:val="auto"/>
          <w:lang w:val="fr-FR"/>
        </w:rPr>
        <w:t xml:space="preserve"> ______</w:t>
      </w:r>
    </w:p>
    <w:p w14:paraId="3A7E661D" w14:textId="77777777" w:rsidR="00650C15" w:rsidRPr="00BC02C2" w:rsidRDefault="00650C15" w:rsidP="00650C15">
      <w:pPr>
        <w:pStyle w:val="Body"/>
        <w:rPr>
          <w:color w:val="auto"/>
          <w:lang w:val="fr-FR"/>
        </w:rPr>
      </w:pPr>
    </w:p>
    <w:p w14:paraId="1E202EFE" w14:textId="03E8BDB8" w:rsidR="00650C15" w:rsidRPr="00BC02C2" w:rsidRDefault="00650C15" w:rsidP="00650C15">
      <w:pPr>
        <w:pStyle w:val="Body"/>
        <w:rPr>
          <w:rStyle w:val="Hyperlink0"/>
          <w:rFonts w:eastAsia="Arial Unicode MS"/>
          <w:color w:val="auto"/>
          <w:lang w:val="fr-FR"/>
        </w:rPr>
      </w:pPr>
      <w:r>
        <w:rPr>
          <w:rStyle w:val="Hyperlink0"/>
          <w:rFonts w:eastAsia="Arial Unicode MS"/>
          <w:color w:val="auto"/>
          <w:lang w:val="fr-FR"/>
        </w:rPr>
        <w:t>Mentor/l</w:t>
      </w:r>
      <w:r w:rsidRPr="006F2E7E">
        <w:rPr>
          <w:rStyle w:val="Hyperlink0"/>
          <w:rFonts w:eastAsia="Arial Unicode MS"/>
          <w:color w:val="auto"/>
          <w:lang w:val="fr-FR"/>
        </w:rPr>
        <w:t>iaison</w:t>
      </w:r>
      <w:r w:rsidRPr="00BC02C2">
        <w:rPr>
          <w:rStyle w:val="Hyperlink0"/>
          <w:rFonts w:eastAsia="Arial Unicode MS"/>
          <w:color w:val="auto"/>
          <w:lang w:val="fr-FR"/>
        </w:rPr>
        <w:t xml:space="preserve"> </w:t>
      </w:r>
      <w:r>
        <w:rPr>
          <w:rStyle w:val="Hyperlink0"/>
          <w:rFonts w:eastAsia="Arial Unicode MS"/>
          <w:color w:val="auto"/>
          <w:lang w:val="fr-FR"/>
        </w:rPr>
        <w:t>s</w:t>
      </w:r>
      <w:r w:rsidRPr="00BC02C2">
        <w:rPr>
          <w:rStyle w:val="Hyperlink0"/>
          <w:rFonts w:eastAsia="Arial Unicode MS"/>
          <w:color w:val="auto"/>
          <w:lang w:val="fr-FR"/>
        </w:rPr>
        <w:t>ignature ___________________________________________</w:t>
      </w:r>
      <w:r>
        <w:rPr>
          <w:rStyle w:val="Hyperlink0"/>
          <w:rFonts w:eastAsia="Arial Unicode MS"/>
          <w:color w:val="auto"/>
          <w:lang w:val="fr-FR"/>
        </w:rPr>
        <w:t xml:space="preserve"> Date ______</w:t>
      </w:r>
      <w:r>
        <w:rPr>
          <w:rStyle w:val="Hyperlink0"/>
          <w:rFonts w:eastAsia="Arial Unicode MS"/>
          <w:color w:val="auto"/>
          <w:u w:val="single"/>
          <w:lang w:val="fr-FR"/>
        </w:rPr>
        <w:t xml:space="preserve"> </w:t>
      </w:r>
    </w:p>
    <w:p w14:paraId="53B7928D" w14:textId="77777777" w:rsidR="00650C15" w:rsidRPr="00BC02C2" w:rsidRDefault="00650C15" w:rsidP="00650C15">
      <w:pPr>
        <w:pStyle w:val="Body"/>
        <w:rPr>
          <w:rStyle w:val="Hyperlink0"/>
          <w:rFonts w:eastAsia="Arial Unicode MS"/>
          <w:color w:val="auto"/>
          <w:lang w:val="fr-FR"/>
        </w:rPr>
      </w:pPr>
    </w:p>
    <w:p w14:paraId="447E019D" w14:textId="41FE01B1" w:rsidR="00650C15" w:rsidRPr="005523BB" w:rsidRDefault="00650C15" w:rsidP="00650C15">
      <w:pPr>
        <w:pStyle w:val="Body"/>
        <w:outlineLvl w:val="0"/>
        <w:rPr>
          <w:rStyle w:val="Hyperlink0"/>
          <w:rFonts w:eastAsia="Arial Unicode MS"/>
          <w:color w:val="auto"/>
          <w:lang w:val="fr-FR"/>
        </w:rPr>
      </w:pPr>
      <w:proofErr w:type="gramStart"/>
      <w:r w:rsidRPr="005523BB">
        <w:rPr>
          <w:rStyle w:val="Hyperlink0"/>
          <w:rFonts w:eastAsia="Arial Unicode MS"/>
          <w:color w:val="auto"/>
          <w:lang w:val="fr-FR"/>
        </w:rPr>
        <w:t xml:space="preserve">Principal </w:t>
      </w:r>
      <w:r>
        <w:rPr>
          <w:rStyle w:val="Hyperlink0"/>
          <w:rFonts w:eastAsia="Arial Unicode MS"/>
          <w:color w:val="auto"/>
          <w:lang w:val="fr-FR"/>
        </w:rPr>
        <w:t>s</w:t>
      </w:r>
      <w:r w:rsidRPr="005523BB">
        <w:rPr>
          <w:rStyle w:val="Hyperlink0"/>
          <w:rFonts w:eastAsia="Arial Unicode MS"/>
          <w:color w:val="auto"/>
          <w:lang w:val="fr-FR"/>
        </w:rPr>
        <w:t>ignature</w:t>
      </w:r>
      <w:proofErr w:type="gramEnd"/>
      <w:r w:rsidRPr="005523BB">
        <w:rPr>
          <w:rStyle w:val="Hyperlink0"/>
          <w:rFonts w:eastAsia="Arial Unicode MS"/>
          <w:color w:val="auto"/>
          <w:lang w:val="fr-FR"/>
        </w:rPr>
        <w:t xml:space="preserve"> ________________________________________________ </w:t>
      </w:r>
      <w:r>
        <w:rPr>
          <w:rStyle w:val="Hyperlink0"/>
          <w:rFonts w:eastAsia="Arial Unicode MS"/>
          <w:color w:val="auto"/>
          <w:lang w:val="fr-FR"/>
        </w:rPr>
        <w:t>Date ______</w:t>
      </w:r>
    </w:p>
    <w:p w14:paraId="3110CE6F" w14:textId="77777777" w:rsidR="00650C15" w:rsidRPr="005523BB" w:rsidRDefault="00650C15" w:rsidP="00650C15">
      <w:pPr>
        <w:pStyle w:val="Body"/>
        <w:rPr>
          <w:rStyle w:val="Hyperlink0"/>
          <w:rFonts w:eastAsia="Arial Unicode MS"/>
          <w:color w:val="auto"/>
          <w:lang w:val="fr-FR"/>
        </w:rPr>
      </w:pPr>
    </w:p>
    <w:p w14:paraId="6CCC4F77" w14:textId="7E7CF649" w:rsidR="00650C15" w:rsidRPr="005523BB" w:rsidRDefault="00650C15" w:rsidP="00650C15">
      <w:pPr>
        <w:pStyle w:val="Body"/>
        <w:outlineLvl w:val="0"/>
        <w:rPr>
          <w:rStyle w:val="Hyperlink0"/>
          <w:rFonts w:eastAsia="Arial Unicode MS"/>
          <w:color w:val="auto"/>
          <w:lang w:val="fr-FR"/>
        </w:rPr>
      </w:pPr>
      <w:r w:rsidRPr="005523BB">
        <w:rPr>
          <w:rStyle w:val="Hyperlink0"/>
          <w:rFonts w:eastAsia="Arial Unicode MS"/>
          <w:color w:val="auto"/>
          <w:lang w:val="fr-FR"/>
        </w:rPr>
        <w:t xml:space="preserve">Placement </w:t>
      </w:r>
      <w:r>
        <w:rPr>
          <w:rStyle w:val="Hyperlink0"/>
          <w:rFonts w:eastAsia="Arial Unicode MS"/>
          <w:color w:val="auto"/>
          <w:lang w:val="fr-FR"/>
        </w:rPr>
        <w:t>c</w:t>
      </w:r>
      <w:r w:rsidRPr="005523BB">
        <w:rPr>
          <w:rStyle w:val="Hyperlink0"/>
          <w:rFonts w:eastAsia="Arial Unicode MS"/>
          <w:color w:val="auto"/>
          <w:lang w:val="fr-FR"/>
        </w:rPr>
        <w:t xml:space="preserve">oordinator </w:t>
      </w:r>
      <w:r>
        <w:rPr>
          <w:rStyle w:val="Hyperlink0"/>
          <w:rFonts w:eastAsia="Arial Unicode MS"/>
          <w:color w:val="auto"/>
          <w:lang w:val="fr-FR"/>
        </w:rPr>
        <w:t>s</w:t>
      </w:r>
      <w:r w:rsidRPr="005523BB">
        <w:rPr>
          <w:rStyle w:val="Hyperlink0"/>
          <w:rFonts w:eastAsia="Arial Unicode MS"/>
          <w:color w:val="auto"/>
          <w:lang w:val="fr-FR"/>
        </w:rPr>
        <w:t>ignature*_____________________________________Date ______</w:t>
      </w:r>
    </w:p>
    <w:p w14:paraId="75116B95" w14:textId="77777777" w:rsidR="00650C15" w:rsidRPr="005523BB" w:rsidRDefault="00650C15" w:rsidP="00650C15">
      <w:pPr>
        <w:pStyle w:val="Body"/>
        <w:rPr>
          <w:rStyle w:val="Hyperlink0"/>
          <w:rFonts w:eastAsia="Arial Unicode MS"/>
          <w:color w:val="auto"/>
          <w:lang w:val="fr-FR"/>
        </w:rPr>
      </w:pPr>
    </w:p>
    <w:p w14:paraId="38592DF0" w14:textId="77777777" w:rsidR="00650C15" w:rsidRDefault="00650C15" w:rsidP="00650C15">
      <w:pPr>
        <w:pStyle w:val="Body"/>
        <w:rPr>
          <w:rStyle w:val="Hyperlink0"/>
          <w:rFonts w:eastAsia="Arial Unicode MS"/>
          <w:color w:val="auto"/>
        </w:rPr>
      </w:pPr>
      <w:r>
        <w:rPr>
          <w:rStyle w:val="Hyperlink0"/>
          <w:rFonts w:eastAsia="Arial Unicode MS"/>
          <w:color w:val="auto"/>
        </w:rPr>
        <w:t>*Placement Coordinator may authorize placement and application to the CTC for the intern credential via e-mail with the Credential Analyst.  Date of e-mail should appear on signature line.</w:t>
      </w:r>
    </w:p>
    <w:p w14:paraId="50441EF0" w14:textId="77777777" w:rsidR="00650C15" w:rsidRDefault="00650C15" w:rsidP="00650C15">
      <w:pPr>
        <w:pStyle w:val="Body"/>
        <w:rPr>
          <w:rStyle w:val="Hyperlink0"/>
          <w:rFonts w:eastAsia="Arial Unicode MS"/>
          <w:color w:val="auto"/>
        </w:rPr>
      </w:pPr>
    </w:p>
    <w:p w14:paraId="6063B35A" w14:textId="77777777" w:rsidR="00650C15" w:rsidRDefault="00650C15" w:rsidP="00650C15">
      <w:pPr>
        <w:pStyle w:val="Body"/>
        <w:rPr>
          <w:rStyle w:val="Hyperlink0"/>
          <w:rFonts w:eastAsia="Arial Unicode MS"/>
          <w:color w:val="auto"/>
          <w:sz w:val="18"/>
          <w:szCs w:val="18"/>
        </w:rPr>
      </w:pPr>
      <w:r w:rsidRPr="00623C26">
        <w:rPr>
          <w:rStyle w:val="Hyperlink0"/>
          <w:rFonts w:eastAsia="Arial Unicode MS"/>
          <w:color w:val="auto"/>
          <w:sz w:val="18"/>
          <w:szCs w:val="18"/>
        </w:rPr>
        <w:t>***Excerpt from Program Sponsor Alert 13-06: Newly Adopted Intern Support and Supervision Requirements</w:t>
      </w:r>
    </w:p>
    <w:p w14:paraId="6BE47F8D" w14:textId="77777777" w:rsidR="00650C15" w:rsidRDefault="00650C15" w:rsidP="00650C15">
      <w:pPr>
        <w:pStyle w:val="Body"/>
        <w:rPr>
          <w:rStyle w:val="Hyperlink0"/>
          <w:rFonts w:eastAsia="Arial Unicode MS"/>
          <w:color w:val="auto"/>
          <w:sz w:val="18"/>
          <w:szCs w:val="18"/>
        </w:rPr>
      </w:pPr>
      <w:r>
        <w:rPr>
          <w:rStyle w:val="Hyperlink0"/>
          <w:rFonts w:eastAsia="Arial Unicode MS"/>
          <w:color w:val="auto"/>
          <w:sz w:val="18"/>
          <w:szCs w:val="18"/>
        </w:rPr>
        <w:t>At the same April 2013 meeting, the Commission adopted the following policies regarding Intern Support and Supervision:</w:t>
      </w:r>
    </w:p>
    <w:p w14:paraId="37FE27BA" w14:textId="1AF9AF2F" w:rsidR="00650C15" w:rsidRDefault="00650C15" w:rsidP="00650C15">
      <w:pPr>
        <w:pStyle w:val="Body"/>
        <w:rPr>
          <w:rStyle w:val="Hyperlink0"/>
          <w:rFonts w:eastAsia="Arial Unicode MS"/>
          <w:color w:val="auto"/>
          <w:sz w:val="18"/>
          <w:szCs w:val="18"/>
        </w:rPr>
      </w:pPr>
      <w:r>
        <w:rPr>
          <w:rStyle w:val="Hyperlink0"/>
          <w:rFonts w:eastAsia="Arial Unicode MS"/>
          <w:color w:val="auto"/>
          <w:sz w:val="18"/>
          <w:szCs w:val="18"/>
        </w:rPr>
        <w:t>Pursuant to state statute, the supervision and support of interns is the responsibility of both the Commission-approved preparation program and the employer.  Every approved intern program must have a signed Memorandum of Understanding (MOU) outlining the respective responsibilities of the program and the employer.</w:t>
      </w:r>
    </w:p>
    <w:p w14:paraId="77C25106" w14:textId="74AB40CC" w:rsidR="00650C15" w:rsidRDefault="00650C15" w:rsidP="00650C15">
      <w:pPr>
        <w:pStyle w:val="Body"/>
        <w:rPr>
          <w:rStyle w:val="Hyperlink0"/>
          <w:rFonts w:eastAsia="Arial Unicode MS"/>
          <w:color w:val="auto"/>
          <w:sz w:val="18"/>
          <w:szCs w:val="18"/>
        </w:rPr>
      </w:pPr>
    </w:p>
    <w:p w14:paraId="68E1C86B" w14:textId="38C66564" w:rsidR="00650C15" w:rsidRPr="00650C15" w:rsidRDefault="00650C15" w:rsidP="00650C15">
      <w:pPr>
        <w:pStyle w:val="Body"/>
        <w:rPr>
          <w:rStyle w:val="Hyperlink0"/>
          <w:rFonts w:eastAsia="Arial Unicode MS"/>
          <w:b/>
          <w:color w:val="0070C0"/>
        </w:rPr>
      </w:pPr>
      <w:r w:rsidRPr="00650C15">
        <w:rPr>
          <w:rStyle w:val="Hyperlink0"/>
          <w:rFonts w:eastAsia="Arial Unicode MS"/>
          <w:b/>
          <w:color w:val="0070C0"/>
        </w:rPr>
        <w:t>Appendix E</w:t>
      </w:r>
    </w:p>
    <w:p w14:paraId="2C46ECCE" w14:textId="77777777" w:rsidR="00650C15" w:rsidRDefault="00650C15" w:rsidP="00650C15">
      <w:pPr>
        <w:pStyle w:val="Body"/>
        <w:rPr>
          <w:rStyle w:val="Hyperlink0"/>
          <w:rFonts w:eastAsia="Arial Unicode MS"/>
          <w:color w:val="auto"/>
          <w:sz w:val="18"/>
          <w:szCs w:val="18"/>
        </w:rPr>
      </w:pPr>
    </w:p>
    <w:p w14:paraId="723EC761" w14:textId="77777777" w:rsidR="00650C15" w:rsidRDefault="00650C15" w:rsidP="00650C15">
      <w:pPr>
        <w:pStyle w:val="Body"/>
        <w:jc w:val="center"/>
        <w:rPr>
          <w:rFonts w:ascii="Times New Roman" w:hAnsi="Times New Roman" w:cs="Times New Roman"/>
          <w:b/>
          <w:color w:val="0070C0"/>
          <w:w w:val="105"/>
          <w:sz w:val="20"/>
          <w:szCs w:val="20"/>
        </w:rPr>
      </w:pPr>
    </w:p>
    <w:p w14:paraId="2E9660B5" w14:textId="6AD1ADFC" w:rsidR="001715C0" w:rsidRPr="006C0DAF" w:rsidRDefault="00CC3403" w:rsidP="001715C0">
      <w:pPr>
        <w:pStyle w:val="Body"/>
        <w:jc w:val="center"/>
        <w:rPr>
          <w:rFonts w:ascii="Times New Roman" w:hAnsi="Times New Roman" w:cs="Times New Roman"/>
          <w:b/>
          <w:color w:val="0070C0"/>
          <w:w w:val="105"/>
          <w:sz w:val="24"/>
          <w:szCs w:val="24"/>
        </w:rPr>
      </w:pPr>
      <w:r w:rsidRPr="006C0DAF">
        <w:rPr>
          <w:rFonts w:ascii="Times New Roman" w:hAnsi="Times New Roman" w:cs="Times New Roman"/>
          <w:b/>
          <w:color w:val="0070C0"/>
          <w:w w:val="105"/>
          <w:sz w:val="24"/>
          <w:szCs w:val="24"/>
        </w:rPr>
        <w:t>ESN Evaluation of Candidate and TPE’s</w:t>
      </w:r>
    </w:p>
    <w:p w14:paraId="34038D30" w14:textId="77777777" w:rsidR="00DD4D83" w:rsidRDefault="00DD4D83" w:rsidP="00DD4D83">
      <w:pPr>
        <w:pStyle w:val="Body"/>
        <w:rPr>
          <w:color w:val="707272"/>
          <w:w w:val="105"/>
          <w:sz w:val="20"/>
          <w:szCs w:val="20"/>
        </w:rPr>
      </w:pPr>
    </w:p>
    <w:p w14:paraId="27DE985F" w14:textId="77777777" w:rsidR="00CC3403" w:rsidRDefault="00CC3403">
      <w:pPr>
        <w:pBdr>
          <w:top w:val="none" w:sz="0" w:space="0" w:color="auto"/>
          <w:left w:val="none" w:sz="0" w:space="0" w:color="auto"/>
          <w:bottom w:val="none" w:sz="0" w:space="0" w:color="auto"/>
          <w:right w:val="none" w:sz="0" w:space="0" w:color="auto"/>
        </w:pBdr>
        <w:ind w:left="-1440" w:right="10800"/>
      </w:pPr>
    </w:p>
    <w:tbl>
      <w:tblPr>
        <w:tblStyle w:val="TableGrid0"/>
        <w:tblW w:w="10418" w:type="dxa"/>
        <w:tblInd w:w="-510" w:type="dxa"/>
        <w:tblCellMar>
          <w:top w:w="156" w:type="dxa"/>
          <w:left w:w="105" w:type="dxa"/>
          <w:right w:w="115" w:type="dxa"/>
        </w:tblCellMar>
        <w:tblLook w:val="04A0" w:firstRow="1" w:lastRow="0" w:firstColumn="1" w:lastColumn="0" w:noHBand="0" w:noVBand="1"/>
      </w:tblPr>
      <w:tblGrid>
        <w:gridCol w:w="10418"/>
      </w:tblGrid>
      <w:tr w:rsidR="00CC3403" w14:paraId="02E55EE2" w14:textId="77777777">
        <w:trPr>
          <w:trHeight w:val="480"/>
        </w:trPr>
        <w:tc>
          <w:tcPr>
            <w:tcW w:w="10418" w:type="dxa"/>
            <w:tcBorders>
              <w:top w:val="single" w:sz="8" w:space="0" w:color="000000"/>
              <w:left w:val="single" w:sz="8" w:space="0" w:color="000000"/>
              <w:bottom w:val="single" w:sz="8" w:space="0" w:color="000000"/>
              <w:right w:val="single" w:sz="8" w:space="0" w:color="000000"/>
            </w:tcBorders>
            <w:shd w:val="clear" w:color="auto" w:fill="D9D9D9"/>
            <w:vAlign w:val="center"/>
          </w:tcPr>
          <w:p w14:paraId="21883EFE" w14:textId="77777777" w:rsidR="00CC3403" w:rsidRDefault="00CC3403">
            <w:pPr>
              <w:pBdr>
                <w:top w:val="none" w:sz="0" w:space="0" w:color="auto"/>
                <w:left w:val="none" w:sz="0" w:space="0" w:color="auto"/>
                <w:bottom w:val="none" w:sz="0" w:space="0" w:color="auto"/>
                <w:right w:val="none" w:sz="0" w:space="0" w:color="auto"/>
              </w:pBdr>
              <w:tabs>
                <w:tab w:val="center" w:pos="550"/>
                <w:tab w:val="center" w:pos="5761"/>
              </w:tabs>
            </w:pPr>
            <w:r>
              <w:rPr>
                <w:rFonts w:ascii="Calibri" w:eastAsia="Calibri" w:hAnsi="Calibri" w:cs="Calibri"/>
              </w:rPr>
              <w:tab/>
            </w:r>
            <w:r>
              <w:rPr>
                <w:rFonts w:ascii="Calibri" w:eastAsia="Calibri" w:hAnsi="Calibri" w:cs="Calibri"/>
                <w:b/>
              </w:rPr>
              <w:t>Check one:</w:t>
            </w:r>
            <w:r>
              <w:rPr>
                <w:rFonts w:ascii="Calibri" w:eastAsia="Calibri" w:hAnsi="Calibri" w:cs="Calibri"/>
                <w:b/>
              </w:rPr>
              <w:tab/>
            </w:r>
            <w:r>
              <w:t>_____Candidate _____Cooperating Teacher/Intern Support Provider _____NDNU Supervisor</w:t>
            </w:r>
          </w:p>
        </w:tc>
      </w:tr>
      <w:tr w:rsidR="00CC3403" w14:paraId="231ED9CC" w14:textId="77777777">
        <w:trPr>
          <w:trHeight w:val="480"/>
        </w:trPr>
        <w:tc>
          <w:tcPr>
            <w:tcW w:w="10418" w:type="dxa"/>
            <w:tcBorders>
              <w:top w:val="single" w:sz="8" w:space="0" w:color="000000"/>
              <w:left w:val="single" w:sz="8" w:space="0" w:color="000000"/>
              <w:bottom w:val="single" w:sz="8" w:space="0" w:color="000000"/>
              <w:right w:val="single" w:sz="8" w:space="0" w:color="000000"/>
            </w:tcBorders>
            <w:shd w:val="clear" w:color="auto" w:fill="D9D9D9"/>
            <w:vAlign w:val="center"/>
          </w:tcPr>
          <w:p w14:paraId="3475B7F4" w14:textId="77777777" w:rsidR="00CC3403" w:rsidRDefault="00CC3403">
            <w:pPr>
              <w:pBdr>
                <w:top w:val="none" w:sz="0" w:space="0" w:color="auto"/>
                <w:left w:val="none" w:sz="0" w:space="0" w:color="auto"/>
                <w:bottom w:val="none" w:sz="0" w:space="0" w:color="auto"/>
                <w:right w:val="none" w:sz="0" w:space="0" w:color="auto"/>
              </w:pBdr>
            </w:pPr>
            <w:r>
              <w:rPr>
                <w:rFonts w:ascii="Calibri" w:eastAsia="Calibri" w:hAnsi="Calibri" w:cs="Calibri"/>
                <w:b/>
              </w:rPr>
              <w:t>Candidate Name:</w:t>
            </w:r>
          </w:p>
        </w:tc>
      </w:tr>
      <w:tr w:rsidR="00CC3403" w14:paraId="26D17ACE" w14:textId="77777777">
        <w:trPr>
          <w:trHeight w:val="480"/>
        </w:trPr>
        <w:tc>
          <w:tcPr>
            <w:tcW w:w="10418" w:type="dxa"/>
            <w:tcBorders>
              <w:top w:val="single" w:sz="8" w:space="0" w:color="000000"/>
              <w:left w:val="single" w:sz="8" w:space="0" w:color="000000"/>
              <w:bottom w:val="single" w:sz="8" w:space="0" w:color="000000"/>
              <w:right w:val="single" w:sz="8" w:space="0" w:color="000000"/>
            </w:tcBorders>
            <w:shd w:val="clear" w:color="auto" w:fill="D9D9D9"/>
            <w:vAlign w:val="center"/>
          </w:tcPr>
          <w:p w14:paraId="71961C88" w14:textId="77777777" w:rsidR="00CC3403" w:rsidRDefault="00CC3403">
            <w:pPr>
              <w:pBdr>
                <w:top w:val="none" w:sz="0" w:space="0" w:color="auto"/>
                <w:left w:val="none" w:sz="0" w:space="0" w:color="auto"/>
                <w:bottom w:val="none" w:sz="0" w:space="0" w:color="auto"/>
                <w:right w:val="none" w:sz="0" w:space="0" w:color="auto"/>
              </w:pBdr>
            </w:pPr>
            <w:r>
              <w:rPr>
                <w:rFonts w:ascii="Calibri" w:eastAsia="Calibri" w:hAnsi="Calibri" w:cs="Calibri"/>
                <w:b/>
              </w:rPr>
              <w:t xml:space="preserve">Date: </w:t>
            </w:r>
            <w:r>
              <w:t>___Fall ____Spring 20__</w:t>
            </w:r>
          </w:p>
        </w:tc>
      </w:tr>
      <w:tr w:rsidR="00CC3403" w14:paraId="1A4315CE" w14:textId="77777777">
        <w:trPr>
          <w:trHeight w:val="480"/>
        </w:trPr>
        <w:tc>
          <w:tcPr>
            <w:tcW w:w="10418" w:type="dxa"/>
            <w:tcBorders>
              <w:top w:val="single" w:sz="8" w:space="0" w:color="000000"/>
              <w:left w:val="single" w:sz="8" w:space="0" w:color="000000"/>
              <w:bottom w:val="single" w:sz="8" w:space="0" w:color="000000"/>
              <w:right w:val="single" w:sz="8" w:space="0" w:color="000000"/>
            </w:tcBorders>
            <w:shd w:val="clear" w:color="auto" w:fill="D9D9D9"/>
            <w:vAlign w:val="center"/>
          </w:tcPr>
          <w:p w14:paraId="4D60EBCE" w14:textId="77777777" w:rsidR="00CC3403" w:rsidRDefault="00CC3403">
            <w:pPr>
              <w:pBdr>
                <w:top w:val="none" w:sz="0" w:space="0" w:color="auto"/>
                <w:left w:val="none" w:sz="0" w:space="0" w:color="auto"/>
                <w:bottom w:val="none" w:sz="0" w:space="0" w:color="auto"/>
                <w:right w:val="none" w:sz="0" w:space="0" w:color="auto"/>
              </w:pBdr>
            </w:pPr>
            <w:r>
              <w:rPr>
                <w:rFonts w:ascii="Calibri" w:eastAsia="Calibri" w:hAnsi="Calibri" w:cs="Calibri"/>
                <w:b/>
              </w:rPr>
              <w:t>Placement (school name, grade/subject as applicable):</w:t>
            </w:r>
          </w:p>
        </w:tc>
      </w:tr>
      <w:tr w:rsidR="00CC3403" w14:paraId="6377245A" w14:textId="77777777">
        <w:trPr>
          <w:trHeight w:val="3245"/>
        </w:trPr>
        <w:tc>
          <w:tcPr>
            <w:tcW w:w="10418" w:type="dxa"/>
            <w:tcBorders>
              <w:top w:val="single" w:sz="8" w:space="0" w:color="000000"/>
              <w:left w:val="single" w:sz="8" w:space="0" w:color="000000"/>
              <w:bottom w:val="single" w:sz="8" w:space="0" w:color="000000"/>
              <w:right w:val="single" w:sz="8" w:space="0" w:color="000000"/>
            </w:tcBorders>
            <w:shd w:val="clear" w:color="auto" w:fill="C9DAF8"/>
          </w:tcPr>
          <w:p w14:paraId="1AA83CC1" w14:textId="77777777" w:rsidR="00CC3403" w:rsidRDefault="00CC3403">
            <w:pPr>
              <w:pBdr>
                <w:top w:val="none" w:sz="0" w:space="0" w:color="auto"/>
                <w:left w:val="none" w:sz="0" w:space="0" w:color="auto"/>
                <w:bottom w:val="none" w:sz="0" w:space="0" w:color="auto"/>
                <w:right w:val="none" w:sz="0" w:space="0" w:color="auto"/>
              </w:pBdr>
              <w:spacing w:after="232"/>
            </w:pPr>
            <w:r>
              <w:rPr>
                <w:rFonts w:ascii="Calibri" w:eastAsia="Calibri" w:hAnsi="Calibri" w:cs="Calibri"/>
                <w:b/>
              </w:rPr>
              <w:t>Criterion for Evaluation:</w:t>
            </w:r>
          </w:p>
          <w:p w14:paraId="432F8570" w14:textId="77777777" w:rsidR="00CC3403" w:rsidRDefault="00CC3403">
            <w:pPr>
              <w:pBdr>
                <w:top w:val="none" w:sz="0" w:space="0" w:color="auto"/>
                <w:left w:val="none" w:sz="0" w:space="0" w:color="auto"/>
                <w:bottom w:val="none" w:sz="0" w:space="0" w:color="auto"/>
                <w:right w:val="none" w:sz="0" w:space="0" w:color="auto"/>
              </w:pBdr>
              <w:spacing w:after="232"/>
            </w:pPr>
            <w:r>
              <w:t>N/O = NOT OBSERVED</w:t>
            </w:r>
          </w:p>
          <w:p w14:paraId="111F04EA" w14:textId="279E9C16" w:rsidR="00CC3403" w:rsidRDefault="00CC3403" w:rsidP="00CC3403">
            <w:pPr>
              <w:pBdr>
                <w:top w:val="none" w:sz="0" w:space="0" w:color="auto"/>
                <w:left w:val="none" w:sz="0" w:space="0" w:color="auto"/>
                <w:bottom w:val="none" w:sz="0" w:space="0" w:color="auto"/>
                <w:right w:val="none" w:sz="0" w:space="0" w:color="auto"/>
                <w:between w:val="none" w:sz="0" w:space="0" w:color="auto"/>
                <w:bar w:val="none" w:sz="0" w:color="auto"/>
              </w:pBdr>
              <w:spacing w:after="260" w:line="234" w:lineRule="auto"/>
            </w:pPr>
            <w:r>
              <w:t>1= BEGINNING; Evidence is lacking in knowledge, skills and abilities established in the Teaching Performance Expectations</w:t>
            </w:r>
          </w:p>
          <w:p w14:paraId="6E0C35B5" w14:textId="5EABB1A3" w:rsidR="00CC3403" w:rsidRDefault="00CC3403" w:rsidP="00CC3403">
            <w:pPr>
              <w:pBdr>
                <w:top w:val="none" w:sz="0" w:space="0" w:color="auto"/>
                <w:left w:val="none" w:sz="0" w:space="0" w:color="auto"/>
                <w:bottom w:val="none" w:sz="0" w:space="0" w:color="auto"/>
                <w:right w:val="none" w:sz="0" w:space="0" w:color="auto"/>
                <w:between w:val="none" w:sz="0" w:space="0" w:color="auto"/>
                <w:bar w:val="none" w:sz="0" w:color="auto"/>
              </w:pBdr>
              <w:spacing w:after="261" w:line="241" w:lineRule="auto"/>
            </w:pPr>
            <w:r>
              <w:t>2= EMERGING; Showing some evidence of knowledge, skills and abilities established in the Teaching Performance Expectations; more is needed to become a successful 1</w:t>
            </w:r>
            <w:r>
              <w:rPr>
                <w:sz w:val="20"/>
                <w:vertAlign w:val="superscript"/>
              </w:rPr>
              <w:t xml:space="preserve">st </w:t>
            </w:r>
            <w:r>
              <w:t>year teacher.</w:t>
            </w:r>
          </w:p>
          <w:p w14:paraId="65756380" w14:textId="7BCAA955" w:rsidR="00CC3403" w:rsidRDefault="00CC3403" w:rsidP="00CC3403">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pPr>
            <w:r>
              <w:t>3= APPLYING; Sufficient evidence of knowledge, skills and abilities established in the Teaching Performance Expectations; ready to assume the role of a 1</w:t>
            </w:r>
            <w:r>
              <w:rPr>
                <w:sz w:val="20"/>
                <w:vertAlign w:val="superscript"/>
              </w:rPr>
              <w:t xml:space="preserve">st </w:t>
            </w:r>
            <w:r>
              <w:t>year teacher.</w:t>
            </w:r>
          </w:p>
        </w:tc>
      </w:tr>
      <w:tr w:rsidR="00CC3403" w14:paraId="1372C440" w14:textId="77777777">
        <w:trPr>
          <w:trHeight w:val="2755"/>
        </w:trPr>
        <w:tc>
          <w:tcPr>
            <w:tcW w:w="10418" w:type="dxa"/>
            <w:tcBorders>
              <w:top w:val="single" w:sz="8" w:space="0" w:color="000000"/>
              <w:left w:val="single" w:sz="8" w:space="0" w:color="000000"/>
              <w:bottom w:val="single" w:sz="8" w:space="0" w:color="000000"/>
              <w:right w:val="single" w:sz="8" w:space="0" w:color="000000"/>
            </w:tcBorders>
          </w:tcPr>
          <w:p w14:paraId="6CBA7E63" w14:textId="77777777" w:rsidR="00CC3403" w:rsidRDefault="00CC3403">
            <w:pPr>
              <w:pBdr>
                <w:top w:val="none" w:sz="0" w:space="0" w:color="auto"/>
                <w:left w:val="none" w:sz="0" w:space="0" w:color="auto"/>
                <w:bottom w:val="none" w:sz="0" w:space="0" w:color="auto"/>
                <w:right w:val="none" w:sz="0" w:space="0" w:color="auto"/>
              </w:pBdr>
              <w:spacing w:after="485"/>
            </w:pPr>
            <w:proofErr w:type="spellStart"/>
            <w:r>
              <w:rPr>
                <w:rFonts w:ascii="Calibri" w:eastAsia="Calibri" w:hAnsi="Calibri" w:cs="Calibri"/>
                <w:b/>
              </w:rPr>
              <w:t>Mid term</w:t>
            </w:r>
            <w:proofErr w:type="spellEnd"/>
            <w:r>
              <w:rPr>
                <w:rFonts w:ascii="Calibri" w:eastAsia="Calibri" w:hAnsi="Calibri" w:cs="Calibri"/>
                <w:b/>
              </w:rPr>
              <w:t xml:space="preserve"> Signatures*:</w:t>
            </w:r>
          </w:p>
          <w:p w14:paraId="498F992B" w14:textId="77777777" w:rsidR="00CC3403" w:rsidRDefault="00CC3403">
            <w:pPr>
              <w:pBdr>
                <w:top w:val="none" w:sz="0" w:space="0" w:color="auto"/>
                <w:left w:val="none" w:sz="0" w:space="0" w:color="auto"/>
                <w:bottom w:val="none" w:sz="0" w:space="0" w:color="auto"/>
                <w:right w:val="none" w:sz="0" w:space="0" w:color="auto"/>
              </w:pBdr>
              <w:tabs>
                <w:tab w:val="center" w:pos="2083"/>
                <w:tab w:val="center" w:pos="6942"/>
              </w:tabs>
            </w:pPr>
            <w:r>
              <w:rPr>
                <w:rFonts w:ascii="Calibri" w:eastAsia="Calibri" w:hAnsi="Calibri" w:cs="Calibri"/>
              </w:rPr>
              <w:tab/>
            </w:r>
            <w:r>
              <w:t>__________________________________________</w:t>
            </w:r>
            <w:r>
              <w:tab/>
              <w:t>_____________________________________________</w:t>
            </w:r>
          </w:p>
          <w:p w14:paraId="24F3F48B" w14:textId="77777777" w:rsidR="00CC3403" w:rsidRDefault="00CC3403">
            <w:pPr>
              <w:pBdr>
                <w:top w:val="none" w:sz="0" w:space="0" w:color="auto"/>
                <w:left w:val="none" w:sz="0" w:space="0" w:color="auto"/>
                <w:bottom w:val="none" w:sz="0" w:space="0" w:color="auto"/>
                <w:right w:val="none" w:sz="0" w:space="0" w:color="auto"/>
              </w:pBdr>
              <w:tabs>
                <w:tab w:val="center" w:pos="989"/>
                <w:tab w:val="center" w:pos="6889"/>
              </w:tabs>
              <w:spacing w:after="485"/>
            </w:pPr>
            <w:r>
              <w:rPr>
                <w:rFonts w:ascii="Calibri" w:eastAsia="Calibri" w:hAnsi="Calibri" w:cs="Calibri"/>
              </w:rPr>
              <w:tab/>
            </w:r>
            <w:r>
              <w:t>Candidate Signature</w:t>
            </w:r>
            <w:r>
              <w:tab/>
              <w:t>Cooperating Teacher/Intern Support Provider</w:t>
            </w:r>
          </w:p>
          <w:p w14:paraId="3DF93DE1" w14:textId="77777777" w:rsidR="00CC3403" w:rsidRDefault="00CC3403">
            <w:pPr>
              <w:pBdr>
                <w:top w:val="none" w:sz="0" w:space="0" w:color="auto"/>
                <w:left w:val="none" w:sz="0" w:space="0" w:color="auto"/>
                <w:bottom w:val="none" w:sz="0" w:space="0" w:color="auto"/>
                <w:right w:val="none" w:sz="0" w:space="0" w:color="auto"/>
              </w:pBdr>
              <w:tabs>
                <w:tab w:val="center" w:pos="2083"/>
                <w:tab w:val="center" w:pos="6942"/>
              </w:tabs>
            </w:pPr>
            <w:r>
              <w:rPr>
                <w:rFonts w:ascii="Calibri" w:eastAsia="Calibri" w:hAnsi="Calibri" w:cs="Calibri"/>
              </w:rPr>
              <w:tab/>
            </w:r>
            <w:r>
              <w:t>__________________________________________</w:t>
            </w:r>
            <w:r>
              <w:tab/>
              <w:t>_____________________________________________</w:t>
            </w:r>
          </w:p>
          <w:p w14:paraId="1DC7C239" w14:textId="77777777" w:rsidR="00CC3403" w:rsidRDefault="00CC3403">
            <w:pPr>
              <w:pBdr>
                <w:top w:val="none" w:sz="0" w:space="0" w:color="auto"/>
                <w:left w:val="none" w:sz="0" w:space="0" w:color="auto"/>
                <w:bottom w:val="none" w:sz="0" w:space="0" w:color="auto"/>
                <w:right w:val="none" w:sz="0" w:space="0" w:color="auto"/>
              </w:pBdr>
              <w:tabs>
                <w:tab w:val="center" w:pos="848"/>
                <w:tab w:val="center" w:pos="4915"/>
              </w:tabs>
            </w:pPr>
            <w:r>
              <w:rPr>
                <w:rFonts w:ascii="Calibri" w:eastAsia="Calibri" w:hAnsi="Calibri" w:cs="Calibri"/>
              </w:rPr>
              <w:tab/>
            </w:r>
            <w:r>
              <w:t>NDNU Supervisor</w:t>
            </w:r>
            <w:r>
              <w:tab/>
              <w:t>Date</w:t>
            </w:r>
          </w:p>
        </w:tc>
      </w:tr>
      <w:tr w:rsidR="00CC3403" w14:paraId="1E1E44FA" w14:textId="77777777">
        <w:trPr>
          <w:trHeight w:val="3480"/>
        </w:trPr>
        <w:tc>
          <w:tcPr>
            <w:tcW w:w="10418" w:type="dxa"/>
            <w:tcBorders>
              <w:top w:val="single" w:sz="8" w:space="0" w:color="000000"/>
              <w:left w:val="single" w:sz="8" w:space="0" w:color="000000"/>
              <w:bottom w:val="single" w:sz="8" w:space="0" w:color="000000"/>
              <w:right w:val="single" w:sz="8" w:space="0" w:color="000000"/>
            </w:tcBorders>
          </w:tcPr>
          <w:p w14:paraId="34DF7FED" w14:textId="77777777" w:rsidR="00CC3403" w:rsidRDefault="00CC3403">
            <w:pPr>
              <w:pBdr>
                <w:top w:val="none" w:sz="0" w:space="0" w:color="auto"/>
                <w:left w:val="none" w:sz="0" w:space="0" w:color="auto"/>
                <w:bottom w:val="none" w:sz="0" w:space="0" w:color="auto"/>
                <w:right w:val="none" w:sz="0" w:space="0" w:color="auto"/>
              </w:pBdr>
              <w:spacing w:after="485"/>
            </w:pPr>
            <w:r>
              <w:rPr>
                <w:rFonts w:ascii="Calibri" w:eastAsia="Calibri" w:hAnsi="Calibri" w:cs="Calibri"/>
                <w:b/>
              </w:rPr>
              <w:t>Final Signatures*:</w:t>
            </w:r>
          </w:p>
          <w:p w14:paraId="7D3B752B" w14:textId="77777777" w:rsidR="00CC3403" w:rsidRDefault="00CC3403">
            <w:pPr>
              <w:pBdr>
                <w:top w:val="none" w:sz="0" w:space="0" w:color="auto"/>
                <w:left w:val="none" w:sz="0" w:space="0" w:color="auto"/>
                <w:bottom w:val="none" w:sz="0" w:space="0" w:color="auto"/>
                <w:right w:val="none" w:sz="0" w:space="0" w:color="auto"/>
              </w:pBdr>
              <w:tabs>
                <w:tab w:val="center" w:pos="2083"/>
                <w:tab w:val="center" w:pos="6843"/>
              </w:tabs>
            </w:pPr>
            <w:r>
              <w:rPr>
                <w:rFonts w:ascii="Calibri" w:eastAsia="Calibri" w:hAnsi="Calibri" w:cs="Calibri"/>
              </w:rPr>
              <w:tab/>
            </w:r>
            <w:r>
              <w:t>__________________________________________</w:t>
            </w:r>
            <w:r>
              <w:tab/>
              <w:t>___________________________________________</w:t>
            </w:r>
          </w:p>
          <w:p w14:paraId="6D0AFD29" w14:textId="77777777" w:rsidR="00CC3403" w:rsidRDefault="00CC3403">
            <w:pPr>
              <w:pBdr>
                <w:top w:val="none" w:sz="0" w:space="0" w:color="auto"/>
                <w:left w:val="none" w:sz="0" w:space="0" w:color="auto"/>
                <w:bottom w:val="none" w:sz="0" w:space="0" w:color="auto"/>
                <w:right w:val="none" w:sz="0" w:space="0" w:color="auto"/>
              </w:pBdr>
              <w:tabs>
                <w:tab w:val="center" w:pos="989"/>
                <w:tab w:val="center" w:pos="6540"/>
              </w:tabs>
              <w:spacing w:after="739"/>
            </w:pPr>
            <w:r>
              <w:rPr>
                <w:rFonts w:ascii="Calibri" w:eastAsia="Calibri" w:hAnsi="Calibri" w:cs="Calibri"/>
              </w:rPr>
              <w:tab/>
            </w:r>
            <w:r>
              <w:t>Candidate Signature</w:t>
            </w:r>
            <w:r>
              <w:tab/>
              <w:t>Master Teacher/Site Support Provider</w:t>
            </w:r>
          </w:p>
          <w:p w14:paraId="599F088D" w14:textId="77777777" w:rsidR="00CC3403" w:rsidRDefault="00CC3403">
            <w:pPr>
              <w:pBdr>
                <w:top w:val="none" w:sz="0" w:space="0" w:color="auto"/>
                <w:left w:val="none" w:sz="0" w:space="0" w:color="auto"/>
                <w:bottom w:val="none" w:sz="0" w:space="0" w:color="auto"/>
                <w:right w:val="none" w:sz="0" w:space="0" w:color="auto"/>
              </w:pBdr>
              <w:tabs>
                <w:tab w:val="center" w:pos="2083"/>
                <w:tab w:val="center" w:pos="6843"/>
              </w:tabs>
            </w:pPr>
            <w:r>
              <w:rPr>
                <w:rFonts w:ascii="Calibri" w:eastAsia="Calibri" w:hAnsi="Calibri" w:cs="Calibri"/>
              </w:rPr>
              <w:tab/>
            </w:r>
            <w:r>
              <w:t>__________________________________________</w:t>
            </w:r>
            <w:r>
              <w:tab/>
              <w:t>___________________________________________</w:t>
            </w:r>
          </w:p>
          <w:p w14:paraId="4517F066" w14:textId="77777777" w:rsidR="00CC3403" w:rsidRDefault="00CC3403">
            <w:pPr>
              <w:pBdr>
                <w:top w:val="none" w:sz="0" w:space="0" w:color="auto"/>
                <w:left w:val="none" w:sz="0" w:space="0" w:color="auto"/>
                <w:bottom w:val="none" w:sz="0" w:space="0" w:color="auto"/>
                <w:right w:val="none" w:sz="0" w:space="0" w:color="auto"/>
              </w:pBdr>
              <w:tabs>
                <w:tab w:val="center" w:pos="848"/>
                <w:tab w:val="center" w:pos="4915"/>
              </w:tabs>
              <w:spacing w:after="212"/>
            </w:pPr>
            <w:r>
              <w:rPr>
                <w:rFonts w:ascii="Calibri" w:eastAsia="Calibri" w:hAnsi="Calibri" w:cs="Calibri"/>
              </w:rPr>
              <w:tab/>
            </w:r>
            <w:r>
              <w:t>NDNU Supervisor</w:t>
            </w:r>
            <w:r>
              <w:tab/>
              <w:t>Date</w:t>
            </w:r>
          </w:p>
          <w:p w14:paraId="426E5777" w14:textId="77777777" w:rsidR="00CC3403" w:rsidRDefault="00CC3403">
            <w:pPr>
              <w:pBdr>
                <w:top w:val="none" w:sz="0" w:space="0" w:color="auto"/>
                <w:left w:val="none" w:sz="0" w:space="0" w:color="auto"/>
                <w:bottom w:val="none" w:sz="0" w:space="0" w:color="auto"/>
                <w:right w:val="none" w:sz="0" w:space="0" w:color="auto"/>
              </w:pBdr>
            </w:pPr>
            <w:r>
              <w:rPr>
                <w:rFonts w:ascii="Calibri" w:eastAsia="Calibri" w:hAnsi="Calibri" w:cs="Calibri"/>
                <w:b/>
                <w:i/>
                <w:sz w:val="20"/>
              </w:rPr>
              <w:t>*digital signatures acceptable</w:t>
            </w:r>
          </w:p>
        </w:tc>
      </w:tr>
    </w:tbl>
    <w:p w14:paraId="62F0E953" w14:textId="4BF30348" w:rsidR="00CC3403" w:rsidRDefault="00CC3403" w:rsidP="00CC3403">
      <w:pPr>
        <w:pBdr>
          <w:top w:val="none" w:sz="0" w:space="0" w:color="auto"/>
          <w:left w:val="none" w:sz="0" w:space="0" w:color="auto"/>
          <w:bottom w:val="none" w:sz="0" w:space="0" w:color="auto"/>
          <w:right w:val="none" w:sz="0" w:space="0" w:color="auto"/>
        </w:pBdr>
        <w:ind w:right="10800"/>
      </w:pPr>
    </w:p>
    <w:p w14:paraId="5F54D313" w14:textId="54327158" w:rsidR="00CC3403" w:rsidRDefault="00CC3403">
      <w:pPr>
        <w:pBdr>
          <w:top w:val="none" w:sz="0" w:space="0" w:color="auto"/>
          <w:left w:val="none" w:sz="0" w:space="0" w:color="auto"/>
          <w:bottom w:val="none" w:sz="0" w:space="0" w:color="auto"/>
          <w:right w:val="none" w:sz="0" w:space="0" w:color="auto"/>
        </w:pBdr>
        <w:ind w:left="-1440" w:right="10800"/>
      </w:pPr>
    </w:p>
    <w:p w14:paraId="2E3316F6" w14:textId="7904949C" w:rsidR="00CC3403" w:rsidRDefault="00CC3403">
      <w:pPr>
        <w:pBdr>
          <w:top w:val="none" w:sz="0" w:space="0" w:color="auto"/>
          <w:left w:val="none" w:sz="0" w:space="0" w:color="auto"/>
          <w:bottom w:val="none" w:sz="0" w:space="0" w:color="auto"/>
          <w:right w:val="none" w:sz="0" w:space="0" w:color="auto"/>
        </w:pBdr>
        <w:ind w:left="-1440" w:right="10800"/>
      </w:pPr>
    </w:p>
    <w:p w14:paraId="3FC61C2F" w14:textId="77777777" w:rsidR="00CC3403" w:rsidRDefault="00CC3403">
      <w:pPr>
        <w:pBdr>
          <w:top w:val="none" w:sz="0" w:space="0" w:color="auto"/>
          <w:left w:val="none" w:sz="0" w:space="0" w:color="auto"/>
          <w:bottom w:val="none" w:sz="0" w:space="0" w:color="auto"/>
          <w:right w:val="none" w:sz="0" w:space="0" w:color="auto"/>
        </w:pBdr>
        <w:ind w:left="-1440" w:right="10800"/>
      </w:pPr>
    </w:p>
    <w:p w14:paraId="77309833" w14:textId="1E4BCF2C" w:rsidR="00CC3403" w:rsidRDefault="00CC3403">
      <w:pPr>
        <w:pBdr>
          <w:top w:val="none" w:sz="0" w:space="0" w:color="auto"/>
          <w:left w:val="none" w:sz="0" w:space="0" w:color="auto"/>
          <w:bottom w:val="none" w:sz="0" w:space="0" w:color="auto"/>
          <w:right w:val="none" w:sz="0" w:space="0" w:color="auto"/>
        </w:pBdr>
        <w:ind w:left="-1440" w:right="10800"/>
      </w:pPr>
      <w:r>
        <w:t>A</w:t>
      </w:r>
    </w:p>
    <w:p w14:paraId="175E6CB2" w14:textId="77777777" w:rsidR="00CC3403" w:rsidRDefault="00CC3403">
      <w:pPr>
        <w:pBdr>
          <w:top w:val="none" w:sz="0" w:space="0" w:color="auto"/>
          <w:left w:val="none" w:sz="0" w:space="0" w:color="auto"/>
          <w:bottom w:val="none" w:sz="0" w:space="0" w:color="auto"/>
          <w:right w:val="none" w:sz="0" w:space="0" w:color="auto"/>
        </w:pBdr>
        <w:ind w:left="-1440" w:right="10800"/>
      </w:pPr>
    </w:p>
    <w:tbl>
      <w:tblPr>
        <w:tblStyle w:val="TableGrid0"/>
        <w:tblW w:w="10418" w:type="dxa"/>
        <w:tblInd w:w="-510" w:type="dxa"/>
        <w:tblCellMar>
          <w:top w:w="151" w:type="dxa"/>
          <w:left w:w="105" w:type="dxa"/>
          <w:right w:w="115" w:type="dxa"/>
        </w:tblCellMar>
        <w:tblLook w:val="04A0" w:firstRow="1" w:lastRow="0" w:firstColumn="1" w:lastColumn="0" w:noHBand="0" w:noVBand="1"/>
      </w:tblPr>
      <w:tblGrid>
        <w:gridCol w:w="8780"/>
        <w:gridCol w:w="860"/>
        <w:gridCol w:w="778"/>
      </w:tblGrid>
      <w:tr w:rsidR="00CC3403" w14:paraId="1F62D04E" w14:textId="77777777">
        <w:trPr>
          <w:trHeight w:val="760"/>
        </w:trPr>
        <w:tc>
          <w:tcPr>
            <w:tcW w:w="10418" w:type="dxa"/>
            <w:gridSpan w:val="3"/>
            <w:tcBorders>
              <w:top w:val="single" w:sz="8" w:space="0" w:color="000000"/>
              <w:left w:val="single" w:sz="8" w:space="0" w:color="000000"/>
              <w:bottom w:val="single" w:sz="8" w:space="0" w:color="000000"/>
              <w:right w:val="single" w:sz="8" w:space="0" w:color="000000"/>
            </w:tcBorders>
            <w:shd w:val="clear" w:color="auto" w:fill="C9DAF8"/>
            <w:vAlign w:val="center"/>
          </w:tcPr>
          <w:p w14:paraId="2B05DE71" w14:textId="77777777" w:rsidR="00CC3403" w:rsidRDefault="00CC3403">
            <w:pPr>
              <w:pBdr>
                <w:top w:val="none" w:sz="0" w:space="0" w:color="auto"/>
                <w:left w:val="none" w:sz="0" w:space="0" w:color="auto"/>
                <w:bottom w:val="none" w:sz="0" w:space="0" w:color="auto"/>
                <w:right w:val="none" w:sz="0" w:space="0" w:color="auto"/>
              </w:pBdr>
              <w:ind w:left="3"/>
              <w:jc w:val="center"/>
            </w:pPr>
            <w:r>
              <w:rPr>
                <w:rFonts w:ascii="Calibri" w:eastAsia="Calibri" w:hAnsi="Calibri" w:cs="Calibri"/>
                <w:b/>
              </w:rPr>
              <w:t>TPE 1</w:t>
            </w:r>
          </w:p>
          <w:p w14:paraId="1B33702B" w14:textId="77777777" w:rsidR="00CC3403" w:rsidRDefault="00CC3403">
            <w:pPr>
              <w:pBdr>
                <w:top w:val="none" w:sz="0" w:space="0" w:color="auto"/>
                <w:left w:val="none" w:sz="0" w:space="0" w:color="auto"/>
                <w:bottom w:val="none" w:sz="0" w:space="0" w:color="auto"/>
                <w:right w:val="none" w:sz="0" w:space="0" w:color="auto"/>
              </w:pBdr>
              <w:ind w:left="3"/>
              <w:jc w:val="center"/>
            </w:pPr>
            <w:r>
              <w:rPr>
                <w:rFonts w:ascii="Calibri" w:eastAsia="Calibri" w:hAnsi="Calibri" w:cs="Calibri"/>
                <w:b/>
              </w:rPr>
              <w:t>Engaging and Supporting All Students in Learning</w:t>
            </w:r>
          </w:p>
        </w:tc>
      </w:tr>
      <w:tr w:rsidR="00CC3403" w14:paraId="14776E17" w14:textId="77777777">
        <w:trPr>
          <w:trHeight w:val="800"/>
        </w:trPr>
        <w:tc>
          <w:tcPr>
            <w:tcW w:w="8780" w:type="dxa"/>
            <w:tcBorders>
              <w:top w:val="single" w:sz="8" w:space="0" w:color="000000"/>
              <w:left w:val="single" w:sz="8" w:space="0" w:color="000000"/>
              <w:bottom w:val="single" w:sz="8" w:space="0" w:color="000000"/>
              <w:right w:val="single" w:sz="8" w:space="0" w:color="000000"/>
            </w:tcBorders>
            <w:vAlign w:val="center"/>
          </w:tcPr>
          <w:p w14:paraId="2CDDFA08" w14:textId="77777777" w:rsidR="00CC3403" w:rsidRDefault="00CC3403">
            <w:pPr>
              <w:pBdr>
                <w:top w:val="none" w:sz="0" w:space="0" w:color="auto"/>
                <w:left w:val="none" w:sz="0" w:space="0" w:color="auto"/>
                <w:bottom w:val="none" w:sz="0" w:space="0" w:color="auto"/>
                <w:right w:val="none" w:sz="0" w:space="0" w:color="auto"/>
              </w:pBdr>
              <w:ind w:left="5"/>
              <w:jc w:val="center"/>
            </w:pPr>
            <w:r>
              <w:rPr>
                <w:rFonts w:ascii="Calibri" w:eastAsia="Calibri" w:hAnsi="Calibri" w:cs="Calibri"/>
                <w:b/>
                <w:color w:val="1A1924"/>
                <w:sz w:val="20"/>
              </w:rPr>
              <w:t>Not Observed - Beginning - Emerging - Applying</w:t>
            </w:r>
          </w:p>
          <w:p w14:paraId="5ACDD980" w14:textId="77777777" w:rsidR="00CC3403" w:rsidRDefault="00CC3403">
            <w:pPr>
              <w:pBdr>
                <w:top w:val="none" w:sz="0" w:space="0" w:color="auto"/>
                <w:left w:val="none" w:sz="0" w:space="0" w:color="auto"/>
                <w:bottom w:val="none" w:sz="0" w:space="0" w:color="auto"/>
                <w:right w:val="none" w:sz="0" w:space="0" w:color="auto"/>
              </w:pBdr>
              <w:tabs>
                <w:tab w:val="center" w:pos="2671"/>
                <w:tab w:val="center" w:pos="4002"/>
                <w:tab w:val="center" w:pos="5361"/>
                <w:tab w:val="center" w:pos="6450"/>
              </w:tabs>
            </w:pPr>
            <w:r>
              <w:rPr>
                <w:rFonts w:ascii="Calibri" w:eastAsia="Calibri" w:hAnsi="Calibri" w:cs="Calibri"/>
              </w:rPr>
              <w:tab/>
            </w:r>
            <w:r>
              <w:rPr>
                <w:rFonts w:ascii="Calibri" w:eastAsia="Calibri" w:hAnsi="Calibri" w:cs="Calibri"/>
                <w:b/>
                <w:sz w:val="18"/>
              </w:rPr>
              <w:t>N/O</w:t>
            </w:r>
            <w:r>
              <w:rPr>
                <w:rFonts w:ascii="Calibri" w:eastAsia="Calibri" w:hAnsi="Calibri" w:cs="Calibri"/>
                <w:b/>
                <w:sz w:val="18"/>
              </w:rPr>
              <w:tab/>
              <w:t>1</w:t>
            </w:r>
            <w:r>
              <w:rPr>
                <w:rFonts w:ascii="Calibri" w:eastAsia="Calibri" w:hAnsi="Calibri" w:cs="Calibri"/>
                <w:b/>
                <w:sz w:val="18"/>
              </w:rPr>
              <w:tab/>
              <w:t>2</w:t>
            </w:r>
            <w:r>
              <w:rPr>
                <w:rFonts w:ascii="Calibri" w:eastAsia="Calibri" w:hAnsi="Calibri" w:cs="Calibri"/>
                <w:b/>
                <w:sz w:val="18"/>
              </w:rPr>
              <w:tab/>
              <w:t>3</w:t>
            </w:r>
          </w:p>
        </w:tc>
        <w:tc>
          <w:tcPr>
            <w:tcW w:w="860" w:type="dxa"/>
            <w:tcBorders>
              <w:top w:val="single" w:sz="8" w:space="0" w:color="000000"/>
              <w:left w:val="single" w:sz="8" w:space="0" w:color="000000"/>
              <w:bottom w:val="single" w:sz="8" w:space="0" w:color="000000"/>
              <w:right w:val="single" w:sz="8" w:space="0" w:color="000000"/>
            </w:tcBorders>
            <w:vAlign w:val="center"/>
          </w:tcPr>
          <w:p w14:paraId="261DE01D" w14:textId="77777777" w:rsidR="00CC3403" w:rsidRDefault="00CC3403">
            <w:pPr>
              <w:pBdr>
                <w:top w:val="none" w:sz="0" w:space="0" w:color="auto"/>
                <w:left w:val="none" w:sz="0" w:space="0" w:color="auto"/>
                <w:bottom w:val="none" w:sz="0" w:space="0" w:color="auto"/>
                <w:right w:val="none" w:sz="0" w:space="0" w:color="auto"/>
              </w:pBdr>
              <w:ind w:left="10"/>
              <w:jc w:val="center"/>
            </w:pPr>
            <w:r>
              <w:rPr>
                <w:rFonts w:ascii="Calibri" w:eastAsia="Calibri" w:hAnsi="Calibri" w:cs="Calibri"/>
                <w:b/>
                <w:sz w:val="16"/>
              </w:rPr>
              <w:t>Mid</w:t>
            </w:r>
          </w:p>
          <w:p w14:paraId="632B7F7E" w14:textId="77777777" w:rsidR="00CC3403" w:rsidRDefault="00CC3403">
            <w:pPr>
              <w:pBdr>
                <w:top w:val="none" w:sz="0" w:space="0" w:color="auto"/>
                <w:left w:val="none" w:sz="0" w:space="0" w:color="auto"/>
                <w:bottom w:val="none" w:sz="0" w:space="0" w:color="auto"/>
                <w:right w:val="none" w:sz="0" w:space="0" w:color="auto"/>
              </w:pBdr>
              <w:ind w:left="10"/>
              <w:jc w:val="center"/>
            </w:pPr>
            <w:r>
              <w:rPr>
                <w:rFonts w:ascii="Calibri" w:eastAsia="Calibri" w:hAnsi="Calibri" w:cs="Calibri"/>
                <w:b/>
                <w:sz w:val="16"/>
              </w:rPr>
              <w:t>Term</w:t>
            </w:r>
          </w:p>
          <w:p w14:paraId="16C6DF24" w14:textId="77777777" w:rsidR="00CC3403" w:rsidRDefault="00CC3403">
            <w:pPr>
              <w:pBdr>
                <w:top w:val="none" w:sz="0" w:space="0" w:color="auto"/>
                <w:left w:val="none" w:sz="0" w:space="0" w:color="auto"/>
                <w:bottom w:val="none" w:sz="0" w:space="0" w:color="auto"/>
                <w:right w:val="none" w:sz="0" w:space="0" w:color="auto"/>
              </w:pBdr>
              <w:ind w:left="10"/>
              <w:jc w:val="center"/>
            </w:pPr>
            <w:r>
              <w:rPr>
                <w:rFonts w:ascii="Calibri" w:eastAsia="Calibri" w:hAnsi="Calibri" w:cs="Calibri"/>
                <w:b/>
                <w:sz w:val="16"/>
              </w:rPr>
              <w:t>Score</w:t>
            </w:r>
          </w:p>
        </w:tc>
        <w:tc>
          <w:tcPr>
            <w:tcW w:w="778" w:type="dxa"/>
            <w:tcBorders>
              <w:top w:val="single" w:sz="8" w:space="0" w:color="000000"/>
              <w:left w:val="single" w:sz="8" w:space="0" w:color="000000"/>
              <w:bottom w:val="single" w:sz="8" w:space="0" w:color="000000"/>
              <w:right w:val="single" w:sz="8" w:space="0" w:color="000000"/>
            </w:tcBorders>
          </w:tcPr>
          <w:p w14:paraId="666B1DCD" w14:textId="77777777" w:rsidR="00CC3403" w:rsidRDefault="00CC3403">
            <w:pPr>
              <w:pBdr>
                <w:top w:val="none" w:sz="0" w:space="0" w:color="auto"/>
                <w:left w:val="none" w:sz="0" w:space="0" w:color="auto"/>
                <w:bottom w:val="none" w:sz="0" w:space="0" w:color="auto"/>
                <w:right w:val="none" w:sz="0" w:space="0" w:color="auto"/>
              </w:pBdr>
              <w:ind w:left="8"/>
              <w:jc w:val="center"/>
            </w:pPr>
            <w:r>
              <w:rPr>
                <w:rFonts w:ascii="Calibri" w:eastAsia="Calibri" w:hAnsi="Calibri" w:cs="Calibri"/>
                <w:b/>
                <w:sz w:val="16"/>
              </w:rPr>
              <w:t>Final</w:t>
            </w:r>
          </w:p>
          <w:p w14:paraId="36632461" w14:textId="77777777" w:rsidR="00CC3403" w:rsidRDefault="00CC3403">
            <w:pPr>
              <w:pBdr>
                <w:top w:val="none" w:sz="0" w:space="0" w:color="auto"/>
                <w:left w:val="none" w:sz="0" w:space="0" w:color="auto"/>
                <w:bottom w:val="none" w:sz="0" w:space="0" w:color="auto"/>
                <w:right w:val="none" w:sz="0" w:space="0" w:color="auto"/>
              </w:pBdr>
              <w:ind w:left="8"/>
              <w:jc w:val="center"/>
            </w:pPr>
            <w:r>
              <w:rPr>
                <w:rFonts w:ascii="Calibri" w:eastAsia="Calibri" w:hAnsi="Calibri" w:cs="Calibri"/>
                <w:b/>
                <w:sz w:val="16"/>
              </w:rPr>
              <w:t>Score</w:t>
            </w:r>
          </w:p>
        </w:tc>
      </w:tr>
      <w:tr w:rsidR="00CC3403" w14:paraId="25752CB3" w14:textId="77777777">
        <w:trPr>
          <w:trHeight w:val="480"/>
        </w:trPr>
        <w:tc>
          <w:tcPr>
            <w:tcW w:w="10418" w:type="dxa"/>
            <w:gridSpan w:val="3"/>
            <w:tcBorders>
              <w:top w:val="single" w:sz="8" w:space="0" w:color="000000"/>
              <w:left w:val="single" w:sz="8" w:space="0" w:color="000000"/>
              <w:bottom w:val="single" w:sz="8" w:space="0" w:color="000000"/>
              <w:right w:val="single" w:sz="8" w:space="0" w:color="000000"/>
            </w:tcBorders>
          </w:tcPr>
          <w:p w14:paraId="44C71B75" w14:textId="77777777" w:rsidR="00CC3403" w:rsidRDefault="00CC3403">
            <w:pPr>
              <w:pBdr>
                <w:top w:val="none" w:sz="0" w:space="0" w:color="auto"/>
                <w:left w:val="none" w:sz="0" w:space="0" w:color="auto"/>
                <w:bottom w:val="none" w:sz="0" w:space="0" w:color="auto"/>
                <w:right w:val="none" w:sz="0" w:space="0" w:color="auto"/>
              </w:pBdr>
            </w:pPr>
            <w:r>
              <w:rPr>
                <w:rFonts w:ascii="Calibri" w:eastAsia="Calibri" w:hAnsi="Calibri" w:cs="Calibri"/>
                <w:b/>
              </w:rPr>
              <w:t>Extensive Support Needs Candidates will. . .</w:t>
            </w:r>
          </w:p>
        </w:tc>
      </w:tr>
      <w:tr w:rsidR="00CC3403" w14:paraId="57E7D6AA" w14:textId="77777777">
        <w:trPr>
          <w:trHeight w:val="1060"/>
        </w:trPr>
        <w:tc>
          <w:tcPr>
            <w:tcW w:w="8780" w:type="dxa"/>
            <w:tcBorders>
              <w:top w:val="single" w:sz="8" w:space="0" w:color="000000"/>
              <w:left w:val="single" w:sz="8" w:space="0" w:color="000000"/>
              <w:bottom w:val="single" w:sz="8" w:space="0" w:color="000000"/>
              <w:right w:val="single" w:sz="8" w:space="0" w:color="000000"/>
            </w:tcBorders>
            <w:vAlign w:val="center"/>
          </w:tcPr>
          <w:p w14:paraId="1B4096A9" w14:textId="77777777" w:rsidR="00CC3403" w:rsidRDefault="00CC3403">
            <w:pPr>
              <w:pBdr>
                <w:top w:val="none" w:sz="0" w:space="0" w:color="auto"/>
                <w:left w:val="none" w:sz="0" w:space="0" w:color="auto"/>
                <w:bottom w:val="none" w:sz="0" w:space="0" w:color="auto"/>
                <w:right w:val="none" w:sz="0" w:space="0" w:color="auto"/>
              </w:pBdr>
            </w:pPr>
            <w:r>
              <w:t>U.1.1 Apply knowledge of students, including their prior experiences, interests, and social-emotional learning needs, as well as their funds of knowledge and cultural, language, and socioeconomic backgrounds, to engage them in learning.</w:t>
            </w:r>
          </w:p>
        </w:tc>
        <w:tc>
          <w:tcPr>
            <w:tcW w:w="860" w:type="dxa"/>
            <w:tcBorders>
              <w:top w:val="single" w:sz="8" w:space="0" w:color="000000"/>
              <w:left w:val="single" w:sz="8" w:space="0" w:color="000000"/>
              <w:bottom w:val="single" w:sz="8" w:space="0" w:color="000000"/>
              <w:right w:val="single" w:sz="8" w:space="0" w:color="000000"/>
            </w:tcBorders>
          </w:tcPr>
          <w:p w14:paraId="17E09DC0" w14:textId="77777777" w:rsidR="00CC3403" w:rsidRDefault="00CC3403">
            <w:pPr>
              <w:spacing w:after="160"/>
            </w:pPr>
          </w:p>
        </w:tc>
        <w:tc>
          <w:tcPr>
            <w:tcW w:w="778" w:type="dxa"/>
            <w:tcBorders>
              <w:top w:val="single" w:sz="8" w:space="0" w:color="000000"/>
              <w:left w:val="single" w:sz="8" w:space="0" w:color="000000"/>
              <w:bottom w:val="single" w:sz="8" w:space="0" w:color="000000"/>
              <w:right w:val="single" w:sz="8" w:space="0" w:color="000000"/>
            </w:tcBorders>
          </w:tcPr>
          <w:p w14:paraId="1F1085C0" w14:textId="77777777" w:rsidR="00CC3403" w:rsidRDefault="00CC3403">
            <w:pPr>
              <w:spacing w:after="160"/>
            </w:pPr>
          </w:p>
        </w:tc>
      </w:tr>
      <w:tr w:rsidR="00CC3403" w14:paraId="477C452D" w14:textId="77777777">
        <w:trPr>
          <w:trHeight w:val="1040"/>
        </w:trPr>
        <w:tc>
          <w:tcPr>
            <w:tcW w:w="8780" w:type="dxa"/>
            <w:tcBorders>
              <w:top w:val="single" w:sz="8" w:space="0" w:color="000000"/>
              <w:left w:val="single" w:sz="8" w:space="0" w:color="000000"/>
              <w:bottom w:val="single" w:sz="8" w:space="0" w:color="000000"/>
              <w:right w:val="single" w:sz="8" w:space="0" w:color="000000"/>
            </w:tcBorders>
            <w:vAlign w:val="center"/>
          </w:tcPr>
          <w:p w14:paraId="74230F45" w14:textId="77777777" w:rsidR="00CC3403" w:rsidRDefault="00CC3403">
            <w:pPr>
              <w:pBdr>
                <w:top w:val="none" w:sz="0" w:space="0" w:color="auto"/>
                <w:left w:val="none" w:sz="0" w:space="0" w:color="auto"/>
                <w:bottom w:val="none" w:sz="0" w:space="0" w:color="auto"/>
                <w:right w:val="none" w:sz="0" w:space="0" w:color="auto"/>
              </w:pBdr>
            </w:pPr>
            <w:r>
              <w:t>U.1.2 Maintain ongoing communication with students and families, including the use of technology to communicate with and support students and families, and to communicate achievement expectations and student progress.</w:t>
            </w:r>
          </w:p>
        </w:tc>
        <w:tc>
          <w:tcPr>
            <w:tcW w:w="860" w:type="dxa"/>
            <w:tcBorders>
              <w:top w:val="single" w:sz="8" w:space="0" w:color="000000"/>
              <w:left w:val="single" w:sz="8" w:space="0" w:color="000000"/>
              <w:bottom w:val="single" w:sz="8" w:space="0" w:color="000000"/>
              <w:right w:val="single" w:sz="8" w:space="0" w:color="000000"/>
            </w:tcBorders>
          </w:tcPr>
          <w:p w14:paraId="000DD044" w14:textId="77777777" w:rsidR="00CC3403" w:rsidRDefault="00CC3403">
            <w:pPr>
              <w:spacing w:after="160"/>
            </w:pPr>
          </w:p>
        </w:tc>
        <w:tc>
          <w:tcPr>
            <w:tcW w:w="778" w:type="dxa"/>
            <w:tcBorders>
              <w:top w:val="single" w:sz="8" w:space="0" w:color="000000"/>
              <w:left w:val="single" w:sz="8" w:space="0" w:color="000000"/>
              <w:bottom w:val="single" w:sz="8" w:space="0" w:color="000000"/>
              <w:right w:val="single" w:sz="8" w:space="0" w:color="000000"/>
            </w:tcBorders>
          </w:tcPr>
          <w:p w14:paraId="2CFB8078" w14:textId="77777777" w:rsidR="00CC3403" w:rsidRDefault="00CC3403">
            <w:pPr>
              <w:spacing w:after="160"/>
            </w:pPr>
          </w:p>
        </w:tc>
      </w:tr>
      <w:tr w:rsidR="00CC3403" w14:paraId="0A802D27" w14:textId="77777777">
        <w:trPr>
          <w:trHeight w:val="1040"/>
        </w:trPr>
        <w:tc>
          <w:tcPr>
            <w:tcW w:w="8780" w:type="dxa"/>
            <w:tcBorders>
              <w:top w:val="single" w:sz="8" w:space="0" w:color="000000"/>
              <w:left w:val="single" w:sz="8" w:space="0" w:color="000000"/>
              <w:bottom w:val="single" w:sz="8" w:space="0" w:color="000000"/>
              <w:right w:val="single" w:sz="8" w:space="0" w:color="000000"/>
            </w:tcBorders>
            <w:vAlign w:val="center"/>
          </w:tcPr>
          <w:p w14:paraId="05769EB3" w14:textId="77777777" w:rsidR="00CC3403" w:rsidRDefault="00CC3403">
            <w:pPr>
              <w:pBdr>
                <w:top w:val="none" w:sz="0" w:space="0" w:color="auto"/>
                <w:left w:val="none" w:sz="0" w:space="0" w:color="auto"/>
                <w:bottom w:val="none" w:sz="0" w:space="0" w:color="auto"/>
                <w:right w:val="none" w:sz="0" w:space="0" w:color="auto"/>
              </w:pBdr>
            </w:pPr>
            <w:r>
              <w:t>U.1.3 Connect subject matter to real-life contexts and provide active learning experiences to engage student interest, support student motivation, and allow students to extend their learning.</w:t>
            </w:r>
          </w:p>
        </w:tc>
        <w:tc>
          <w:tcPr>
            <w:tcW w:w="860" w:type="dxa"/>
            <w:tcBorders>
              <w:top w:val="single" w:sz="8" w:space="0" w:color="000000"/>
              <w:left w:val="single" w:sz="8" w:space="0" w:color="000000"/>
              <w:bottom w:val="single" w:sz="8" w:space="0" w:color="000000"/>
              <w:right w:val="single" w:sz="8" w:space="0" w:color="000000"/>
            </w:tcBorders>
          </w:tcPr>
          <w:p w14:paraId="32B2FA37" w14:textId="77777777" w:rsidR="00CC3403" w:rsidRDefault="00CC3403">
            <w:pPr>
              <w:spacing w:after="160"/>
            </w:pPr>
          </w:p>
        </w:tc>
        <w:tc>
          <w:tcPr>
            <w:tcW w:w="778" w:type="dxa"/>
            <w:tcBorders>
              <w:top w:val="single" w:sz="8" w:space="0" w:color="000000"/>
              <w:left w:val="single" w:sz="8" w:space="0" w:color="000000"/>
              <w:bottom w:val="single" w:sz="8" w:space="0" w:color="000000"/>
              <w:right w:val="single" w:sz="8" w:space="0" w:color="000000"/>
            </w:tcBorders>
          </w:tcPr>
          <w:p w14:paraId="1735EADF" w14:textId="77777777" w:rsidR="00CC3403" w:rsidRDefault="00CC3403">
            <w:pPr>
              <w:spacing w:after="160"/>
            </w:pPr>
          </w:p>
        </w:tc>
      </w:tr>
      <w:tr w:rsidR="00CC3403" w14:paraId="26550CDA" w14:textId="77777777">
        <w:trPr>
          <w:trHeight w:val="1320"/>
        </w:trPr>
        <w:tc>
          <w:tcPr>
            <w:tcW w:w="8780" w:type="dxa"/>
            <w:tcBorders>
              <w:top w:val="single" w:sz="8" w:space="0" w:color="000000"/>
              <w:left w:val="single" w:sz="8" w:space="0" w:color="000000"/>
              <w:bottom w:val="single" w:sz="8" w:space="0" w:color="000000"/>
              <w:right w:val="single" w:sz="8" w:space="0" w:color="000000"/>
            </w:tcBorders>
            <w:vAlign w:val="center"/>
          </w:tcPr>
          <w:p w14:paraId="7250F739" w14:textId="77777777" w:rsidR="00CC3403" w:rsidRDefault="00CC3403">
            <w:pPr>
              <w:pBdr>
                <w:top w:val="none" w:sz="0" w:space="0" w:color="auto"/>
                <w:left w:val="none" w:sz="0" w:space="0" w:color="auto"/>
                <w:bottom w:val="none" w:sz="0" w:space="0" w:color="auto"/>
                <w:right w:val="none" w:sz="0" w:space="0" w:color="auto"/>
              </w:pBdr>
            </w:pPr>
            <w:r>
              <w:t>U.1.4 Use a variety of developmentally and ability-appropriate instructional strategies, resources, and assistive technology, including principles of Universal Design of Learning (UDL) and Multi-Tiered System of Supports (MTSS) to support access to the curriculum for a wide range of learners within the general education classroom and environment.</w:t>
            </w:r>
          </w:p>
        </w:tc>
        <w:tc>
          <w:tcPr>
            <w:tcW w:w="860" w:type="dxa"/>
            <w:tcBorders>
              <w:top w:val="single" w:sz="8" w:space="0" w:color="000000"/>
              <w:left w:val="single" w:sz="8" w:space="0" w:color="000000"/>
              <w:bottom w:val="single" w:sz="8" w:space="0" w:color="000000"/>
              <w:right w:val="single" w:sz="8" w:space="0" w:color="000000"/>
            </w:tcBorders>
          </w:tcPr>
          <w:p w14:paraId="27293F8B" w14:textId="77777777" w:rsidR="00CC3403" w:rsidRDefault="00CC3403">
            <w:pPr>
              <w:spacing w:after="160"/>
            </w:pPr>
          </w:p>
        </w:tc>
        <w:tc>
          <w:tcPr>
            <w:tcW w:w="778" w:type="dxa"/>
            <w:tcBorders>
              <w:top w:val="single" w:sz="8" w:space="0" w:color="000000"/>
              <w:left w:val="single" w:sz="8" w:space="0" w:color="000000"/>
              <w:bottom w:val="single" w:sz="8" w:space="0" w:color="000000"/>
              <w:right w:val="single" w:sz="8" w:space="0" w:color="000000"/>
            </w:tcBorders>
          </w:tcPr>
          <w:p w14:paraId="74777875" w14:textId="77777777" w:rsidR="00CC3403" w:rsidRDefault="00CC3403">
            <w:pPr>
              <w:spacing w:after="160"/>
            </w:pPr>
          </w:p>
        </w:tc>
      </w:tr>
      <w:tr w:rsidR="00CC3403" w14:paraId="3F368517" w14:textId="77777777">
        <w:trPr>
          <w:trHeight w:val="1040"/>
        </w:trPr>
        <w:tc>
          <w:tcPr>
            <w:tcW w:w="8780" w:type="dxa"/>
            <w:tcBorders>
              <w:top w:val="single" w:sz="8" w:space="0" w:color="000000"/>
              <w:left w:val="single" w:sz="8" w:space="0" w:color="000000"/>
              <w:bottom w:val="single" w:sz="8" w:space="0" w:color="000000"/>
              <w:right w:val="single" w:sz="8" w:space="0" w:color="000000"/>
            </w:tcBorders>
            <w:vAlign w:val="center"/>
          </w:tcPr>
          <w:p w14:paraId="27DAD3D9" w14:textId="77777777" w:rsidR="00CC3403" w:rsidRDefault="00CC3403">
            <w:pPr>
              <w:pBdr>
                <w:top w:val="none" w:sz="0" w:space="0" w:color="auto"/>
                <w:left w:val="none" w:sz="0" w:space="0" w:color="auto"/>
                <w:bottom w:val="none" w:sz="0" w:space="0" w:color="auto"/>
                <w:right w:val="none" w:sz="0" w:space="0" w:color="auto"/>
              </w:pBdr>
              <w:ind w:right="30"/>
            </w:pPr>
            <w:r>
              <w:t>U.1.5 Promote students' critical and creative thinking and analysis through activities that provide opportunities for inquiry, problem solving, responding to and framing meaningful questions, and reflection.</w:t>
            </w:r>
          </w:p>
        </w:tc>
        <w:tc>
          <w:tcPr>
            <w:tcW w:w="860" w:type="dxa"/>
            <w:tcBorders>
              <w:top w:val="single" w:sz="8" w:space="0" w:color="000000"/>
              <w:left w:val="single" w:sz="8" w:space="0" w:color="000000"/>
              <w:bottom w:val="single" w:sz="8" w:space="0" w:color="000000"/>
              <w:right w:val="single" w:sz="8" w:space="0" w:color="000000"/>
            </w:tcBorders>
          </w:tcPr>
          <w:p w14:paraId="10FDFEB5" w14:textId="77777777" w:rsidR="00CC3403" w:rsidRDefault="00CC3403">
            <w:pPr>
              <w:spacing w:after="160"/>
            </w:pPr>
          </w:p>
        </w:tc>
        <w:tc>
          <w:tcPr>
            <w:tcW w:w="778" w:type="dxa"/>
            <w:tcBorders>
              <w:top w:val="single" w:sz="8" w:space="0" w:color="000000"/>
              <w:left w:val="single" w:sz="8" w:space="0" w:color="000000"/>
              <w:bottom w:val="single" w:sz="8" w:space="0" w:color="000000"/>
              <w:right w:val="single" w:sz="8" w:space="0" w:color="000000"/>
            </w:tcBorders>
          </w:tcPr>
          <w:p w14:paraId="7B21152E" w14:textId="77777777" w:rsidR="00CC3403" w:rsidRDefault="00CC3403">
            <w:pPr>
              <w:spacing w:after="160"/>
            </w:pPr>
          </w:p>
        </w:tc>
      </w:tr>
      <w:tr w:rsidR="00CC3403" w14:paraId="050F87C2" w14:textId="77777777">
        <w:trPr>
          <w:trHeight w:val="2660"/>
        </w:trPr>
        <w:tc>
          <w:tcPr>
            <w:tcW w:w="8780" w:type="dxa"/>
            <w:tcBorders>
              <w:top w:val="single" w:sz="8" w:space="0" w:color="000000"/>
              <w:left w:val="single" w:sz="8" w:space="0" w:color="000000"/>
              <w:bottom w:val="single" w:sz="8" w:space="0" w:color="000000"/>
              <w:right w:val="single" w:sz="8" w:space="0" w:color="000000"/>
            </w:tcBorders>
            <w:vAlign w:val="center"/>
          </w:tcPr>
          <w:p w14:paraId="299C951B" w14:textId="77777777" w:rsidR="00CC3403" w:rsidRDefault="00CC3403">
            <w:pPr>
              <w:pBdr>
                <w:top w:val="none" w:sz="0" w:space="0" w:color="auto"/>
                <w:left w:val="none" w:sz="0" w:space="0" w:color="auto"/>
                <w:bottom w:val="none" w:sz="0" w:space="0" w:color="auto"/>
                <w:right w:val="none" w:sz="0" w:space="0" w:color="auto"/>
              </w:pBdr>
            </w:pPr>
            <w:r>
              <w:t>U.1.6 Provide a supportive learning environment for students' first and/or second language acquisition by using research-based instructional approaches, including focused English Language Development, Specially Designed Academic Instruction in English (SDAIE), scaffolding across content areas, and structured English immersion, and demonstrate an understanding of the difference among students whose only instructional need is to acquire Standard English proficiency, students who may have an identified disability affecting their ability to acquire Standard English proficiency, and students who may have both a need to acquire Standard English proficiency and an identified disability.</w:t>
            </w:r>
          </w:p>
        </w:tc>
        <w:tc>
          <w:tcPr>
            <w:tcW w:w="860" w:type="dxa"/>
            <w:tcBorders>
              <w:top w:val="single" w:sz="8" w:space="0" w:color="000000"/>
              <w:left w:val="single" w:sz="8" w:space="0" w:color="000000"/>
              <w:bottom w:val="single" w:sz="8" w:space="0" w:color="000000"/>
              <w:right w:val="single" w:sz="8" w:space="0" w:color="000000"/>
            </w:tcBorders>
          </w:tcPr>
          <w:p w14:paraId="7710E6CD" w14:textId="77777777" w:rsidR="00CC3403" w:rsidRDefault="00CC3403">
            <w:pPr>
              <w:spacing w:after="160"/>
            </w:pPr>
          </w:p>
        </w:tc>
        <w:tc>
          <w:tcPr>
            <w:tcW w:w="778" w:type="dxa"/>
            <w:tcBorders>
              <w:top w:val="single" w:sz="8" w:space="0" w:color="000000"/>
              <w:left w:val="single" w:sz="8" w:space="0" w:color="000000"/>
              <w:bottom w:val="single" w:sz="8" w:space="0" w:color="000000"/>
              <w:right w:val="single" w:sz="8" w:space="0" w:color="000000"/>
            </w:tcBorders>
          </w:tcPr>
          <w:p w14:paraId="5E7336F0" w14:textId="77777777" w:rsidR="00CC3403" w:rsidRDefault="00CC3403">
            <w:pPr>
              <w:spacing w:after="160"/>
            </w:pPr>
          </w:p>
        </w:tc>
      </w:tr>
      <w:tr w:rsidR="00CC3403" w14:paraId="0F4F642F" w14:textId="77777777">
        <w:trPr>
          <w:trHeight w:val="780"/>
        </w:trPr>
        <w:tc>
          <w:tcPr>
            <w:tcW w:w="8780" w:type="dxa"/>
            <w:tcBorders>
              <w:top w:val="single" w:sz="8" w:space="0" w:color="000000"/>
              <w:left w:val="single" w:sz="8" w:space="0" w:color="000000"/>
              <w:bottom w:val="single" w:sz="8" w:space="0" w:color="000000"/>
              <w:right w:val="single" w:sz="8" w:space="0" w:color="000000"/>
            </w:tcBorders>
            <w:vAlign w:val="center"/>
          </w:tcPr>
          <w:p w14:paraId="3FD7C68A" w14:textId="77777777" w:rsidR="00CC3403" w:rsidRDefault="00CC3403">
            <w:pPr>
              <w:pBdr>
                <w:top w:val="none" w:sz="0" w:space="0" w:color="auto"/>
                <w:left w:val="none" w:sz="0" w:space="0" w:color="auto"/>
                <w:bottom w:val="none" w:sz="0" w:space="0" w:color="auto"/>
                <w:right w:val="none" w:sz="0" w:space="0" w:color="auto"/>
              </w:pBdr>
            </w:pPr>
            <w:r>
              <w:lastRenderedPageBreak/>
              <w:t>U.1.7 Provide students with opportunities to access the curriculum by incorporating the visual and performing arts, as appropriate to the content and context of learning.</w:t>
            </w:r>
          </w:p>
        </w:tc>
        <w:tc>
          <w:tcPr>
            <w:tcW w:w="860" w:type="dxa"/>
            <w:tcBorders>
              <w:top w:val="single" w:sz="8" w:space="0" w:color="000000"/>
              <w:left w:val="single" w:sz="8" w:space="0" w:color="000000"/>
              <w:bottom w:val="single" w:sz="8" w:space="0" w:color="000000"/>
              <w:right w:val="single" w:sz="8" w:space="0" w:color="000000"/>
            </w:tcBorders>
          </w:tcPr>
          <w:p w14:paraId="53E8644A" w14:textId="77777777" w:rsidR="00CC3403" w:rsidRDefault="00CC3403">
            <w:pPr>
              <w:spacing w:after="160"/>
            </w:pPr>
          </w:p>
        </w:tc>
        <w:tc>
          <w:tcPr>
            <w:tcW w:w="778" w:type="dxa"/>
            <w:tcBorders>
              <w:top w:val="single" w:sz="8" w:space="0" w:color="000000"/>
              <w:left w:val="single" w:sz="8" w:space="0" w:color="000000"/>
              <w:bottom w:val="single" w:sz="8" w:space="0" w:color="000000"/>
              <w:right w:val="single" w:sz="8" w:space="0" w:color="000000"/>
            </w:tcBorders>
          </w:tcPr>
          <w:p w14:paraId="155C41A7" w14:textId="77777777" w:rsidR="00CC3403" w:rsidRDefault="00CC3403">
            <w:pPr>
              <w:spacing w:after="160"/>
            </w:pPr>
          </w:p>
        </w:tc>
      </w:tr>
      <w:tr w:rsidR="00CC3403" w14:paraId="7C9F98FA" w14:textId="77777777">
        <w:trPr>
          <w:trHeight w:val="760"/>
        </w:trPr>
        <w:tc>
          <w:tcPr>
            <w:tcW w:w="8780" w:type="dxa"/>
            <w:tcBorders>
              <w:top w:val="single" w:sz="8" w:space="0" w:color="000000"/>
              <w:left w:val="single" w:sz="8" w:space="0" w:color="000000"/>
              <w:bottom w:val="single" w:sz="8" w:space="0" w:color="000000"/>
              <w:right w:val="single" w:sz="8" w:space="0" w:color="000000"/>
            </w:tcBorders>
            <w:vAlign w:val="center"/>
          </w:tcPr>
          <w:p w14:paraId="73C3219C" w14:textId="77777777" w:rsidR="00CC3403" w:rsidRDefault="00CC3403">
            <w:pPr>
              <w:pBdr>
                <w:top w:val="none" w:sz="0" w:space="0" w:color="auto"/>
                <w:left w:val="none" w:sz="0" w:space="0" w:color="auto"/>
                <w:bottom w:val="none" w:sz="0" w:space="0" w:color="auto"/>
                <w:right w:val="none" w:sz="0" w:space="0" w:color="auto"/>
              </w:pBdr>
            </w:pPr>
            <w:r>
              <w:t>U.1.8 Monitor student learning and adjust instruction while teaching so that students continue to be actively engaged in learning.</w:t>
            </w:r>
          </w:p>
        </w:tc>
        <w:tc>
          <w:tcPr>
            <w:tcW w:w="860" w:type="dxa"/>
            <w:tcBorders>
              <w:top w:val="single" w:sz="8" w:space="0" w:color="000000"/>
              <w:left w:val="single" w:sz="8" w:space="0" w:color="000000"/>
              <w:bottom w:val="single" w:sz="8" w:space="0" w:color="000000"/>
              <w:right w:val="single" w:sz="8" w:space="0" w:color="000000"/>
            </w:tcBorders>
          </w:tcPr>
          <w:p w14:paraId="1FED42E7" w14:textId="77777777" w:rsidR="00CC3403" w:rsidRDefault="00CC3403">
            <w:pPr>
              <w:spacing w:after="160"/>
            </w:pPr>
          </w:p>
        </w:tc>
        <w:tc>
          <w:tcPr>
            <w:tcW w:w="778" w:type="dxa"/>
            <w:tcBorders>
              <w:top w:val="single" w:sz="8" w:space="0" w:color="000000"/>
              <w:left w:val="single" w:sz="8" w:space="0" w:color="000000"/>
              <w:bottom w:val="single" w:sz="8" w:space="0" w:color="000000"/>
              <w:right w:val="single" w:sz="8" w:space="0" w:color="000000"/>
            </w:tcBorders>
          </w:tcPr>
          <w:p w14:paraId="6C2C5AAD" w14:textId="77777777" w:rsidR="00CC3403" w:rsidRDefault="00CC3403">
            <w:pPr>
              <w:spacing w:after="160"/>
            </w:pPr>
          </w:p>
        </w:tc>
      </w:tr>
    </w:tbl>
    <w:p w14:paraId="11BCB206" w14:textId="77777777" w:rsidR="00CC3403" w:rsidRDefault="00CC3403">
      <w:pPr>
        <w:pBdr>
          <w:top w:val="none" w:sz="0" w:space="0" w:color="auto"/>
          <w:left w:val="none" w:sz="0" w:space="0" w:color="auto"/>
          <w:bottom w:val="none" w:sz="0" w:space="0" w:color="auto"/>
          <w:right w:val="none" w:sz="0" w:space="0" w:color="auto"/>
        </w:pBdr>
        <w:ind w:left="-1440" w:right="10800"/>
      </w:pPr>
    </w:p>
    <w:tbl>
      <w:tblPr>
        <w:tblStyle w:val="TableGrid0"/>
        <w:tblW w:w="10420" w:type="dxa"/>
        <w:tblInd w:w="-510" w:type="dxa"/>
        <w:tblCellMar>
          <w:left w:w="105" w:type="dxa"/>
          <w:right w:w="115" w:type="dxa"/>
        </w:tblCellMar>
        <w:tblLook w:val="04A0" w:firstRow="1" w:lastRow="0" w:firstColumn="1" w:lastColumn="0" w:noHBand="0" w:noVBand="1"/>
      </w:tblPr>
      <w:tblGrid>
        <w:gridCol w:w="8780"/>
        <w:gridCol w:w="860"/>
        <w:gridCol w:w="780"/>
      </w:tblGrid>
      <w:tr w:rsidR="00CC3403" w14:paraId="05F893A3" w14:textId="77777777">
        <w:trPr>
          <w:trHeight w:val="1320"/>
        </w:trPr>
        <w:tc>
          <w:tcPr>
            <w:tcW w:w="8780" w:type="dxa"/>
            <w:tcBorders>
              <w:top w:val="single" w:sz="8" w:space="0" w:color="000000"/>
              <w:left w:val="single" w:sz="8" w:space="0" w:color="000000"/>
              <w:bottom w:val="single" w:sz="8" w:space="0" w:color="000000"/>
              <w:right w:val="single" w:sz="8" w:space="0" w:color="000000"/>
            </w:tcBorders>
            <w:vAlign w:val="center"/>
          </w:tcPr>
          <w:p w14:paraId="0F0645C2" w14:textId="77777777" w:rsidR="00CC3403" w:rsidRDefault="00CC3403">
            <w:pPr>
              <w:pBdr>
                <w:top w:val="none" w:sz="0" w:space="0" w:color="auto"/>
                <w:left w:val="none" w:sz="0" w:space="0" w:color="auto"/>
                <w:bottom w:val="none" w:sz="0" w:space="0" w:color="auto"/>
                <w:right w:val="none" w:sz="0" w:space="0" w:color="auto"/>
              </w:pBdr>
            </w:pPr>
            <w:r>
              <w:t>EX.1.1 Identify factors associated with successful planning and implementation of appropriate transition options, programs, and life experiences, and demonstrate advocacy skills related to the various transitions experienced by students with extensive support needs, as they move from transitional kindergarten to post-secondary.</w:t>
            </w:r>
          </w:p>
        </w:tc>
        <w:tc>
          <w:tcPr>
            <w:tcW w:w="860" w:type="dxa"/>
            <w:tcBorders>
              <w:top w:val="single" w:sz="8" w:space="0" w:color="000000"/>
              <w:left w:val="single" w:sz="8" w:space="0" w:color="000000"/>
              <w:bottom w:val="single" w:sz="8" w:space="0" w:color="000000"/>
              <w:right w:val="single" w:sz="8" w:space="0" w:color="000000"/>
            </w:tcBorders>
          </w:tcPr>
          <w:p w14:paraId="7EAED214"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13BE48B9" w14:textId="77777777" w:rsidR="00CC3403" w:rsidRDefault="00CC3403">
            <w:pPr>
              <w:spacing w:after="160"/>
            </w:pPr>
          </w:p>
        </w:tc>
      </w:tr>
      <w:tr w:rsidR="00CC3403" w14:paraId="7CAC5366" w14:textId="77777777">
        <w:trPr>
          <w:trHeight w:val="1040"/>
        </w:trPr>
        <w:tc>
          <w:tcPr>
            <w:tcW w:w="8780" w:type="dxa"/>
            <w:tcBorders>
              <w:top w:val="single" w:sz="8" w:space="0" w:color="000000"/>
              <w:left w:val="single" w:sz="8" w:space="0" w:color="000000"/>
              <w:bottom w:val="single" w:sz="8" w:space="0" w:color="000000"/>
              <w:right w:val="single" w:sz="8" w:space="0" w:color="000000"/>
            </w:tcBorders>
            <w:vAlign w:val="center"/>
          </w:tcPr>
          <w:p w14:paraId="2C44910F" w14:textId="77777777" w:rsidR="00CC3403" w:rsidRDefault="00CC3403">
            <w:pPr>
              <w:pBdr>
                <w:top w:val="none" w:sz="0" w:space="0" w:color="auto"/>
                <w:left w:val="none" w:sz="0" w:space="0" w:color="auto"/>
                <w:bottom w:val="none" w:sz="0" w:space="0" w:color="auto"/>
                <w:right w:val="none" w:sz="0" w:space="0" w:color="auto"/>
              </w:pBdr>
              <w:ind w:right="46"/>
            </w:pPr>
            <w:r>
              <w:t>EX.1.2 Demonstrate understanding of mandated considerations for augmentative and alternative communication (AAC) technology for students with extensive support needs.</w:t>
            </w:r>
          </w:p>
        </w:tc>
        <w:tc>
          <w:tcPr>
            <w:tcW w:w="860" w:type="dxa"/>
            <w:tcBorders>
              <w:top w:val="single" w:sz="8" w:space="0" w:color="000000"/>
              <w:left w:val="single" w:sz="8" w:space="0" w:color="000000"/>
              <w:bottom w:val="single" w:sz="8" w:space="0" w:color="000000"/>
              <w:right w:val="single" w:sz="8" w:space="0" w:color="000000"/>
            </w:tcBorders>
          </w:tcPr>
          <w:p w14:paraId="5D7DB2CE"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3A41782E" w14:textId="77777777" w:rsidR="00CC3403" w:rsidRDefault="00CC3403">
            <w:pPr>
              <w:spacing w:after="160"/>
            </w:pPr>
          </w:p>
        </w:tc>
      </w:tr>
      <w:tr w:rsidR="00CC3403" w14:paraId="79993D2E" w14:textId="77777777">
        <w:trPr>
          <w:trHeight w:val="1320"/>
        </w:trPr>
        <w:tc>
          <w:tcPr>
            <w:tcW w:w="8780" w:type="dxa"/>
            <w:tcBorders>
              <w:top w:val="single" w:sz="8" w:space="0" w:color="000000"/>
              <w:left w:val="single" w:sz="8" w:space="0" w:color="000000"/>
              <w:bottom w:val="single" w:sz="8" w:space="0" w:color="000000"/>
              <w:right w:val="single" w:sz="8" w:space="0" w:color="000000"/>
            </w:tcBorders>
            <w:vAlign w:val="center"/>
          </w:tcPr>
          <w:p w14:paraId="7A087653" w14:textId="77777777" w:rsidR="00CC3403" w:rsidRDefault="00CC3403">
            <w:pPr>
              <w:pBdr>
                <w:top w:val="none" w:sz="0" w:space="0" w:color="auto"/>
                <w:left w:val="none" w:sz="0" w:space="0" w:color="auto"/>
                <w:bottom w:val="none" w:sz="0" w:space="0" w:color="auto"/>
                <w:right w:val="none" w:sz="0" w:space="0" w:color="auto"/>
              </w:pBdr>
            </w:pPr>
            <w:r>
              <w:t>EX.1.3 Identify the unique features of deaf blindness and the impact of combined hearing and vision impairments on communications, learning, and accessing environments. This includes the unique learning profiles and individualized instruction appropriate for student who are deafblind.</w:t>
            </w:r>
          </w:p>
        </w:tc>
        <w:tc>
          <w:tcPr>
            <w:tcW w:w="860" w:type="dxa"/>
            <w:tcBorders>
              <w:top w:val="single" w:sz="8" w:space="0" w:color="000000"/>
              <w:left w:val="single" w:sz="8" w:space="0" w:color="000000"/>
              <w:bottom w:val="single" w:sz="8" w:space="0" w:color="000000"/>
              <w:right w:val="single" w:sz="8" w:space="0" w:color="000000"/>
            </w:tcBorders>
          </w:tcPr>
          <w:p w14:paraId="31B03B2D"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50DAEBE9" w14:textId="77777777" w:rsidR="00CC3403" w:rsidRDefault="00CC3403">
            <w:pPr>
              <w:spacing w:after="160"/>
            </w:pPr>
          </w:p>
        </w:tc>
      </w:tr>
      <w:tr w:rsidR="00CC3403" w14:paraId="20E82464" w14:textId="77777777">
        <w:trPr>
          <w:trHeight w:val="780"/>
        </w:trPr>
        <w:tc>
          <w:tcPr>
            <w:tcW w:w="8780" w:type="dxa"/>
            <w:tcBorders>
              <w:top w:val="single" w:sz="8" w:space="0" w:color="000000"/>
              <w:left w:val="single" w:sz="8" w:space="0" w:color="000000"/>
              <w:bottom w:val="single" w:sz="8" w:space="0" w:color="000000"/>
              <w:right w:val="single" w:sz="8" w:space="0" w:color="000000"/>
            </w:tcBorders>
            <w:vAlign w:val="center"/>
          </w:tcPr>
          <w:p w14:paraId="06CD115D" w14:textId="77777777" w:rsidR="00CC3403" w:rsidRDefault="00CC3403">
            <w:pPr>
              <w:pBdr>
                <w:top w:val="none" w:sz="0" w:space="0" w:color="auto"/>
                <w:left w:val="none" w:sz="0" w:space="0" w:color="auto"/>
                <w:bottom w:val="none" w:sz="0" w:space="0" w:color="auto"/>
                <w:right w:val="none" w:sz="0" w:space="0" w:color="auto"/>
              </w:pBdr>
            </w:pPr>
            <w:r>
              <w:t>EX.1.4 Use strategies to support positive psychosocial development and self-determined behavior of students with extensive support needs.</w:t>
            </w:r>
          </w:p>
        </w:tc>
        <w:tc>
          <w:tcPr>
            <w:tcW w:w="860" w:type="dxa"/>
            <w:tcBorders>
              <w:top w:val="single" w:sz="8" w:space="0" w:color="000000"/>
              <w:left w:val="single" w:sz="8" w:space="0" w:color="000000"/>
              <w:bottom w:val="single" w:sz="8" w:space="0" w:color="000000"/>
              <w:right w:val="single" w:sz="8" w:space="0" w:color="000000"/>
            </w:tcBorders>
          </w:tcPr>
          <w:p w14:paraId="041FD5CF"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545A2271" w14:textId="77777777" w:rsidR="00CC3403" w:rsidRDefault="00CC3403">
            <w:pPr>
              <w:spacing w:after="160"/>
            </w:pPr>
          </w:p>
        </w:tc>
      </w:tr>
      <w:tr w:rsidR="00CC3403" w14:paraId="16F35A39" w14:textId="77777777">
        <w:trPr>
          <w:trHeight w:val="1580"/>
        </w:trPr>
        <w:tc>
          <w:tcPr>
            <w:tcW w:w="8780" w:type="dxa"/>
            <w:tcBorders>
              <w:top w:val="single" w:sz="8" w:space="0" w:color="000000"/>
              <w:left w:val="single" w:sz="8" w:space="0" w:color="000000"/>
              <w:bottom w:val="single" w:sz="8" w:space="0" w:color="000000"/>
              <w:right w:val="single" w:sz="8" w:space="0" w:color="000000"/>
            </w:tcBorders>
            <w:vAlign w:val="center"/>
          </w:tcPr>
          <w:p w14:paraId="04C8D3EB" w14:textId="77777777" w:rsidR="00CC3403" w:rsidRDefault="00CC3403">
            <w:pPr>
              <w:pBdr>
                <w:top w:val="none" w:sz="0" w:space="0" w:color="auto"/>
                <w:left w:val="none" w:sz="0" w:space="0" w:color="auto"/>
                <w:bottom w:val="none" w:sz="0" w:space="0" w:color="auto"/>
                <w:right w:val="none" w:sz="0" w:space="0" w:color="auto"/>
              </w:pBdr>
            </w:pPr>
            <w:r>
              <w:t>EX.1.5 In collaboration with families and appropriate related services personnel, use students’ present levels of academic achievement and functional performance from a variety of sources to plan, develop, and adapt/adjust IEPs and ITPs that address the unique learning, sensory and accessibility needs of students with extensive support needs.</w:t>
            </w:r>
          </w:p>
        </w:tc>
        <w:tc>
          <w:tcPr>
            <w:tcW w:w="860" w:type="dxa"/>
            <w:tcBorders>
              <w:top w:val="single" w:sz="8" w:space="0" w:color="000000"/>
              <w:left w:val="single" w:sz="8" w:space="0" w:color="000000"/>
              <w:bottom w:val="single" w:sz="8" w:space="0" w:color="000000"/>
              <w:right w:val="single" w:sz="8" w:space="0" w:color="000000"/>
            </w:tcBorders>
          </w:tcPr>
          <w:p w14:paraId="27768BB4"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09DA4E1D" w14:textId="77777777" w:rsidR="00CC3403" w:rsidRDefault="00CC3403">
            <w:pPr>
              <w:spacing w:after="160"/>
            </w:pPr>
          </w:p>
        </w:tc>
      </w:tr>
      <w:tr w:rsidR="00CC3403" w14:paraId="58BA5CF2" w14:textId="77777777">
        <w:trPr>
          <w:trHeight w:val="1600"/>
        </w:trPr>
        <w:tc>
          <w:tcPr>
            <w:tcW w:w="8780" w:type="dxa"/>
            <w:tcBorders>
              <w:top w:val="single" w:sz="8" w:space="0" w:color="000000"/>
              <w:left w:val="single" w:sz="8" w:space="0" w:color="000000"/>
              <w:bottom w:val="single" w:sz="8" w:space="0" w:color="000000"/>
              <w:right w:val="single" w:sz="8" w:space="0" w:color="000000"/>
            </w:tcBorders>
            <w:vAlign w:val="center"/>
          </w:tcPr>
          <w:p w14:paraId="10D8EC37" w14:textId="77777777" w:rsidR="00CC3403" w:rsidRDefault="00CC3403">
            <w:pPr>
              <w:pBdr>
                <w:top w:val="none" w:sz="0" w:space="0" w:color="auto"/>
                <w:left w:val="none" w:sz="0" w:space="0" w:color="auto"/>
                <w:bottom w:val="none" w:sz="0" w:space="0" w:color="auto"/>
                <w:right w:val="none" w:sz="0" w:space="0" w:color="auto"/>
              </w:pBdr>
            </w:pPr>
            <w:r>
              <w:t>EX.1.6 Demonstrate the ability to collaboratively develop and implement Individualized</w:t>
            </w:r>
          </w:p>
          <w:p w14:paraId="6CEAB399" w14:textId="77777777" w:rsidR="00CC3403" w:rsidRDefault="00CC3403">
            <w:pPr>
              <w:pBdr>
                <w:top w:val="none" w:sz="0" w:space="0" w:color="auto"/>
                <w:left w:val="none" w:sz="0" w:space="0" w:color="auto"/>
                <w:bottom w:val="none" w:sz="0" w:space="0" w:color="auto"/>
                <w:right w:val="none" w:sz="0" w:space="0" w:color="auto"/>
              </w:pBdr>
            </w:pPr>
            <w:r>
              <w:t>Education Programs (IEP), including instructional goals that ensure access to the</w:t>
            </w:r>
          </w:p>
          <w:p w14:paraId="02F8E893" w14:textId="77777777" w:rsidR="00CC3403" w:rsidRDefault="00CC3403">
            <w:pPr>
              <w:pBdr>
                <w:top w:val="none" w:sz="0" w:space="0" w:color="auto"/>
                <w:left w:val="none" w:sz="0" w:space="0" w:color="auto"/>
                <w:bottom w:val="none" w:sz="0" w:space="0" w:color="auto"/>
                <w:right w:val="none" w:sz="0" w:space="0" w:color="auto"/>
              </w:pBdr>
            </w:pPr>
            <w:r>
              <w:t>California Common Core State Standards and/or California Preschool Learning</w:t>
            </w:r>
          </w:p>
          <w:p w14:paraId="21FF09C6" w14:textId="77777777" w:rsidR="00CC3403" w:rsidRDefault="00CC3403">
            <w:pPr>
              <w:pBdr>
                <w:top w:val="none" w:sz="0" w:space="0" w:color="auto"/>
                <w:left w:val="none" w:sz="0" w:space="0" w:color="auto"/>
                <w:bottom w:val="none" w:sz="0" w:space="0" w:color="auto"/>
                <w:right w:val="none" w:sz="0" w:space="0" w:color="auto"/>
              </w:pBdr>
            </w:pPr>
            <w:r>
              <w:t>Foundations, as appropriate, that lead to effective inclusion of students with disabilities in the general education core curriculum.</w:t>
            </w:r>
          </w:p>
        </w:tc>
        <w:tc>
          <w:tcPr>
            <w:tcW w:w="860" w:type="dxa"/>
            <w:tcBorders>
              <w:top w:val="single" w:sz="8" w:space="0" w:color="000000"/>
              <w:left w:val="single" w:sz="8" w:space="0" w:color="000000"/>
              <w:bottom w:val="single" w:sz="8" w:space="0" w:color="000000"/>
              <w:right w:val="single" w:sz="8" w:space="0" w:color="000000"/>
            </w:tcBorders>
          </w:tcPr>
          <w:p w14:paraId="5026B784"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785B117A" w14:textId="77777777" w:rsidR="00CC3403" w:rsidRDefault="00CC3403">
            <w:pPr>
              <w:spacing w:after="160"/>
            </w:pPr>
          </w:p>
        </w:tc>
      </w:tr>
      <w:tr w:rsidR="00CC3403" w14:paraId="1ECF95C6" w14:textId="77777777">
        <w:trPr>
          <w:trHeight w:val="1300"/>
        </w:trPr>
        <w:tc>
          <w:tcPr>
            <w:tcW w:w="8780" w:type="dxa"/>
            <w:tcBorders>
              <w:top w:val="single" w:sz="8" w:space="0" w:color="000000"/>
              <w:left w:val="single" w:sz="8" w:space="0" w:color="000000"/>
              <w:bottom w:val="single" w:sz="8" w:space="0" w:color="000000"/>
              <w:right w:val="single" w:sz="8" w:space="0" w:color="000000"/>
            </w:tcBorders>
            <w:vAlign w:val="center"/>
          </w:tcPr>
          <w:p w14:paraId="008C91D9" w14:textId="77777777" w:rsidR="00CC3403" w:rsidRDefault="00CC3403">
            <w:pPr>
              <w:pBdr>
                <w:top w:val="none" w:sz="0" w:space="0" w:color="auto"/>
                <w:left w:val="none" w:sz="0" w:space="0" w:color="auto"/>
                <w:bottom w:val="none" w:sz="0" w:space="0" w:color="auto"/>
                <w:right w:val="none" w:sz="0" w:space="0" w:color="auto"/>
              </w:pBdr>
              <w:ind w:right="27"/>
            </w:pPr>
            <w:r>
              <w:t>EX.1.7 Demonstrate the ability to identify the appropriate supports of students with complex communication needs and design strategies in order to foster access and build comprehension, and develop appropriate language development goals within the IEPs for those students.</w:t>
            </w:r>
          </w:p>
        </w:tc>
        <w:tc>
          <w:tcPr>
            <w:tcW w:w="860" w:type="dxa"/>
            <w:tcBorders>
              <w:top w:val="single" w:sz="8" w:space="0" w:color="000000"/>
              <w:left w:val="single" w:sz="8" w:space="0" w:color="000000"/>
              <w:bottom w:val="single" w:sz="8" w:space="0" w:color="000000"/>
              <w:right w:val="single" w:sz="8" w:space="0" w:color="000000"/>
            </w:tcBorders>
          </w:tcPr>
          <w:p w14:paraId="2BC3F4D2"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1793DE9B" w14:textId="77777777" w:rsidR="00CC3403" w:rsidRDefault="00CC3403">
            <w:pPr>
              <w:spacing w:after="160"/>
            </w:pPr>
          </w:p>
        </w:tc>
      </w:tr>
      <w:tr w:rsidR="00CC3403" w14:paraId="4E44BF31" w14:textId="77777777">
        <w:trPr>
          <w:trHeight w:val="1600"/>
        </w:trPr>
        <w:tc>
          <w:tcPr>
            <w:tcW w:w="8780" w:type="dxa"/>
            <w:tcBorders>
              <w:top w:val="single" w:sz="8" w:space="0" w:color="000000"/>
              <w:left w:val="single" w:sz="8" w:space="0" w:color="000000"/>
              <w:bottom w:val="single" w:sz="8" w:space="0" w:color="000000"/>
              <w:right w:val="single" w:sz="8" w:space="0" w:color="000000"/>
            </w:tcBorders>
            <w:vAlign w:val="center"/>
          </w:tcPr>
          <w:p w14:paraId="1CB18444" w14:textId="77777777" w:rsidR="00CC3403" w:rsidRDefault="00CC3403">
            <w:pPr>
              <w:pBdr>
                <w:top w:val="none" w:sz="0" w:space="0" w:color="auto"/>
                <w:left w:val="none" w:sz="0" w:space="0" w:color="auto"/>
                <w:bottom w:val="none" w:sz="0" w:space="0" w:color="auto"/>
                <w:right w:val="none" w:sz="0" w:space="0" w:color="auto"/>
              </w:pBdr>
              <w:spacing w:line="256" w:lineRule="auto"/>
            </w:pPr>
            <w:r>
              <w:t>EX.1.8 Demonstrate knowledge of students’ language development across disabilities and the life span, including typical and atypical language development, communication</w:t>
            </w:r>
          </w:p>
          <w:p w14:paraId="612BF0CB" w14:textId="77777777" w:rsidR="00CC3403" w:rsidRDefault="00CC3403">
            <w:pPr>
              <w:pBdr>
                <w:top w:val="none" w:sz="0" w:space="0" w:color="auto"/>
                <w:left w:val="none" w:sz="0" w:space="0" w:color="auto"/>
                <w:bottom w:val="none" w:sz="0" w:space="0" w:color="auto"/>
                <w:right w:val="none" w:sz="0" w:space="0" w:color="auto"/>
              </w:pBdr>
            </w:pPr>
            <w:r>
              <w:t>skills, social pragmatics, language skills (e.g. executive functioning) and/or vocabulary/semantic development as they relate to the acquisition of academic knowledge and skills.</w:t>
            </w:r>
          </w:p>
        </w:tc>
        <w:tc>
          <w:tcPr>
            <w:tcW w:w="860" w:type="dxa"/>
            <w:tcBorders>
              <w:top w:val="single" w:sz="8" w:space="0" w:color="000000"/>
              <w:left w:val="single" w:sz="8" w:space="0" w:color="000000"/>
              <w:bottom w:val="single" w:sz="8" w:space="0" w:color="000000"/>
              <w:right w:val="single" w:sz="8" w:space="0" w:color="000000"/>
            </w:tcBorders>
          </w:tcPr>
          <w:p w14:paraId="6DC173E6"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3188201D" w14:textId="77777777" w:rsidR="00CC3403" w:rsidRDefault="00CC3403">
            <w:pPr>
              <w:spacing w:after="160"/>
            </w:pPr>
          </w:p>
        </w:tc>
      </w:tr>
      <w:tr w:rsidR="00CC3403" w14:paraId="1251509D" w14:textId="77777777">
        <w:trPr>
          <w:trHeight w:val="780"/>
        </w:trPr>
        <w:tc>
          <w:tcPr>
            <w:tcW w:w="8780" w:type="dxa"/>
            <w:tcBorders>
              <w:top w:val="single" w:sz="8" w:space="0" w:color="000000"/>
              <w:left w:val="single" w:sz="8" w:space="0" w:color="000000"/>
              <w:bottom w:val="single" w:sz="8" w:space="0" w:color="000000"/>
              <w:right w:val="single" w:sz="8" w:space="0" w:color="000000"/>
            </w:tcBorders>
            <w:vAlign w:val="center"/>
          </w:tcPr>
          <w:p w14:paraId="3E679FA8" w14:textId="77777777" w:rsidR="00CC3403" w:rsidRDefault="00CC3403">
            <w:pPr>
              <w:pBdr>
                <w:top w:val="none" w:sz="0" w:space="0" w:color="auto"/>
                <w:left w:val="none" w:sz="0" w:space="0" w:color="auto"/>
                <w:bottom w:val="none" w:sz="0" w:space="0" w:color="auto"/>
                <w:right w:val="none" w:sz="0" w:space="0" w:color="auto"/>
              </w:pBdr>
            </w:pPr>
            <w:r>
              <w:t>EX.1.9 Monitor student progress toward learning goals as identified in the academic content standards and the IEP/Individual Transition plan (ITP).</w:t>
            </w:r>
          </w:p>
        </w:tc>
        <w:tc>
          <w:tcPr>
            <w:tcW w:w="860" w:type="dxa"/>
            <w:tcBorders>
              <w:top w:val="single" w:sz="8" w:space="0" w:color="000000"/>
              <w:left w:val="single" w:sz="8" w:space="0" w:color="000000"/>
              <w:bottom w:val="single" w:sz="8" w:space="0" w:color="000000"/>
              <w:right w:val="single" w:sz="8" w:space="0" w:color="000000"/>
            </w:tcBorders>
          </w:tcPr>
          <w:p w14:paraId="2864B63E"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3AB02391" w14:textId="77777777" w:rsidR="00CC3403" w:rsidRDefault="00CC3403">
            <w:pPr>
              <w:spacing w:after="160"/>
            </w:pPr>
          </w:p>
        </w:tc>
      </w:tr>
      <w:tr w:rsidR="00CC3403" w14:paraId="1F4E468F" w14:textId="77777777">
        <w:trPr>
          <w:trHeight w:val="500"/>
        </w:trPr>
        <w:tc>
          <w:tcPr>
            <w:tcW w:w="8780" w:type="dxa"/>
            <w:tcBorders>
              <w:top w:val="single" w:sz="8" w:space="0" w:color="000000"/>
              <w:left w:val="single" w:sz="8" w:space="0" w:color="000000"/>
              <w:bottom w:val="single" w:sz="8" w:space="0" w:color="000000"/>
              <w:right w:val="single" w:sz="8" w:space="0" w:color="000000"/>
            </w:tcBorders>
            <w:vAlign w:val="center"/>
          </w:tcPr>
          <w:p w14:paraId="548E4FD4" w14:textId="77777777" w:rsidR="00CC3403" w:rsidRDefault="00CC3403">
            <w:pPr>
              <w:pBdr>
                <w:top w:val="none" w:sz="0" w:space="0" w:color="auto"/>
                <w:left w:val="none" w:sz="0" w:space="0" w:color="auto"/>
                <w:bottom w:val="none" w:sz="0" w:space="0" w:color="auto"/>
                <w:right w:val="none" w:sz="0" w:space="0" w:color="auto"/>
              </w:pBdr>
            </w:pPr>
            <w:r>
              <w:lastRenderedPageBreak/>
              <w:t>EX.1.10 Demonstrate the ability to develop IEPs/ITPs with students and their families,</w:t>
            </w:r>
          </w:p>
        </w:tc>
        <w:tc>
          <w:tcPr>
            <w:tcW w:w="860" w:type="dxa"/>
            <w:tcBorders>
              <w:top w:val="single" w:sz="8" w:space="0" w:color="000000"/>
              <w:left w:val="single" w:sz="8" w:space="0" w:color="000000"/>
              <w:bottom w:val="single" w:sz="8" w:space="0" w:color="000000"/>
              <w:right w:val="single" w:sz="8" w:space="0" w:color="000000"/>
            </w:tcBorders>
          </w:tcPr>
          <w:p w14:paraId="72996C14"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02D422F8" w14:textId="77777777" w:rsidR="00CC3403" w:rsidRDefault="00CC3403">
            <w:pPr>
              <w:spacing w:after="160"/>
            </w:pPr>
          </w:p>
        </w:tc>
      </w:tr>
      <w:tr w:rsidR="00CC3403" w14:paraId="7EE4A91F" w14:textId="77777777">
        <w:trPr>
          <w:trHeight w:val="760"/>
        </w:trPr>
        <w:tc>
          <w:tcPr>
            <w:tcW w:w="8780" w:type="dxa"/>
            <w:tcBorders>
              <w:top w:val="single" w:sz="8" w:space="0" w:color="000000"/>
              <w:left w:val="single" w:sz="8" w:space="0" w:color="000000"/>
              <w:bottom w:val="single" w:sz="8" w:space="0" w:color="000000"/>
              <w:right w:val="single" w:sz="8" w:space="0" w:color="000000"/>
            </w:tcBorders>
            <w:vAlign w:val="center"/>
          </w:tcPr>
          <w:p w14:paraId="18F593DA" w14:textId="77777777" w:rsidR="00CC3403" w:rsidRDefault="00CC3403">
            <w:pPr>
              <w:pBdr>
                <w:top w:val="none" w:sz="0" w:space="0" w:color="auto"/>
                <w:left w:val="none" w:sz="0" w:space="0" w:color="auto"/>
                <w:bottom w:val="none" w:sz="0" w:space="0" w:color="auto"/>
                <w:right w:val="none" w:sz="0" w:space="0" w:color="auto"/>
              </w:pBdr>
            </w:pPr>
            <w:r>
              <w:t>including goals for independent living, post-secondary education, and/or careers, with appropriate connections between the school curriculum and life beyond high school.</w:t>
            </w:r>
          </w:p>
        </w:tc>
        <w:tc>
          <w:tcPr>
            <w:tcW w:w="860" w:type="dxa"/>
            <w:tcBorders>
              <w:top w:val="single" w:sz="8" w:space="0" w:color="000000"/>
              <w:left w:val="single" w:sz="8" w:space="0" w:color="000000"/>
              <w:bottom w:val="single" w:sz="8" w:space="0" w:color="000000"/>
              <w:right w:val="single" w:sz="8" w:space="0" w:color="000000"/>
            </w:tcBorders>
          </w:tcPr>
          <w:p w14:paraId="2035C9A5"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4A85824D" w14:textId="77777777" w:rsidR="00CC3403" w:rsidRDefault="00CC3403">
            <w:pPr>
              <w:spacing w:after="160"/>
            </w:pPr>
          </w:p>
        </w:tc>
      </w:tr>
      <w:tr w:rsidR="00CC3403" w14:paraId="2D9D481F" w14:textId="77777777">
        <w:trPr>
          <w:trHeight w:val="1320"/>
        </w:trPr>
        <w:tc>
          <w:tcPr>
            <w:tcW w:w="8780" w:type="dxa"/>
            <w:tcBorders>
              <w:top w:val="single" w:sz="8" w:space="0" w:color="000000"/>
              <w:left w:val="single" w:sz="8" w:space="0" w:color="000000"/>
              <w:bottom w:val="single" w:sz="8" w:space="0" w:color="000000"/>
              <w:right w:val="single" w:sz="8" w:space="0" w:color="000000"/>
            </w:tcBorders>
            <w:vAlign w:val="center"/>
          </w:tcPr>
          <w:p w14:paraId="253912B5" w14:textId="77777777" w:rsidR="00CC3403" w:rsidRDefault="00CC3403">
            <w:pPr>
              <w:pBdr>
                <w:top w:val="none" w:sz="0" w:space="0" w:color="auto"/>
                <w:left w:val="none" w:sz="0" w:space="0" w:color="auto"/>
                <w:bottom w:val="none" w:sz="0" w:space="0" w:color="auto"/>
                <w:right w:val="none" w:sz="0" w:space="0" w:color="auto"/>
              </w:pBdr>
            </w:pPr>
            <w:r>
              <w:t>EX.1.11 Facilitate and support students in assuming increasing responsibility for learning and self-advocacy based on individual needs, with appropriate transitions between academic levels in programs and developing skills related to career, college, independent living, and community participation.</w:t>
            </w:r>
          </w:p>
        </w:tc>
        <w:tc>
          <w:tcPr>
            <w:tcW w:w="860" w:type="dxa"/>
            <w:tcBorders>
              <w:top w:val="single" w:sz="8" w:space="0" w:color="000000"/>
              <w:left w:val="single" w:sz="8" w:space="0" w:color="000000"/>
              <w:bottom w:val="single" w:sz="8" w:space="0" w:color="000000"/>
              <w:right w:val="single" w:sz="8" w:space="0" w:color="000000"/>
            </w:tcBorders>
          </w:tcPr>
          <w:p w14:paraId="198F7AC1"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3064FF27" w14:textId="77777777" w:rsidR="00CC3403" w:rsidRDefault="00CC3403">
            <w:pPr>
              <w:spacing w:after="160"/>
            </w:pPr>
          </w:p>
        </w:tc>
      </w:tr>
    </w:tbl>
    <w:p w14:paraId="05E495A5" w14:textId="77777777" w:rsidR="00CC3403" w:rsidRDefault="00CC3403">
      <w:pPr>
        <w:ind w:left="-380"/>
      </w:pPr>
      <w:r>
        <w:t>Additional Comments on TPE 1 (indicate mid-term, final):</w:t>
      </w:r>
      <w:r>
        <w:br w:type="page"/>
      </w:r>
    </w:p>
    <w:p w14:paraId="2D4DA040" w14:textId="77777777" w:rsidR="00CC3403" w:rsidRDefault="00CC3403">
      <w:pPr>
        <w:pBdr>
          <w:top w:val="none" w:sz="0" w:space="0" w:color="auto"/>
          <w:left w:val="none" w:sz="0" w:space="0" w:color="auto"/>
          <w:bottom w:val="none" w:sz="0" w:space="0" w:color="auto"/>
          <w:right w:val="none" w:sz="0" w:space="0" w:color="auto"/>
        </w:pBdr>
        <w:ind w:left="-1440" w:right="10800"/>
      </w:pPr>
    </w:p>
    <w:tbl>
      <w:tblPr>
        <w:tblStyle w:val="TableGrid0"/>
        <w:tblW w:w="10418" w:type="dxa"/>
        <w:tblInd w:w="-510" w:type="dxa"/>
        <w:tblCellMar>
          <w:top w:w="150" w:type="dxa"/>
          <w:left w:w="105" w:type="dxa"/>
          <w:right w:w="115" w:type="dxa"/>
        </w:tblCellMar>
        <w:tblLook w:val="04A0" w:firstRow="1" w:lastRow="0" w:firstColumn="1" w:lastColumn="0" w:noHBand="0" w:noVBand="1"/>
      </w:tblPr>
      <w:tblGrid>
        <w:gridCol w:w="8780"/>
        <w:gridCol w:w="860"/>
        <w:gridCol w:w="778"/>
      </w:tblGrid>
      <w:tr w:rsidR="00CC3403" w14:paraId="47182BF3" w14:textId="77777777">
        <w:trPr>
          <w:trHeight w:val="761"/>
        </w:trPr>
        <w:tc>
          <w:tcPr>
            <w:tcW w:w="10418" w:type="dxa"/>
            <w:gridSpan w:val="3"/>
            <w:tcBorders>
              <w:top w:val="single" w:sz="8" w:space="0" w:color="000000"/>
              <w:left w:val="single" w:sz="8" w:space="0" w:color="000000"/>
              <w:bottom w:val="single" w:sz="8" w:space="0" w:color="000000"/>
              <w:right w:val="single" w:sz="8" w:space="0" w:color="000000"/>
            </w:tcBorders>
            <w:shd w:val="clear" w:color="auto" w:fill="C9DAF8"/>
            <w:vAlign w:val="center"/>
          </w:tcPr>
          <w:p w14:paraId="160991C4" w14:textId="77777777" w:rsidR="00CC3403" w:rsidRDefault="00CC3403">
            <w:pPr>
              <w:pBdr>
                <w:top w:val="none" w:sz="0" w:space="0" w:color="auto"/>
                <w:left w:val="none" w:sz="0" w:space="0" w:color="auto"/>
                <w:bottom w:val="none" w:sz="0" w:space="0" w:color="auto"/>
                <w:right w:val="none" w:sz="0" w:space="0" w:color="auto"/>
              </w:pBdr>
              <w:ind w:left="3"/>
              <w:jc w:val="center"/>
            </w:pPr>
            <w:r>
              <w:rPr>
                <w:rFonts w:ascii="Calibri" w:eastAsia="Calibri" w:hAnsi="Calibri" w:cs="Calibri"/>
                <w:b/>
              </w:rPr>
              <w:t>TPE 2</w:t>
            </w:r>
          </w:p>
          <w:p w14:paraId="0829CFDE" w14:textId="77777777" w:rsidR="00CC3403" w:rsidRDefault="00CC3403">
            <w:pPr>
              <w:pBdr>
                <w:top w:val="none" w:sz="0" w:space="0" w:color="auto"/>
                <w:left w:val="none" w:sz="0" w:space="0" w:color="auto"/>
                <w:bottom w:val="none" w:sz="0" w:space="0" w:color="auto"/>
                <w:right w:val="none" w:sz="0" w:space="0" w:color="auto"/>
              </w:pBdr>
              <w:ind w:left="3"/>
              <w:jc w:val="center"/>
            </w:pPr>
            <w:r>
              <w:rPr>
                <w:rFonts w:ascii="Calibri" w:eastAsia="Calibri" w:hAnsi="Calibri" w:cs="Calibri"/>
                <w:b/>
              </w:rPr>
              <w:t>Engaging and Supporting All Students in Learning</w:t>
            </w:r>
          </w:p>
        </w:tc>
      </w:tr>
      <w:tr w:rsidR="00CC3403" w14:paraId="72BEC366" w14:textId="77777777">
        <w:trPr>
          <w:trHeight w:val="800"/>
        </w:trPr>
        <w:tc>
          <w:tcPr>
            <w:tcW w:w="8780" w:type="dxa"/>
            <w:tcBorders>
              <w:top w:val="single" w:sz="8" w:space="0" w:color="000000"/>
              <w:left w:val="single" w:sz="8" w:space="0" w:color="000000"/>
              <w:bottom w:val="single" w:sz="8" w:space="0" w:color="000000"/>
              <w:right w:val="single" w:sz="8" w:space="0" w:color="000000"/>
            </w:tcBorders>
            <w:vAlign w:val="center"/>
          </w:tcPr>
          <w:p w14:paraId="055ADAE1" w14:textId="77777777" w:rsidR="00CC3403" w:rsidRDefault="00CC3403">
            <w:pPr>
              <w:pBdr>
                <w:top w:val="none" w:sz="0" w:space="0" w:color="auto"/>
                <w:left w:val="none" w:sz="0" w:space="0" w:color="auto"/>
                <w:bottom w:val="none" w:sz="0" w:space="0" w:color="auto"/>
                <w:right w:val="none" w:sz="0" w:space="0" w:color="auto"/>
              </w:pBdr>
              <w:ind w:left="5"/>
              <w:jc w:val="center"/>
            </w:pPr>
            <w:r>
              <w:rPr>
                <w:rFonts w:ascii="Calibri" w:eastAsia="Calibri" w:hAnsi="Calibri" w:cs="Calibri"/>
                <w:b/>
                <w:color w:val="1A1924"/>
                <w:sz w:val="20"/>
              </w:rPr>
              <w:t>Not Observed - Beginning - Emerging - Applying</w:t>
            </w:r>
          </w:p>
          <w:p w14:paraId="098B95CD" w14:textId="77777777" w:rsidR="00CC3403" w:rsidRDefault="00CC3403">
            <w:pPr>
              <w:pBdr>
                <w:top w:val="none" w:sz="0" w:space="0" w:color="auto"/>
                <w:left w:val="none" w:sz="0" w:space="0" w:color="auto"/>
                <w:bottom w:val="none" w:sz="0" w:space="0" w:color="auto"/>
                <w:right w:val="none" w:sz="0" w:space="0" w:color="auto"/>
              </w:pBdr>
              <w:tabs>
                <w:tab w:val="center" w:pos="2671"/>
                <w:tab w:val="center" w:pos="4002"/>
                <w:tab w:val="center" w:pos="5361"/>
                <w:tab w:val="center" w:pos="6450"/>
              </w:tabs>
            </w:pPr>
            <w:r>
              <w:rPr>
                <w:rFonts w:ascii="Calibri" w:eastAsia="Calibri" w:hAnsi="Calibri" w:cs="Calibri"/>
              </w:rPr>
              <w:tab/>
            </w:r>
            <w:r>
              <w:rPr>
                <w:rFonts w:ascii="Calibri" w:eastAsia="Calibri" w:hAnsi="Calibri" w:cs="Calibri"/>
                <w:b/>
                <w:sz w:val="18"/>
              </w:rPr>
              <w:t>N/O</w:t>
            </w:r>
            <w:r>
              <w:rPr>
                <w:rFonts w:ascii="Calibri" w:eastAsia="Calibri" w:hAnsi="Calibri" w:cs="Calibri"/>
                <w:b/>
                <w:sz w:val="18"/>
              </w:rPr>
              <w:tab/>
              <w:t>1</w:t>
            </w:r>
            <w:r>
              <w:rPr>
                <w:rFonts w:ascii="Calibri" w:eastAsia="Calibri" w:hAnsi="Calibri" w:cs="Calibri"/>
                <w:b/>
                <w:sz w:val="18"/>
              </w:rPr>
              <w:tab/>
              <w:t>2</w:t>
            </w:r>
            <w:r>
              <w:rPr>
                <w:rFonts w:ascii="Calibri" w:eastAsia="Calibri" w:hAnsi="Calibri" w:cs="Calibri"/>
                <w:b/>
                <w:sz w:val="18"/>
              </w:rPr>
              <w:tab/>
              <w:t>3</w:t>
            </w:r>
          </w:p>
        </w:tc>
        <w:tc>
          <w:tcPr>
            <w:tcW w:w="860" w:type="dxa"/>
            <w:tcBorders>
              <w:top w:val="single" w:sz="8" w:space="0" w:color="000000"/>
              <w:left w:val="single" w:sz="8" w:space="0" w:color="000000"/>
              <w:bottom w:val="single" w:sz="8" w:space="0" w:color="000000"/>
              <w:right w:val="single" w:sz="8" w:space="0" w:color="000000"/>
            </w:tcBorders>
            <w:vAlign w:val="center"/>
          </w:tcPr>
          <w:p w14:paraId="4AFE8575" w14:textId="77777777" w:rsidR="00CC3403" w:rsidRDefault="00CC3403">
            <w:pPr>
              <w:pBdr>
                <w:top w:val="none" w:sz="0" w:space="0" w:color="auto"/>
                <w:left w:val="none" w:sz="0" w:space="0" w:color="auto"/>
                <w:bottom w:val="none" w:sz="0" w:space="0" w:color="auto"/>
                <w:right w:val="none" w:sz="0" w:space="0" w:color="auto"/>
              </w:pBdr>
              <w:ind w:left="10"/>
              <w:jc w:val="center"/>
            </w:pPr>
            <w:r>
              <w:rPr>
                <w:rFonts w:ascii="Calibri" w:eastAsia="Calibri" w:hAnsi="Calibri" w:cs="Calibri"/>
                <w:b/>
                <w:sz w:val="16"/>
              </w:rPr>
              <w:t>Mid</w:t>
            </w:r>
          </w:p>
          <w:p w14:paraId="2152A4E2" w14:textId="77777777" w:rsidR="00CC3403" w:rsidRDefault="00CC3403">
            <w:pPr>
              <w:pBdr>
                <w:top w:val="none" w:sz="0" w:space="0" w:color="auto"/>
                <w:left w:val="none" w:sz="0" w:space="0" w:color="auto"/>
                <w:bottom w:val="none" w:sz="0" w:space="0" w:color="auto"/>
                <w:right w:val="none" w:sz="0" w:space="0" w:color="auto"/>
              </w:pBdr>
              <w:ind w:left="10"/>
              <w:jc w:val="center"/>
            </w:pPr>
            <w:r>
              <w:rPr>
                <w:rFonts w:ascii="Calibri" w:eastAsia="Calibri" w:hAnsi="Calibri" w:cs="Calibri"/>
                <w:b/>
                <w:sz w:val="16"/>
              </w:rPr>
              <w:t>Term</w:t>
            </w:r>
          </w:p>
          <w:p w14:paraId="7A8C4199" w14:textId="77777777" w:rsidR="00CC3403" w:rsidRDefault="00CC3403">
            <w:pPr>
              <w:pBdr>
                <w:top w:val="none" w:sz="0" w:space="0" w:color="auto"/>
                <w:left w:val="none" w:sz="0" w:space="0" w:color="auto"/>
                <w:bottom w:val="none" w:sz="0" w:space="0" w:color="auto"/>
                <w:right w:val="none" w:sz="0" w:space="0" w:color="auto"/>
              </w:pBdr>
              <w:ind w:left="10"/>
              <w:jc w:val="center"/>
            </w:pPr>
            <w:r>
              <w:rPr>
                <w:rFonts w:ascii="Calibri" w:eastAsia="Calibri" w:hAnsi="Calibri" w:cs="Calibri"/>
                <w:b/>
                <w:sz w:val="16"/>
              </w:rPr>
              <w:t>Score</w:t>
            </w:r>
          </w:p>
        </w:tc>
        <w:tc>
          <w:tcPr>
            <w:tcW w:w="778" w:type="dxa"/>
            <w:tcBorders>
              <w:top w:val="single" w:sz="8" w:space="0" w:color="000000"/>
              <w:left w:val="single" w:sz="8" w:space="0" w:color="000000"/>
              <w:bottom w:val="single" w:sz="8" w:space="0" w:color="000000"/>
              <w:right w:val="single" w:sz="8" w:space="0" w:color="000000"/>
            </w:tcBorders>
          </w:tcPr>
          <w:p w14:paraId="71BD8011" w14:textId="77777777" w:rsidR="00CC3403" w:rsidRDefault="00CC3403">
            <w:pPr>
              <w:pBdr>
                <w:top w:val="none" w:sz="0" w:space="0" w:color="auto"/>
                <w:left w:val="none" w:sz="0" w:space="0" w:color="auto"/>
                <w:bottom w:val="none" w:sz="0" w:space="0" w:color="auto"/>
                <w:right w:val="none" w:sz="0" w:space="0" w:color="auto"/>
              </w:pBdr>
              <w:ind w:left="8"/>
              <w:jc w:val="center"/>
            </w:pPr>
            <w:r>
              <w:rPr>
                <w:rFonts w:ascii="Calibri" w:eastAsia="Calibri" w:hAnsi="Calibri" w:cs="Calibri"/>
                <w:b/>
                <w:sz w:val="16"/>
              </w:rPr>
              <w:t>Final</w:t>
            </w:r>
          </w:p>
          <w:p w14:paraId="0DE70530" w14:textId="77777777" w:rsidR="00CC3403" w:rsidRDefault="00CC3403">
            <w:pPr>
              <w:pBdr>
                <w:top w:val="none" w:sz="0" w:space="0" w:color="auto"/>
                <w:left w:val="none" w:sz="0" w:space="0" w:color="auto"/>
                <w:bottom w:val="none" w:sz="0" w:space="0" w:color="auto"/>
                <w:right w:val="none" w:sz="0" w:space="0" w:color="auto"/>
              </w:pBdr>
              <w:ind w:left="8"/>
              <w:jc w:val="center"/>
            </w:pPr>
            <w:r>
              <w:rPr>
                <w:rFonts w:ascii="Calibri" w:eastAsia="Calibri" w:hAnsi="Calibri" w:cs="Calibri"/>
                <w:b/>
                <w:sz w:val="16"/>
              </w:rPr>
              <w:t>Score</w:t>
            </w:r>
          </w:p>
        </w:tc>
      </w:tr>
      <w:tr w:rsidR="00CC3403" w14:paraId="0EF79813" w14:textId="77777777">
        <w:trPr>
          <w:trHeight w:val="480"/>
        </w:trPr>
        <w:tc>
          <w:tcPr>
            <w:tcW w:w="10418" w:type="dxa"/>
            <w:gridSpan w:val="3"/>
            <w:tcBorders>
              <w:top w:val="single" w:sz="8" w:space="0" w:color="000000"/>
              <w:left w:val="single" w:sz="8" w:space="0" w:color="000000"/>
              <w:bottom w:val="single" w:sz="8" w:space="0" w:color="000000"/>
              <w:right w:val="single" w:sz="8" w:space="0" w:color="000000"/>
            </w:tcBorders>
          </w:tcPr>
          <w:p w14:paraId="1B5B0C67" w14:textId="77777777" w:rsidR="00CC3403" w:rsidRDefault="00CC3403">
            <w:pPr>
              <w:pBdr>
                <w:top w:val="none" w:sz="0" w:space="0" w:color="auto"/>
                <w:left w:val="none" w:sz="0" w:space="0" w:color="auto"/>
                <w:bottom w:val="none" w:sz="0" w:space="0" w:color="auto"/>
                <w:right w:val="none" w:sz="0" w:space="0" w:color="auto"/>
              </w:pBdr>
            </w:pPr>
            <w:r>
              <w:rPr>
                <w:rFonts w:ascii="Calibri" w:eastAsia="Calibri" w:hAnsi="Calibri" w:cs="Calibri"/>
                <w:b/>
              </w:rPr>
              <w:t>Extensive Support Needs Candidates will. . .</w:t>
            </w:r>
          </w:p>
        </w:tc>
      </w:tr>
      <w:tr w:rsidR="00CC3403" w14:paraId="66ABB6A3" w14:textId="77777777">
        <w:trPr>
          <w:trHeight w:val="1280"/>
        </w:trPr>
        <w:tc>
          <w:tcPr>
            <w:tcW w:w="8780" w:type="dxa"/>
            <w:tcBorders>
              <w:top w:val="single" w:sz="8" w:space="0" w:color="000000"/>
              <w:left w:val="single" w:sz="8" w:space="0" w:color="000000"/>
              <w:bottom w:val="single" w:sz="8" w:space="0" w:color="000000"/>
              <w:right w:val="single" w:sz="8" w:space="0" w:color="000000"/>
            </w:tcBorders>
            <w:vAlign w:val="center"/>
          </w:tcPr>
          <w:p w14:paraId="4B91BD69" w14:textId="77777777" w:rsidR="00CC3403" w:rsidRDefault="00CC3403">
            <w:pPr>
              <w:pBdr>
                <w:top w:val="none" w:sz="0" w:space="0" w:color="auto"/>
                <w:left w:val="none" w:sz="0" w:space="0" w:color="auto"/>
                <w:bottom w:val="none" w:sz="0" w:space="0" w:color="auto"/>
                <w:right w:val="none" w:sz="0" w:space="0" w:color="auto"/>
              </w:pBdr>
              <w:ind w:right="172"/>
            </w:pPr>
            <w:r>
              <w:t>U.2.1 Promote students' social-emotional growth, development, and individual responsibility using positive interventions and supports, restorative justice, and conflict resolution practices to foster a caring community where each student is treated fairly and respectfully by adults and peers.</w:t>
            </w:r>
          </w:p>
        </w:tc>
        <w:tc>
          <w:tcPr>
            <w:tcW w:w="860" w:type="dxa"/>
            <w:tcBorders>
              <w:top w:val="single" w:sz="8" w:space="0" w:color="000000"/>
              <w:left w:val="single" w:sz="8" w:space="0" w:color="000000"/>
              <w:bottom w:val="single" w:sz="8" w:space="0" w:color="000000"/>
              <w:right w:val="single" w:sz="8" w:space="0" w:color="000000"/>
            </w:tcBorders>
          </w:tcPr>
          <w:p w14:paraId="311C3AF0" w14:textId="77777777" w:rsidR="00CC3403" w:rsidRDefault="00CC3403">
            <w:pPr>
              <w:spacing w:after="160"/>
            </w:pPr>
          </w:p>
        </w:tc>
        <w:tc>
          <w:tcPr>
            <w:tcW w:w="778" w:type="dxa"/>
            <w:tcBorders>
              <w:top w:val="single" w:sz="8" w:space="0" w:color="000000"/>
              <w:left w:val="single" w:sz="8" w:space="0" w:color="000000"/>
              <w:bottom w:val="single" w:sz="8" w:space="0" w:color="000000"/>
              <w:right w:val="single" w:sz="8" w:space="0" w:color="000000"/>
            </w:tcBorders>
          </w:tcPr>
          <w:p w14:paraId="230DE234" w14:textId="77777777" w:rsidR="00CC3403" w:rsidRDefault="00CC3403">
            <w:pPr>
              <w:spacing w:after="160"/>
            </w:pPr>
          </w:p>
        </w:tc>
      </w:tr>
      <w:tr w:rsidR="00CC3403" w14:paraId="7D4D6683" w14:textId="77777777">
        <w:trPr>
          <w:trHeight w:val="1000"/>
        </w:trPr>
        <w:tc>
          <w:tcPr>
            <w:tcW w:w="8780" w:type="dxa"/>
            <w:tcBorders>
              <w:top w:val="single" w:sz="8" w:space="0" w:color="000000"/>
              <w:left w:val="single" w:sz="8" w:space="0" w:color="000000"/>
              <w:bottom w:val="single" w:sz="8" w:space="0" w:color="000000"/>
              <w:right w:val="single" w:sz="8" w:space="0" w:color="000000"/>
            </w:tcBorders>
          </w:tcPr>
          <w:p w14:paraId="648A6B92" w14:textId="77777777" w:rsidR="00CC3403" w:rsidRDefault="00CC3403">
            <w:pPr>
              <w:pBdr>
                <w:top w:val="none" w:sz="0" w:space="0" w:color="auto"/>
                <w:left w:val="none" w:sz="0" w:space="0" w:color="auto"/>
                <w:bottom w:val="none" w:sz="0" w:space="0" w:color="auto"/>
                <w:right w:val="none" w:sz="0" w:space="0" w:color="auto"/>
              </w:pBdr>
            </w:pPr>
            <w:r>
              <w:t>U.2.2 Create learning environments (i.e., traditional, blended, and online) that promote productive student learning, encourage positive interactions among students, reflect diversity and multiple perspectives, and are culturally responsive.</w:t>
            </w:r>
          </w:p>
        </w:tc>
        <w:tc>
          <w:tcPr>
            <w:tcW w:w="860" w:type="dxa"/>
            <w:tcBorders>
              <w:top w:val="single" w:sz="8" w:space="0" w:color="000000"/>
              <w:left w:val="single" w:sz="8" w:space="0" w:color="000000"/>
              <w:bottom w:val="single" w:sz="8" w:space="0" w:color="000000"/>
              <w:right w:val="single" w:sz="8" w:space="0" w:color="000000"/>
            </w:tcBorders>
          </w:tcPr>
          <w:p w14:paraId="2D4DB082" w14:textId="77777777" w:rsidR="00CC3403" w:rsidRDefault="00CC3403">
            <w:pPr>
              <w:spacing w:after="160"/>
            </w:pPr>
          </w:p>
        </w:tc>
        <w:tc>
          <w:tcPr>
            <w:tcW w:w="778" w:type="dxa"/>
            <w:tcBorders>
              <w:top w:val="single" w:sz="8" w:space="0" w:color="000000"/>
              <w:left w:val="single" w:sz="8" w:space="0" w:color="000000"/>
              <w:bottom w:val="single" w:sz="8" w:space="0" w:color="000000"/>
              <w:right w:val="single" w:sz="8" w:space="0" w:color="000000"/>
            </w:tcBorders>
          </w:tcPr>
          <w:p w14:paraId="1879375B" w14:textId="77777777" w:rsidR="00CC3403" w:rsidRDefault="00CC3403">
            <w:pPr>
              <w:spacing w:after="160"/>
            </w:pPr>
          </w:p>
        </w:tc>
      </w:tr>
      <w:tr w:rsidR="00CC3403" w14:paraId="725A61CB" w14:textId="77777777">
        <w:trPr>
          <w:trHeight w:val="1280"/>
        </w:trPr>
        <w:tc>
          <w:tcPr>
            <w:tcW w:w="8780" w:type="dxa"/>
            <w:tcBorders>
              <w:top w:val="single" w:sz="8" w:space="0" w:color="000000"/>
              <w:left w:val="single" w:sz="8" w:space="0" w:color="000000"/>
              <w:bottom w:val="single" w:sz="8" w:space="0" w:color="000000"/>
              <w:right w:val="single" w:sz="8" w:space="0" w:color="000000"/>
            </w:tcBorders>
            <w:vAlign w:val="center"/>
          </w:tcPr>
          <w:p w14:paraId="1D62A23C" w14:textId="77777777" w:rsidR="00CC3403" w:rsidRDefault="00CC3403">
            <w:pPr>
              <w:pBdr>
                <w:top w:val="none" w:sz="0" w:space="0" w:color="auto"/>
                <w:left w:val="none" w:sz="0" w:space="0" w:color="auto"/>
                <w:bottom w:val="none" w:sz="0" w:space="0" w:color="auto"/>
                <w:right w:val="none" w:sz="0" w:space="0" w:color="auto"/>
              </w:pBdr>
              <w:ind w:right="101"/>
            </w:pPr>
            <w:r>
              <w:t>U.2.3 Establish, maintain, and monitor inclusive learning environments that are physically, mentally, intellectually, and emotionally healthy and safe to enable all students to learn, and recognize and appropriately address instances of intolerance and harassment among students, such as bullying, racism, and sexism.</w:t>
            </w:r>
          </w:p>
        </w:tc>
        <w:tc>
          <w:tcPr>
            <w:tcW w:w="860" w:type="dxa"/>
            <w:tcBorders>
              <w:top w:val="single" w:sz="8" w:space="0" w:color="000000"/>
              <w:left w:val="single" w:sz="8" w:space="0" w:color="000000"/>
              <w:bottom w:val="single" w:sz="8" w:space="0" w:color="000000"/>
              <w:right w:val="single" w:sz="8" w:space="0" w:color="000000"/>
            </w:tcBorders>
          </w:tcPr>
          <w:p w14:paraId="6BF687F9" w14:textId="77777777" w:rsidR="00CC3403" w:rsidRDefault="00CC3403">
            <w:pPr>
              <w:spacing w:after="160"/>
            </w:pPr>
          </w:p>
        </w:tc>
        <w:tc>
          <w:tcPr>
            <w:tcW w:w="778" w:type="dxa"/>
            <w:tcBorders>
              <w:top w:val="single" w:sz="8" w:space="0" w:color="000000"/>
              <w:left w:val="single" w:sz="8" w:space="0" w:color="000000"/>
              <w:bottom w:val="single" w:sz="8" w:space="0" w:color="000000"/>
              <w:right w:val="single" w:sz="8" w:space="0" w:color="000000"/>
            </w:tcBorders>
          </w:tcPr>
          <w:p w14:paraId="6BCB53CA" w14:textId="77777777" w:rsidR="00CC3403" w:rsidRDefault="00CC3403">
            <w:pPr>
              <w:spacing w:after="160"/>
            </w:pPr>
          </w:p>
        </w:tc>
      </w:tr>
      <w:tr w:rsidR="00CC3403" w14:paraId="02B0E41F" w14:textId="77777777">
        <w:trPr>
          <w:trHeight w:val="1020"/>
        </w:trPr>
        <w:tc>
          <w:tcPr>
            <w:tcW w:w="8780" w:type="dxa"/>
            <w:tcBorders>
              <w:top w:val="single" w:sz="8" w:space="0" w:color="000000"/>
              <w:left w:val="single" w:sz="8" w:space="0" w:color="000000"/>
              <w:bottom w:val="single" w:sz="8" w:space="0" w:color="000000"/>
              <w:right w:val="single" w:sz="8" w:space="0" w:color="000000"/>
            </w:tcBorders>
            <w:vAlign w:val="center"/>
          </w:tcPr>
          <w:p w14:paraId="10669ADD" w14:textId="77777777" w:rsidR="00CC3403" w:rsidRDefault="00CC3403">
            <w:pPr>
              <w:pBdr>
                <w:top w:val="none" w:sz="0" w:space="0" w:color="auto"/>
                <w:left w:val="none" w:sz="0" w:space="0" w:color="auto"/>
                <w:bottom w:val="none" w:sz="0" w:space="0" w:color="auto"/>
                <w:right w:val="none" w:sz="0" w:space="0" w:color="auto"/>
              </w:pBdr>
            </w:pPr>
            <w:r>
              <w:t>U.2.4 Know how to access resources to support students, including those who have experienced trauma, homelessness, foster care, incarceration, and/or are medically fragile.</w:t>
            </w:r>
          </w:p>
        </w:tc>
        <w:tc>
          <w:tcPr>
            <w:tcW w:w="860" w:type="dxa"/>
            <w:tcBorders>
              <w:top w:val="single" w:sz="8" w:space="0" w:color="000000"/>
              <w:left w:val="single" w:sz="8" w:space="0" w:color="000000"/>
              <w:bottom w:val="single" w:sz="8" w:space="0" w:color="000000"/>
              <w:right w:val="single" w:sz="8" w:space="0" w:color="000000"/>
            </w:tcBorders>
          </w:tcPr>
          <w:p w14:paraId="4B4FDC56" w14:textId="77777777" w:rsidR="00CC3403" w:rsidRDefault="00CC3403">
            <w:pPr>
              <w:spacing w:after="160"/>
            </w:pPr>
          </w:p>
        </w:tc>
        <w:tc>
          <w:tcPr>
            <w:tcW w:w="778" w:type="dxa"/>
            <w:tcBorders>
              <w:top w:val="single" w:sz="8" w:space="0" w:color="000000"/>
              <w:left w:val="single" w:sz="8" w:space="0" w:color="000000"/>
              <w:bottom w:val="single" w:sz="8" w:space="0" w:color="000000"/>
              <w:right w:val="single" w:sz="8" w:space="0" w:color="000000"/>
            </w:tcBorders>
          </w:tcPr>
          <w:p w14:paraId="51C4B718" w14:textId="77777777" w:rsidR="00CC3403" w:rsidRDefault="00CC3403">
            <w:pPr>
              <w:spacing w:after="160"/>
            </w:pPr>
          </w:p>
        </w:tc>
      </w:tr>
      <w:tr w:rsidR="00CC3403" w14:paraId="24034140" w14:textId="77777777">
        <w:trPr>
          <w:trHeight w:val="740"/>
        </w:trPr>
        <w:tc>
          <w:tcPr>
            <w:tcW w:w="8780" w:type="dxa"/>
            <w:tcBorders>
              <w:top w:val="single" w:sz="8" w:space="0" w:color="000000"/>
              <w:left w:val="single" w:sz="8" w:space="0" w:color="000000"/>
              <w:bottom w:val="single" w:sz="8" w:space="0" w:color="000000"/>
              <w:right w:val="single" w:sz="8" w:space="0" w:color="000000"/>
            </w:tcBorders>
            <w:vAlign w:val="center"/>
          </w:tcPr>
          <w:p w14:paraId="572C28EA" w14:textId="77777777" w:rsidR="00CC3403" w:rsidRDefault="00CC3403">
            <w:pPr>
              <w:pBdr>
                <w:top w:val="none" w:sz="0" w:space="0" w:color="auto"/>
                <w:left w:val="none" w:sz="0" w:space="0" w:color="auto"/>
                <w:bottom w:val="none" w:sz="0" w:space="0" w:color="auto"/>
                <w:right w:val="none" w:sz="0" w:space="0" w:color="auto"/>
              </w:pBdr>
              <w:ind w:right="136"/>
            </w:pPr>
            <w:r>
              <w:t>U.2.5 Maintain high expectations for learning with appropriate support for the full range of students in the classroom.</w:t>
            </w:r>
          </w:p>
        </w:tc>
        <w:tc>
          <w:tcPr>
            <w:tcW w:w="860" w:type="dxa"/>
            <w:tcBorders>
              <w:top w:val="single" w:sz="8" w:space="0" w:color="000000"/>
              <w:left w:val="single" w:sz="8" w:space="0" w:color="000000"/>
              <w:bottom w:val="single" w:sz="8" w:space="0" w:color="000000"/>
              <w:right w:val="single" w:sz="8" w:space="0" w:color="000000"/>
            </w:tcBorders>
          </w:tcPr>
          <w:p w14:paraId="542A86EE" w14:textId="77777777" w:rsidR="00CC3403" w:rsidRDefault="00CC3403">
            <w:pPr>
              <w:spacing w:after="160"/>
            </w:pPr>
          </w:p>
        </w:tc>
        <w:tc>
          <w:tcPr>
            <w:tcW w:w="778" w:type="dxa"/>
            <w:tcBorders>
              <w:top w:val="single" w:sz="8" w:space="0" w:color="000000"/>
              <w:left w:val="single" w:sz="8" w:space="0" w:color="000000"/>
              <w:bottom w:val="single" w:sz="8" w:space="0" w:color="000000"/>
              <w:right w:val="single" w:sz="8" w:space="0" w:color="000000"/>
            </w:tcBorders>
          </w:tcPr>
          <w:p w14:paraId="7E8734D8" w14:textId="77777777" w:rsidR="00CC3403" w:rsidRDefault="00CC3403">
            <w:pPr>
              <w:spacing w:after="160"/>
            </w:pPr>
          </w:p>
        </w:tc>
      </w:tr>
      <w:tr w:rsidR="00CC3403" w14:paraId="2460F530" w14:textId="77777777">
        <w:trPr>
          <w:trHeight w:val="1000"/>
        </w:trPr>
        <w:tc>
          <w:tcPr>
            <w:tcW w:w="8780" w:type="dxa"/>
            <w:tcBorders>
              <w:top w:val="single" w:sz="8" w:space="0" w:color="000000"/>
              <w:left w:val="single" w:sz="8" w:space="0" w:color="000000"/>
              <w:bottom w:val="single" w:sz="8" w:space="0" w:color="000000"/>
              <w:right w:val="single" w:sz="8" w:space="0" w:color="000000"/>
            </w:tcBorders>
          </w:tcPr>
          <w:p w14:paraId="2BEAF49D" w14:textId="77777777" w:rsidR="00CC3403" w:rsidRDefault="00CC3403">
            <w:pPr>
              <w:pBdr>
                <w:top w:val="none" w:sz="0" w:space="0" w:color="auto"/>
                <w:left w:val="none" w:sz="0" w:space="0" w:color="auto"/>
                <w:bottom w:val="none" w:sz="0" w:space="0" w:color="auto"/>
                <w:right w:val="none" w:sz="0" w:space="0" w:color="auto"/>
              </w:pBdr>
              <w:ind w:right="114"/>
            </w:pPr>
            <w:r>
              <w:t>U.2.6 Establish and maintain clear expectations for positive classroom behavior and for student-to-student and student-to-teacher interactions by communicating classroom routines, procedures, and norms to students and families.</w:t>
            </w:r>
          </w:p>
        </w:tc>
        <w:tc>
          <w:tcPr>
            <w:tcW w:w="860" w:type="dxa"/>
            <w:tcBorders>
              <w:top w:val="single" w:sz="8" w:space="0" w:color="000000"/>
              <w:left w:val="single" w:sz="8" w:space="0" w:color="000000"/>
              <w:bottom w:val="single" w:sz="8" w:space="0" w:color="000000"/>
              <w:right w:val="single" w:sz="8" w:space="0" w:color="000000"/>
            </w:tcBorders>
          </w:tcPr>
          <w:p w14:paraId="6FB705FF" w14:textId="77777777" w:rsidR="00CC3403" w:rsidRDefault="00CC3403">
            <w:pPr>
              <w:spacing w:after="160"/>
            </w:pPr>
          </w:p>
        </w:tc>
        <w:tc>
          <w:tcPr>
            <w:tcW w:w="778" w:type="dxa"/>
            <w:tcBorders>
              <w:top w:val="single" w:sz="8" w:space="0" w:color="000000"/>
              <w:left w:val="single" w:sz="8" w:space="0" w:color="000000"/>
              <w:bottom w:val="single" w:sz="8" w:space="0" w:color="000000"/>
              <w:right w:val="single" w:sz="8" w:space="0" w:color="000000"/>
            </w:tcBorders>
          </w:tcPr>
          <w:p w14:paraId="5B6DF51B" w14:textId="77777777" w:rsidR="00CC3403" w:rsidRDefault="00CC3403">
            <w:pPr>
              <w:spacing w:after="160"/>
            </w:pPr>
          </w:p>
        </w:tc>
      </w:tr>
      <w:tr w:rsidR="00CC3403" w14:paraId="0DE09BCF" w14:textId="77777777">
        <w:trPr>
          <w:trHeight w:val="1540"/>
        </w:trPr>
        <w:tc>
          <w:tcPr>
            <w:tcW w:w="8780" w:type="dxa"/>
            <w:tcBorders>
              <w:top w:val="single" w:sz="8" w:space="0" w:color="000000"/>
              <w:left w:val="single" w:sz="8" w:space="0" w:color="000000"/>
              <w:bottom w:val="single" w:sz="8" w:space="0" w:color="000000"/>
              <w:right w:val="single" w:sz="8" w:space="0" w:color="000000"/>
            </w:tcBorders>
            <w:vAlign w:val="center"/>
          </w:tcPr>
          <w:p w14:paraId="36AAE6E3" w14:textId="77777777" w:rsidR="00CC3403" w:rsidRDefault="00CC3403">
            <w:pPr>
              <w:pBdr>
                <w:top w:val="none" w:sz="0" w:space="0" w:color="auto"/>
                <w:left w:val="none" w:sz="0" w:space="0" w:color="auto"/>
                <w:bottom w:val="none" w:sz="0" w:space="0" w:color="auto"/>
                <w:right w:val="none" w:sz="0" w:space="0" w:color="auto"/>
              </w:pBdr>
              <w:ind w:right="46"/>
            </w:pPr>
            <w:r>
              <w:t>EX.2.1 Use appropriate and safe techniques, procedures, materials, educational technology, assistive technology, and other adaptive equipment for students with extensive support needs. Facilitate student health and mobility by practicing appropriate and safe techniques for lifting and positioning and instructing or supervising other personnel in such procedures.</w:t>
            </w:r>
          </w:p>
        </w:tc>
        <w:tc>
          <w:tcPr>
            <w:tcW w:w="860" w:type="dxa"/>
            <w:tcBorders>
              <w:top w:val="single" w:sz="8" w:space="0" w:color="000000"/>
              <w:left w:val="single" w:sz="8" w:space="0" w:color="000000"/>
              <w:bottom w:val="single" w:sz="8" w:space="0" w:color="000000"/>
              <w:right w:val="single" w:sz="8" w:space="0" w:color="000000"/>
            </w:tcBorders>
          </w:tcPr>
          <w:p w14:paraId="556871FF" w14:textId="77777777" w:rsidR="00CC3403" w:rsidRDefault="00CC3403">
            <w:pPr>
              <w:spacing w:after="160"/>
            </w:pPr>
          </w:p>
        </w:tc>
        <w:tc>
          <w:tcPr>
            <w:tcW w:w="778" w:type="dxa"/>
            <w:tcBorders>
              <w:top w:val="single" w:sz="8" w:space="0" w:color="000000"/>
              <w:left w:val="single" w:sz="8" w:space="0" w:color="000000"/>
              <w:bottom w:val="single" w:sz="8" w:space="0" w:color="000000"/>
              <w:right w:val="single" w:sz="8" w:space="0" w:color="000000"/>
            </w:tcBorders>
          </w:tcPr>
          <w:p w14:paraId="22EA342E" w14:textId="77777777" w:rsidR="00CC3403" w:rsidRDefault="00CC3403">
            <w:pPr>
              <w:spacing w:after="160"/>
            </w:pPr>
          </w:p>
        </w:tc>
      </w:tr>
      <w:tr w:rsidR="00CC3403" w14:paraId="51B6E779" w14:textId="77777777">
        <w:trPr>
          <w:trHeight w:val="1260"/>
        </w:trPr>
        <w:tc>
          <w:tcPr>
            <w:tcW w:w="8780" w:type="dxa"/>
            <w:tcBorders>
              <w:top w:val="single" w:sz="8" w:space="0" w:color="000000"/>
              <w:left w:val="single" w:sz="8" w:space="0" w:color="000000"/>
              <w:bottom w:val="single" w:sz="8" w:space="0" w:color="000000"/>
              <w:right w:val="single" w:sz="8" w:space="0" w:color="000000"/>
            </w:tcBorders>
            <w:vAlign w:val="center"/>
          </w:tcPr>
          <w:p w14:paraId="7CC61888" w14:textId="77777777" w:rsidR="00CC3403" w:rsidRDefault="00CC3403">
            <w:pPr>
              <w:pBdr>
                <w:top w:val="none" w:sz="0" w:space="0" w:color="auto"/>
                <w:left w:val="none" w:sz="0" w:space="0" w:color="auto"/>
                <w:bottom w:val="none" w:sz="0" w:space="0" w:color="auto"/>
                <w:right w:val="none" w:sz="0" w:space="0" w:color="auto"/>
              </w:pBdr>
            </w:pPr>
            <w:r>
              <w:t>EX.2.2 Utilize information from collaboratively developed individualized health care plans to support a safe environment and implement specialized health care regulations and technological procedures required by students with extensive support needs who require medical services not requiring a physician.</w:t>
            </w:r>
          </w:p>
        </w:tc>
        <w:tc>
          <w:tcPr>
            <w:tcW w:w="860" w:type="dxa"/>
            <w:tcBorders>
              <w:top w:val="single" w:sz="8" w:space="0" w:color="000000"/>
              <w:left w:val="single" w:sz="8" w:space="0" w:color="000000"/>
              <w:bottom w:val="single" w:sz="8" w:space="0" w:color="000000"/>
              <w:right w:val="single" w:sz="8" w:space="0" w:color="000000"/>
            </w:tcBorders>
          </w:tcPr>
          <w:p w14:paraId="56A80C6C" w14:textId="77777777" w:rsidR="00CC3403" w:rsidRDefault="00CC3403">
            <w:pPr>
              <w:spacing w:after="160"/>
            </w:pPr>
          </w:p>
        </w:tc>
        <w:tc>
          <w:tcPr>
            <w:tcW w:w="778" w:type="dxa"/>
            <w:tcBorders>
              <w:top w:val="single" w:sz="8" w:space="0" w:color="000000"/>
              <w:left w:val="single" w:sz="8" w:space="0" w:color="000000"/>
              <w:bottom w:val="single" w:sz="8" w:space="0" w:color="000000"/>
              <w:right w:val="single" w:sz="8" w:space="0" w:color="000000"/>
            </w:tcBorders>
          </w:tcPr>
          <w:p w14:paraId="07F15E2F" w14:textId="77777777" w:rsidR="00CC3403" w:rsidRDefault="00CC3403">
            <w:pPr>
              <w:spacing w:after="160"/>
            </w:pPr>
          </w:p>
        </w:tc>
      </w:tr>
      <w:tr w:rsidR="00CC3403" w14:paraId="7F3A7033" w14:textId="77777777">
        <w:trPr>
          <w:trHeight w:val="480"/>
        </w:trPr>
        <w:tc>
          <w:tcPr>
            <w:tcW w:w="8780" w:type="dxa"/>
            <w:tcBorders>
              <w:top w:val="single" w:sz="8" w:space="0" w:color="000000"/>
              <w:left w:val="single" w:sz="8" w:space="0" w:color="000000"/>
              <w:bottom w:val="single" w:sz="8" w:space="0" w:color="000000"/>
              <w:right w:val="single" w:sz="8" w:space="0" w:color="000000"/>
            </w:tcBorders>
          </w:tcPr>
          <w:p w14:paraId="70DAE1D9" w14:textId="77777777" w:rsidR="00CC3403" w:rsidRDefault="00CC3403">
            <w:pPr>
              <w:pBdr>
                <w:top w:val="none" w:sz="0" w:space="0" w:color="auto"/>
                <w:left w:val="none" w:sz="0" w:space="0" w:color="auto"/>
                <w:bottom w:val="none" w:sz="0" w:space="0" w:color="auto"/>
                <w:right w:val="none" w:sz="0" w:space="0" w:color="auto"/>
              </w:pBdr>
            </w:pPr>
            <w:r>
              <w:t>EX.2.3 Demonstrate the skills necessary to develop communication-rich environments</w:t>
            </w:r>
          </w:p>
        </w:tc>
        <w:tc>
          <w:tcPr>
            <w:tcW w:w="860" w:type="dxa"/>
            <w:tcBorders>
              <w:top w:val="single" w:sz="8" w:space="0" w:color="000000"/>
              <w:left w:val="single" w:sz="8" w:space="0" w:color="000000"/>
              <w:bottom w:val="single" w:sz="8" w:space="0" w:color="000000"/>
              <w:right w:val="single" w:sz="8" w:space="0" w:color="000000"/>
            </w:tcBorders>
          </w:tcPr>
          <w:p w14:paraId="18173A52" w14:textId="77777777" w:rsidR="00CC3403" w:rsidRDefault="00CC3403">
            <w:pPr>
              <w:spacing w:after="160"/>
            </w:pPr>
          </w:p>
        </w:tc>
        <w:tc>
          <w:tcPr>
            <w:tcW w:w="778" w:type="dxa"/>
            <w:tcBorders>
              <w:top w:val="single" w:sz="8" w:space="0" w:color="000000"/>
              <w:left w:val="single" w:sz="8" w:space="0" w:color="000000"/>
              <w:bottom w:val="single" w:sz="8" w:space="0" w:color="000000"/>
              <w:right w:val="single" w:sz="8" w:space="0" w:color="000000"/>
            </w:tcBorders>
          </w:tcPr>
          <w:p w14:paraId="4E251243" w14:textId="77777777" w:rsidR="00CC3403" w:rsidRDefault="00CC3403">
            <w:pPr>
              <w:spacing w:after="160"/>
            </w:pPr>
          </w:p>
        </w:tc>
      </w:tr>
    </w:tbl>
    <w:p w14:paraId="7FEF48E3" w14:textId="77777777" w:rsidR="00CC3403" w:rsidRDefault="00CC3403">
      <w:pPr>
        <w:pBdr>
          <w:top w:val="none" w:sz="0" w:space="0" w:color="auto"/>
          <w:left w:val="none" w:sz="0" w:space="0" w:color="auto"/>
          <w:bottom w:val="none" w:sz="0" w:space="0" w:color="auto"/>
          <w:right w:val="none" w:sz="0" w:space="0" w:color="auto"/>
        </w:pBdr>
        <w:ind w:left="-1440" w:right="10800"/>
      </w:pPr>
    </w:p>
    <w:tbl>
      <w:tblPr>
        <w:tblStyle w:val="TableGrid0"/>
        <w:tblW w:w="10420" w:type="dxa"/>
        <w:tblInd w:w="-510" w:type="dxa"/>
        <w:tblCellMar>
          <w:left w:w="105" w:type="dxa"/>
          <w:right w:w="115" w:type="dxa"/>
        </w:tblCellMar>
        <w:tblLook w:val="04A0" w:firstRow="1" w:lastRow="0" w:firstColumn="1" w:lastColumn="0" w:noHBand="0" w:noVBand="1"/>
      </w:tblPr>
      <w:tblGrid>
        <w:gridCol w:w="8780"/>
        <w:gridCol w:w="860"/>
        <w:gridCol w:w="780"/>
      </w:tblGrid>
      <w:tr w:rsidR="00CC3403" w14:paraId="34FD8629" w14:textId="77777777">
        <w:trPr>
          <w:trHeight w:val="980"/>
        </w:trPr>
        <w:tc>
          <w:tcPr>
            <w:tcW w:w="8780" w:type="dxa"/>
            <w:tcBorders>
              <w:top w:val="single" w:sz="8" w:space="0" w:color="000000"/>
              <w:left w:val="single" w:sz="8" w:space="0" w:color="000000"/>
              <w:bottom w:val="single" w:sz="8" w:space="0" w:color="000000"/>
              <w:right w:val="single" w:sz="8" w:space="0" w:color="000000"/>
            </w:tcBorders>
            <w:vAlign w:val="center"/>
          </w:tcPr>
          <w:p w14:paraId="19CC301E" w14:textId="77777777" w:rsidR="00CC3403" w:rsidRDefault="00CC3403">
            <w:pPr>
              <w:pBdr>
                <w:top w:val="none" w:sz="0" w:space="0" w:color="auto"/>
                <w:left w:val="none" w:sz="0" w:space="0" w:color="auto"/>
                <w:bottom w:val="none" w:sz="0" w:space="0" w:color="auto"/>
                <w:right w:val="none" w:sz="0" w:space="0" w:color="auto"/>
              </w:pBdr>
            </w:pPr>
            <w:r>
              <w:t>that support communication and social engagement within the context of age-appropriate, functional and meaningful activities as related to students with extensive support needs including those who are deafblind.</w:t>
            </w:r>
          </w:p>
        </w:tc>
        <w:tc>
          <w:tcPr>
            <w:tcW w:w="860" w:type="dxa"/>
            <w:tcBorders>
              <w:top w:val="single" w:sz="8" w:space="0" w:color="000000"/>
              <w:left w:val="single" w:sz="8" w:space="0" w:color="000000"/>
              <w:bottom w:val="single" w:sz="8" w:space="0" w:color="000000"/>
              <w:right w:val="single" w:sz="8" w:space="0" w:color="000000"/>
            </w:tcBorders>
          </w:tcPr>
          <w:p w14:paraId="495EA7EB"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4F5CC4FA" w14:textId="77777777" w:rsidR="00CC3403" w:rsidRDefault="00CC3403">
            <w:pPr>
              <w:spacing w:after="160"/>
            </w:pPr>
          </w:p>
        </w:tc>
      </w:tr>
      <w:tr w:rsidR="00CC3403" w14:paraId="29E14EED" w14:textId="77777777">
        <w:trPr>
          <w:trHeight w:val="1760"/>
        </w:trPr>
        <w:tc>
          <w:tcPr>
            <w:tcW w:w="8780" w:type="dxa"/>
            <w:tcBorders>
              <w:top w:val="single" w:sz="8" w:space="0" w:color="000000"/>
              <w:left w:val="single" w:sz="8" w:space="0" w:color="000000"/>
              <w:bottom w:val="single" w:sz="8" w:space="0" w:color="000000"/>
              <w:right w:val="single" w:sz="8" w:space="0" w:color="000000"/>
            </w:tcBorders>
          </w:tcPr>
          <w:p w14:paraId="7D10967A" w14:textId="77777777" w:rsidR="00CC3403" w:rsidRDefault="00CC3403">
            <w:pPr>
              <w:pBdr>
                <w:top w:val="none" w:sz="0" w:space="0" w:color="auto"/>
                <w:left w:val="none" w:sz="0" w:space="0" w:color="auto"/>
                <w:bottom w:val="none" w:sz="0" w:space="0" w:color="auto"/>
                <w:right w:val="none" w:sz="0" w:space="0" w:color="auto"/>
              </w:pBdr>
            </w:pPr>
            <w:r>
              <w:t>EX.2.4 Collaborate with families and appropriate related services personnel to support access to optimal learning experiences for students with extensive support needs in a wide variety of general education and specialized instructional settings, including but not limited to the home, natural environments, educational settings in hospitals and treatment centers, and classroom and/or itinerant instructional delivery and/or consultation in public/nonpublic school programs.</w:t>
            </w:r>
          </w:p>
        </w:tc>
        <w:tc>
          <w:tcPr>
            <w:tcW w:w="860" w:type="dxa"/>
            <w:tcBorders>
              <w:top w:val="single" w:sz="8" w:space="0" w:color="000000"/>
              <w:left w:val="single" w:sz="8" w:space="0" w:color="000000"/>
              <w:bottom w:val="single" w:sz="8" w:space="0" w:color="000000"/>
              <w:right w:val="single" w:sz="8" w:space="0" w:color="000000"/>
            </w:tcBorders>
          </w:tcPr>
          <w:p w14:paraId="0069C062"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74061F07" w14:textId="77777777" w:rsidR="00CC3403" w:rsidRDefault="00CC3403">
            <w:pPr>
              <w:spacing w:after="160"/>
            </w:pPr>
          </w:p>
        </w:tc>
      </w:tr>
      <w:tr w:rsidR="00CC3403" w14:paraId="680F2880" w14:textId="77777777">
        <w:trPr>
          <w:trHeight w:val="1520"/>
        </w:trPr>
        <w:tc>
          <w:tcPr>
            <w:tcW w:w="8780" w:type="dxa"/>
            <w:tcBorders>
              <w:top w:val="single" w:sz="8" w:space="0" w:color="000000"/>
              <w:left w:val="single" w:sz="8" w:space="0" w:color="000000"/>
              <w:bottom w:val="single" w:sz="8" w:space="0" w:color="000000"/>
              <w:right w:val="single" w:sz="8" w:space="0" w:color="000000"/>
            </w:tcBorders>
            <w:vAlign w:val="center"/>
          </w:tcPr>
          <w:p w14:paraId="439D93DE" w14:textId="77777777" w:rsidR="00CC3403" w:rsidRDefault="00CC3403">
            <w:pPr>
              <w:pBdr>
                <w:top w:val="none" w:sz="0" w:space="0" w:color="auto"/>
                <w:left w:val="none" w:sz="0" w:space="0" w:color="auto"/>
                <w:bottom w:val="none" w:sz="0" w:space="0" w:color="auto"/>
                <w:right w:val="none" w:sz="0" w:space="0" w:color="auto"/>
              </w:pBdr>
            </w:pPr>
            <w:r>
              <w:t>EX.2.5 Develop accommodations and/or modifications specific to students with disabilities to allow access to learning environments which may include incorporating instructional and assistive technology, and AAC procedures to optimize the learning opportunities and outcomes for all students, and move them toward effective inclusion in general education settings.</w:t>
            </w:r>
          </w:p>
        </w:tc>
        <w:tc>
          <w:tcPr>
            <w:tcW w:w="860" w:type="dxa"/>
            <w:tcBorders>
              <w:top w:val="single" w:sz="8" w:space="0" w:color="000000"/>
              <w:left w:val="single" w:sz="8" w:space="0" w:color="000000"/>
              <w:bottom w:val="single" w:sz="8" w:space="0" w:color="000000"/>
              <w:right w:val="single" w:sz="8" w:space="0" w:color="000000"/>
            </w:tcBorders>
          </w:tcPr>
          <w:p w14:paraId="0F3E8737"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6CD5FB1B" w14:textId="77777777" w:rsidR="00CC3403" w:rsidRDefault="00CC3403">
            <w:pPr>
              <w:spacing w:after="160"/>
            </w:pPr>
          </w:p>
        </w:tc>
      </w:tr>
      <w:tr w:rsidR="00CC3403" w14:paraId="7A31E514" w14:textId="77777777">
        <w:trPr>
          <w:trHeight w:val="1500"/>
        </w:trPr>
        <w:tc>
          <w:tcPr>
            <w:tcW w:w="8780" w:type="dxa"/>
            <w:tcBorders>
              <w:top w:val="single" w:sz="8" w:space="0" w:color="000000"/>
              <w:left w:val="single" w:sz="8" w:space="0" w:color="000000"/>
              <w:bottom w:val="single" w:sz="8" w:space="0" w:color="000000"/>
              <w:right w:val="single" w:sz="8" w:space="0" w:color="000000"/>
            </w:tcBorders>
            <w:vAlign w:val="center"/>
          </w:tcPr>
          <w:p w14:paraId="2891B3B5" w14:textId="77777777" w:rsidR="00CC3403" w:rsidRDefault="00CC3403">
            <w:pPr>
              <w:pBdr>
                <w:top w:val="none" w:sz="0" w:space="0" w:color="auto"/>
                <w:left w:val="none" w:sz="0" w:space="0" w:color="auto"/>
                <w:bottom w:val="none" w:sz="0" w:space="0" w:color="auto"/>
                <w:right w:val="none" w:sz="0" w:space="0" w:color="auto"/>
              </w:pBdr>
            </w:pPr>
            <w:r>
              <w:t>EX.2.6 Demonstrate the ability to support the movement, mobility, sensory and/or specialized health care needs required for students to participate fully in classrooms, schools, and the community. As appropriate, organize a safe environment for all students that include barrier free space for independent mobility, adequate storage, and operation of medical equipment and other mobility and sensory accommodations.</w:t>
            </w:r>
          </w:p>
        </w:tc>
        <w:tc>
          <w:tcPr>
            <w:tcW w:w="860" w:type="dxa"/>
            <w:tcBorders>
              <w:top w:val="single" w:sz="8" w:space="0" w:color="000000"/>
              <w:left w:val="single" w:sz="8" w:space="0" w:color="000000"/>
              <w:bottom w:val="single" w:sz="8" w:space="0" w:color="000000"/>
              <w:right w:val="single" w:sz="8" w:space="0" w:color="000000"/>
            </w:tcBorders>
          </w:tcPr>
          <w:p w14:paraId="78A7EE3B"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5D6B5893" w14:textId="77777777" w:rsidR="00CC3403" w:rsidRDefault="00CC3403">
            <w:pPr>
              <w:spacing w:after="160"/>
            </w:pPr>
          </w:p>
        </w:tc>
      </w:tr>
      <w:tr w:rsidR="00CC3403" w14:paraId="1F7388C5" w14:textId="77777777">
        <w:trPr>
          <w:trHeight w:val="1240"/>
        </w:trPr>
        <w:tc>
          <w:tcPr>
            <w:tcW w:w="8780" w:type="dxa"/>
            <w:tcBorders>
              <w:top w:val="single" w:sz="8" w:space="0" w:color="000000"/>
              <w:left w:val="single" w:sz="8" w:space="0" w:color="000000"/>
              <w:bottom w:val="single" w:sz="8" w:space="0" w:color="000000"/>
              <w:right w:val="single" w:sz="8" w:space="0" w:color="000000"/>
            </w:tcBorders>
          </w:tcPr>
          <w:p w14:paraId="672E1CC2" w14:textId="77777777" w:rsidR="00CC3403" w:rsidRDefault="00CC3403">
            <w:pPr>
              <w:pBdr>
                <w:top w:val="none" w:sz="0" w:space="0" w:color="auto"/>
                <w:left w:val="none" w:sz="0" w:space="0" w:color="auto"/>
                <w:bottom w:val="none" w:sz="0" w:space="0" w:color="auto"/>
                <w:right w:val="none" w:sz="0" w:space="0" w:color="auto"/>
              </w:pBdr>
            </w:pPr>
            <w:r>
              <w:t>EX.2.7 Demonstrate the ability to address functional limitations of movement and/or sensation for students with orthopedic impairments who may have a co-existing health impairment and/or intellectual disability and have difficulty accessing their education due to physical limitations.</w:t>
            </w:r>
          </w:p>
        </w:tc>
        <w:tc>
          <w:tcPr>
            <w:tcW w:w="860" w:type="dxa"/>
            <w:tcBorders>
              <w:top w:val="single" w:sz="8" w:space="0" w:color="000000"/>
              <w:left w:val="single" w:sz="8" w:space="0" w:color="000000"/>
              <w:bottom w:val="single" w:sz="8" w:space="0" w:color="000000"/>
              <w:right w:val="single" w:sz="8" w:space="0" w:color="000000"/>
            </w:tcBorders>
          </w:tcPr>
          <w:p w14:paraId="6F123F47"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2A1269DA" w14:textId="77777777" w:rsidR="00CC3403" w:rsidRDefault="00CC3403">
            <w:pPr>
              <w:spacing w:after="160"/>
            </w:pPr>
          </w:p>
        </w:tc>
      </w:tr>
      <w:tr w:rsidR="00CC3403" w14:paraId="75D63735" w14:textId="77777777">
        <w:trPr>
          <w:trHeight w:val="1000"/>
        </w:trPr>
        <w:tc>
          <w:tcPr>
            <w:tcW w:w="8780" w:type="dxa"/>
            <w:tcBorders>
              <w:top w:val="single" w:sz="8" w:space="0" w:color="000000"/>
              <w:left w:val="single" w:sz="8" w:space="0" w:color="000000"/>
              <w:bottom w:val="single" w:sz="8" w:space="0" w:color="000000"/>
              <w:right w:val="single" w:sz="8" w:space="0" w:color="000000"/>
            </w:tcBorders>
          </w:tcPr>
          <w:p w14:paraId="2E52A65D" w14:textId="77777777" w:rsidR="00CC3403" w:rsidRDefault="00CC3403">
            <w:pPr>
              <w:pBdr>
                <w:top w:val="none" w:sz="0" w:space="0" w:color="auto"/>
                <w:left w:val="none" w:sz="0" w:space="0" w:color="auto"/>
                <w:bottom w:val="none" w:sz="0" w:space="0" w:color="auto"/>
                <w:right w:val="none" w:sz="0" w:space="0" w:color="auto"/>
              </w:pBdr>
            </w:pPr>
            <w:r>
              <w:t>EX.2.8 Demonstrate knowledge of the communicative intent of students’ behavior as well as the ability to help students develop positive communication skills and systems to replace negative behavior.</w:t>
            </w:r>
          </w:p>
        </w:tc>
        <w:tc>
          <w:tcPr>
            <w:tcW w:w="860" w:type="dxa"/>
            <w:tcBorders>
              <w:top w:val="single" w:sz="8" w:space="0" w:color="000000"/>
              <w:left w:val="single" w:sz="8" w:space="0" w:color="000000"/>
              <w:bottom w:val="single" w:sz="8" w:space="0" w:color="000000"/>
              <w:right w:val="single" w:sz="8" w:space="0" w:color="000000"/>
            </w:tcBorders>
          </w:tcPr>
          <w:p w14:paraId="33C50B7D"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29567BC0" w14:textId="77777777" w:rsidR="00CC3403" w:rsidRDefault="00CC3403">
            <w:pPr>
              <w:spacing w:after="160"/>
            </w:pPr>
          </w:p>
        </w:tc>
      </w:tr>
      <w:tr w:rsidR="00CC3403" w14:paraId="1CCF91A2" w14:textId="77777777">
        <w:trPr>
          <w:trHeight w:val="1260"/>
        </w:trPr>
        <w:tc>
          <w:tcPr>
            <w:tcW w:w="8780" w:type="dxa"/>
            <w:tcBorders>
              <w:top w:val="single" w:sz="8" w:space="0" w:color="000000"/>
              <w:left w:val="single" w:sz="8" w:space="0" w:color="000000"/>
              <w:bottom w:val="single" w:sz="8" w:space="0" w:color="000000"/>
              <w:right w:val="single" w:sz="8" w:space="0" w:color="000000"/>
            </w:tcBorders>
            <w:vAlign w:val="center"/>
          </w:tcPr>
          <w:p w14:paraId="3610F0E1" w14:textId="77777777" w:rsidR="00CC3403" w:rsidRDefault="00CC3403">
            <w:pPr>
              <w:pBdr>
                <w:top w:val="none" w:sz="0" w:space="0" w:color="auto"/>
                <w:left w:val="none" w:sz="0" w:space="0" w:color="auto"/>
                <w:bottom w:val="none" w:sz="0" w:space="0" w:color="auto"/>
                <w:right w:val="none" w:sz="0" w:space="0" w:color="auto"/>
              </w:pBdr>
              <w:ind w:right="3"/>
            </w:pPr>
            <w:r>
              <w:t>EX.2.9 Demonstrate the ability to identify if a student’s behavior is a manifestation of his or her disability and, if so, to develop positive behavior intervention plans inclusive of the types of interventions and multi-tiered systems of supports that may be needed to address these behavior issues.</w:t>
            </w:r>
          </w:p>
        </w:tc>
        <w:tc>
          <w:tcPr>
            <w:tcW w:w="860" w:type="dxa"/>
            <w:tcBorders>
              <w:top w:val="single" w:sz="8" w:space="0" w:color="000000"/>
              <w:left w:val="single" w:sz="8" w:space="0" w:color="000000"/>
              <w:bottom w:val="single" w:sz="8" w:space="0" w:color="000000"/>
              <w:right w:val="single" w:sz="8" w:space="0" w:color="000000"/>
            </w:tcBorders>
          </w:tcPr>
          <w:p w14:paraId="42F5AEB2"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663BBD07" w14:textId="77777777" w:rsidR="00CC3403" w:rsidRDefault="00CC3403">
            <w:pPr>
              <w:spacing w:after="160"/>
            </w:pPr>
          </w:p>
        </w:tc>
      </w:tr>
      <w:tr w:rsidR="00CC3403" w14:paraId="3C9208C7" w14:textId="77777777">
        <w:trPr>
          <w:trHeight w:val="1500"/>
        </w:trPr>
        <w:tc>
          <w:tcPr>
            <w:tcW w:w="8780" w:type="dxa"/>
            <w:tcBorders>
              <w:top w:val="single" w:sz="8" w:space="0" w:color="000000"/>
              <w:left w:val="single" w:sz="8" w:space="0" w:color="000000"/>
              <w:bottom w:val="single" w:sz="8" w:space="0" w:color="000000"/>
              <w:right w:val="single" w:sz="8" w:space="0" w:color="000000"/>
            </w:tcBorders>
          </w:tcPr>
          <w:p w14:paraId="6212B064" w14:textId="77777777" w:rsidR="00CC3403" w:rsidRDefault="00CC3403">
            <w:pPr>
              <w:pBdr>
                <w:top w:val="none" w:sz="0" w:space="0" w:color="auto"/>
                <w:left w:val="none" w:sz="0" w:space="0" w:color="auto"/>
                <w:bottom w:val="none" w:sz="0" w:space="0" w:color="auto"/>
                <w:right w:val="none" w:sz="0" w:space="0" w:color="auto"/>
              </w:pBdr>
            </w:pPr>
            <w:r>
              <w:t>EX.2.10 Understand and access in a collaborative manner with other agency professionals the variety of interventions, related services and additional supports, including site-based and community resources and agencies, to provide integrated support for students with behavior, social, emotional, trauma, and/or mental health needs.</w:t>
            </w:r>
          </w:p>
        </w:tc>
        <w:tc>
          <w:tcPr>
            <w:tcW w:w="860" w:type="dxa"/>
            <w:tcBorders>
              <w:top w:val="single" w:sz="8" w:space="0" w:color="000000"/>
              <w:left w:val="single" w:sz="8" w:space="0" w:color="000000"/>
              <w:bottom w:val="single" w:sz="8" w:space="0" w:color="000000"/>
              <w:right w:val="single" w:sz="8" w:space="0" w:color="000000"/>
            </w:tcBorders>
          </w:tcPr>
          <w:p w14:paraId="0205E38B"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36F6FE99" w14:textId="77777777" w:rsidR="00CC3403" w:rsidRDefault="00CC3403">
            <w:pPr>
              <w:spacing w:after="160"/>
            </w:pPr>
          </w:p>
        </w:tc>
      </w:tr>
      <w:tr w:rsidR="00CC3403" w14:paraId="3407BD3E" w14:textId="77777777">
        <w:trPr>
          <w:trHeight w:val="1000"/>
        </w:trPr>
        <w:tc>
          <w:tcPr>
            <w:tcW w:w="8780" w:type="dxa"/>
            <w:tcBorders>
              <w:top w:val="single" w:sz="8" w:space="0" w:color="000000"/>
              <w:left w:val="single" w:sz="8" w:space="0" w:color="000000"/>
              <w:bottom w:val="single" w:sz="8" w:space="0" w:color="000000"/>
              <w:right w:val="single" w:sz="8" w:space="0" w:color="000000"/>
            </w:tcBorders>
            <w:vAlign w:val="center"/>
          </w:tcPr>
          <w:p w14:paraId="496798ED" w14:textId="77777777" w:rsidR="00CC3403" w:rsidRDefault="00CC3403">
            <w:pPr>
              <w:pBdr>
                <w:top w:val="none" w:sz="0" w:space="0" w:color="auto"/>
                <w:left w:val="none" w:sz="0" w:space="0" w:color="auto"/>
                <w:bottom w:val="none" w:sz="0" w:space="0" w:color="auto"/>
                <w:right w:val="none" w:sz="0" w:space="0" w:color="auto"/>
              </w:pBdr>
            </w:pPr>
            <w:r>
              <w:t>EX.2.11 Apply and collaboratively implement supports needed to establish and maintain student success in the least restrictive environment, according to students’ unique needs.</w:t>
            </w:r>
          </w:p>
        </w:tc>
        <w:tc>
          <w:tcPr>
            <w:tcW w:w="860" w:type="dxa"/>
            <w:tcBorders>
              <w:top w:val="single" w:sz="8" w:space="0" w:color="000000"/>
              <w:left w:val="single" w:sz="8" w:space="0" w:color="000000"/>
              <w:bottom w:val="single" w:sz="8" w:space="0" w:color="000000"/>
              <w:right w:val="single" w:sz="8" w:space="0" w:color="000000"/>
            </w:tcBorders>
          </w:tcPr>
          <w:p w14:paraId="2662A5C0"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317D6E93" w14:textId="77777777" w:rsidR="00CC3403" w:rsidRDefault="00CC3403">
            <w:pPr>
              <w:spacing w:after="160"/>
            </w:pPr>
          </w:p>
        </w:tc>
      </w:tr>
      <w:tr w:rsidR="00CC3403" w14:paraId="1D110D47" w14:textId="77777777">
        <w:trPr>
          <w:trHeight w:val="1000"/>
        </w:trPr>
        <w:tc>
          <w:tcPr>
            <w:tcW w:w="8780" w:type="dxa"/>
            <w:tcBorders>
              <w:top w:val="single" w:sz="8" w:space="0" w:color="000000"/>
              <w:left w:val="single" w:sz="8" w:space="0" w:color="000000"/>
              <w:bottom w:val="single" w:sz="8" w:space="0" w:color="000000"/>
              <w:right w:val="single" w:sz="8" w:space="0" w:color="000000"/>
            </w:tcBorders>
            <w:vAlign w:val="center"/>
          </w:tcPr>
          <w:p w14:paraId="27F3C413" w14:textId="77777777" w:rsidR="00CC3403" w:rsidRDefault="00CC3403">
            <w:pPr>
              <w:pBdr>
                <w:top w:val="none" w:sz="0" w:space="0" w:color="auto"/>
                <w:left w:val="none" w:sz="0" w:space="0" w:color="auto"/>
                <w:bottom w:val="none" w:sz="0" w:space="0" w:color="auto"/>
                <w:right w:val="none" w:sz="0" w:space="0" w:color="auto"/>
              </w:pBdr>
            </w:pPr>
            <w:r>
              <w:t>EX.2.12 Demonstrate the skills required to ensure that interventions and/or instructional environments are appropriate to the student’s chronological age, developmental levels, and disability-specific needs, including community-based instructional environments.</w:t>
            </w:r>
          </w:p>
        </w:tc>
        <w:tc>
          <w:tcPr>
            <w:tcW w:w="860" w:type="dxa"/>
            <w:tcBorders>
              <w:top w:val="single" w:sz="8" w:space="0" w:color="000000"/>
              <w:left w:val="single" w:sz="8" w:space="0" w:color="000000"/>
              <w:bottom w:val="single" w:sz="8" w:space="0" w:color="000000"/>
              <w:right w:val="single" w:sz="8" w:space="0" w:color="000000"/>
            </w:tcBorders>
          </w:tcPr>
          <w:p w14:paraId="4DB5CA7E"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52262973" w14:textId="77777777" w:rsidR="00CC3403" w:rsidRDefault="00CC3403">
            <w:pPr>
              <w:spacing w:after="160"/>
            </w:pPr>
          </w:p>
        </w:tc>
      </w:tr>
      <w:tr w:rsidR="00CC3403" w14:paraId="1537F693" w14:textId="77777777">
        <w:trPr>
          <w:trHeight w:val="1000"/>
        </w:trPr>
        <w:tc>
          <w:tcPr>
            <w:tcW w:w="8780" w:type="dxa"/>
            <w:tcBorders>
              <w:top w:val="single" w:sz="8" w:space="0" w:color="000000"/>
              <w:left w:val="single" w:sz="8" w:space="0" w:color="000000"/>
              <w:bottom w:val="single" w:sz="8" w:space="0" w:color="000000"/>
              <w:right w:val="single" w:sz="8" w:space="0" w:color="000000"/>
            </w:tcBorders>
            <w:vAlign w:val="center"/>
          </w:tcPr>
          <w:p w14:paraId="323710DF" w14:textId="77777777" w:rsidR="00CC3403" w:rsidRDefault="00CC3403">
            <w:pPr>
              <w:pBdr>
                <w:top w:val="none" w:sz="0" w:space="0" w:color="auto"/>
                <w:left w:val="none" w:sz="0" w:space="0" w:color="auto"/>
                <w:bottom w:val="none" w:sz="0" w:space="0" w:color="auto"/>
                <w:right w:val="none" w:sz="0" w:space="0" w:color="auto"/>
              </w:pBdr>
            </w:pPr>
            <w:r>
              <w:lastRenderedPageBreak/>
              <w:t>EX.2.13 Implement systems to assess, plan, and provide academic and social skills instruction to support positive behavior in all students, including students who present complex social communication, behavioral and emotional needs.</w:t>
            </w:r>
          </w:p>
        </w:tc>
        <w:tc>
          <w:tcPr>
            <w:tcW w:w="860" w:type="dxa"/>
            <w:tcBorders>
              <w:top w:val="single" w:sz="8" w:space="0" w:color="000000"/>
              <w:left w:val="single" w:sz="8" w:space="0" w:color="000000"/>
              <w:bottom w:val="single" w:sz="8" w:space="0" w:color="000000"/>
              <w:right w:val="single" w:sz="8" w:space="0" w:color="000000"/>
            </w:tcBorders>
          </w:tcPr>
          <w:p w14:paraId="058EF7B5"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58C1932C" w14:textId="77777777" w:rsidR="00CC3403" w:rsidRDefault="00CC3403">
            <w:pPr>
              <w:spacing w:after="160"/>
            </w:pPr>
          </w:p>
        </w:tc>
      </w:tr>
      <w:tr w:rsidR="00CC3403" w14:paraId="7E773573" w14:textId="77777777">
        <w:trPr>
          <w:trHeight w:val="1000"/>
        </w:trPr>
        <w:tc>
          <w:tcPr>
            <w:tcW w:w="8780" w:type="dxa"/>
            <w:tcBorders>
              <w:top w:val="single" w:sz="8" w:space="0" w:color="000000"/>
              <w:left w:val="single" w:sz="8" w:space="0" w:color="000000"/>
              <w:bottom w:val="single" w:sz="8" w:space="0" w:color="000000"/>
              <w:right w:val="single" w:sz="8" w:space="0" w:color="000000"/>
            </w:tcBorders>
            <w:vAlign w:val="center"/>
          </w:tcPr>
          <w:p w14:paraId="1EFB14FC" w14:textId="77777777" w:rsidR="00CC3403" w:rsidRDefault="00CC3403">
            <w:pPr>
              <w:pBdr>
                <w:top w:val="none" w:sz="0" w:space="0" w:color="auto"/>
                <w:left w:val="none" w:sz="0" w:space="0" w:color="auto"/>
                <w:bottom w:val="none" w:sz="0" w:space="0" w:color="auto"/>
                <w:right w:val="none" w:sz="0" w:space="0" w:color="auto"/>
              </w:pBdr>
            </w:pPr>
            <w:r>
              <w:t>EX.2.14 Demonstrate the knowledge, skills and abilities to understand and address the needs of the peers and family members of students who have sustained a traumatic brain injury as they transition to school and present with a change in function.</w:t>
            </w:r>
          </w:p>
        </w:tc>
        <w:tc>
          <w:tcPr>
            <w:tcW w:w="860" w:type="dxa"/>
            <w:tcBorders>
              <w:top w:val="single" w:sz="8" w:space="0" w:color="000000"/>
              <w:left w:val="single" w:sz="8" w:space="0" w:color="000000"/>
              <w:bottom w:val="single" w:sz="8" w:space="0" w:color="000000"/>
              <w:right w:val="single" w:sz="8" w:space="0" w:color="000000"/>
            </w:tcBorders>
          </w:tcPr>
          <w:p w14:paraId="2160C823"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18EAB039" w14:textId="77777777" w:rsidR="00CC3403" w:rsidRDefault="00CC3403">
            <w:pPr>
              <w:spacing w:after="160"/>
            </w:pPr>
          </w:p>
        </w:tc>
      </w:tr>
    </w:tbl>
    <w:p w14:paraId="473FA23F" w14:textId="5ECC72CA" w:rsidR="00CC3403" w:rsidRDefault="00CC3403" w:rsidP="00CC3403">
      <w:pPr>
        <w:ind w:left="-380"/>
      </w:pPr>
      <w:r>
        <w:t>Additional Comments on TPE 2 (indicate mid-term, final):</w:t>
      </w:r>
    </w:p>
    <w:p w14:paraId="645CA4F2" w14:textId="5130B187" w:rsidR="00CC3403" w:rsidRDefault="00CC3403" w:rsidP="00CC3403">
      <w:pPr>
        <w:ind w:left="-380"/>
      </w:pPr>
    </w:p>
    <w:p w14:paraId="54176B2C" w14:textId="21775CBD" w:rsidR="00CC3403" w:rsidRDefault="00CC3403" w:rsidP="00CC3403">
      <w:pPr>
        <w:ind w:left="-380"/>
      </w:pPr>
    </w:p>
    <w:p w14:paraId="7B2D8BC2" w14:textId="1D578E29" w:rsidR="00CC3403" w:rsidRDefault="00CC3403" w:rsidP="00CC3403">
      <w:pPr>
        <w:ind w:left="-380"/>
      </w:pPr>
    </w:p>
    <w:p w14:paraId="42F577F6" w14:textId="77777777" w:rsidR="00CC3403" w:rsidRDefault="00CC3403" w:rsidP="00CC3403">
      <w:pPr>
        <w:ind w:left="-380"/>
      </w:pPr>
    </w:p>
    <w:tbl>
      <w:tblPr>
        <w:tblStyle w:val="TableGrid0"/>
        <w:tblW w:w="10418" w:type="dxa"/>
        <w:tblInd w:w="-510" w:type="dxa"/>
        <w:tblCellMar>
          <w:top w:w="144" w:type="dxa"/>
          <w:left w:w="105" w:type="dxa"/>
          <w:right w:w="115" w:type="dxa"/>
        </w:tblCellMar>
        <w:tblLook w:val="04A0" w:firstRow="1" w:lastRow="0" w:firstColumn="1" w:lastColumn="0" w:noHBand="0" w:noVBand="1"/>
      </w:tblPr>
      <w:tblGrid>
        <w:gridCol w:w="8780"/>
        <w:gridCol w:w="860"/>
        <w:gridCol w:w="778"/>
      </w:tblGrid>
      <w:tr w:rsidR="00CC3403" w14:paraId="3C99E4B8" w14:textId="77777777">
        <w:trPr>
          <w:trHeight w:val="780"/>
        </w:trPr>
        <w:tc>
          <w:tcPr>
            <w:tcW w:w="10418" w:type="dxa"/>
            <w:gridSpan w:val="3"/>
            <w:tcBorders>
              <w:top w:val="single" w:sz="8" w:space="0" w:color="000000"/>
              <w:left w:val="single" w:sz="8" w:space="0" w:color="000000"/>
              <w:bottom w:val="single" w:sz="8" w:space="0" w:color="000000"/>
              <w:right w:val="single" w:sz="8" w:space="0" w:color="000000"/>
            </w:tcBorders>
            <w:shd w:val="clear" w:color="auto" w:fill="C9DAF8"/>
            <w:vAlign w:val="center"/>
          </w:tcPr>
          <w:p w14:paraId="6F401E0E" w14:textId="77777777" w:rsidR="00CC3403" w:rsidRDefault="00CC3403">
            <w:pPr>
              <w:pBdr>
                <w:top w:val="none" w:sz="0" w:space="0" w:color="auto"/>
                <w:left w:val="none" w:sz="0" w:space="0" w:color="auto"/>
                <w:bottom w:val="none" w:sz="0" w:space="0" w:color="auto"/>
                <w:right w:val="none" w:sz="0" w:space="0" w:color="auto"/>
              </w:pBdr>
              <w:ind w:left="3"/>
              <w:jc w:val="center"/>
            </w:pPr>
            <w:r>
              <w:rPr>
                <w:rFonts w:ascii="Calibri" w:eastAsia="Calibri" w:hAnsi="Calibri" w:cs="Calibri"/>
                <w:b/>
              </w:rPr>
              <w:t>TPE 3</w:t>
            </w:r>
          </w:p>
          <w:p w14:paraId="09CDF0C1" w14:textId="77777777" w:rsidR="00CC3403" w:rsidRDefault="00CC3403">
            <w:pPr>
              <w:pBdr>
                <w:top w:val="none" w:sz="0" w:space="0" w:color="auto"/>
                <w:left w:val="none" w:sz="0" w:space="0" w:color="auto"/>
                <w:bottom w:val="none" w:sz="0" w:space="0" w:color="auto"/>
                <w:right w:val="none" w:sz="0" w:space="0" w:color="auto"/>
              </w:pBdr>
              <w:ind w:left="33"/>
              <w:jc w:val="center"/>
            </w:pPr>
            <w:r>
              <w:rPr>
                <w:rFonts w:ascii="Calibri" w:eastAsia="Calibri" w:hAnsi="Calibri" w:cs="Calibri"/>
                <w:b/>
              </w:rPr>
              <w:t>Understanding and Organizing Subject Matter for Student Learning</w:t>
            </w:r>
          </w:p>
        </w:tc>
      </w:tr>
      <w:tr w:rsidR="00CC3403" w14:paraId="6BC0C0B0" w14:textId="77777777">
        <w:trPr>
          <w:trHeight w:val="801"/>
        </w:trPr>
        <w:tc>
          <w:tcPr>
            <w:tcW w:w="8780" w:type="dxa"/>
            <w:tcBorders>
              <w:top w:val="single" w:sz="8" w:space="0" w:color="000000"/>
              <w:left w:val="single" w:sz="8" w:space="0" w:color="000000"/>
              <w:bottom w:val="single" w:sz="8" w:space="0" w:color="000000"/>
              <w:right w:val="single" w:sz="8" w:space="0" w:color="000000"/>
            </w:tcBorders>
            <w:vAlign w:val="center"/>
          </w:tcPr>
          <w:p w14:paraId="76E8410E" w14:textId="77777777" w:rsidR="00CC3403" w:rsidRDefault="00CC3403">
            <w:pPr>
              <w:pBdr>
                <w:top w:val="none" w:sz="0" w:space="0" w:color="auto"/>
                <w:left w:val="none" w:sz="0" w:space="0" w:color="auto"/>
                <w:bottom w:val="none" w:sz="0" w:space="0" w:color="auto"/>
                <w:right w:val="none" w:sz="0" w:space="0" w:color="auto"/>
              </w:pBdr>
              <w:ind w:left="55"/>
              <w:jc w:val="center"/>
            </w:pPr>
            <w:r>
              <w:rPr>
                <w:rFonts w:ascii="Calibri" w:eastAsia="Calibri" w:hAnsi="Calibri" w:cs="Calibri"/>
                <w:b/>
                <w:color w:val="1A1924"/>
                <w:sz w:val="20"/>
              </w:rPr>
              <w:t>Not Observed - Beginning - Emerging - Applying</w:t>
            </w:r>
          </w:p>
          <w:p w14:paraId="4714AA99" w14:textId="77777777" w:rsidR="00CC3403" w:rsidRDefault="00CC3403">
            <w:pPr>
              <w:pBdr>
                <w:top w:val="none" w:sz="0" w:space="0" w:color="auto"/>
                <w:left w:val="none" w:sz="0" w:space="0" w:color="auto"/>
                <w:bottom w:val="none" w:sz="0" w:space="0" w:color="auto"/>
                <w:right w:val="none" w:sz="0" w:space="0" w:color="auto"/>
              </w:pBdr>
              <w:tabs>
                <w:tab w:val="center" w:pos="2671"/>
                <w:tab w:val="center" w:pos="4002"/>
                <w:tab w:val="center" w:pos="5361"/>
                <w:tab w:val="center" w:pos="6450"/>
              </w:tabs>
            </w:pPr>
            <w:r>
              <w:rPr>
                <w:rFonts w:ascii="Calibri" w:eastAsia="Calibri" w:hAnsi="Calibri" w:cs="Calibri"/>
              </w:rPr>
              <w:tab/>
            </w:r>
            <w:r>
              <w:rPr>
                <w:rFonts w:ascii="Calibri" w:eastAsia="Calibri" w:hAnsi="Calibri" w:cs="Calibri"/>
                <w:b/>
                <w:sz w:val="18"/>
              </w:rPr>
              <w:t>N/O</w:t>
            </w:r>
            <w:r>
              <w:rPr>
                <w:rFonts w:ascii="Calibri" w:eastAsia="Calibri" w:hAnsi="Calibri" w:cs="Calibri"/>
                <w:b/>
                <w:sz w:val="18"/>
              </w:rPr>
              <w:tab/>
              <w:t>1</w:t>
            </w:r>
            <w:r>
              <w:rPr>
                <w:rFonts w:ascii="Calibri" w:eastAsia="Calibri" w:hAnsi="Calibri" w:cs="Calibri"/>
                <w:b/>
                <w:sz w:val="18"/>
              </w:rPr>
              <w:tab/>
              <w:t>2</w:t>
            </w:r>
            <w:r>
              <w:rPr>
                <w:rFonts w:ascii="Calibri" w:eastAsia="Calibri" w:hAnsi="Calibri" w:cs="Calibri"/>
                <w:b/>
                <w:sz w:val="18"/>
              </w:rPr>
              <w:tab/>
              <w:t>3</w:t>
            </w:r>
          </w:p>
        </w:tc>
        <w:tc>
          <w:tcPr>
            <w:tcW w:w="860" w:type="dxa"/>
            <w:tcBorders>
              <w:top w:val="single" w:sz="8" w:space="0" w:color="000000"/>
              <w:left w:val="single" w:sz="8" w:space="0" w:color="000000"/>
              <w:bottom w:val="single" w:sz="8" w:space="0" w:color="000000"/>
              <w:right w:val="single" w:sz="8" w:space="0" w:color="000000"/>
            </w:tcBorders>
            <w:vAlign w:val="center"/>
          </w:tcPr>
          <w:p w14:paraId="7EE19ACD" w14:textId="77777777" w:rsidR="00CC3403" w:rsidRDefault="00CC3403">
            <w:pPr>
              <w:pBdr>
                <w:top w:val="none" w:sz="0" w:space="0" w:color="auto"/>
                <w:left w:val="none" w:sz="0" w:space="0" w:color="auto"/>
                <w:bottom w:val="none" w:sz="0" w:space="0" w:color="auto"/>
                <w:right w:val="none" w:sz="0" w:space="0" w:color="auto"/>
              </w:pBdr>
              <w:ind w:left="10"/>
              <w:jc w:val="center"/>
            </w:pPr>
            <w:r>
              <w:rPr>
                <w:rFonts w:ascii="Calibri" w:eastAsia="Calibri" w:hAnsi="Calibri" w:cs="Calibri"/>
                <w:b/>
                <w:sz w:val="16"/>
              </w:rPr>
              <w:t>Mid</w:t>
            </w:r>
          </w:p>
          <w:p w14:paraId="2FFCA7E7" w14:textId="77777777" w:rsidR="00CC3403" w:rsidRDefault="00CC3403">
            <w:pPr>
              <w:pBdr>
                <w:top w:val="none" w:sz="0" w:space="0" w:color="auto"/>
                <w:left w:val="none" w:sz="0" w:space="0" w:color="auto"/>
                <w:bottom w:val="none" w:sz="0" w:space="0" w:color="auto"/>
                <w:right w:val="none" w:sz="0" w:space="0" w:color="auto"/>
              </w:pBdr>
              <w:ind w:left="10"/>
              <w:jc w:val="center"/>
            </w:pPr>
            <w:r>
              <w:rPr>
                <w:rFonts w:ascii="Calibri" w:eastAsia="Calibri" w:hAnsi="Calibri" w:cs="Calibri"/>
                <w:b/>
                <w:sz w:val="16"/>
              </w:rPr>
              <w:t>Term</w:t>
            </w:r>
          </w:p>
          <w:p w14:paraId="0AC22575" w14:textId="77777777" w:rsidR="00CC3403" w:rsidRDefault="00CC3403">
            <w:pPr>
              <w:pBdr>
                <w:top w:val="none" w:sz="0" w:space="0" w:color="auto"/>
                <w:left w:val="none" w:sz="0" w:space="0" w:color="auto"/>
                <w:bottom w:val="none" w:sz="0" w:space="0" w:color="auto"/>
                <w:right w:val="none" w:sz="0" w:space="0" w:color="auto"/>
              </w:pBdr>
              <w:ind w:left="10"/>
              <w:jc w:val="center"/>
            </w:pPr>
            <w:r>
              <w:rPr>
                <w:rFonts w:ascii="Calibri" w:eastAsia="Calibri" w:hAnsi="Calibri" w:cs="Calibri"/>
                <w:b/>
                <w:sz w:val="16"/>
              </w:rPr>
              <w:t>Score</w:t>
            </w:r>
          </w:p>
        </w:tc>
        <w:tc>
          <w:tcPr>
            <w:tcW w:w="778" w:type="dxa"/>
            <w:tcBorders>
              <w:top w:val="single" w:sz="8" w:space="0" w:color="000000"/>
              <w:left w:val="single" w:sz="8" w:space="0" w:color="000000"/>
              <w:bottom w:val="single" w:sz="8" w:space="0" w:color="000000"/>
              <w:right w:val="single" w:sz="8" w:space="0" w:color="000000"/>
            </w:tcBorders>
          </w:tcPr>
          <w:p w14:paraId="5523B97E" w14:textId="77777777" w:rsidR="00CC3403" w:rsidRDefault="00CC3403">
            <w:pPr>
              <w:pBdr>
                <w:top w:val="none" w:sz="0" w:space="0" w:color="auto"/>
                <w:left w:val="none" w:sz="0" w:space="0" w:color="auto"/>
                <w:bottom w:val="none" w:sz="0" w:space="0" w:color="auto"/>
                <w:right w:val="none" w:sz="0" w:space="0" w:color="auto"/>
              </w:pBdr>
              <w:ind w:left="8"/>
              <w:jc w:val="center"/>
            </w:pPr>
            <w:r>
              <w:rPr>
                <w:rFonts w:ascii="Calibri" w:eastAsia="Calibri" w:hAnsi="Calibri" w:cs="Calibri"/>
                <w:b/>
                <w:sz w:val="16"/>
              </w:rPr>
              <w:t>Final</w:t>
            </w:r>
          </w:p>
          <w:p w14:paraId="568FF542" w14:textId="77777777" w:rsidR="00CC3403" w:rsidRDefault="00CC3403">
            <w:pPr>
              <w:pBdr>
                <w:top w:val="none" w:sz="0" w:space="0" w:color="auto"/>
                <w:left w:val="none" w:sz="0" w:space="0" w:color="auto"/>
                <w:bottom w:val="none" w:sz="0" w:space="0" w:color="auto"/>
                <w:right w:val="none" w:sz="0" w:space="0" w:color="auto"/>
              </w:pBdr>
              <w:ind w:left="8"/>
              <w:jc w:val="center"/>
            </w:pPr>
            <w:r>
              <w:rPr>
                <w:rFonts w:ascii="Calibri" w:eastAsia="Calibri" w:hAnsi="Calibri" w:cs="Calibri"/>
                <w:b/>
                <w:sz w:val="16"/>
              </w:rPr>
              <w:t>Score</w:t>
            </w:r>
          </w:p>
        </w:tc>
      </w:tr>
      <w:tr w:rsidR="00CC3403" w14:paraId="74DA034F" w14:textId="77777777">
        <w:trPr>
          <w:trHeight w:val="480"/>
        </w:trPr>
        <w:tc>
          <w:tcPr>
            <w:tcW w:w="10418" w:type="dxa"/>
            <w:gridSpan w:val="3"/>
            <w:tcBorders>
              <w:top w:val="single" w:sz="8" w:space="0" w:color="000000"/>
              <w:left w:val="single" w:sz="8" w:space="0" w:color="000000"/>
              <w:bottom w:val="single" w:sz="8" w:space="0" w:color="000000"/>
              <w:right w:val="single" w:sz="8" w:space="0" w:color="000000"/>
            </w:tcBorders>
            <w:vAlign w:val="center"/>
          </w:tcPr>
          <w:p w14:paraId="5CAD065D" w14:textId="77777777" w:rsidR="00CC3403" w:rsidRDefault="00CC3403">
            <w:pPr>
              <w:pBdr>
                <w:top w:val="none" w:sz="0" w:space="0" w:color="auto"/>
                <w:left w:val="none" w:sz="0" w:space="0" w:color="auto"/>
                <w:bottom w:val="none" w:sz="0" w:space="0" w:color="auto"/>
                <w:right w:val="none" w:sz="0" w:space="0" w:color="auto"/>
              </w:pBdr>
            </w:pPr>
            <w:r>
              <w:rPr>
                <w:rFonts w:ascii="Calibri" w:eastAsia="Calibri" w:hAnsi="Calibri" w:cs="Calibri"/>
                <w:b/>
              </w:rPr>
              <w:t>Extensive Support Needs Candidates will. . .</w:t>
            </w:r>
          </w:p>
        </w:tc>
      </w:tr>
      <w:tr w:rsidR="00CC3403" w14:paraId="6378E9AA" w14:textId="77777777">
        <w:trPr>
          <w:trHeight w:val="800"/>
        </w:trPr>
        <w:tc>
          <w:tcPr>
            <w:tcW w:w="8780" w:type="dxa"/>
            <w:tcBorders>
              <w:top w:val="single" w:sz="8" w:space="0" w:color="000000"/>
              <w:left w:val="single" w:sz="8" w:space="0" w:color="000000"/>
              <w:bottom w:val="single" w:sz="8" w:space="0" w:color="000000"/>
              <w:right w:val="single" w:sz="8" w:space="0" w:color="000000"/>
            </w:tcBorders>
            <w:vAlign w:val="center"/>
          </w:tcPr>
          <w:p w14:paraId="6ABDF29F" w14:textId="77777777" w:rsidR="00CC3403" w:rsidRDefault="00CC3403">
            <w:pPr>
              <w:pBdr>
                <w:top w:val="none" w:sz="0" w:space="0" w:color="auto"/>
                <w:left w:val="none" w:sz="0" w:space="0" w:color="auto"/>
                <w:bottom w:val="none" w:sz="0" w:space="0" w:color="auto"/>
                <w:right w:val="none" w:sz="0" w:space="0" w:color="auto"/>
              </w:pBdr>
              <w:ind w:right="767"/>
            </w:pPr>
            <w:r>
              <w:t>U.3.1 Demonstrate knowledge of subject matter, including the adopted California State Standards and curriculum frameworks.</w:t>
            </w:r>
          </w:p>
        </w:tc>
        <w:tc>
          <w:tcPr>
            <w:tcW w:w="860" w:type="dxa"/>
            <w:tcBorders>
              <w:top w:val="single" w:sz="8" w:space="0" w:color="000000"/>
              <w:left w:val="single" w:sz="8" w:space="0" w:color="000000"/>
              <w:bottom w:val="single" w:sz="8" w:space="0" w:color="000000"/>
              <w:right w:val="single" w:sz="8" w:space="0" w:color="000000"/>
            </w:tcBorders>
          </w:tcPr>
          <w:p w14:paraId="1411A098" w14:textId="77777777" w:rsidR="00CC3403" w:rsidRDefault="00CC3403">
            <w:pPr>
              <w:spacing w:after="160"/>
            </w:pPr>
          </w:p>
        </w:tc>
        <w:tc>
          <w:tcPr>
            <w:tcW w:w="778" w:type="dxa"/>
            <w:tcBorders>
              <w:top w:val="single" w:sz="8" w:space="0" w:color="000000"/>
              <w:left w:val="single" w:sz="8" w:space="0" w:color="000000"/>
              <w:bottom w:val="single" w:sz="8" w:space="0" w:color="000000"/>
              <w:right w:val="single" w:sz="8" w:space="0" w:color="000000"/>
            </w:tcBorders>
          </w:tcPr>
          <w:p w14:paraId="034AB11A" w14:textId="77777777" w:rsidR="00CC3403" w:rsidRDefault="00CC3403">
            <w:pPr>
              <w:spacing w:after="160"/>
            </w:pPr>
          </w:p>
        </w:tc>
      </w:tr>
      <w:tr w:rsidR="00CC3403" w14:paraId="57E50540" w14:textId="77777777">
        <w:trPr>
          <w:trHeight w:val="1340"/>
        </w:trPr>
        <w:tc>
          <w:tcPr>
            <w:tcW w:w="8780" w:type="dxa"/>
            <w:tcBorders>
              <w:top w:val="single" w:sz="8" w:space="0" w:color="000000"/>
              <w:left w:val="single" w:sz="8" w:space="0" w:color="000000"/>
              <w:bottom w:val="single" w:sz="8" w:space="0" w:color="000000"/>
              <w:right w:val="single" w:sz="8" w:space="0" w:color="000000"/>
            </w:tcBorders>
            <w:vAlign w:val="center"/>
          </w:tcPr>
          <w:p w14:paraId="30A919F2" w14:textId="77777777" w:rsidR="00CC3403" w:rsidRDefault="00CC3403">
            <w:pPr>
              <w:pBdr>
                <w:top w:val="none" w:sz="0" w:space="0" w:color="auto"/>
                <w:left w:val="none" w:sz="0" w:space="0" w:color="auto"/>
                <w:bottom w:val="none" w:sz="0" w:space="0" w:color="auto"/>
                <w:right w:val="none" w:sz="0" w:space="0" w:color="auto"/>
              </w:pBdr>
              <w:ind w:right="816"/>
            </w:pPr>
            <w:r>
              <w:t>U.3.2 Use knowledge about students and learning goals to organize the curriculum to facilitate student understanding of subject matter and make accommodations and/or modifications as needed to promote student access to the curriculum.</w:t>
            </w:r>
          </w:p>
        </w:tc>
        <w:tc>
          <w:tcPr>
            <w:tcW w:w="860" w:type="dxa"/>
            <w:tcBorders>
              <w:top w:val="single" w:sz="8" w:space="0" w:color="000000"/>
              <w:left w:val="single" w:sz="8" w:space="0" w:color="000000"/>
              <w:bottom w:val="single" w:sz="8" w:space="0" w:color="000000"/>
              <w:right w:val="single" w:sz="8" w:space="0" w:color="000000"/>
            </w:tcBorders>
          </w:tcPr>
          <w:p w14:paraId="625514B4" w14:textId="77777777" w:rsidR="00CC3403" w:rsidRDefault="00CC3403">
            <w:pPr>
              <w:spacing w:after="160"/>
            </w:pPr>
          </w:p>
        </w:tc>
        <w:tc>
          <w:tcPr>
            <w:tcW w:w="778" w:type="dxa"/>
            <w:tcBorders>
              <w:top w:val="single" w:sz="8" w:space="0" w:color="000000"/>
              <w:left w:val="single" w:sz="8" w:space="0" w:color="000000"/>
              <w:bottom w:val="single" w:sz="8" w:space="0" w:color="000000"/>
              <w:right w:val="single" w:sz="8" w:space="0" w:color="000000"/>
            </w:tcBorders>
          </w:tcPr>
          <w:p w14:paraId="75083BA4" w14:textId="77777777" w:rsidR="00CC3403" w:rsidRDefault="00CC3403">
            <w:pPr>
              <w:spacing w:after="160"/>
            </w:pPr>
          </w:p>
        </w:tc>
      </w:tr>
      <w:tr w:rsidR="00CC3403" w14:paraId="5E25CF28" w14:textId="77777777">
        <w:trPr>
          <w:trHeight w:val="1340"/>
        </w:trPr>
        <w:tc>
          <w:tcPr>
            <w:tcW w:w="8780" w:type="dxa"/>
            <w:tcBorders>
              <w:top w:val="single" w:sz="8" w:space="0" w:color="000000"/>
              <w:left w:val="single" w:sz="8" w:space="0" w:color="000000"/>
              <w:bottom w:val="single" w:sz="8" w:space="0" w:color="000000"/>
              <w:right w:val="single" w:sz="8" w:space="0" w:color="000000"/>
            </w:tcBorders>
            <w:vAlign w:val="center"/>
          </w:tcPr>
          <w:p w14:paraId="08076010" w14:textId="77777777" w:rsidR="00CC3403" w:rsidRDefault="00CC3403">
            <w:pPr>
              <w:pBdr>
                <w:top w:val="none" w:sz="0" w:space="0" w:color="auto"/>
                <w:left w:val="none" w:sz="0" w:space="0" w:color="auto"/>
                <w:bottom w:val="none" w:sz="0" w:space="0" w:color="auto"/>
                <w:right w:val="none" w:sz="0" w:space="0" w:color="auto"/>
              </w:pBdr>
              <w:ind w:right="189"/>
            </w:pPr>
            <w:r>
              <w:t>U.3.3 Plan, design, implement, and monitor instruction consistent with current subject-specific pedagogy in the content area(s) of instruction, and design and implement disciplinary and cross-disciplinary learning sequences, including integrating the visual and performing arts as applicable to the discipline.</w:t>
            </w:r>
          </w:p>
        </w:tc>
        <w:tc>
          <w:tcPr>
            <w:tcW w:w="860" w:type="dxa"/>
            <w:tcBorders>
              <w:top w:val="single" w:sz="8" w:space="0" w:color="000000"/>
              <w:left w:val="single" w:sz="8" w:space="0" w:color="000000"/>
              <w:bottom w:val="single" w:sz="8" w:space="0" w:color="000000"/>
              <w:right w:val="single" w:sz="8" w:space="0" w:color="000000"/>
            </w:tcBorders>
          </w:tcPr>
          <w:p w14:paraId="1DFD0A4D" w14:textId="77777777" w:rsidR="00CC3403" w:rsidRDefault="00CC3403">
            <w:pPr>
              <w:spacing w:after="160"/>
            </w:pPr>
          </w:p>
        </w:tc>
        <w:tc>
          <w:tcPr>
            <w:tcW w:w="778" w:type="dxa"/>
            <w:tcBorders>
              <w:top w:val="single" w:sz="8" w:space="0" w:color="000000"/>
              <w:left w:val="single" w:sz="8" w:space="0" w:color="000000"/>
              <w:bottom w:val="single" w:sz="8" w:space="0" w:color="000000"/>
              <w:right w:val="single" w:sz="8" w:space="0" w:color="000000"/>
            </w:tcBorders>
          </w:tcPr>
          <w:p w14:paraId="0F80E033" w14:textId="77777777" w:rsidR="00CC3403" w:rsidRDefault="00CC3403">
            <w:pPr>
              <w:spacing w:after="160"/>
            </w:pPr>
          </w:p>
        </w:tc>
      </w:tr>
      <w:tr w:rsidR="00CC3403" w14:paraId="42F1A347" w14:textId="77777777">
        <w:trPr>
          <w:trHeight w:val="1360"/>
        </w:trPr>
        <w:tc>
          <w:tcPr>
            <w:tcW w:w="8780" w:type="dxa"/>
            <w:tcBorders>
              <w:top w:val="single" w:sz="8" w:space="0" w:color="000000"/>
              <w:left w:val="single" w:sz="8" w:space="0" w:color="000000"/>
              <w:bottom w:val="single" w:sz="8" w:space="0" w:color="000000"/>
              <w:right w:val="single" w:sz="8" w:space="0" w:color="000000"/>
            </w:tcBorders>
            <w:vAlign w:val="center"/>
          </w:tcPr>
          <w:p w14:paraId="6B890812" w14:textId="77777777" w:rsidR="00CC3403" w:rsidRDefault="00CC3403">
            <w:pPr>
              <w:pBdr>
                <w:top w:val="none" w:sz="0" w:space="0" w:color="auto"/>
                <w:left w:val="none" w:sz="0" w:space="0" w:color="auto"/>
                <w:bottom w:val="none" w:sz="0" w:space="0" w:color="auto"/>
                <w:right w:val="none" w:sz="0" w:space="0" w:color="auto"/>
              </w:pBdr>
              <w:ind w:right="650"/>
            </w:pPr>
            <w:r>
              <w:t>U.3.4 Individually and through consultation and collaboration with other educators and members of the larger school community, plan for effective subject matter instruction and use multiple means of representing, expressing, and engaging students to demonstrate their knowledge.</w:t>
            </w:r>
          </w:p>
        </w:tc>
        <w:tc>
          <w:tcPr>
            <w:tcW w:w="860" w:type="dxa"/>
            <w:tcBorders>
              <w:top w:val="single" w:sz="8" w:space="0" w:color="000000"/>
              <w:left w:val="single" w:sz="8" w:space="0" w:color="000000"/>
              <w:bottom w:val="single" w:sz="8" w:space="0" w:color="000000"/>
              <w:right w:val="single" w:sz="8" w:space="0" w:color="000000"/>
            </w:tcBorders>
          </w:tcPr>
          <w:p w14:paraId="030792E1" w14:textId="77777777" w:rsidR="00CC3403" w:rsidRDefault="00CC3403">
            <w:pPr>
              <w:spacing w:after="160"/>
            </w:pPr>
          </w:p>
        </w:tc>
        <w:tc>
          <w:tcPr>
            <w:tcW w:w="778" w:type="dxa"/>
            <w:tcBorders>
              <w:top w:val="single" w:sz="8" w:space="0" w:color="000000"/>
              <w:left w:val="single" w:sz="8" w:space="0" w:color="000000"/>
              <w:bottom w:val="single" w:sz="8" w:space="0" w:color="000000"/>
              <w:right w:val="single" w:sz="8" w:space="0" w:color="000000"/>
            </w:tcBorders>
          </w:tcPr>
          <w:p w14:paraId="549A6A6C" w14:textId="77777777" w:rsidR="00CC3403" w:rsidRDefault="00CC3403">
            <w:pPr>
              <w:spacing w:after="160"/>
            </w:pPr>
          </w:p>
        </w:tc>
      </w:tr>
      <w:tr w:rsidR="00CC3403" w14:paraId="7BCF68A4" w14:textId="77777777">
        <w:trPr>
          <w:trHeight w:val="1620"/>
        </w:trPr>
        <w:tc>
          <w:tcPr>
            <w:tcW w:w="8780" w:type="dxa"/>
            <w:tcBorders>
              <w:top w:val="single" w:sz="8" w:space="0" w:color="000000"/>
              <w:left w:val="single" w:sz="8" w:space="0" w:color="000000"/>
              <w:bottom w:val="single" w:sz="8" w:space="0" w:color="000000"/>
              <w:right w:val="single" w:sz="8" w:space="0" w:color="000000"/>
            </w:tcBorders>
            <w:vAlign w:val="center"/>
          </w:tcPr>
          <w:p w14:paraId="4B11B6CE" w14:textId="77777777" w:rsidR="00CC3403" w:rsidRDefault="00CC3403">
            <w:pPr>
              <w:pBdr>
                <w:top w:val="none" w:sz="0" w:space="0" w:color="auto"/>
                <w:left w:val="none" w:sz="0" w:space="0" w:color="auto"/>
                <w:bottom w:val="none" w:sz="0" w:space="0" w:color="auto"/>
                <w:right w:val="none" w:sz="0" w:space="0" w:color="auto"/>
              </w:pBdr>
              <w:ind w:right="830"/>
            </w:pPr>
            <w:r>
              <w:t>U.3.5 Adapt subject matter curriculum, organization, and planning to support the acquisition and use of academic language within learning activities to promote the subject matter knowledge of all students, including the full range of English learners, Standard English learners, students with disabilities, and students with other learning needs in the least restrictive environment.</w:t>
            </w:r>
          </w:p>
        </w:tc>
        <w:tc>
          <w:tcPr>
            <w:tcW w:w="860" w:type="dxa"/>
            <w:tcBorders>
              <w:top w:val="single" w:sz="8" w:space="0" w:color="000000"/>
              <w:left w:val="single" w:sz="8" w:space="0" w:color="000000"/>
              <w:bottom w:val="single" w:sz="8" w:space="0" w:color="000000"/>
              <w:right w:val="single" w:sz="8" w:space="0" w:color="000000"/>
            </w:tcBorders>
          </w:tcPr>
          <w:p w14:paraId="019ED8C7" w14:textId="77777777" w:rsidR="00CC3403" w:rsidRDefault="00CC3403">
            <w:pPr>
              <w:spacing w:after="160"/>
            </w:pPr>
          </w:p>
        </w:tc>
        <w:tc>
          <w:tcPr>
            <w:tcW w:w="778" w:type="dxa"/>
            <w:tcBorders>
              <w:top w:val="single" w:sz="8" w:space="0" w:color="000000"/>
              <w:left w:val="single" w:sz="8" w:space="0" w:color="000000"/>
              <w:bottom w:val="single" w:sz="8" w:space="0" w:color="000000"/>
              <w:right w:val="single" w:sz="8" w:space="0" w:color="000000"/>
            </w:tcBorders>
          </w:tcPr>
          <w:p w14:paraId="45EEF8E6" w14:textId="77777777" w:rsidR="00CC3403" w:rsidRDefault="00CC3403">
            <w:pPr>
              <w:spacing w:after="160"/>
            </w:pPr>
          </w:p>
        </w:tc>
      </w:tr>
      <w:tr w:rsidR="00CC3403" w14:paraId="23CAEC62" w14:textId="77777777">
        <w:trPr>
          <w:trHeight w:val="1080"/>
        </w:trPr>
        <w:tc>
          <w:tcPr>
            <w:tcW w:w="8780" w:type="dxa"/>
            <w:tcBorders>
              <w:top w:val="single" w:sz="8" w:space="0" w:color="000000"/>
              <w:left w:val="single" w:sz="8" w:space="0" w:color="000000"/>
              <w:bottom w:val="single" w:sz="8" w:space="0" w:color="000000"/>
              <w:right w:val="single" w:sz="8" w:space="0" w:color="000000"/>
            </w:tcBorders>
            <w:vAlign w:val="center"/>
          </w:tcPr>
          <w:p w14:paraId="5EEE661E" w14:textId="77777777" w:rsidR="00CC3403" w:rsidRDefault="00CC3403">
            <w:pPr>
              <w:pBdr>
                <w:top w:val="none" w:sz="0" w:space="0" w:color="auto"/>
                <w:left w:val="none" w:sz="0" w:space="0" w:color="auto"/>
                <w:bottom w:val="none" w:sz="0" w:space="0" w:color="auto"/>
                <w:right w:val="none" w:sz="0" w:space="0" w:color="auto"/>
              </w:pBdr>
              <w:ind w:right="570"/>
            </w:pPr>
            <w:r>
              <w:lastRenderedPageBreak/>
              <w:t>U.3.6 Use and adapt resources, standards-aligned instructional materials, and a range of technology, including assistive technology, to facilitate students' equitable access to the curriculum.</w:t>
            </w:r>
          </w:p>
        </w:tc>
        <w:tc>
          <w:tcPr>
            <w:tcW w:w="860" w:type="dxa"/>
            <w:tcBorders>
              <w:top w:val="single" w:sz="8" w:space="0" w:color="000000"/>
              <w:left w:val="single" w:sz="8" w:space="0" w:color="000000"/>
              <w:bottom w:val="single" w:sz="8" w:space="0" w:color="000000"/>
              <w:right w:val="single" w:sz="8" w:space="0" w:color="000000"/>
            </w:tcBorders>
          </w:tcPr>
          <w:p w14:paraId="7AD0878E" w14:textId="77777777" w:rsidR="00CC3403" w:rsidRDefault="00CC3403">
            <w:pPr>
              <w:spacing w:after="160"/>
            </w:pPr>
          </w:p>
        </w:tc>
        <w:tc>
          <w:tcPr>
            <w:tcW w:w="778" w:type="dxa"/>
            <w:tcBorders>
              <w:top w:val="single" w:sz="8" w:space="0" w:color="000000"/>
              <w:left w:val="single" w:sz="8" w:space="0" w:color="000000"/>
              <w:bottom w:val="single" w:sz="8" w:space="0" w:color="000000"/>
              <w:right w:val="single" w:sz="8" w:space="0" w:color="000000"/>
            </w:tcBorders>
          </w:tcPr>
          <w:p w14:paraId="2CED39B0" w14:textId="77777777" w:rsidR="00CC3403" w:rsidRDefault="00CC3403">
            <w:pPr>
              <w:spacing w:after="160"/>
            </w:pPr>
          </w:p>
        </w:tc>
      </w:tr>
      <w:tr w:rsidR="00CC3403" w14:paraId="0F58645C" w14:textId="77777777">
        <w:trPr>
          <w:trHeight w:val="1340"/>
        </w:trPr>
        <w:tc>
          <w:tcPr>
            <w:tcW w:w="8780" w:type="dxa"/>
            <w:tcBorders>
              <w:top w:val="single" w:sz="8" w:space="0" w:color="000000"/>
              <w:left w:val="single" w:sz="8" w:space="0" w:color="000000"/>
              <w:bottom w:val="single" w:sz="8" w:space="0" w:color="000000"/>
              <w:right w:val="single" w:sz="8" w:space="0" w:color="000000"/>
            </w:tcBorders>
            <w:vAlign w:val="center"/>
          </w:tcPr>
          <w:p w14:paraId="3ADB1E1B" w14:textId="77777777" w:rsidR="00CC3403" w:rsidRDefault="00CC3403">
            <w:pPr>
              <w:pBdr>
                <w:top w:val="none" w:sz="0" w:space="0" w:color="auto"/>
                <w:left w:val="none" w:sz="0" w:space="0" w:color="auto"/>
                <w:bottom w:val="none" w:sz="0" w:space="0" w:color="auto"/>
                <w:right w:val="none" w:sz="0" w:space="0" w:color="auto"/>
              </w:pBdr>
              <w:ind w:right="864"/>
            </w:pPr>
            <w:r>
              <w:t>U.3.7 Model and develop digital literacy by using technology to engage students and support their learning, and promote digital citizenship, including respecting copyright law, understanding fair use guidelines and the use of Creative Commons license, and maintaining Internet security.</w:t>
            </w:r>
          </w:p>
        </w:tc>
        <w:tc>
          <w:tcPr>
            <w:tcW w:w="860" w:type="dxa"/>
            <w:tcBorders>
              <w:top w:val="single" w:sz="8" w:space="0" w:color="000000"/>
              <w:left w:val="single" w:sz="8" w:space="0" w:color="000000"/>
              <w:bottom w:val="single" w:sz="8" w:space="0" w:color="000000"/>
              <w:right w:val="single" w:sz="8" w:space="0" w:color="000000"/>
            </w:tcBorders>
          </w:tcPr>
          <w:p w14:paraId="031EB59F" w14:textId="77777777" w:rsidR="00CC3403" w:rsidRDefault="00CC3403">
            <w:pPr>
              <w:spacing w:after="160"/>
            </w:pPr>
          </w:p>
        </w:tc>
        <w:tc>
          <w:tcPr>
            <w:tcW w:w="778" w:type="dxa"/>
            <w:tcBorders>
              <w:top w:val="single" w:sz="8" w:space="0" w:color="000000"/>
              <w:left w:val="single" w:sz="8" w:space="0" w:color="000000"/>
              <w:bottom w:val="single" w:sz="8" w:space="0" w:color="000000"/>
              <w:right w:val="single" w:sz="8" w:space="0" w:color="000000"/>
            </w:tcBorders>
          </w:tcPr>
          <w:p w14:paraId="4C2A56FF" w14:textId="77777777" w:rsidR="00CC3403" w:rsidRDefault="00CC3403">
            <w:pPr>
              <w:spacing w:after="160"/>
            </w:pPr>
          </w:p>
        </w:tc>
      </w:tr>
      <w:tr w:rsidR="00CC3403" w14:paraId="2F394C4C" w14:textId="77777777">
        <w:trPr>
          <w:trHeight w:val="520"/>
        </w:trPr>
        <w:tc>
          <w:tcPr>
            <w:tcW w:w="8780" w:type="dxa"/>
            <w:tcBorders>
              <w:top w:val="single" w:sz="8" w:space="0" w:color="000000"/>
              <w:left w:val="single" w:sz="8" w:space="0" w:color="000000"/>
              <w:bottom w:val="single" w:sz="8" w:space="0" w:color="000000"/>
              <w:right w:val="single" w:sz="8" w:space="0" w:color="000000"/>
            </w:tcBorders>
            <w:vAlign w:val="center"/>
          </w:tcPr>
          <w:p w14:paraId="4D0EE13B" w14:textId="77777777" w:rsidR="00CC3403" w:rsidRDefault="00CC3403">
            <w:pPr>
              <w:pBdr>
                <w:top w:val="none" w:sz="0" w:space="0" w:color="auto"/>
                <w:left w:val="none" w:sz="0" w:space="0" w:color="auto"/>
                <w:bottom w:val="none" w:sz="0" w:space="0" w:color="auto"/>
                <w:right w:val="none" w:sz="0" w:space="0" w:color="auto"/>
              </w:pBdr>
            </w:pPr>
            <w:r>
              <w:t>U.3.8 Demonstrate knowledge of effective teaching strategies aligned with the</w:t>
            </w:r>
          </w:p>
        </w:tc>
        <w:tc>
          <w:tcPr>
            <w:tcW w:w="860" w:type="dxa"/>
            <w:tcBorders>
              <w:top w:val="single" w:sz="8" w:space="0" w:color="000000"/>
              <w:left w:val="single" w:sz="8" w:space="0" w:color="000000"/>
              <w:bottom w:val="single" w:sz="8" w:space="0" w:color="000000"/>
              <w:right w:val="single" w:sz="8" w:space="0" w:color="000000"/>
            </w:tcBorders>
          </w:tcPr>
          <w:p w14:paraId="4EE37D08" w14:textId="77777777" w:rsidR="00CC3403" w:rsidRDefault="00CC3403">
            <w:pPr>
              <w:spacing w:after="160"/>
            </w:pPr>
          </w:p>
        </w:tc>
        <w:tc>
          <w:tcPr>
            <w:tcW w:w="778" w:type="dxa"/>
            <w:tcBorders>
              <w:top w:val="single" w:sz="8" w:space="0" w:color="000000"/>
              <w:left w:val="single" w:sz="8" w:space="0" w:color="000000"/>
              <w:bottom w:val="single" w:sz="8" w:space="0" w:color="000000"/>
              <w:right w:val="single" w:sz="8" w:space="0" w:color="000000"/>
            </w:tcBorders>
          </w:tcPr>
          <w:p w14:paraId="08408BA1" w14:textId="77777777" w:rsidR="00CC3403" w:rsidRDefault="00CC3403">
            <w:pPr>
              <w:spacing w:after="160"/>
            </w:pPr>
          </w:p>
        </w:tc>
      </w:tr>
    </w:tbl>
    <w:p w14:paraId="4430CAEA" w14:textId="77777777" w:rsidR="00CC3403" w:rsidRDefault="00CC3403">
      <w:pPr>
        <w:pBdr>
          <w:top w:val="none" w:sz="0" w:space="0" w:color="auto"/>
          <w:left w:val="none" w:sz="0" w:space="0" w:color="auto"/>
          <w:bottom w:val="none" w:sz="0" w:space="0" w:color="auto"/>
          <w:right w:val="none" w:sz="0" w:space="0" w:color="auto"/>
        </w:pBdr>
        <w:ind w:left="-1440" w:right="10800"/>
      </w:pPr>
    </w:p>
    <w:tbl>
      <w:tblPr>
        <w:tblStyle w:val="TableGrid0"/>
        <w:tblW w:w="10420" w:type="dxa"/>
        <w:tblInd w:w="-510" w:type="dxa"/>
        <w:tblCellMar>
          <w:top w:w="156" w:type="dxa"/>
          <w:left w:w="105" w:type="dxa"/>
          <w:right w:w="115" w:type="dxa"/>
        </w:tblCellMar>
        <w:tblLook w:val="04A0" w:firstRow="1" w:lastRow="0" w:firstColumn="1" w:lastColumn="0" w:noHBand="0" w:noVBand="1"/>
      </w:tblPr>
      <w:tblGrid>
        <w:gridCol w:w="8780"/>
        <w:gridCol w:w="860"/>
        <w:gridCol w:w="780"/>
      </w:tblGrid>
      <w:tr w:rsidR="00CC3403" w14:paraId="1DAFE500" w14:textId="77777777">
        <w:trPr>
          <w:trHeight w:val="500"/>
        </w:trPr>
        <w:tc>
          <w:tcPr>
            <w:tcW w:w="8780" w:type="dxa"/>
            <w:tcBorders>
              <w:top w:val="single" w:sz="8" w:space="0" w:color="000000"/>
              <w:left w:val="single" w:sz="8" w:space="0" w:color="000000"/>
              <w:bottom w:val="single" w:sz="8" w:space="0" w:color="000000"/>
              <w:right w:val="single" w:sz="8" w:space="0" w:color="000000"/>
            </w:tcBorders>
            <w:vAlign w:val="center"/>
          </w:tcPr>
          <w:p w14:paraId="1EE53B8A" w14:textId="77777777" w:rsidR="00CC3403" w:rsidRDefault="00CC3403">
            <w:pPr>
              <w:pBdr>
                <w:top w:val="none" w:sz="0" w:space="0" w:color="auto"/>
                <w:left w:val="none" w:sz="0" w:space="0" w:color="auto"/>
                <w:bottom w:val="none" w:sz="0" w:space="0" w:color="auto"/>
                <w:right w:val="none" w:sz="0" w:space="0" w:color="auto"/>
              </w:pBdr>
            </w:pPr>
            <w:r>
              <w:t>internationally recognized educational technology standards.</w:t>
            </w:r>
          </w:p>
        </w:tc>
        <w:tc>
          <w:tcPr>
            <w:tcW w:w="860" w:type="dxa"/>
            <w:tcBorders>
              <w:top w:val="single" w:sz="8" w:space="0" w:color="000000"/>
              <w:left w:val="single" w:sz="8" w:space="0" w:color="000000"/>
              <w:bottom w:val="single" w:sz="8" w:space="0" w:color="000000"/>
              <w:right w:val="single" w:sz="8" w:space="0" w:color="000000"/>
            </w:tcBorders>
          </w:tcPr>
          <w:p w14:paraId="5B29F060"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72F78B82" w14:textId="77777777" w:rsidR="00CC3403" w:rsidRDefault="00CC3403">
            <w:pPr>
              <w:spacing w:after="160"/>
            </w:pPr>
          </w:p>
        </w:tc>
      </w:tr>
      <w:tr w:rsidR="00CC3403" w14:paraId="1B1DB92D" w14:textId="77777777">
        <w:trPr>
          <w:trHeight w:val="1360"/>
        </w:trPr>
        <w:tc>
          <w:tcPr>
            <w:tcW w:w="8780" w:type="dxa"/>
            <w:tcBorders>
              <w:top w:val="single" w:sz="8" w:space="0" w:color="000000"/>
              <w:left w:val="single" w:sz="8" w:space="0" w:color="000000"/>
              <w:bottom w:val="single" w:sz="8" w:space="0" w:color="000000"/>
              <w:right w:val="single" w:sz="8" w:space="0" w:color="000000"/>
            </w:tcBorders>
            <w:vAlign w:val="center"/>
          </w:tcPr>
          <w:p w14:paraId="7FF104B1" w14:textId="77777777" w:rsidR="00CC3403" w:rsidRDefault="00CC3403">
            <w:pPr>
              <w:pBdr>
                <w:top w:val="none" w:sz="0" w:space="0" w:color="auto"/>
                <w:left w:val="none" w:sz="0" w:space="0" w:color="auto"/>
                <w:bottom w:val="none" w:sz="0" w:space="0" w:color="auto"/>
                <w:right w:val="none" w:sz="0" w:space="0" w:color="auto"/>
              </w:pBdr>
              <w:ind w:right="787"/>
            </w:pPr>
            <w:r>
              <w:t>EX.3.1 Demonstrate a depth of knowledge and skills, including the use of assistive technology, in the teaching of strategies for early literacy skills, reading, writing, math, and science, that ultimately enable students with extensive support needs to access the academic core curriculum.</w:t>
            </w:r>
          </w:p>
        </w:tc>
        <w:tc>
          <w:tcPr>
            <w:tcW w:w="860" w:type="dxa"/>
            <w:tcBorders>
              <w:top w:val="single" w:sz="8" w:space="0" w:color="000000"/>
              <w:left w:val="single" w:sz="8" w:space="0" w:color="000000"/>
              <w:bottom w:val="single" w:sz="8" w:space="0" w:color="000000"/>
              <w:right w:val="single" w:sz="8" w:space="0" w:color="000000"/>
            </w:tcBorders>
          </w:tcPr>
          <w:p w14:paraId="5C4DF661"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35F1DFA6" w14:textId="77777777" w:rsidR="00CC3403" w:rsidRDefault="00CC3403">
            <w:pPr>
              <w:spacing w:after="160"/>
            </w:pPr>
          </w:p>
        </w:tc>
      </w:tr>
      <w:tr w:rsidR="00CC3403" w14:paraId="0A89065A" w14:textId="77777777">
        <w:trPr>
          <w:trHeight w:val="1000"/>
        </w:trPr>
        <w:tc>
          <w:tcPr>
            <w:tcW w:w="8780" w:type="dxa"/>
            <w:tcBorders>
              <w:top w:val="single" w:sz="8" w:space="0" w:color="000000"/>
              <w:left w:val="single" w:sz="8" w:space="0" w:color="000000"/>
              <w:bottom w:val="single" w:sz="8" w:space="0" w:color="000000"/>
              <w:right w:val="single" w:sz="8" w:space="0" w:color="000000"/>
            </w:tcBorders>
          </w:tcPr>
          <w:p w14:paraId="5E55ACF7" w14:textId="77777777" w:rsidR="00CC3403" w:rsidRDefault="00CC3403">
            <w:pPr>
              <w:pBdr>
                <w:top w:val="none" w:sz="0" w:space="0" w:color="auto"/>
                <w:left w:val="none" w:sz="0" w:space="0" w:color="auto"/>
                <w:bottom w:val="none" w:sz="0" w:space="0" w:color="auto"/>
                <w:right w:val="none" w:sz="0" w:space="0" w:color="auto"/>
              </w:pBdr>
              <w:ind w:right="523"/>
            </w:pPr>
            <w:r>
              <w:t>EX.3.2 Identify and utilize curricula and evidence-based instructional strategies that meet the diverse learning characteristics of students with extensive support needs across an array of environments and activities.</w:t>
            </w:r>
          </w:p>
        </w:tc>
        <w:tc>
          <w:tcPr>
            <w:tcW w:w="860" w:type="dxa"/>
            <w:tcBorders>
              <w:top w:val="single" w:sz="8" w:space="0" w:color="000000"/>
              <w:left w:val="single" w:sz="8" w:space="0" w:color="000000"/>
              <w:bottom w:val="single" w:sz="8" w:space="0" w:color="000000"/>
              <w:right w:val="single" w:sz="8" w:space="0" w:color="000000"/>
            </w:tcBorders>
          </w:tcPr>
          <w:p w14:paraId="17D973B9"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0C393A94" w14:textId="77777777" w:rsidR="00CC3403" w:rsidRDefault="00CC3403">
            <w:pPr>
              <w:spacing w:after="160"/>
            </w:pPr>
          </w:p>
        </w:tc>
      </w:tr>
      <w:tr w:rsidR="00CC3403" w14:paraId="44F75D69" w14:textId="77777777">
        <w:trPr>
          <w:trHeight w:val="1000"/>
        </w:trPr>
        <w:tc>
          <w:tcPr>
            <w:tcW w:w="8780" w:type="dxa"/>
            <w:tcBorders>
              <w:top w:val="single" w:sz="8" w:space="0" w:color="000000"/>
              <w:left w:val="single" w:sz="8" w:space="0" w:color="000000"/>
              <w:bottom w:val="single" w:sz="8" w:space="0" w:color="000000"/>
              <w:right w:val="single" w:sz="8" w:space="0" w:color="000000"/>
            </w:tcBorders>
            <w:vAlign w:val="center"/>
          </w:tcPr>
          <w:p w14:paraId="45C56238" w14:textId="77777777" w:rsidR="00CC3403" w:rsidRDefault="00CC3403">
            <w:pPr>
              <w:pBdr>
                <w:top w:val="none" w:sz="0" w:space="0" w:color="auto"/>
                <w:left w:val="none" w:sz="0" w:space="0" w:color="auto"/>
                <w:bottom w:val="none" w:sz="0" w:space="0" w:color="auto"/>
                <w:right w:val="none" w:sz="0" w:space="0" w:color="auto"/>
              </w:pBdr>
            </w:pPr>
            <w:r>
              <w:t>EX.3.3 Effectively adapt, modify, accommodate, and/or differentiate the instruction of students with identified disabilities in order to facilitate access to the Least Restrictive Environment (LRE).</w:t>
            </w:r>
          </w:p>
        </w:tc>
        <w:tc>
          <w:tcPr>
            <w:tcW w:w="860" w:type="dxa"/>
            <w:tcBorders>
              <w:top w:val="single" w:sz="8" w:space="0" w:color="000000"/>
              <w:left w:val="single" w:sz="8" w:space="0" w:color="000000"/>
              <w:bottom w:val="single" w:sz="8" w:space="0" w:color="000000"/>
              <w:right w:val="single" w:sz="8" w:space="0" w:color="000000"/>
            </w:tcBorders>
          </w:tcPr>
          <w:p w14:paraId="4055C8AC"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36004F84" w14:textId="77777777" w:rsidR="00CC3403" w:rsidRDefault="00CC3403">
            <w:pPr>
              <w:spacing w:after="160"/>
            </w:pPr>
          </w:p>
        </w:tc>
      </w:tr>
      <w:tr w:rsidR="00CC3403" w14:paraId="727EF4DC" w14:textId="77777777">
        <w:trPr>
          <w:trHeight w:val="1240"/>
        </w:trPr>
        <w:tc>
          <w:tcPr>
            <w:tcW w:w="8780" w:type="dxa"/>
            <w:tcBorders>
              <w:top w:val="single" w:sz="8" w:space="0" w:color="000000"/>
              <w:left w:val="single" w:sz="8" w:space="0" w:color="000000"/>
              <w:bottom w:val="single" w:sz="8" w:space="0" w:color="000000"/>
              <w:right w:val="single" w:sz="8" w:space="0" w:color="000000"/>
            </w:tcBorders>
            <w:vAlign w:val="center"/>
          </w:tcPr>
          <w:p w14:paraId="60C7528B" w14:textId="77777777" w:rsidR="00CC3403" w:rsidRDefault="00CC3403">
            <w:pPr>
              <w:pBdr>
                <w:top w:val="none" w:sz="0" w:space="0" w:color="auto"/>
                <w:left w:val="none" w:sz="0" w:space="0" w:color="auto"/>
                <w:bottom w:val="none" w:sz="0" w:space="0" w:color="auto"/>
                <w:right w:val="none" w:sz="0" w:space="0" w:color="auto"/>
              </w:pBdr>
            </w:pPr>
            <w:r>
              <w:t>EX.3.4 Demonstrate knowledge of disabilities and their effects on learning, skills development, social-emotional development, mental health, and behavior, and how to access and use related services and additional supports to organize and support effective instruction.</w:t>
            </w:r>
          </w:p>
        </w:tc>
        <w:tc>
          <w:tcPr>
            <w:tcW w:w="860" w:type="dxa"/>
            <w:tcBorders>
              <w:top w:val="single" w:sz="8" w:space="0" w:color="000000"/>
              <w:left w:val="single" w:sz="8" w:space="0" w:color="000000"/>
              <w:bottom w:val="single" w:sz="8" w:space="0" w:color="000000"/>
              <w:right w:val="single" w:sz="8" w:space="0" w:color="000000"/>
            </w:tcBorders>
          </w:tcPr>
          <w:p w14:paraId="59B690B0"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4BD982E2" w14:textId="77777777" w:rsidR="00CC3403" w:rsidRDefault="00CC3403">
            <w:pPr>
              <w:spacing w:after="160"/>
            </w:pPr>
          </w:p>
        </w:tc>
      </w:tr>
      <w:tr w:rsidR="00CC3403" w14:paraId="6CB704BB" w14:textId="77777777">
        <w:trPr>
          <w:trHeight w:val="1240"/>
        </w:trPr>
        <w:tc>
          <w:tcPr>
            <w:tcW w:w="8780" w:type="dxa"/>
            <w:tcBorders>
              <w:top w:val="single" w:sz="8" w:space="0" w:color="000000"/>
              <w:left w:val="single" w:sz="8" w:space="0" w:color="000000"/>
              <w:bottom w:val="single" w:sz="8" w:space="0" w:color="000000"/>
              <w:right w:val="single" w:sz="8" w:space="0" w:color="000000"/>
            </w:tcBorders>
            <w:vAlign w:val="center"/>
          </w:tcPr>
          <w:p w14:paraId="0B84972F" w14:textId="77777777" w:rsidR="00CC3403" w:rsidRDefault="00CC3403">
            <w:pPr>
              <w:pBdr>
                <w:top w:val="none" w:sz="0" w:space="0" w:color="auto"/>
                <w:left w:val="none" w:sz="0" w:space="0" w:color="auto"/>
                <w:bottom w:val="none" w:sz="0" w:space="0" w:color="auto"/>
                <w:right w:val="none" w:sz="0" w:space="0" w:color="auto"/>
              </w:pBdr>
              <w:ind w:right="125"/>
            </w:pPr>
            <w:r>
              <w:t>EX.3.5 Demonstrate knowledge of atypical development associated with various disabilities and risk conditions (e.g. orthopedic impairment, autism spectrum disorders, cerebral palsy), as well as resilience and protective factors (e.g. attachment, temperament), and their implications for learning.</w:t>
            </w:r>
          </w:p>
        </w:tc>
        <w:tc>
          <w:tcPr>
            <w:tcW w:w="860" w:type="dxa"/>
            <w:tcBorders>
              <w:top w:val="single" w:sz="8" w:space="0" w:color="000000"/>
              <w:left w:val="single" w:sz="8" w:space="0" w:color="000000"/>
              <w:bottom w:val="single" w:sz="8" w:space="0" w:color="000000"/>
              <w:right w:val="single" w:sz="8" w:space="0" w:color="000000"/>
            </w:tcBorders>
          </w:tcPr>
          <w:p w14:paraId="78A891E7"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75F25515" w14:textId="77777777" w:rsidR="00CC3403" w:rsidRDefault="00CC3403">
            <w:pPr>
              <w:spacing w:after="160"/>
            </w:pPr>
          </w:p>
        </w:tc>
      </w:tr>
    </w:tbl>
    <w:p w14:paraId="443D6EBF" w14:textId="77777777" w:rsidR="00CC3403" w:rsidRDefault="00CC3403">
      <w:pPr>
        <w:pBdr>
          <w:top w:val="none" w:sz="0" w:space="0" w:color="auto"/>
          <w:left w:val="none" w:sz="0" w:space="0" w:color="auto"/>
          <w:bottom w:val="none" w:sz="0" w:space="0" w:color="auto"/>
          <w:right w:val="none" w:sz="0" w:space="0" w:color="auto"/>
        </w:pBdr>
        <w:ind w:left="-1440" w:right="10800"/>
      </w:pPr>
    </w:p>
    <w:tbl>
      <w:tblPr>
        <w:tblStyle w:val="TableGrid0"/>
        <w:tblW w:w="10440" w:type="dxa"/>
        <w:tblInd w:w="-350" w:type="dxa"/>
        <w:tblCellMar>
          <w:top w:w="170" w:type="dxa"/>
          <w:left w:w="200" w:type="dxa"/>
          <w:right w:w="115" w:type="dxa"/>
        </w:tblCellMar>
        <w:tblLook w:val="04A0" w:firstRow="1" w:lastRow="0" w:firstColumn="1" w:lastColumn="0" w:noHBand="0" w:noVBand="1"/>
      </w:tblPr>
      <w:tblGrid>
        <w:gridCol w:w="10440"/>
      </w:tblGrid>
      <w:tr w:rsidR="00CC3403" w14:paraId="229649D9" w14:textId="77777777">
        <w:trPr>
          <w:trHeight w:val="11620"/>
        </w:trPr>
        <w:tc>
          <w:tcPr>
            <w:tcW w:w="10440" w:type="dxa"/>
            <w:tcBorders>
              <w:top w:val="single" w:sz="8" w:space="0" w:color="000000"/>
              <w:left w:val="single" w:sz="8" w:space="0" w:color="000000"/>
              <w:bottom w:val="single" w:sz="8" w:space="0" w:color="000000"/>
              <w:right w:val="single" w:sz="8" w:space="0" w:color="000000"/>
            </w:tcBorders>
          </w:tcPr>
          <w:p w14:paraId="03CE7620" w14:textId="77777777" w:rsidR="00CC3403" w:rsidRDefault="00CC3403">
            <w:pPr>
              <w:pBdr>
                <w:top w:val="none" w:sz="0" w:space="0" w:color="auto"/>
                <w:left w:val="none" w:sz="0" w:space="0" w:color="auto"/>
                <w:bottom w:val="none" w:sz="0" w:space="0" w:color="auto"/>
                <w:right w:val="none" w:sz="0" w:space="0" w:color="auto"/>
              </w:pBdr>
            </w:pPr>
            <w:r>
              <w:lastRenderedPageBreak/>
              <w:t>Additional Comments for TPE 3 (indicate mid-term, final):</w:t>
            </w:r>
          </w:p>
        </w:tc>
      </w:tr>
    </w:tbl>
    <w:p w14:paraId="7A9BC15A" w14:textId="77777777" w:rsidR="00CC3403" w:rsidRDefault="00CC3403">
      <w:pPr>
        <w:pBdr>
          <w:top w:val="none" w:sz="0" w:space="0" w:color="auto"/>
          <w:left w:val="none" w:sz="0" w:space="0" w:color="auto"/>
          <w:bottom w:val="none" w:sz="0" w:space="0" w:color="auto"/>
          <w:right w:val="none" w:sz="0" w:space="0" w:color="auto"/>
        </w:pBdr>
        <w:ind w:left="-1440" w:right="10800"/>
      </w:pPr>
    </w:p>
    <w:tbl>
      <w:tblPr>
        <w:tblStyle w:val="TableGrid0"/>
        <w:tblW w:w="10418" w:type="dxa"/>
        <w:tblInd w:w="-510" w:type="dxa"/>
        <w:tblCellMar>
          <w:top w:w="144" w:type="dxa"/>
          <w:left w:w="105" w:type="dxa"/>
          <w:right w:w="115" w:type="dxa"/>
        </w:tblCellMar>
        <w:tblLook w:val="04A0" w:firstRow="1" w:lastRow="0" w:firstColumn="1" w:lastColumn="0" w:noHBand="0" w:noVBand="1"/>
      </w:tblPr>
      <w:tblGrid>
        <w:gridCol w:w="8780"/>
        <w:gridCol w:w="860"/>
        <w:gridCol w:w="778"/>
      </w:tblGrid>
      <w:tr w:rsidR="00CC3403" w14:paraId="55539117" w14:textId="77777777">
        <w:trPr>
          <w:trHeight w:val="761"/>
        </w:trPr>
        <w:tc>
          <w:tcPr>
            <w:tcW w:w="10418" w:type="dxa"/>
            <w:gridSpan w:val="3"/>
            <w:tcBorders>
              <w:top w:val="single" w:sz="8" w:space="0" w:color="000000"/>
              <w:left w:val="single" w:sz="8" w:space="0" w:color="000000"/>
              <w:bottom w:val="single" w:sz="8" w:space="0" w:color="000000"/>
              <w:right w:val="single" w:sz="8" w:space="0" w:color="000000"/>
            </w:tcBorders>
            <w:shd w:val="clear" w:color="auto" w:fill="C9DAF8"/>
            <w:vAlign w:val="center"/>
          </w:tcPr>
          <w:p w14:paraId="44558A63" w14:textId="77777777" w:rsidR="00CC3403" w:rsidRDefault="00CC3403">
            <w:pPr>
              <w:pBdr>
                <w:top w:val="none" w:sz="0" w:space="0" w:color="auto"/>
                <w:left w:val="none" w:sz="0" w:space="0" w:color="auto"/>
                <w:bottom w:val="none" w:sz="0" w:space="0" w:color="auto"/>
                <w:right w:val="none" w:sz="0" w:space="0" w:color="auto"/>
              </w:pBdr>
              <w:ind w:left="3"/>
              <w:jc w:val="center"/>
            </w:pPr>
            <w:r>
              <w:rPr>
                <w:rFonts w:ascii="Calibri" w:eastAsia="Calibri" w:hAnsi="Calibri" w:cs="Calibri"/>
                <w:b/>
              </w:rPr>
              <w:t>TPE 4</w:t>
            </w:r>
          </w:p>
          <w:p w14:paraId="20AAD900" w14:textId="77777777" w:rsidR="00CC3403" w:rsidRDefault="00CC3403">
            <w:pPr>
              <w:pBdr>
                <w:top w:val="none" w:sz="0" w:space="0" w:color="auto"/>
                <w:left w:val="none" w:sz="0" w:space="0" w:color="auto"/>
                <w:bottom w:val="none" w:sz="0" w:space="0" w:color="auto"/>
                <w:right w:val="none" w:sz="0" w:space="0" w:color="auto"/>
              </w:pBdr>
              <w:ind w:left="1230"/>
            </w:pPr>
            <w:r>
              <w:rPr>
                <w:rFonts w:ascii="Calibri" w:eastAsia="Calibri" w:hAnsi="Calibri" w:cs="Calibri"/>
                <w:b/>
              </w:rPr>
              <w:t>Planning Instruction and Designing Learning Experiences for All Students</w:t>
            </w:r>
          </w:p>
        </w:tc>
      </w:tr>
      <w:tr w:rsidR="00CC3403" w14:paraId="330E5A63" w14:textId="77777777">
        <w:trPr>
          <w:trHeight w:val="800"/>
        </w:trPr>
        <w:tc>
          <w:tcPr>
            <w:tcW w:w="8780" w:type="dxa"/>
            <w:tcBorders>
              <w:top w:val="single" w:sz="8" w:space="0" w:color="000000"/>
              <w:left w:val="single" w:sz="8" w:space="0" w:color="000000"/>
              <w:bottom w:val="single" w:sz="8" w:space="0" w:color="000000"/>
              <w:right w:val="single" w:sz="8" w:space="0" w:color="000000"/>
            </w:tcBorders>
            <w:vAlign w:val="center"/>
          </w:tcPr>
          <w:p w14:paraId="01F21320" w14:textId="77777777" w:rsidR="00CC3403" w:rsidRDefault="00CC3403">
            <w:pPr>
              <w:pBdr>
                <w:top w:val="none" w:sz="0" w:space="0" w:color="auto"/>
                <w:left w:val="none" w:sz="0" w:space="0" w:color="auto"/>
                <w:bottom w:val="none" w:sz="0" w:space="0" w:color="auto"/>
                <w:right w:val="none" w:sz="0" w:space="0" w:color="auto"/>
              </w:pBdr>
              <w:ind w:left="55"/>
              <w:jc w:val="center"/>
            </w:pPr>
            <w:r>
              <w:rPr>
                <w:rFonts w:ascii="Calibri" w:eastAsia="Calibri" w:hAnsi="Calibri" w:cs="Calibri"/>
                <w:b/>
                <w:color w:val="1A1924"/>
                <w:sz w:val="20"/>
              </w:rPr>
              <w:t>Not Observed - Beginning - Emerging - Applying</w:t>
            </w:r>
          </w:p>
          <w:p w14:paraId="3ED45817" w14:textId="77777777" w:rsidR="00CC3403" w:rsidRDefault="00CC3403">
            <w:pPr>
              <w:pBdr>
                <w:top w:val="none" w:sz="0" w:space="0" w:color="auto"/>
                <w:left w:val="none" w:sz="0" w:space="0" w:color="auto"/>
                <w:bottom w:val="none" w:sz="0" w:space="0" w:color="auto"/>
                <w:right w:val="none" w:sz="0" w:space="0" w:color="auto"/>
              </w:pBdr>
              <w:tabs>
                <w:tab w:val="center" w:pos="2671"/>
                <w:tab w:val="center" w:pos="4002"/>
                <w:tab w:val="center" w:pos="5361"/>
                <w:tab w:val="center" w:pos="6450"/>
              </w:tabs>
            </w:pPr>
            <w:r>
              <w:rPr>
                <w:rFonts w:ascii="Calibri" w:eastAsia="Calibri" w:hAnsi="Calibri" w:cs="Calibri"/>
              </w:rPr>
              <w:tab/>
            </w:r>
            <w:r>
              <w:rPr>
                <w:rFonts w:ascii="Calibri" w:eastAsia="Calibri" w:hAnsi="Calibri" w:cs="Calibri"/>
                <w:b/>
                <w:sz w:val="18"/>
              </w:rPr>
              <w:t>N/O</w:t>
            </w:r>
            <w:r>
              <w:rPr>
                <w:rFonts w:ascii="Calibri" w:eastAsia="Calibri" w:hAnsi="Calibri" w:cs="Calibri"/>
                <w:b/>
                <w:sz w:val="18"/>
              </w:rPr>
              <w:tab/>
              <w:t>1</w:t>
            </w:r>
            <w:r>
              <w:rPr>
                <w:rFonts w:ascii="Calibri" w:eastAsia="Calibri" w:hAnsi="Calibri" w:cs="Calibri"/>
                <w:b/>
                <w:sz w:val="18"/>
              </w:rPr>
              <w:tab/>
              <w:t>2</w:t>
            </w:r>
            <w:r>
              <w:rPr>
                <w:rFonts w:ascii="Calibri" w:eastAsia="Calibri" w:hAnsi="Calibri" w:cs="Calibri"/>
                <w:b/>
                <w:sz w:val="18"/>
              </w:rPr>
              <w:tab/>
              <w:t>3</w:t>
            </w:r>
          </w:p>
        </w:tc>
        <w:tc>
          <w:tcPr>
            <w:tcW w:w="860" w:type="dxa"/>
            <w:tcBorders>
              <w:top w:val="single" w:sz="8" w:space="0" w:color="000000"/>
              <w:left w:val="single" w:sz="8" w:space="0" w:color="000000"/>
              <w:bottom w:val="single" w:sz="8" w:space="0" w:color="000000"/>
              <w:right w:val="single" w:sz="8" w:space="0" w:color="000000"/>
            </w:tcBorders>
            <w:vAlign w:val="center"/>
          </w:tcPr>
          <w:p w14:paraId="73443D4D" w14:textId="77777777" w:rsidR="00CC3403" w:rsidRDefault="00CC3403">
            <w:pPr>
              <w:pBdr>
                <w:top w:val="none" w:sz="0" w:space="0" w:color="auto"/>
                <w:left w:val="none" w:sz="0" w:space="0" w:color="auto"/>
                <w:bottom w:val="none" w:sz="0" w:space="0" w:color="auto"/>
                <w:right w:val="none" w:sz="0" w:space="0" w:color="auto"/>
              </w:pBdr>
              <w:ind w:left="10"/>
              <w:jc w:val="center"/>
            </w:pPr>
            <w:r>
              <w:rPr>
                <w:rFonts w:ascii="Calibri" w:eastAsia="Calibri" w:hAnsi="Calibri" w:cs="Calibri"/>
                <w:b/>
                <w:sz w:val="16"/>
              </w:rPr>
              <w:t>Mid</w:t>
            </w:r>
          </w:p>
          <w:p w14:paraId="1BF0A6BD" w14:textId="77777777" w:rsidR="00CC3403" w:rsidRDefault="00CC3403">
            <w:pPr>
              <w:pBdr>
                <w:top w:val="none" w:sz="0" w:space="0" w:color="auto"/>
                <w:left w:val="none" w:sz="0" w:space="0" w:color="auto"/>
                <w:bottom w:val="none" w:sz="0" w:space="0" w:color="auto"/>
                <w:right w:val="none" w:sz="0" w:space="0" w:color="auto"/>
              </w:pBdr>
              <w:ind w:left="10"/>
              <w:jc w:val="center"/>
            </w:pPr>
            <w:r>
              <w:rPr>
                <w:rFonts w:ascii="Calibri" w:eastAsia="Calibri" w:hAnsi="Calibri" w:cs="Calibri"/>
                <w:b/>
                <w:sz w:val="16"/>
              </w:rPr>
              <w:t>Term</w:t>
            </w:r>
          </w:p>
          <w:p w14:paraId="7A396C8F" w14:textId="77777777" w:rsidR="00CC3403" w:rsidRDefault="00CC3403">
            <w:pPr>
              <w:pBdr>
                <w:top w:val="none" w:sz="0" w:space="0" w:color="auto"/>
                <w:left w:val="none" w:sz="0" w:space="0" w:color="auto"/>
                <w:bottom w:val="none" w:sz="0" w:space="0" w:color="auto"/>
                <w:right w:val="none" w:sz="0" w:space="0" w:color="auto"/>
              </w:pBdr>
              <w:ind w:left="10"/>
              <w:jc w:val="center"/>
            </w:pPr>
            <w:r>
              <w:rPr>
                <w:rFonts w:ascii="Calibri" w:eastAsia="Calibri" w:hAnsi="Calibri" w:cs="Calibri"/>
                <w:b/>
                <w:sz w:val="16"/>
              </w:rPr>
              <w:t>Score</w:t>
            </w:r>
          </w:p>
        </w:tc>
        <w:tc>
          <w:tcPr>
            <w:tcW w:w="778" w:type="dxa"/>
            <w:tcBorders>
              <w:top w:val="single" w:sz="8" w:space="0" w:color="000000"/>
              <w:left w:val="single" w:sz="8" w:space="0" w:color="000000"/>
              <w:bottom w:val="single" w:sz="8" w:space="0" w:color="000000"/>
              <w:right w:val="single" w:sz="8" w:space="0" w:color="000000"/>
            </w:tcBorders>
          </w:tcPr>
          <w:p w14:paraId="0806AA3B" w14:textId="77777777" w:rsidR="00CC3403" w:rsidRDefault="00CC3403">
            <w:pPr>
              <w:pBdr>
                <w:top w:val="none" w:sz="0" w:space="0" w:color="auto"/>
                <w:left w:val="none" w:sz="0" w:space="0" w:color="auto"/>
                <w:bottom w:val="none" w:sz="0" w:space="0" w:color="auto"/>
                <w:right w:val="none" w:sz="0" w:space="0" w:color="auto"/>
              </w:pBdr>
              <w:ind w:left="8"/>
              <w:jc w:val="center"/>
            </w:pPr>
            <w:r>
              <w:rPr>
                <w:rFonts w:ascii="Calibri" w:eastAsia="Calibri" w:hAnsi="Calibri" w:cs="Calibri"/>
                <w:b/>
                <w:sz w:val="16"/>
              </w:rPr>
              <w:t>Final</w:t>
            </w:r>
          </w:p>
          <w:p w14:paraId="02BD4BB7" w14:textId="77777777" w:rsidR="00CC3403" w:rsidRDefault="00CC3403">
            <w:pPr>
              <w:pBdr>
                <w:top w:val="none" w:sz="0" w:space="0" w:color="auto"/>
                <w:left w:val="none" w:sz="0" w:space="0" w:color="auto"/>
                <w:bottom w:val="none" w:sz="0" w:space="0" w:color="auto"/>
                <w:right w:val="none" w:sz="0" w:space="0" w:color="auto"/>
              </w:pBdr>
              <w:ind w:left="8"/>
              <w:jc w:val="center"/>
            </w:pPr>
            <w:r>
              <w:rPr>
                <w:rFonts w:ascii="Calibri" w:eastAsia="Calibri" w:hAnsi="Calibri" w:cs="Calibri"/>
                <w:b/>
                <w:sz w:val="16"/>
              </w:rPr>
              <w:t>Score</w:t>
            </w:r>
          </w:p>
        </w:tc>
      </w:tr>
      <w:tr w:rsidR="00CC3403" w14:paraId="633BD7E8" w14:textId="77777777">
        <w:trPr>
          <w:trHeight w:val="480"/>
        </w:trPr>
        <w:tc>
          <w:tcPr>
            <w:tcW w:w="10418" w:type="dxa"/>
            <w:gridSpan w:val="3"/>
            <w:tcBorders>
              <w:top w:val="single" w:sz="8" w:space="0" w:color="000000"/>
              <w:left w:val="single" w:sz="8" w:space="0" w:color="000000"/>
              <w:bottom w:val="single" w:sz="8" w:space="0" w:color="000000"/>
              <w:right w:val="single" w:sz="8" w:space="0" w:color="000000"/>
            </w:tcBorders>
            <w:vAlign w:val="center"/>
          </w:tcPr>
          <w:p w14:paraId="48AE5691" w14:textId="77777777" w:rsidR="00CC3403" w:rsidRDefault="00CC3403">
            <w:pPr>
              <w:pBdr>
                <w:top w:val="none" w:sz="0" w:space="0" w:color="auto"/>
                <w:left w:val="none" w:sz="0" w:space="0" w:color="auto"/>
                <w:bottom w:val="none" w:sz="0" w:space="0" w:color="auto"/>
                <w:right w:val="none" w:sz="0" w:space="0" w:color="auto"/>
              </w:pBdr>
            </w:pPr>
            <w:r>
              <w:rPr>
                <w:rFonts w:ascii="Calibri" w:eastAsia="Calibri" w:hAnsi="Calibri" w:cs="Calibri"/>
                <w:b/>
              </w:rPr>
              <w:lastRenderedPageBreak/>
              <w:t>Extensive Support Needs Candidates will. . .</w:t>
            </w:r>
          </w:p>
        </w:tc>
      </w:tr>
      <w:tr w:rsidR="00CC3403" w14:paraId="059ADB09" w14:textId="77777777">
        <w:trPr>
          <w:trHeight w:val="1220"/>
        </w:trPr>
        <w:tc>
          <w:tcPr>
            <w:tcW w:w="8780" w:type="dxa"/>
            <w:tcBorders>
              <w:top w:val="single" w:sz="8" w:space="0" w:color="000000"/>
              <w:left w:val="single" w:sz="8" w:space="0" w:color="000000"/>
              <w:bottom w:val="single" w:sz="8" w:space="0" w:color="000000"/>
              <w:right w:val="single" w:sz="8" w:space="0" w:color="000000"/>
            </w:tcBorders>
          </w:tcPr>
          <w:p w14:paraId="09D6DA51" w14:textId="77777777" w:rsidR="00CC3403" w:rsidRDefault="00CC3403">
            <w:pPr>
              <w:pBdr>
                <w:top w:val="none" w:sz="0" w:space="0" w:color="auto"/>
                <w:left w:val="none" w:sz="0" w:space="0" w:color="auto"/>
                <w:bottom w:val="none" w:sz="0" w:space="0" w:color="auto"/>
                <w:right w:val="none" w:sz="0" w:space="0" w:color="auto"/>
              </w:pBdr>
              <w:ind w:right="92"/>
            </w:pPr>
            <w:r>
              <w:t xml:space="preserve">U.4.1 Locate and apply information about students' current academic status, </w:t>
            </w:r>
            <w:proofErr w:type="spellStart"/>
            <w:r>
              <w:t>contentand</w:t>
            </w:r>
            <w:proofErr w:type="spellEnd"/>
            <w:r>
              <w:t xml:space="preserve"> standards-related learning needs and goals, assessment data, language proficiency status, and cultural background for both short-term and long-term instructional planning purposes.</w:t>
            </w:r>
          </w:p>
        </w:tc>
        <w:tc>
          <w:tcPr>
            <w:tcW w:w="860" w:type="dxa"/>
            <w:tcBorders>
              <w:top w:val="single" w:sz="8" w:space="0" w:color="000000"/>
              <w:left w:val="single" w:sz="8" w:space="0" w:color="000000"/>
              <w:bottom w:val="single" w:sz="8" w:space="0" w:color="000000"/>
              <w:right w:val="single" w:sz="8" w:space="0" w:color="000000"/>
            </w:tcBorders>
          </w:tcPr>
          <w:p w14:paraId="128212A5" w14:textId="77777777" w:rsidR="00CC3403" w:rsidRDefault="00CC3403">
            <w:pPr>
              <w:spacing w:after="160"/>
            </w:pPr>
          </w:p>
        </w:tc>
        <w:tc>
          <w:tcPr>
            <w:tcW w:w="778" w:type="dxa"/>
            <w:tcBorders>
              <w:top w:val="single" w:sz="8" w:space="0" w:color="000000"/>
              <w:left w:val="single" w:sz="8" w:space="0" w:color="000000"/>
              <w:bottom w:val="single" w:sz="8" w:space="0" w:color="000000"/>
              <w:right w:val="single" w:sz="8" w:space="0" w:color="000000"/>
            </w:tcBorders>
          </w:tcPr>
          <w:p w14:paraId="231206C8" w14:textId="77777777" w:rsidR="00CC3403" w:rsidRDefault="00CC3403">
            <w:pPr>
              <w:spacing w:after="160"/>
            </w:pPr>
          </w:p>
        </w:tc>
      </w:tr>
      <w:tr w:rsidR="00CC3403" w14:paraId="564E2AE2" w14:textId="77777777">
        <w:trPr>
          <w:trHeight w:val="980"/>
        </w:trPr>
        <w:tc>
          <w:tcPr>
            <w:tcW w:w="8780" w:type="dxa"/>
            <w:tcBorders>
              <w:top w:val="single" w:sz="8" w:space="0" w:color="000000"/>
              <w:left w:val="single" w:sz="8" w:space="0" w:color="000000"/>
              <w:bottom w:val="single" w:sz="8" w:space="0" w:color="000000"/>
              <w:right w:val="single" w:sz="8" w:space="0" w:color="000000"/>
            </w:tcBorders>
            <w:vAlign w:val="center"/>
          </w:tcPr>
          <w:p w14:paraId="20D19A79" w14:textId="77777777" w:rsidR="00CC3403" w:rsidRDefault="00CC3403">
            <w:pPr>
              <w:pBdr>
                <w:top w:val="none" w:sz="0" w:space="0" w:color="auto"/>
                <w:left w:val="none" w:sz="0" w:space="0" w:color="auto"/>
                <w:bottom w:val="none" w:sz="0" w:space="0" w:color="auto"/>
                <w:right w:val="none" w:sz="0" w:space="0" w:color="auto"/>
              </w:pBdr>
              <w:ind w:right="201"/>
            </w:pPr>
            <w:r>
              <w:t>U.4.2 Understand and apply knowledge of the range and characteristics of typical and atypical child development from birth through adolescence to help inform instructional planning and learning experiences for all students</w:t>
            </w:r>
          </w:p>
        </w:tc>
        <w:tc>
          <w:tcPr>
            <w:tcW w:w="860" w:type="dxa"/>
            <w:tcBorders>
              <w:top w:val="single" w:sz="8" w:space="0" w:color="000000"/>
              <w:left w:val="single" w:sz="8" w:space="0" w:color="000000"/>
              <w:bottom w:val="single" w:sz="8" w:space="0" w:color="000000"/>
              <w:right w:val="single" w:sz="8" w:space="0" w:color="000000"/>
            </w:tcBorders>
          </w:tcPr>
          <w:p w14:paraId="241FE242" w14:textId="77777777" w:rsidR="00CC3403" w:rsidRDefault="00CC3403">
            <w:pPr>
              <w:spacing w:after="160"/>
            </w:pPr>
          </w:p>
        </w:tc>
        <w:tc>
          <w:tcPr>
            <w:tcW w:w="778" w:type="dxa"/>
            <w:tcBorders>
              <w:top w:val="single" w:sz="8" w:space="0" w:color="000000"/>
              <w:left w:val="single" w:sz="8" w:space="0" w:color="000000"/>
              <w:bottom w:val="single" w:sz="8" w:space="0" w:color="000000"/>
              <w:right w:val="single" w:sz="8" w:space="0" w:color="000000"/>
            </w:tcBorders>
          </w:tcPr>
          <w:p w14:paraId="7637D0B2" w14:textId="77777777" w:rsidR="00CC3403" w:rsidRDefault="00CC3403">
            <w:pPr>
              <w:spacing w:after="160"/>
            </w:pPr>
          </w:p>
        </w:tc>
      </w:tr>
      <w:tr w:rsidR="00CC3403" w14:paraId="37F3B996" w14:textId="77777777">
        <w:trPr>
          <w:trHeight w:val="1220"/>
        </w:trPr>
        <w:tc>
          <w:tcPr>
            <w:tcW w:w="8780" w:type="dxa"/>
            <w:tcBorders>
              <w:top w:val="single" w:sz="8" w:space="0" w:color="000000"/>
              <w:left w:val="single" w:sz="8" w:space="0" w:color="000000"/>
              <w:bottom w:val="single" w:sz="8" w:space="0" w:color="000000"/>
              <w:right w:val="single" w:sz="8" w:space="0" w:color="000000"/>
            </w:tcBorders>
            <w:vAlign w:val="center"/>
          </w:tcPr>
          <w:p w14:paraId="0FD00170" w14:textId="77777777" w:rsidR="00CC3403" w:rsidRDefault="00CC3403">
            <w:pPr>
              <w:pBdr>
                <w:top w:val="none" w:sz="0" w:space="0" w:color="auto"/>
                <w:left w:val="none" w:sz="0" w:space="0" w:color="auto"/>
                <w:bottom w:val="none" w:sz="0" w:space="0" w:color="auto"/>
                <w:right w:val="none" w:sz="0" w:space="0" w:color="auto"/>
              </w:pBdr>
              <w:ind w:right="214"/>
            </w:pPr>
            <w:r>
              <w:t>U.4.3 Design and implement instruction and assessment that reflects the interconnectedness of academic content areas and related student skills development in literacy, mathematics, science, and other disciplines across the curriculum, as applicable to the subject area of instruction.</w:t>
            </w:r>
          </w:p>
        </w:tc>
        <w:tc>
          <w:tcPr>
            <w:tcW w:w="860" w:type="dxa"/>
            <w:tcBorders>
              <w:top w:val="single" w:sz="8" w:space="0" w:color="000000"/>
              <w:left w:val="single" w:sz="8" w:space="0" w:color="000000"/>
              <w:bottom w:val="single" w:sz="8" w:space="0" w:color="000000"/>
              <w:right w:val="single" w:sz="8" w:space="0" w:color="000000"/>
            </w:tcBorders>
          </w:tcPr>
          <w:p w14:paraId="39D3D74A" w14:textId="77777777" w:rsidR="00CC3403" w:rsidRDefault="00CC3403">
            <w:pPr>
              <w:spacing w:after="160"/>
            </w:pPr>
          </w:p>
        </w:tc>
        <w:tc>
          <w:tcPr>
            <w:tcW w:w="778" w:type="dxa"/>
            <w:tcBorders>
              <w:top w:val="single" w:sz="8" w:space="0" w:color="000000"/>
              <w:left w:val="single" w:sz="8" w:space="0" w:color="000000"/>
              <w:bottom w:val="single" w:sz="8" w:space="0" w:color="000000"/>
              <w:right w:val="single" w:sz="8" w:space="0" w:color="000000"/>
            </w:tcBorders>
          </w:tcPr>
          <w:p w14:paraId="0EF7152B" w14:textId="77777777" w:rsidR="00CC3403" w:rsidRDefault="00CC3403">
            <w:pPr>
              <w:spacing w:after="160"/>
            </w:pPr>
          </w:p>
        </w:tc>
      </w:tr>
      <w:tr w:rsidR="00CC3403" w14:paraId="5CC25745" w14:textId="77777777">
        <w:trPr>
          <w:trHeight w:val="3700"/>
        </w:trPr>
        <w:tc>
          <w:tcPr>
            <w:tcW w:w="8780" w:type="dxa"/>
            <w:tcBorders>
              <w:top w:val="single" w:sz="8" w:space="0" w:color="000000"/>
              <w:left w:val="single" w:sz="8" w:space="0" w:color="000000"/>
              <w:bottom w:val="single" w:sz="8" w:space="0" w:color="000000"/>
              <w:right w:val="single" w:sz="8" w:space="0" w:color="000000"/>
            </w:tcBorders>
            <w:vAlign w:val="center"/>
          </w:tcPr>
          <w:p w14:paraId="1C23745B" w14:textId="77777777" w:rsidR="00CC3403" w:rsidRDefault="00CC3403">
            <w:pPr>
              <w:pBdr>
                <w:top w:val="none" w:sz="0" w:space="0" w:color="auto"/>
                <w:left w:val="none" w:sz="0" w:space="0" w:color="auto"/>
                <w:bottom w:val="none" w:sz="0" w:space="0" w:color="auto"/>
                <w:right w:val="none" w:sz="0" w:space="0" w:color="auto"/>
              </w:pBdr>
              <w:spacing w:line="234" w:lineRule="auto"/>
            </w:pPr>
            <w:r>
              <w:t>U.4.4 Plan, design, implement and monitor instruction, making effective use of instructional time to maximize learning opportunities and provide access to the curriculum for all students by removing barriers and providing access through instructional strategies that include:</w:t>
            </w:r>
          </w:p>
          <w:p w14:paraId="173377C4" w14:textId="77777777" w:rsidR="00CC3403" w:rsidRDefault="00CC3403" w:rsidP="00335B1E">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after="14" w:line="221" w:lineRule="auto"/>
              <w:ind w:hanging="360"/>
            </w:pPr>
            <w:r>
              <w:t>appropriate use of instructional technology, including assistive technology.</w:t>
            </w:r>
          </w:p>
          <w:p w14:paraId="2C86503A" w14:textId="77777777" w:rsidR="00CC3403" w:rsidRDefault="00CC3403" w:rsidP="00335B1E">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line="259" w:lineRule="auto"/>
              <w:ind w:hanging="360"/>
            </w:pPr>
            <w:r>
              <w:t>applying principles of UDL and MTSS.</w:t>
            </w:r>
          </w:p>
          <w:p w14:paraId="37C0997D" w14:textId="77777777" w:rsidR="00CC3403" w:rsidRDefault="00CC3403" w:rsidP="00335B1E">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line="234" w:lineRule="auto"/>
              <w:ind w:hanging="360"/>
            </w:pPr>
            <w:r>
              <w:t>use of developmentally, linguistically, and culturally appropriate learning activities, instructional materials, and resources for all students, including the full range of English learners.</w:t>
            </w:r>
          </w:p>
          <w:p w14:paraId="72CD10C5" w14:textId="77777777" w:rsidR="00CC3403" w:rsidRDefault="00CC3403" w:rsidP="00335B1E">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line="234" w:lineRule="auto"/>
              <w:ind w:hanging="360"/>
            </w:pPr>
            <w:r>
              <w:t>appropriate modifications for students with disabilities in the general education classroom.</w:t>
            </w:r>
          </w:p>
          <w:p w14:paraId="400956E5" w14:textId="77777777" w:rsidR="00CC3403" w:rsidRDefault="00CC3403" w:rsidP="00335B1E">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line="259" w:lineRule="auto"/>
              <w:ind w:hanging="360"/>
            </w:pPr>
            <w:r>
              <w:t xml:space="preserve">opportunities for students to support each other in learning; and </w:t>
            </w:r>
            <w:r>
              <w:rPr>
                <w:rFonts w:ascii="Arial" w:eastAsia="Arial" w:hAnsi="Arial" w:cs="Arial"/>
              </w:rPr>
              <w:t xml:space="preserve">● </w:t>
            </w:r>
            <w:r>
              <w:t>use of community resources and services as applicable.</w:t>
            </w:r>
          </w:p>
        </w:tc>
        <w:tc>
          <w:tcPr>
            <w:tcW w:w="860" w:type="dxa"/>
            <w:tcBorders>
              <w:top w:val="single" w:sz="8" w:space="0" w:color="000000"/>
              <w:left w:val="single" w:sz="8" w:space="0" w:color="000000"/>
              <w:bottom w:val="single" w:sz="8" w:space="0" w:color="000000"/>
              <w:right w:val="single" w:sz="8" w:space="0" w:color="000000"/>
            </w:tcBorders>
          </w:tcPr>
          <w:p w14:paraId="41575673" w14:textId="77777777" w:rsidR="00CC3403" w:rsidRDefault="00CC3403">
            <w:pPr>
              <w:spacing w:after="160"/>
            </w:pPr>
          </w:p>
        </w:tc>
        <w:tc>
          <w:tcPr>
            <w:tcW w:w="778" w:type="dxa"/>
            <w:tcBorders>
              <w:top w:val="single" w:sz="8" w:space="0" w:color="000000"/>
              <w:left w:val="single" w:sz="8" w:space="0" w:color="000000"/>
              <w:bottom w:val="single" w:sz="8" w:space="0" w:color="000000"/>
              <w:right w:val="single" w:sz="8" w:space="0" w:color="000000"/>
            </w:tcBorders>
          </w:tcPr>
          <w:p w14:paraId="4E9C49A6" w14:textId="77777777" w:rsidR="00CC3403" w:rsidRDefault="00CC3403">
            <w:pPr>
              <w:spacing w:after="160"/>
            </w:pPr>
          </w:p>
        </w:tc>
      </w:tr>
      <w:tr w:rsidR="00CC3403" w14:paraId="47C0A3B9" w14:textId="77777777">
        <w:trPr>
          <w:trHeight w:val="1220"/>
        </w:trPr>
        <w:tc>
          <w:tcPr>
            <w:tcW w:w="8780" w:type="dxa"/>
            <w:tcBorders>
              <w:top w:val="single" w:sz="8" w:space="0" w:color="000000"/>
              <w:left w:val="single" w:sz="8" w:space="0" w:color="000000"/>
              <w:bottom w:val="single" w:sz="8" w:space="0" w:color="000000"/>
              <w:right w:val="single" w:sz="8" w:space="0" w:color="000000"/>
            </w:tcBorders>
            <w:vAlign w:val="center"/>
          </w:tcPr>
          <w:p w14:paraId="269AD679" w14:textId="77777777" w:rsidR="00CC3403" w:rsidRDefault="00CC3403">
            <w:pPr>
              <w:pBdr>
                <w:top w:val="none" w:sz="0" w:space="0" w:color="auto"/>
                <w:left w:val="none" w:sz="0" w:space="0" w:color="auto"/>
                <w:bottom w:val="none" w:sz="0" w:space="0" w:color="auto"/>
                <w:right w:val="none" w:sz="0" w:space="0" w:color="auto"/>
              </w:pBdr>
              <w:ind w:right="58"/>
            </w:pPr>
            <w:r>
              <w:t>U.4.5 Promote student success by providing opportunities for students to understand and advocate for strategies that meet their individual learning needs and assist students with specific learning needs to successfully participate in transition plans (e.g., IEP, IFSP, ITP, and 504 plans.)</w:t>
            </w:r>
          </w:p>
        </w:tc>
        <w:tc>
          <w:tcPr>
            <w:tcW w:w="860" w:type="dxa"/>
            <w:tcBorders>
              <w:top w:val="single" w:sz="8" w:space="0" w:color="000000"/>
              <w:left w:val="single" w:sz="8" w:space="0" w:color="000000"/>
              <w:bottom w:val="single" w:sz="8" w:space="0" w:color="000000"/>
              <w:right w:val="single" w:sz="8" w:space="0" w:color="000000"/>
            </w:tcBorders>
          </w:tcPr>
          <w:p w14:paraId="1D22A2B8" w14:textId="77777777" w:rsidR="00CC3403" w:rsidRDefault="00CC3403">
            <w:pPr>
              <w:spacing w:after="160"/>
            </w:pPr>
          </w:p>
        </w:tc>
        <w:tc>
          <w:tcPr>
            <w:tcW w:w="778" w:type="dxa"/>
            <w:tcBorders>
              <w:top w:val="single" w:sz="8" w:space="0" w:color="000000"/>
              <w:left w:val="single" w:sz="8" w:space="0" w:color="000000"/>
              <w:bottom w:val="single" w:sz="8" w:space="0" w:color="000000"/>
              <w:right w:val="single" w:sz="8" w:space="0" w:color="000000"/>
            </w:tcBorders>
          </w:tcPr>
          <w:p w14:paraId="54C9409D" w14:textId="77777777" w:rsidR="00CC3403" w:rsidRDefault="00CC3403">
            <w:pPr>
              <w:spacing w:after="160"/>
            </w:pPr>
          </w:p>
        </w:tc>
      </w:tr>
      <w:tr w:rsidR="00CC3403" w14:paraId="3D31BD98" w14:textId="77777777">
        <w:trPr>
          <w:trHeight w:val="960"/>
        </w:trPr>
        <w:tc>
          <w:tcPr>
            <w:tcW w:w="8780" w:type="dxa"/>
            <w:tcBorders>
              <w:top w:val="single" w:sz="8" w:space="0" w:color="000000"/>
              <w:left w:val="single" w:sz="8" w:space="0" w:color="000000"/>
              <w:bottom w:val="single" w:sz="8" w:space="0" w:color="000000"/>
              <w:right w:val="single" w:sz="8" w:space="0" w:color="000000"/>
            </w:tcBorders>
          </w:tcPr>
          <w:p w14:paraId="4455BE22" w14:textId="77777777" w:rsidR="00CC3403" w:rsidRDefault="00CC3403">
            <w:pPr>
              <w:pBdr>
                <w:top w:val="none" w:sz="0" w:space="0" w:color="auto"/>
                <w:left w:val="none" w:sz="0" w:space="0" w:color="auto"/>
                <w:bottom w:val="none" w:sz="0" w:space="0" w:color="auto"/>
                <w:right w:val="none" w:sz="0" w:space="0" w:color="auto"/>
              </w:pBdr>
            </w:pPr>
            <w:r>
              <w:t>U.4.6 Access resources for planning and instruction, including the expertise of community and school colleagues through in-person or virtual collaboration, co-teaching, coaching, and/or networking.</w:t>
            </w:r>
          </w:p>
        </w:tc>
        <w:tc>
          <w:tcPr>
            <w:tcW w:w="860" w:type="dxa"/>
            <w:tcBorders>
              <w:top w:val="single" w:sz="8" w:space="0" w:color="000000"/>
              <w:left w:val="single" w:sz="8" w:space="0" w:color="000000"/>
              <w:bottom w:val="single" w:sz="8" w:space="0" w:color="000000"/>
              <w:right w:val="single" w:sz="8" w:space="0" w:color="000000"/>
            </w:tcBorders>
          </w:tcPr>
          <w:p w14:paraId="286BF499" w14:textId="77777777" w:rsidR="00CC3403" w:rsidRDefault="00CC3403">
            <w:pPr>
              <w:spacing w:after="160"/>
            </w:pPr>
          </w:p>
        </w:tc>
        <w:tc>
          <w:tcPr>
            <w:tcW w:w="778" w:type="dxa"/>
            <w:tcBorders>
              <w:top w:val="single" w:sz="8" w:space="0" w:color="000000"/>
              <w:left w:val="single" w:sz="8" w:space="0" w:color="000000"/>
              <w:bottom w:val="single" w:sz="8" w:space="0" w:color="000000"/>
              <w:right w:val="single" w:sz="8" w:space="0" w:color="000000"/>
            </w:tcBorders>
          </w:tcPr>
          <w:p w14:paraId="509347AE" w14:textId="77777777" w:rsidR="00CC3403" w:rsidRDefault="00CC3403">
            <w:pPr>
              <w:spacing w:after="160"/>
            </w:pPr>
          </w:p>
        </w:tc>
      </w:tr>
    </w:tbl>
    <w:p w14:paraId="384352D3" w14:textId="77777777" w:rsidR="00CC3403" w:rsidRDefault="00CC3403">
      <w:pPr>
        <w:pBdr>
          <w:top w:val="none" w:sz="0" w:space="0" w:color="auto"/>
          <w:left w:val="none" w:sz="0" w:space="0" w:color="auto"/>
          <w:bottom w:val="none" w:sz="0" w:space="0" w:color="auto"/>
          <w:right w:val="none" w:sz="0" w:space="0" w:color="auto"/>
        </w:pBdr>
        <w:ind w:left="-1440" w:right="10800"/>
      </w:pPr>
    </w:p>
    <w:tbl>
      <w:tblPr>
        <w:tblStyle w:val="TableGrid0"/>
        <w:tblW w:w="10420" w:type="dxa"/>
        <w:tblInd w:w="-510" w:type="dxa"/>
        <w:tblCellMar>
          <w:top w:w="151" w:type="dxa"/>
          <w:left w:w="105" w:type="dxa"/>
          <w:right w:w="115" w:type="dxa"/>
        </w:tblCellMar>
        <w:tblLook w:val="04A0" w:firstRow="1" w:lastRow="0" w:firstColumn="1" w:lastColumn="0" w:noHBand="0" w:noVBand="1"/>
      </w:tblPr>
      <w:tblGrid>
        <w:gridCol w:w="8780"/>
        <w:gridCol w:w="860"/>
        <w:gridCol w:w="780"/>
      </w:tblGrid>
      <w:tr w:rsidR="00CC3403" w14:paraId="5AF23C1D" w14:textId="77777777">
        <w:trPr>
          <w:trHeight w:val="980"/>
        </w:trPr>
        <w:tc>
          <w:tcPr>
            <w:tcW w:w="8780" w:type="dxa"/>
            <w:tcBorders>
              <w:top w:val="single" w:sz="8" w:space="0" w:color="000000"/>
              <w:left w:val="single" w:sz="8" w:space="0" w:color="000000"/>
              <w:bottom w:val="single" w:sz="8" w:space="0" w:color="000000"/>
              <w:right w:val="single" w:sz="8" w:space="0" w:color="000000"/>
            </w:tcBorders>
            <w:vAlign w:val="center"/>
          </w:tcPr>
          <w:p w14:paraId="09CD43FE" w14:textId="77777777" w:rsidR="00CC3403" w:rsidRDefault="00CC3403">
            <w:pPr>
              <w:pBdr>
                <w:top w:val="none" w:sz="0" w:space="0" w:color="auto"/>
                <w:left w:val="none" w:sz="0" w:space="0" w:color="auto"/>
                <w:bottom w:val="none" w:sz="0" w:space="0" w:color="auto"/>
                <w:right w:val="none" w:sz="0" w:space="0" w:color="auto"/>
              </w:pBdr>
            </w:pPr>
            <w:r>
              <w:t>U.4.7 Plan instruction that promotes a range of communication strategies and activity modes between teacher and student and among students that encourage student participation in learning.</w:t>
            </w:r>
          </w:p>
        </w:tc>
        <w:tc>
          <w:tcPr>
            <w:tcW w:w="860" w:type="dxa"/>
            <w:tcBorders>
              <w:top w:val="single" w:sz="8" w:space="0" w:color="000000"/>
              <w:left w:val="single" w:sz="8" w:space="0" w:color="000000"/>
              <w:bottom w:val="single" w:sz="8" w:space="0" w:color="000000"/>
              <w:right w:val="single" w:sz="8" w:space="0" w:color="000000"/>
            </w:tcBorders>
          </w:tcPr>
          <w:p w14:paraId="22B62ADC"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41970D9E" w14:textId="77777777" w:rsidR="00CC3403" w:rsidRDefault="00CC3403">
            <w:pPr>
              <w:spacing w:after="160"/>
            </w:pPr>
          </w:p>
        </w:tc>
      </w:tr>
      <w:tr w:rsidR="00CC3403" w14:paraId="49850634" w14:textId="77777777">
        <w:trPr>
          <w:trHeight w:val="1220"/>
        </w:trPr>
        <w:tc>
          <w:tcPr>
            <w:tcW w:w="8780" w:type="dxa"/>
            <w:tcBorders>
              <w:top w:val="single" w:sz="8" w:space="0" w:color="000000"/>
              <w:left w:val="single" w:sz="8" w:space="0" w:color="000000"/>
              <w:bottom w:val="single" w:sz="8" w:space="0" w:color="000000"/>
              <w:right w:val="single" w:sz="8" w:space="0" w:color="000000"/>
            </w:tcBorders>
            <w:vAlign w:val="center"/>
          </w:tcPr>
          <w:p w14:paraId="19F91CF3" w14:textId="77777777" w:rsidR="00CC3403" w:rsidRDefault="00CC3403">
            <w:pPr>
              <w:pBdr>
                <w:top w:val="none" w:sz="0" w:space="0" w:color="auto"/>
                <w:left w:val="none" w:sz="0" w:space="0" w:color="auto"/>
                <w:bottom w:val="none" w:sz="0" w:space="0" w:color="auto"/>
                <w:right w:val="none" w:sz="0" w:space="0" w:color="auto"/>
              </w:pBdr>
            </w:pPr>
            <w:r>
              <w:t>U.4.8 Use digital tools and learning technologies across learning environments as appropriate to create new content and provide personalized and integrated technology-rich lessons to engage students in learning, promote digital literacy, and offer students multiple means to demonstrate their learning.</w:t>
            </w:r>
          </w:p>
        </w:tc>
        <w:tc>
          <w:tcPr>
            <w:tcW w:w="860" w:type="dxa"/>
            <w:tcBorders>
              <w:top w:val="single" w:sz="8" w:space="0" w:color="000000"/>
              <w:left w:val="single" w:sz="8" w:space="0" w:color="000000"/>
              <w:bottom w:val="single" w:sz="8" w:space="0" w:color="000000"/>
              <w:right w:val="single" w:sz="8" w:space="0" w:color="000000"/>
            </w:tcBorders>
          </w:tcPr>
          <w:p w14:paraId="04D845C9"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77F9E9A3" w14:textId="77777777" w:rsidR="00CC3403" w:rsidRDefault="00CC3403">
            <w:pPr>
              <w:spacing w:after="160"/>
            </w:pPr>
          </w:p>
        </w:tc>
      </w:tr>
      <w:tr w:rsidR="00CC3403" w14:paraId="02D843FC" w14:textId="77777777">
        <w:trPr>
          <w:trHeight w:val="960"/>
        </w:trPr>
        <w:tc>
          <w:tcPr>
            <w:tcW w:w="8780" w:type="dxa"/>
            <w:tcBorders>
              <w:top w:val="single" w:sz="8" w:space="0" w:color="000000"/>
              <w:left w:val="single" w:sz="8" w:space="0" w:color="000000"/>
              <w:bottom w:val="single" w:sz="8" w:space="0" w:color="000000"/>
              <w:right w:val="single" w:sz="8" w:space="0" w:color="000000"/>
            </w:tcBorders>
          </w:tcPr>
          <w:p w14:paraId="0F4BD9A0" w14:textId="77777777" w:rsidR="00CC3403" w:rsidRDefault="00CC3403">
            <w:pPr>
              <w:pBdr>
                <w:top w:val="none" w:sz="0" w:space="0" w:color="auto"/>
                <w:left w:val="none" w:sz="0" w:space="0" w:color="auto"/>
                <w:bottom w:val="none" w:sz="0" w:space="0" w:color="auto"/>
                <w:right w:val="none" w:sz="0" w:space="0" w:color="auto"/>
              </w:pBdr>
              <w:ind w:right="30"/>
            </w:pPr>
            <w:r>
              <w:lastRenderedPageBreak/>
              <w:t>EX.4.1 Identify and utilize behaviorally based teaching strategies in the design and implementation of instruction to effectively serve students with extensive support needs with the understanding that behaviors are communicative and serve a function.</w:t>
            </w:r>
          </w:p>
        </w:tc>
        <w:tc>
          <w:tcPr>
            <w:tcW w:w="860" w:type="dxa"/>
            <w:tcBorders>
              <w:top w:val="single" w:sz="8" w:space="0" w:color="000000"/>
              <w:left w:val="single" w:sz="8" w:space="0" w:color="000000"/>
              <w:bottom w:val="single" w:sz="8" w:space="0" w:color="000000"/>
              <w:right w:val="single" w:sz="8" w:space="0" w:color="000000"/>
            </w:tcBorders>
          </w:tcPr>
          <w:p w14:paraId="6BE895B5"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54C41EA3" w14:textId="77777777" w:rsidR="00CC3403" w:rsidRDefault="00CC3403">
            <w:pPr>
              <w:spacing w:after="160"/>
            </w:pPr>
          </w:p>
        </w:tc>
      </w:tr>
      <w:tr w:rsidR="00CC3403" w14:paraId="5565A056" w14:textId="77777777">
        <w:trPr>
          <w:trHeight w:val="1020"/>
        </w:trPr>
        <w:tc>
          <w:tcPr>
            <w:tcW w:w="8780" w:type="dxa"/>
            <w:tcBorders>
              <w:top w:val="single" w:sz="8" w:space="0" w:color="000000"/>
              <w:left w:val="single" w:sz="8" w:space="0" w:color="000000"/>
              <w:bottom w:val="single" w:sz="8" w:space="0" w:color="000000"/>
              <w:right w:val="single" w:sz="8" w:space="0" w:color="000000"/>
            </w:tcBorders>
            <w:vAlign w:val="center"/>
          </w:tcPr>
          <w:p w14:paraId="3DB4DC2F" w14:textId="77777777" w:rsidR="00CC3403" w:rsidRDefault="00CC3403">
            <w:pPr>
              <w:pBdr>
                <w:top w:val="none" w:sz="0" w:space="0" w:color="auto"/>
                <w:left w:val="none" w:sz="0" w:space="0" w:color="auto"/>
                <w:bottom w:val="none" w:sz="0" w:space="0" w:color="auto"/>
                <w:right w:val="none" w:sz="0" w:space="0" w:color="auto"/>
              </w:pBdr>
              <w:ind w:right="292"/>
            </w:pPr>
            <w:r>
              <w:t>EX.4.2 Demonstrate understanding of the structure and function of the auditory and visual sensory systems and skills to interpret and contribute to functional hearing and vision assessment findings to guide program development.</w:t>
            </w:r>
          </w:p>
        </w:tc>
        <w:tc>
          <w:tcPr>
            <w:tcW w:w="860" w:type="dxa"/>
            <w:tcBorders>
              <w:top w:val="single" w:sz="8" w:space="0" w:color="000000"/>
              <w:left w:val="single" w:sz="8" w:space="0" w:color="000000"/>
              <w:bottom w:val="single" w:sz="8" w:space="0" w:color="000000"/>
              <w:right w:val="single" w:sz="8" w:space="0" w:color="000000"/>
            </w:tcBorders>
          </w:tcPr>
          <w:p w14:paraId="5E6FD569"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035B01ED" w14:textId="77777777" w:rsidR="00CC3403" w:rsidRDefault="00CC3403">
            <w:pPr>
              <w:spacing w:after="160"/>
            </w:pPr>
          </w:p>
        </w:tc>
      </w:tr>
      <w:tr w:rsidR="00CC3403" w14:paraId="6B8DD4A4" w14:textId="77777777">
        <w:trPr>
          <w:trHeight w:val="1000"/>
        </w:trPr>
        <w:tc>
          <w:tcPr>
            <w:tcW w:w="8780" w:type="dxa"/>
            <w:tcBorders>
              <w:top w:val="single" w:sz="8" w:space="0" w:color="000000"/>
              <w:left w:val="single" w:sz="8" w:space="0" w:color="000000"/>
              <w:bottom w:val="single" w:sz="8" w:space="0" w:color="000000"/>
              <w:right w:val="single" w:sz="8" w:space="0" w:color="000000"/>
            </w:tcBorders>
          </w:tcPr>
          <w:p w14:paraId="36C4E8C5" w14:textId="77777777" w:rsidR="00CC3403" w:rsidRDefault="00CC3403">
            <w:pPr>
              <w:pBdr>
                <w:top w:val="none" w:sz="0" w:space="0" w:color="auto"/>
                <w:left w:val="none" w:sz="0" w:space="0" w:color="auto"/>
                <w:bottom w:val="none" w:sz="0" w:space="0" w:color="auto"/>
                <w:right w:val="none" w:sz="0" w:space="0" w:color="auto"/>
              </w:pBdr>
              <w:ind w:right="139"/>
            </w:pPr>
            <w:r>
              <w:t>EX.4.3 Demonstrate the ability to use assistive technology, AAC including low- and high-tech equipment and materials to facilitate communication, curriculum access, and skills development of students with disabilities.</w:t>
            </w:r>
          </w:p>
        </w:tc>
        <w:tc>
          <w:tcPr>
            <w:tcW w:w="860" w:type="dxa"/>
            <w:tcBorders>
              <w:top w:val="single" w:sz="8" w:space="0" w:color="000000"/>
              <w:left w:val="single" w:sz="8" w:space="0" w:color="000000"/>
              <w:bottom w:val="single" w:sz="8" w:space="0" w:color="000000"/>
              <w:right w:val="single" w:sz="8" w:space="0" w:color="000000"/>
            </w:tcBorders>
          </w:tcPr>
          <w:p w14:paraId="3B22AC20"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3C322A4E" w14:textId="77777777" w:rsidR="00CC3403" w:rsidRDefault="00CC3403">
            <w:pPr>
              <w:spacing w:after="160"/>
            </w:pPr>
          </w:p>
        </w:tc>
      </w:tr>
      <w:tr w:rsidR="00CC3403" w14:paraId="2BA39506" w14:textId="77777777">
        <w:trPr>
          <w:trHeight w:val="1640"/>
        </w:trPr>
        <w:tc>
          <w:tcPr>
            <w:tcW w:w="8780" w:type="dxa"/>
            <w:tcBorders>
              <w:top w:val="single" w:sz="8" w:space="0" w:color="000000"/>
              <w:left w:val="single" w:sz="8" w:space="0" w:color="000000"/>
              <w:bottom w:val="single" w:sz="8" w:space="0" w:color="000000"/>
              <w:right w:val="single" w:sz="8" w:space="0" w:color="000000"/>
            </w:tcBorders>
            <w:vAlign w:val="center"/>
          </w:tcPr>
          <w:p w14:paraId="3B237D68" w14:textId="77777777" w:rsidR="00CC3403" w:rsidRDefault="00CC3403">
            <w:pPr>
              <w:pBdr>
                <w:top w:val="none" w:sz="0" w:space="0" w:color="auto"/>
                <w:left w:val="none" w:sz="0" w:space="0" w:color="auto"/>
                <w:bottom w:val="none" w:sz="0" w:space="0" w:color="auto"/>
                <w:right w:val="none" w:sz="0" w:space="0" w:color="auto"/>
              </w:pBdr>
              <w:ind w:right="639"/>
            </w:pPr>
            <w:r>
              <w:t>EX.4.4 Demonstrate the ability to use evidenced-based high leverage practices with a range of student needs, and determine a variety of pedagogical approaches to instruction, including scope and sequence, and unit and lesson plans, in order to provide students with disabilities equitable access to the content and experiences aligned with the state-adopted core curriculum.</w:t>
            </w:r>
          </w:p>
        </w:tc>
        <w:tc>
          <w:tcPr>
            <w:tcW w:w="860" w:type="dxa"/>
            <w:tcBorders>
              <w:top w:val="single" w:sz="8" w:space="0" w:color="000000"/>
              <w:left w:val="single" w:sz="8" w:space="0" w:color="000000"/>
              <w:bottom w:val="single" w:sz="8" w:space="0" w:color="000000"/>
              <w:right w:val="single" w:sz="8" w:space="0" w:color="000000"/>
            </w:tcBorders>
          </w:tcPr>
          <w:p w14:paraId="5B8ED2ED"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113EA744" w14:textId="77777777" w:rsidR="00CC3403" w:rsidRDefault="00CC3403">
            <w:pPr>
              <w:spacing w:after="160"/>
            </w:pPr>
          </w:p>
        </w:tc>
      </w:tr>
      <w:tr w:rsidR="00CC3403" w14:paraId="61395408" w14:textId="77777777">
        <w:trPr>
          <w:trHeight w:val="1320"/>
        </w:trPr>
        <w:tc>
          <w:tcPr>
            <w:tcW w:w="8780" w:type="dxa"/>
            <w:tcBorders>
              <w:top w:val="single" w:sz="8" w:space="0" w:color="000000"/>
              <w:left w:val="single" w:sz="8" w:space="0" w:color="000000"/>
              <w:bottom w:val="single" w:sz="8" w:space="0" w:color="000000"/>
              <w:right w:val="single" w:sz="8" w:space="0" w:color="000000"/>
            </w:tcBorders>
            <w:vAlign w:val="center"/>
          </w:tcPr>
          <w:p w14:paraId="3D98DF4C" w14:textId="77777777" w:rsidR="00CC3403" w:rsidRDefault="00CC3403">
            <w:pPr>
              <w:pBdr>
                <w:top w:val="none" w:sz="0" w:space="0" w:color="auto"/>
                <w:left w:val="none" w:sz="0" w:space="0" w:color="auto"/>
                <w:bottom w:val="none" w:sz="0" w:space="0" w:color="auto"/>
                <w:right w:val="none" w:sz="0" w:space="0" w:color="auto"/>
              </w:pBdr>
              <w:ind w:right="24"/>
            </w:pPr>
            <w:r>
              <w:t>EX.4.5 Demonstrate the ability to create short and long-term goals that are responsive to the unique needs of the student that meet the grade level requirements of the core curriculum, and systematically adjusted as needed to promote academic achievement within inclusive environments.</w:t>
            </w:r>
          </w:p>
        </w:tc>
        <w:tc>
          <w:tcPr>
            <w:tcW w:w="860" w:type="dxa"/>
            <w:tcBorders>
              <w:top w:val="single" w:sz="8" w:space="0" w:color="000000"/>
              <w:left w:val="single" w:sz="8" w:space="0" w:color="000000"/>
              <w:bottom w:val="single" w:sz="8" w:space="0" w:color="000000"/>
              <w:right w:val="single" w:sz="8" w:space="0" w:color="000000"/>
            </w:tcBorders>
          </w:tcPr>
          <w:p w14:paraId="2CBB3177"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24656751" w14:textId="77777777" w:rsidR="00CC3403" w:rsidRDefault="00CC3403">
            <w:pPr>
              <w:spacing w:after="160"/>
            </w:pPr>
          </w:p>
        </w:tc>
      </w:tr>
      <w:tr w:rsidR="00CC3403" w14:paraId="26058475" w14:textId="77777777">
        <w:trPr>
          <w:trHeight w:val="2720"/>
        </w:trPr>
        <w:tc>
          <w:tcPr>
            <w:tcW w:w="8780" w:type="dxa"/>
            <w:tcBorders>
              <w:top w:val="single" w:sz="8" w:space="0" w:color="000000"/>
              <w:left w:val="single" w:sz="8" w:space="0" w:color="000000"/>
              <w:bottom w:val="single" w:sz="8" w:space="0" w:color="000000"/>
              <w:right w:val="single" w:sz="8" w:space="0" w:color="000000"/>
            </w:tcBorders>
            <w:vAlign w:val="center"/>
          </w:tcPr>
          <w:p w14:paraId="6F59AD4A" w14:textId="77777777" w:rsidR="00CC3403" w:rsidRDefault="00CC3403">
            <w:pPr>
              <w:pBdr>
                <w:top w:val="none" w:sz="0" w:space="0" w:color="auto"/>
                <w:left w:val="none" w:sz="0" w:space="0" w:color="auto"/>
                <w:bottom w:val="none" w:sz="0" w:space="0" w:color="auto"/>
                <w:right w:val="none" w:sz="0" w:space="0" w:color="auto"/>
              </w:pBdr>
              <w:ind w:right="609"/>
            </w:pPr>
            <w:r>
              <w:t>EX.4.6 Demonstrate knowledge of core challenges associated with the neurology of open or closed head injuries resulting in impairments and adjust teaching strategies based upon the unique profile of students who present with physical/medical access issues or who retain a general fund of knowledge, but demonstrate difficulty acquiring and retaining new information due to poor memory processing, as well as neuro behavioral issues (e.g., cognition; language; memory; attention; reasoning; abstract thinking; judgment; problem solving; sensory, perceptual, and motor abilities; psychosocial behavior; physical functions; information processing; and speech).</w:t>
            </w:r>
          </w:p>
        </w:tc>
        <w:tc>
          <w:tcPr>
            <w:tcW w:w="860" w:type="dxa"/>
            <w:tcBorders>
              <w:top w:val="single" w:sz="8" w:space="0" w:color="000000"/>
              <w:left w:val="single" w:sz="8" w:space="0" w:color="000000"/>
              <w:bottom w:val="single" w:sz="8" w:space="0" w:color="000000"/>
              <w:right w:val="single" w:sz="8" w:space="0" w:color="000000"/>
            </w:tcBorders>
          </w:tcPr>
          <w:p w14:paraId="5E59EFC9"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3B50CE42" w14:textId="77777777" w:rsidR="00CC3403" w:rsidRDefault="00CC3403">
            <w:pPr>
              <w:spacing w:after="160"/>
            </w:pPr>
          </w:p>
        </w:tc>
      </w:tr>
      <w:tr w:rsidR="00CC3403" w14:paraId="152E9CB0" w14:textId="77777777">
        <w:trPr>
          <w:trHeight w:val="1060"/>
        </w:trPr>
        <w:tc>
          <w:tcPr>
            <w:tcW w:w="8780" w:type="dxa"/>
            <w:tcBorders>
              <w:top w:val="single" w:sz="8" w:space="0" w:color="000000"/>
              <w:left w:val="single" w:sz="8" w:space="0" w:color="000000"/>
              <w:bottom w:val="single" w:sz="8" w:space="0" w:color="000000"/>
              <w:right w:val="single" w:sz="8" w:space="0" w:color="000000"/>
            </w:tcBorders>
            <w:vAlign w:val="center"/>
          </w:tcPr>
          <w:p w14:paraId="3CB7451C" w14:textId="77777777" w:rsidR="00CC3403" w:rsidRDefault="00CC3403">
            <w:pPr>
              <w:pBdr>
                <w:top w:val="none" w:sz="0" w:space="0" w:color="auto"/>
                <w:left w:val="none" w:sz="0" w:space="0" w:color="auto"/>
                <w:bottom w:val="none" w:sz="0" w:space="0" w:color="auto"/>
                <w:right w:val="none" w:sz="0" w:space="0" w:color="auto"/>
              </w:pBdr>
            </w:pPr>
            <w:r>
              <w:t>EX.4.7 Coordinate, collaborate, co-teach and communicate effectively with other service providers, including paraprofessionals, general education teachers, parents, students, and community agencies for instructional planning and successful student transitions.</w:t>
            </w:r>
          </w:p>
        </w:tc>
        <w:tc>
          <w:tcPr>
            <w:tcW w:w="860" w:type="dxa"/>
            <w:tcBorders>
              <w:top w:val="single" w:sz="8" w:space="0" w:color="000000"/>
              <w:left w:val="single" w:sz="8" w:space="0" w:color="000000"/>
              <w:bottom w:val="single" w:sz="8" w:space="0" w:color="000000"/>
              <w:right w:val="single" w:sz="8" w:space="0" w:color="000000"/>
            </w:tcBorders>
          </w:tcPr>
          <w:p w14:paraId="5DE31D62"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6CEB2D1D" w14:textId="77777777" w:rsidR="00CC3403" w:rsidRDefault="00CC3403">
            <w:pPr>
              <w:spacing w:after="160"/>
            </w:pPr>
          </w:p>
        </w:tc>
      </w:tr>
    </w:tbl>
    <w:p w14:paraId="383DB5D3" w14:textId="77777777" w:rsidR="00CC3403" w:rsidRDefault="00CC3403">
      <w:pPr>
        <w:pBdr>
          <w:top w:val="none" w:sz="0" w:space="0" w:color="auto"/>
          <w:left w:val="none" w:sz="0" w:space="0" w:color="auto"/>
          <w:bottom w:val="none" w:sz="0" w:space="0" w:color="auto"/>
          <w:right w:val="none" w:sz="0" w:space="0" w:color="auto"/>
        </w:pBdr>
        <w:ind w:left="-1440" w:right="10800"/>
      </w:pPr>
    </w:p>
    <w:tbl>
      <w:tblPr>
        <w:tblStyle w:val="TableGrid0"/>
        <w:tblW w:w="10420" w:type="dxa"/>
        <w:tblInd w:w="-510" w:type="dxa"/>
        <w:tblCellMar>
          <w:top w:w="162" w:type="dxa"/>
          <w:left w:w="105" w:type="dxa"/>
          <w:right w:w="115" w:type="dxa"/>
        </w:tblCellMar>
        <w:tblLook w:val="04A0" w:firstRow="1" w:lastRow="0" w:firstColumn="1" w:lastColumn="0" w:noHBand="0" w:noVBand="1"/>
      </w:tblPr>
      <w:tblGrid>
        <w:gridCol w:w="8780"/>
        <w:gridCol w:w="860"/>
        <w:gridCol w:w="780"/>
      </w:tblGrid>
      <w:tr w:rsidR="00CC3403" w14:paraId="24958B02" w14:textId="77777777">
        <w:trPr>
          <w:trHeight w:val="1620"/>
        </w:trPr>
        <w:tc>
          <w:tcPr>
            <w:tcW w:w="8780" w:type="dxa"/>
            <w:tcBorders>
              <w:top w:val="single" w:sz="8" w:space="0" w:color="000000"/>
              <w:left w:val="single" w:sz="8" w:space="0" w:color="000000"/>
              <w:bottom w:val="single" w:sz="8" w:space="0" w:color="000000"/>
              <w:right w:val="single" w:sz="8" w:space="0" w:color="000000"/>
            </w:tcBorders>
            <w:vAlign w:val="center"/>
          </w:tcPr>
          <w:p w14:paraId="327527BC" w14:textId="77777777" w:rsidR="00CC3403" w:rsidRDefault="00CC3403">
            <w:pPr>
              <w:pBdr>
                <w:top w:val="none" w:sz="0" w:space="0" w:color="auto"/>
                <w:left w:val="none" w:sz="0" w:space="0" w:color="auto"/>
                <w:bottom w:val="none" w:sz="0" w:space="0" w:color="auto"/>
                <w:right w:val="none" w:sz="0" w:space="0" w:color="auto"/>
              </w:pBdr>
            </w:pPr>
            <w:r>
              <w:t>EX.4.8 Use person-centered/family centered planning processes, and strengths-based, functional/ecological assessments across classroom and non-classroom contexts that lead to students’ meaningful participation in standards-based curriculum, life skills curriculum, and/or wellness curriculum, and that support progress toward IEP goals and objectives.</w:t>
            </w:r>
          </w:p>
        </w:tc>
        <w:tc>
          <w:tcPr>
            <w:tcW w:w="860" w:type="dxa"/>
            <w:tcBorders>
              <w:top w:val="single" w:sz="8" w:space="0" w:color="000000"/>
              <w:left w:val="single" w:sz="8" w:space="0" w:color="000000"/>
              <w:bottom w:val="single" w:sz="8" w:space="0" w:color="000000"/>
              <w:right w:val="single" w:sz="8" w:space="0" w:color="000000"/>
            </w:tcBorders>
          </w:tcPr>
          <w:p w14:paraId="53822718"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4322AEB7" w14:textId="77777777" w:rsidR="00CC3403" w:rsidRDefault="00CC3403">
            <w:pPr>
              <w:spacing w:after="160"/>
            </w:pPr>
          </w:p>
        </w:tc>
      </w:tr>
      <w:tr w:rsidR="00CC3403" w14:paraId="3512C5D4" w14:textId="77777777">
        <w:trPr>
          <w:trHeight w:val="10200"/>
        </w:trPr>
        <w:tc>
          <w:tcPr>
            <w:tcW w:w="10420" w:type="dxa"/>
            <w:gridSpan w:val="3"/>
            <w:tcBorders>
              <w:top w:val="single" w:sz="8" w:space="0" w:color="000000"/>
              <w:left w:val="single" w:sz="8" w:space="0" w:color="000000"/>
              <w:bottom w:val="single" w:sz="8" w:space="0" w:color="000000"/>
              <w:right w:val="single" w:sz="8" w:space="0" w:color="000000"/>
            </w:tcBorders>
          </w:tcPr>
          <w:p w14:paraId="18028E1E" w14:textId="77777777" w:rsidR="00CC3403" w:rsidRDefault="00CC3403">
            <w:pPr>
              <w:pBdr>
                <w:top w:val="none" w:sz="0" w:space="0" w:color="auto"/>
                <w:left w:val="none" w:sz="0" w:space="0" w:color="auto"/>
                <w:bottom w:val="none" w:sz="0" w:space="0" w:color="auto"/>
                <w:right w:val="none" w:sz="0" w:space="0" w:color="auto"/>
              </w:pBdr>
              <w:ind w:left="105"/>
            </w:pPr>
            <w:r>
              <w:lastRenderedPageBreak/>
              <w:t>Additional Comments for TPE 4 (indicate mid-term, final):</w:t>
            </w:r>
          </w:p>
        </w:tc>
      </w:tr>
    </w:tbl>
    <w:p w14:paraId="2C3C20F2" w14:textId="77777777" w:rsidR="00CC3403" w:rsidRDefault="00CC3403">
      <w:pPr>
        <w:pBdr>
          <w:top w:val="none" w:sz="0" w:space="0" w:color="auto"/>
          <w:left w:val="none" w:sz="0" w:space="0" w:color="auto"/>
          <w:bottom w:val="none" w:sz="0" w:space="0" w:color="auto"/>
          <w:right w:val="none" w:sz="0" w:space="0" w:color="auto"/>
        </w:pBdr>
        <w:ind w:left="-1440" w:right="10800"/>
      </w:pPr>
    </w:p>
    <w:tbl>
      <w:tblPr>
        <w:tblStyle w:val="TableGrid0"/>
        <w:tblW w:w="10418" w:type="dxa"/>
        <w:tblInd w:w="-510" w:type="dxa"/>
        <w:tblCellMar>
          <w:top w:w="145" w:type="dxa"/>
          <w:left w:w="105" w:type="dxa"/>
          <w:right w:w="115" w:type="dxa"/>
        </w:tblCellMar>
        <w:tblLook w:val="04A0" w:firstRow="1" w:lastRow="0" w:firstColumn="1" w:lastColumn="0" w:noHBand="0" w:noVBand="1"/>
      </w:tblPr>
      <w:tblGrid>
        <w:gridCol w:w="8780"/>
        <w:gridCol w:w="860"/>
        <w:gridCol w:w="778"/>
      </w:tblGrid>
      <w:tr w:rsidR="00CC3403" w14:paraId="5DEBEA87" w14:textId="77777777">
        <w:trPr>
          <w:trHeight w:val="761"/>
        </w:trPr>
        <w:tc>
          <w:tcPr>
            <w:tcW w:w="10418" w:type="dxa"/>
            <w:gridSpan w:val="3"/>
            <w:tcBorders>
              <w:top w:val="single" w:sz="8" w:space="0" w:color="000000"/>
              <w:left w:val="single" w:sz="8" w:space="0" w:color="000000"/>
              <w:bottom w:val="single" w:sz="8" w:space="0" w:color="000000"/>
              <w:right w:val="single" w:sz="8" w:space="0" w:color="000000"/>
            </w:tcBorders>
            <w:shd w:val="clear" w:color="auto" w:fill="C9DAF8"/>
            <w:vAlign w:val="center"/>
          </w:tcPr>
          <w:p w14:paraId="19C8AFF8" w14:textId="77777777" w:rsidR="00CC3403" w:rsidRDefault="00CC3403">
            <w:pPr>
              <w:pBdr>
                <w:top w:val="none" w:sz="0" w:space="0" w:color="auto"/>
                <w:left w:val="none" w:sz="0" w:space="0" w:color="auto"/>
                <w:bottom w:val="none" w:sz="0" w:space="0" w:color="auto"/>
                <w:right w:val="none" w:sz="0" w:space="0" w:color="auto"/>
              </w:pBdr>
              <w:ind w:left="3"/>
              <w:jc w:val="center"/>
            </w:pPr>
            <w:r>
              <w:rPr>
                <w:rFonts w:ascii="Calibri" w:eastAsia="Calibri" w:hAnsi="Calibri" w:cs="Calibri"/>
                <w:b/>
              </w:rPr>
              <w:t>TPE 5</w:t>
            </w:r>
          </w:p>
          <w:p w14:paraId="43137E95" w14:textId="77777777" w:rsidR="00CC3403" w:rsidRDefault="00CC3403">
            <w:pPr>
              <w:pBdr>
                <w:top w:val="none" w:sz="0" w:space="0" w:color="auto"/>
                <w:left w:val="none" w:sz="0" w:space="0" w:color="auto"/>
                <w:bottom w:val="none" w:sz="0" w:space="0" w:color="auto"/>
                <w:right w:val="none" w:sz="0" w:space="0" w:color="auto"/>
              </w:pBdr>
              <w:ind w:left="3"/>
              <w:jc w:val="center"/>
            </w:pPr>
            <w:r>
              <w:rPr>
                <w:rFonts w:ascii="Calibri" w:eastAsia="Calibri" w:hAnsi="Calibri" w:cs="Calibri"/>
                <w:b/>
              </w:rPr>
              <w:t>Assessing Student Learning</w:t>
            </w:r>
          </w:p>
        </w:tc>
      </w:tr>
      <w:tr w:rsidR="00CC3403" w14:paraId="70C758DD" w14:textId="77777777">
        <w:trPr>
          <w:trHeight w:val="800"/>
        </w:trPr>
        <w:tc>
          <w:tcPr>
            <w:tcW w:w="8780" w:type="dxa"/>
            <w:tcBorders>
              <w:top w:val="single" w:sz="8" w:space="0" w:color="000000"/>
              <w:left w:val="single" w:sz="8" w:space="0" w:color="000000"/>
              <w:bottom w:val="single" w:sz="8" w:space="0" w:color="000000"/>
              <w:right w:val="single" w:sz="8" w:space="0" w:color="000000"/>
            </w:tcBorders>
            <w:vAlign w:val="center"/>
          </w:tcPr>
          <w:p w14:paraId="3E911310" w14:textId="77777777" w:rsidR="00CC3403" w:rsidRDefault="00CC3403">
            <w:pPr>
              <w:pBdr>
                <w:top w:val="none" w:sz="0" w:space="0" w:color="auto"/>
                <w:left w:val="none" w:sz="0" w:space="0" w:color="auto"/>
                <w:bottom w:val="none" w:sz="0" w:space="0" w:color="auto"/>
                <w:right w:val="none" w:sz="0" w:space="0" w:color="auto"/>
              </w:pBdr>
              <w:ind w:left="55"/>
              <w:jc w:val="center"/>
            </w:pPr>
            <w:r>
              <w:rPr>
                <w:rFonts w:ascii="Calibri" w:eastAsia="Calibri" w:hAnsi="Calibri" w:cs="Calibri"/>
                <w:b/>
                <w:color w:val="1A1924"/>
                <w:sz w:val="20"/>
              </w:rPr>
              <w:t>Not Observed - Beginning - Emerging - Applying</w:t>
            </w:r>
          </w:p>
          <w:p w14:paraId="5E95145E" w14:textId="77777777" w:rsidR="00CC3403" w:rsidRDefault="00CC3403">
            <w:pPr>
              <w:pBdr>
                <w:top w:val="none" w:sz="0" w:space="0" w:color="auto"/>
                <w:left w:val="none" w:sz="0" w:space="0" w:color="auto"/>
                <w:bottom w:val="none" w:sz="0" w:space="0" w:color="auto"/>
                <w:right w:val="none" w:sz="0" w:space="0" w:color="auto"/>
              </w:pBdr>
              <w:tabs>
                <w:tab w:val="center" w:pos="2671"/>
                <w:tab w:val="center" w:pos="4002"/>
                <w:tab w:val="center" w:pos="5361"/>
                <w:tab w:val="center" w:pos="6450"/>
              </w:tabs>
            </w:pPr>
            <w:r>
              <w:rPr>
                <w:rFonts w:ascii="Calibri" w:eastAsia="Calibri" w:hAnsi="Calibri" w:cs="Calibri"/>
              </w:rPr>
              <w:tab/>
            </w:r>
            <w:r>
              <w:rPr>
                <w:rFonts w:ascii="Calibri" w:eastAsia="Calibri" w:hAnsi="Calibri" w:cs="Calibri"/>
                <w:b/>
                <w:sz w:val="18"/>
              </w:rPr>
              <w:t>N/O</w:t>
            </w:r>
            <w:r>
              <w:rPr>
                <w:rFonts w:ascii="Calibri" w:eastAsia="Calibri" w:hAnsi="Calibri" w:cs="Calibri"/>
                <w:b/>
                <w:sz w:val="18"/>
              </w:rPr>
              <w:tab/>
              <w:t>1</w:t>
            </w:r>
            <w:r>
              <w:rPr>
                <w:rFonts w:ascii="Calibri" w:eastAsia="Calibri" w:hAnsi="Calibri" w:cs="Calibri"/>
                <w:b/>
                <w:sz w:val="18"/>
              </w:rPr>
              <w:tab/>
              <w:t>2</w:t>
            </w:r>
            <w:r>
              <w:rPr>
                <w:rFonts w:ascii="Calibri" w:eastAsia="Calibri" w:hAnsi="Calibri" w:cs="Calibri"/>
                <w:b/>
                <w:sz w:val="18"/>
              </w:rPr>
              <w:tab/>
              <w:t>3</w:t>
            </w:r>
          </w:p>
        </w:tc>
        <w:tc>
          <w:tcPr>
            <w:tcW w:w="860" w:type="dxa"/>
            <w:tcBorders>
              <w:top w:val="single" w:sz="8" w:space="0" w:color="000000"/>
              <w:left w:val="single" w:sz="8" w:space="0" w:color="000000"/>
              <w:bottom w:val="single" w:sz="8" w:space="0" w:color="000000"/>
              <w:right w:val="single" w:sz="8" w:space="0" w:color="000000"/>
            </w:tcBorders>
            <w:vAlign w:val="center"/>
          </w:tcPr>
          <w:p w14:paraId="183B45E6" w14:textId="77777777" w:rsidR="00CC3403" w:rsidRDefault="00CC3403">
            <w:pPr>
              <w:pBdr>
                <w:top w:val="none" w:sz="0" w:space="0" w:color="auto"/>
                <w:left w:val="none" w:sz="0" w:space="0" w:color="auto"/>
                <w:bottom w:val="none" w:sz="0" w:space="0" w:color="auto"/>
                <w:right w:val="none" w:sz="0" w:space="0" w:color="auto"/>
              </w:pBdr>
              <w:ind w:left="10"/>
              <w:jc w:val="center"/>
            </w:pPr>
            <w:r>
              <w:rPr>
                <w:rFonts w:ascii="Calibri" w:eastAsia="Calibri" w:hAnsi="Calibri" w:cs="Calibri"/>
                <w:b/>
                <w:sz w:val="16"/>
              </w:rPr>
              <w:t>Mid</w:t>
            </w:r>
          </w:p>
          <w:p w14:paraId="34F543AD" w14:textId="77777777" w:rsidR="00CC3403" w:rsidRDefault="00CC3403">
            <w:pPr>
              <w:pBdr>
                <w:top w:val="none" w:sz="0" w:space="0" w:color="auto"/>
                <w:left w:val="none" w:sz="0" w:space="0" w:color="auto"/>
                <w:bottom w:val="none" w:sz="0" w:space="0" w:color="auto"/>
                <w:right w:val="none" w:sz="0" w:space="0" w:color="auto"/>
              </w:pBdr>
              <w:ind w:left="10"/>
              <w:jc w:val="center"/>
            </w:pPr>
            <w:r>
              <w:rPr>
                <w:rFonts w:ascii="Calibri" w:eastAsia="Calibri" w:hAnsi="Calibri" w:cs="Calibri"/>
                <w:b/>
                <w:sz w:val="16"/>
              </w:rPr>
              <w:t>Term</w:t>
            </w:r>
          </w:p>
          <w:p w14:paraId="40320363" w14:textId="77777777" w:rsidR="00CC3403" w:rsidRDefault="00CC3403">
            <w:pPr>
              <w:pBdr>
                <w:top w:val="none" w:sz="0" w:space="0" w:color="auto"/>
                <w:left w:val="none" w:sz="0" w:space="0" w:color="auto"/>
                <w:bottom w:val="none" w:sz="0" w:space="0" w:color="auto"/>
                <w:right w:val="none" w:sz="0" w:space="0" w:color="auto"/>
              </w:pBdr>
              <w:ind w:left="10"/>
              <w:jc w:val="center"/>
            </w:pPr>
            <w:r>
              <w:rPr>
                <w:rFonts w:ascii="Calibri" w:eastAsia="Calibri" w:hAnsi="Calibri" w:cs="Calibri"/>
                <w:b/>
                <w:sz w:val="16"/>
              </w:rPr>
              <w:t>Score</w:t>
            </w:r>
          </w:p>
        </w:tc>
        <w:tc>
          <w:tcPr>
            <w:tcW w:w="778" w:type="dxa"/>
            <w:tcBorders>
              <w:top w:val="single" w:sz="8" w:space="0" w:color="000000"/>
              <w:left w:val="single" w:sz="8" w:space="0" w:color="000000"/>
              <w:bottom w:val="single" w:sz="8" w:space="0" w:color="000000"/>
              <w:right w:val="single" w:sz="8" w:space="0" w:color="000000"/>
            </w:tcBorders>
          </w:tcPr>
          <w:p w14:paraId="59B8C800" w14:textId="77777777" w:rsidR="00CC3403" w:rsidRDefault="00CC3403">
            <w:pPr>
              <w:pBdr>
                <w:top w:val="none" w:sz="0" w:space="0" w:color="auto"/>
                <w:left w:val="none" w:sz="0" w:space="0" w:color="auto"/>
                <w:bottom w:val="none" w:sz="0" w:space="0" w:color="auto"/>
                <w:right w:val="none" w:sz="0" w:space="0" w:color="auto"/>
              </w:pBdr>
              <w:ind w:left="8"/>
              <w:jc w:val="center"/>
            </w:pPr>
            <w:r>
              <w:rPr>
                <w:rFonts w:ascii="Calibri" w:eastAsia="Calibri" w:hAnsi="Calibri" w:cs="Calibri"/>
                <w:b/>
                <w:sz w:val="16"/>
              </w:rPr>
              <w:t>Final</w:t>
            </w:r>
          </w:p>
          <w:p w14:paraId="20DD9C71" w14:textId="77777777" w:rsidR="00CC3403" w:rsidRDefault="00CC3403">
            <w:pPr>
              <w:pBdr>
                <w:top w:val="none" w:sz="0" w:space="0" w:color="auto"/>
                <w:left w:val="none" w:sz="0" w:space="0" w:color="auto"/>
                <w:bottom w:val="none" w:sz="0" w:space="0" w:color="auto"/>
                <w:right w:val="none" w:sz="0" w:space="0" w:color="auto"/>
              </w:pBdr>
              <w:ind w:left="8"/>
              <w:jc w:val="center"/>
            </w:pPr>
            <w:r>
              <w:rPr>
                <w:rFonts w:ascii="Calibri" w:eastAsia="Calibri" w:hAnsi="Calibri" w:cs="Calibri"/>
                <w:b/>
                <w:sz w:val="16"/>
              </w:rPr>
              <w:t>Score</w:t>
            </w:r>
          </w:p>
        </w:tc>
      </w:tr>
      <w:tr w:rsidR="00CC3403" w14:paraId="32F8F4C8" w14:textId="77777777">
        <w:trPr>
          <w:trHeight w:val="480"/>
        </w:trPr>
        <w:tc>
          <w:tcPr>
            <w:tcW w:w="10418" w:type="dxa"/>
            <w:gridSpan w:val="3"/>
            <w:tcBorders>
              <w:top w:val="single" w:sz="8" w:space="0" w:color="000000"/>
              <w:left w:val="single" w:sz="8" w:space="0" w:color="000000"/>
              <w:bottom w:val="single" w:sz="8" w:space="0" w:color="000000"/>
              <w:right w:val="single" w:sz="8" w:space="0" w:color="000000"/>
            </w:tcBorders>
            <w:vAlign w:val="center"/>
          </w:tcPr>
          <w:p w14:paraId="2AA910DF" w14:textId="77777777" w:rsidR="00CC3403" w:rsidRDefault="00CC3403">
            <w:pPr>
              <w:pBdr>
                <w:top w:val="none" w:sz="0" w:space="0" w:color="auto"/>
                <w:left w:val="none" w:sz="0" w:space="0" w:color="auto"/>
                <w:bottom w:val="none" w:sz="0" w:space="0" w:color="auto"/>
                <w:right w:val="none" w:sz="0" w:space="0" w:color="auto"/>
              </w:pBdr>
            </w:pPr>
            <w:r>
              <w:rPr>
                <w:rFonts w:ascii="Calibri" w:eastAsia="Calibri" w:hAnsi="Calibri" w:cs="Calibri"/>
                <w:b/>
              </w:rPr>
              <w:t>Extensive Support Needs Candidates will. . .</w:t>
            </w:r>
          </w:p>
        </w:tc>
      </w:tr>
      <w:tr w:rsidR="00CC3403" w14:paraId="5869F8BE" w14:textId="77777777">
        <w:trPr>
          <w:trHeight w:val="1280"/>
        </w:trPr>
        <w:tc>
          <w:tcPr>
            <w:tcW w:w="8780" w:type="dxa"/>
            <w:tcBorders>
              <w:top w:val="single" w:sz="8" w:space="0" w:color="000000"/>
              <w:left w:val="single" w:sz="8" w:space="0" w:color="000000"/>
              <w:bottom w:val="single" w:sz="8" w:space="0" w:color="000000"/>
              <w:right w:val="single" w:sz="8" w:space="0" w:color="000000"/>
            </w:tcBorders>
            <w:vAlign w:val="center"/>
          </w:tcPr>
          <w:p w14:paraId="13D37839" w14:textId="77777777" w:rsidR="00CC3403" w:rsidRDefault="00CC3403">
            <w:pPr>
              <w:pBdr>
                <w:top w:val="none" w:sz="0" w:space="0" w:color="auto"/>
                <w:left w:val="none" w:sz="0" w:space="0" w:color="auto"/>
                <w:bottom w:val="none" w:sz="0" w:space="0" w:color="auto"/>
                <w:right w:val="none" w:sz="0" w:space="0" w:color="auto"/>
              </w:pBdr>
            </w:pPr>
            <w:r>
              <w:lastRenderedPageBreak/>
              <w:t>U.5.1 Apply knowledge of the purposes, characteristics, and appropriate uses of different types of assessments (e.g., diagnostic, informal, formal, progress-monitoring, formative, summative, and performance) to design and administer classroom assessments, including use of scoring rubrics.</w:t>
            </w:r>
          </w:p>
        </w:tc>
        <w:tc>
          <w:tcPr>
            <w:tcW w:w="860" w:type="dxa"/>
            <w:tcBorders>
              <w:top w:val="single" w:sz="8" w:space="0" w:color="000000"/>
              <w:left w:val="single" w:sz="8" w:space="0" w:color="000000"/>
              <w:bottom w:val="single" w:sz="8" w:space="0" w:color="000000"/>
              <w:right w:val="single" w:sz="8" w:space="0" w:color="000000"/>
            </w:tcBorders>
          </w:tcPr>
          <w:p w14:paraId="32B7D4D6" w14:textId="77777777" w:rsidR="00CC3403" w:rsidRDefault="00CC3403">
            <w:pPr>
              <w:spacing w:after="160"/>
            </w:pPr>
          </w:p>
        </w:tc>
        <w:tc>
          <w:tcPr>
            <w:tcW w:w="778" w:type="dxa"/>
            <w:tcBorders>
              <w:top w:val="single" w:sz="8" w:space="0" w:color="000000"/>
              <w:left w:val="single" w:sz="8" w:space="0" w:color="000000"/>
              <w:bottom w:val="single" w:sz="8" w:space="0" w:color="000000"/>
              <w:right w:val="single" w:sz="8" w:space="0" w:color="000000"/>
            </w:tcBorders>
          </w:tcPr>
          <w:p w14:paraId="516CDD13" w14:textId="77777777" w:rsidR="00CC3403" w:rsidRDefault="00CC3403">
            <w:pPr>
              <w:spacing w:after="160"/>
            </w:pPr>
          </w:p>
        </w:tc>
      </w:tr>
      <w:tr w:rsidR="00CC3403" w14:paraId="10C57FEE" w14:textId="77777777">
        <w:trPr>
          <w:trHeight w:val="760"/>
        </w:trPr>
        <w:tc>
          <w:tcPr>
            <w:tcW w:w="8780" w:type="dxa"/>
            <w:tcBorders>
              <w:top w:val="single" w:sz="8" w:space="0" w:color="000000"/>
              <w:left w:val="single" w:sz="8" w:space="0" w:color="000000"/>
              <w:bottom w:val="single" w:sz="8" w:space="0" w:color="000000"/>
              <w:right w:val="single" w:sz="8" w:space="0" w:color="000000"/>
            </w:tcBorders>
            <w:vAlign w:val="center"/>
          </w:tcPr>
          <w:p w14:paraId="74787EDE" w14:textId="77777777" w:rsidR="00CC3403" w:rsidRDefault="00CC3403">
            <w:pPr>
              <w:pBdr>
                <w:top w:val="none" w:sz="0" w:space="0" w:color="auto"/>
                <w:left w:val="none" w:sz="0" w:space="0" w:color="auto"/>
                <w:bottom w:val="none" w:sz="0" w:space="0" w:color="auto"/>
                <w:right w:val="none" w:sz="0" w:space="0" w:color="auto"/>
              </w:pBdr>
              <w:ind w:right="72"/>
            </w:pPr>
            <w:r>
              <w:t>U.5.2 Collect and analyze assessment data from multiple measures and sources to plan and modify instruction and document students' learning over time.</w:t>
            </w:r>
          </w:p>
        </w:tc>
        <w:tc>
          <w:tcPr>
            <w:tcW w:w="860" w:type="dxa"/>
            <w:tcBorders>
              <w:top w:val="single" w:sz="8" w:space="0" w:color="000000"/>
              <w:left w:val="single" w:sz="8" w:space="0" w:color="000000"/>
              <w:bottom w:val="single" w:sz="8" w:space="0" w:color="000000"/>
              <w:right w:val="single" w:sz="8" w:space="0" w:color="000000"/>
            </w:tcBorders>
          </w:tcPr>
          <w:p w14:paraId="4DA7EF6D" w14:textId="77777777" w:rsidR="00CC3403" w:rsidRDefault="00CC3403">
            <w:pPr>
              <w:spacing w:after="160"/>
            </w:pPr>
          </w:p>
        </w:tc>
        <w:tc>
          <w:tcPr>
            <w:tcW w:w="778" w:type="dxa"/>
            <w:tcBorders>
              <w:top w:val="single" w:sz="8" w:space="0" w:color="000000"/>
              <w:left w:val="single" w:sz="8" w:space="0" w:color="000000"/>
              <w:bottom w:val="single" w:sz="8" w:space="0" w:color="000000"/>
              <w:right w:val="single" w:sz="8" w:space="0" w:color="000000"/>
            </w:tcBorders>
          </w:tcPr>
          <w:p w14:paraId="3E990E47" w14:textId="77777777" w:rsidR="00CC3403" w:rsidRDefault="00CC3403">
            <w:pPr>
              <w:spacing w:after="160"/>
            </w:pPr>
          </w:p>
        </w:tc>
      </w:tr>
      <w:tr w:rsidR="00CC3403" w14:paraId="760AC1E8" w14:textId="77777777">
        <w:trPr>
          <w:trHeight w:val="1020"/>
        </w:trPr>
        <w:tc>
          <w:tcPr>
            <w:tcW w:w="8780" w:type="dxa"/>
            <w:tcBorders>
              <w:top w:val="single" w:sz="8" w:space="0" w:color="000000"/>
              <w:left w:val="single" w:sz="8" w:space="0" w:color="000000"/>
              <w:bottom w:val="single" w:sz="8" w:space="0" w:color="000000"/>
              <w:right w:val="single" w:sz="8" w:space="0" w:color="000000"/>
            </w:tcBorders>
            <w:vAlign w:val="center"/>
          </w:tcPr>
          <w:p w14:paraId="03C9818A" w14:textId="77777777" w:rsidR="00CC3403" w:rsidRDefault="00CC3403">
            <w:pPr>
              <w:pBdr>
                <w:top w:val="none" w:sz="0" w:space="0" w:color="auto"/>
                <w:left w:val="none" w:sz="0" w:space="0" w:color="auto"/>
                <w:bottom w:val="none" w:sz="0" w:space="0" w:color="auto"/>
                <w:right w:val="none" w:sz="0" w:space="0" w:color="auto"/>
              </w:pBdr>
            </w:pPr>
            <w:r>
              <w:t>U.5.3 Involve all students in self-assessment and reflection on their learning goals and progress and provide students with opportunities to revise or reframe their work based on assessment feedback.</w:t>
            </w:r>
          </w:p>
        </w:tc>
        <w:tc>
          <w:tcPr>
            <w:tcW w:w="860" w:type="dxa"/>
            <w:tcBorders>
              <w:top w:val="single" w:sz="8" w:space="0" w:color="000000"/>
              <w:left w:val="single" w:sz="8" w:space="0" w:color="000000"/>
              <w:bottom w:val="single" w:sz="8" w:space="0" w:color="000000"/>
              <w:right w:val="single" w:sz="8" w:space="0" w:color="000000"/>
            </w:tcBorders>
          </w:tcPr>
          <w:p w14:paraId="647B47D3" w14:textId="77777777" w:rsidR="00CC3403" w:rsidRDefault="00CC3403">
            <w:pPr>
              <w:spacing w:after="160"/>
            </w:pPr>
          </w:p>
        </w:tc>
        <w:tc>
          <w:tcPr>
            <w:tcW w:w="778" w:type="dxa"/>
            <w:tcBorders>
              <w:top w:val="single" w:sz="8" w:space="0" w:color="000000"/>
              <w:left w:val="single" w:sz="8" w:space="0" w:color="000000"/>
              <w:bottom w:val="single" w:sz="8" w:space="0" w:color="000000"/>
              <w:right w:val="single" w:sz="8" w:space="0" w:color="000000"/>
            </w:tcBorders>
          </w:tcPr>
          <w:p w14:paraId="687F486F" w14:textId="77777777" w:rsidR="00CC3403" w:rsidRDefault="00CC3403">
            <w:pPr>
              <w:spacing w:after="160"/>
            </w:pPr>
          </w:p>
        </w:tc>
      </w:tr>
      <w:tr w:rsidR="00CC3403" w14:paraId="0705A25F" w14:textId="77777777">
        <w:trPr>
          <w:trHeight w:val="760"/>
        </w:trPr>
        <w:tc>
          <w:tcPr>
            <w:tcW w:w="8780" w:type="dxa"/>
            <w:tcBorders>
              <w:top w:val="single" w:sz="8" w:space="0" w:color="000000"/>
              <w:left w:val="single" w:sz="8" w:space="0" w:color="000000"/>
              <w:bottom w:val="single" w:sz="8" w:space="0" w:color="000000"/>
              <w:right w:val="single" w:sz="8" w:space="0" w:color="000000"/>
            </w:tcBorders>
            <w:vAlign w:val="center"/>
          </w:tcPr>
          <w:p w14:paraId="15BDDD97" w14:textId="77777777" w:rsidR="00CC3403" w:rsidRDefault="00CC3403">
            <w:pPr>
              <w:pBdr>
                <w:top w:val="none" w:sz="0" w:space="0" w:color="auto"/>
                <w:left w:val="none" w:sz="0" w:space="0" w:color="auto"/>
                <w:bottom w:val="none" w:sz="0" w:space="0" w:color="auto"/>
                <w:right w:val="none" w:sz="0" w:space="0" w:color="auto"/>
              </w:pBdr>
            </w:pPr>
            <w:r>
              <w:t>U.5.4 Use technology as appropriate to support assessment administration, conduct data analysis, and communicate learning outcomes to students and families.</w:t>
            </w:r>
          </w:p>
        </w:tc>
        <w:tc>
          <w:tcPr>
            <w:tcW w:w="860" w:type="dxa"/>
            <w:tcBorders>
              <w:top w:val="single" w:sz="8" w:space="0" w:color="000000"/>
              <w:left w:val="single" w:sz="8" w:space="0" w:color="000000"/>
              <w:bottom w:val="single" w:sz="8" w:space="0" w:color="000000"/>
              <w:right w:val="single" w:sz="8" w:space="0" w:color="000000"/>
            </w:tcBorders>
          </w:tcPr>
          <w:p w14:paraId="2FEAAA85" w14:textId="77777777" w:rsidR="00CC3403" w:rsidRDefault="00CC3403">
            <w:pPr>
              <w:spacing w:after="160"/>
            </w:pPr>
          </w:p>
        </w:tc>
        <w:tc>
          <w:tcPr>
            <w:tcW w:w="778" w:type="dxa"/>
            <w:tcBorders>
              <w:top w:val="single" w:sz="8" w:space="0" w:color="000000"/>
              <w:left w:val="single" w:sz="8" w:space="0" w:color="000000"/>
              <w:bottom w:val="single" w:sz="8" w:space="0" w:color="000000"/>
              <w:right w:val="single" w:sz="8" w:space="0" w:color="000000"/>
            </w:tcBorders>
          </w:tcPr>
          <w:p w14:paraId="589C80CA" w14:textId="77777777" w:rsidR="00CC3403" w:rsidRDefault="00CC3403">
            <w:pPr>
              <w:spacing w:after="160"/>
            </w:pPr>
          </w:p>
        </w:tc>
      </w:tr>
      <w:tr w:rsidR="00CC3403" w14:paraId="110170AE" w14:textId="77777777">
        <w:trPr>
          <w:trHeight w:val="740"/>
        </w:trPr>
        <w:tc>
          <w:tcPr>
            <w:tcW w:w="8780" w:type="dxa"/>
            <w:tcBorders>
              <w:top w:val="single" w:sz="8" w:space="0" w:color="000000"/>
              <w:left w:val="single" w:sz="8" w:space="0" w:color="000000"/>
              <w:bottom w:val="single" w:sz="8" w:space="0" w:color="000000"/>
              <w:right w:val="single" w:sz="8" w:space="0" w:color="000000"/>
            </w:tcBorders>
          </w:tcPr>
          <w:p w14:paraId="7E32D9F2" w14:textId="77777777" w:rsidR="00CC3403" w:rsidRDefault="00CC3403">
            <w:pPr>
              <w:pBdr>
                <w:top w:val="none" w:sz="0" w:space="0" w:color="auto"/>
                <w:left w:val="none" w:sz="0" w:space="0" w:color="auto"/>
                <w:bottom w:val="none" w:sz="0" w:space="0" w:color="auto"/>
                <w:right w:val="none" w:sz="0" w:space="0" w:color="auto"/>
              </w:pBdr>
              <w:ind w:right="120"/>
            </w:pPr>
            <w:r>
              <w:t>U.5.5 Use assessment information in a timely manner to assist students and families in understanding student progress in meeting learning goals.</w:t>
            </w:r>
          </w:p>
        </w:tc>
        <w:tc>
          <w:tcPr>
            <w:tcW w:w="860" w:type="dxa"/>
            <w:tcBorders>
              <w:top w:val="single" w:sz="8" w:space="0" w:color="000000"/>
              <w:left w:val="single" w:sz="8" w:space="0" w:color="000000"/>
              <w:bottom w:val="single" w:sz="8" w:space="0" w:color="000000"/>
              <w:right w:val="single" w:sz="8" w:space="0" w:color="000000"/>
            </w:tcBorders>
          </w:tcPr>
          <w:p w14:paraId="7FE00508" w14:textId="77777777" w:rsidR="00CC3403" w:rsidRDefault="00CC3403">
            <w:pPr>
              <w:spacing w:after="160"/>
            </w:pPr>
          </w:p>
        </w:tc>
        <w:tc>
          <w:tcPr>
            <w:tcW w:w="778" w:type="dxa"/>
            <w:tcBorders>
              <w:top w:val="single" w:sz="8" w:space="0" w:color="000000"/>
              <w:left w:val="single" w:sz="8" w:space="0" w:color="000000"/>
              <w:bottom w:val="single" w:sz="8" w:space="0" w:color="000000"/>
              <w:right w:val="single" w:sz="8" w:space="0" w:color="000000"/>
            </w:tcBorders>
          </w:tcPr>
          <w:p w14:paraId="502E084E" w14:textId="77777777" w:rsidR="00CC3403" w:rsidRDefault="00CC3403">
            <w:pPr>
              <w:spacing w:after="160"/>
            </w:pPr>
          </w:p>
        </w:tc>
      </w:tr>
      <w:tr w:rsidR="00CC3403" w14:paraId="2704ACEE" w14:textId="77777777">
        <w:trPr>
          <w:trHeight w:val="1280"/>
        </w:trPr>
        <w:tc>
          <w:tcPr>
            <w:tcW w:w="8780" w:type="dxa"/>
            <w:tcBorders>
              <w:top w:val="single" w:sz="8" w:space="0" w:color="000000"/>
              <w:left w:val="single" w:sz="8" w:space="0" w:color="000000"/>
              <w:bottom w:val="single" w:sz="8" w:space="0" w:color="000000"/>
              <w:right w:val="single" w:sz="8" w:space="0" w:color="000000"/>
            </w:tcBorders>
          </w:tcPr>
          <w:p w14:paraId="7F4C7C9A" w14:textId="77777777" w:rsidR="00CC3403" w:rsidRDefault="00CC3403">
            <w:pPr>
              <w:pBdr>
                <w:top w:val="none" w:sz="0" w:space="0" w:color="auto"/>
                <w:left w:val="none" w:sz="0" w:space="0" w:color="auto"/>
                <w:bottom w:val="none" w:sz="0" w:space="0" w:color="auto"/>
                <w:right w:val="none" w:sz="0" w:space="0" w:color="auto"/>
              </w:pBdr>
              <w:ind w:right="55"/>
            </w:pPr>
            <w:r>
              <w:t>U.5.6 Work with specialists to interpret assessment results from formative and summative assessments to distinguish between students whose first language is English, English learners, Standard English learners, and students with language or other disabilities.</w:t>
            </w:r>
          </w:p>
        </w:tc>
        <w:tc>
          <w:tcPr>
            <w:tcW w:w="860" w:type="dxa"/>
            <w:tcBorders>
              <w:top w:val="single" w:sz="8" w:space="0" w:color="000000"/>
              <w:left w:val="single" w:sz="8" w:space="0" w:color="000000"/>
              <w:bottom w:val="single" w:sz="8" w:space="0" w:color="000000"/>
              <w:right w:val="single" w:sz="8" w:space="0" w:color="000000"/>
            </w:tcBorders>
          </w:tcPr>
          <w:p w14:paraId="34552565" w14:textId="77777777" w:rsidR="00CC3403" w:rsidRDefault="00CC3403">
            <w:pPr>
              <w:spacing w:after="160"/>
            </w:pPr>
          </w:p>
        </w:tc>
        <w:tc>
          <w:tcPr>
            <w:tcW w:w="778" w:type="dxa"/>
            <w:tcBorders>
              <w:top w:val="single" w:sz="8" w:space="0" w:color="000000"/>
              <w:left w:val="single" w:sz="8" w:space="0" w:color="000000"/>
              <w:bottom w:val="single" w:sz="8" w:space="0" w:color="000000"/>
              <w:right w:val="single" w:sz="8" w:space="0" w:color="000000"/>
            </w:tcBorders>
          </w:tcPr>
          <w:p w14:paraId="41885A80" w14:textId="77777777" w:rsidR="00CC3403" w:rsidRDefault="00CC3403">
            <w:pPr>
              <w:spacing w:after="160"/>
            </w:pPr>
          </w:p>
        </w:tc>
      </w:tr>
      <w:tr w:rsidR="00CC3403" w14:paraId="5E18996A" w14:textId="77777777">
        <w:trPr>
          <w:trHeight w:val="1020"/>
        </w:trPr>
        <w:tc>
          <w:tcPr>
            <w:tcW w:w="8780" w:type="dxa"/>
            <w:tcBorders>
              <w:top w:val="single" w:sz="8" w:space="0" w:color="000000"/>
              <w:left w:val="single" w:sz="8" w:space="0" w:color="000000"/>
              <w:bottom w:val="single" w:sz="8" w:space="0" w:color="000000"/>
              <w:right w:val="single" w:sz="8" w:space="0" w:color="000000"/>
            </w:tcBorders>
          </w:tcPr>
          <w:p w14:paraId="796AE46C" w14:textId="77777777" w:rsidR="00CC3403" w:rsidRDefault="00CC3403">
            <w:pPr>
              <w:pBdr>
                <w:top w:val="none" w:sz="0" w:space="0" w:color="auto"/>
                <w:left w:val="none" w:sz="0" w:space="0" w:color="auto"/>
                <w:bottom w:val="none" w:sz="0" w:space="0" w:color="auto"/>
                <w:right w:val="none" w:sz="0" w:space="0" w:color="auto"/>
              </w:pBdr>
            </w:pPr>
            <w:r>
              <w:t>U.5.7 Interpret English learners' assessment data to identify their level of academic proficiency in English as well as in their primary language, as applicable, and use this information in planning instruction.</w:t>
            </w:r>
          </w:p>
        </w:tc>
        <w:tc>
          <w:tcPr>
            <w:tcW w:w="860" w:type="dxa"/>
            <w:tcBorders>
              <w:top w:val="single" w:sz="8" w:space="0" w:color="000000"/>
              <w:left w:val="single" w:sz="8" w:space="0" w:color="000000"/>
              <w:bottom w:val="single" w:sz="8" w:space="0" w:color="000000"/>
              <w:right w:val="single" w:sz="8" w:space="0" w:color="000000"/>
            </w:tcBorders>
          </w:tcPr>
          <w:p w14:paraId="14CA0BC2" w14:textId="77777777" w:rsidR="00CC3403" w:rsidRDefault="00CC3403">
            <w:pPr>
              <w:spacing w:after="160"/>
            </w:pPr>
          </w:p>
        </w:tc>
        <w:tc>
          <w:tcPr>
            <w:tcW w:w="778" w:type="dxa"/>
            <w:tcBorders>
              <w:top w:val="single" w:sz="8" w:space="0" w:color="000000"/>
              <w:left w:val="single" w:sz="8" w:space="0" w:color="000000"/>
              <w:bottom w:val="single" w:sz="8" w:space="0" w:color="000000"/>
              <w:right w:val="single" w:sz="8" w:space="0" w:color="000000"/>
            </w:tcBorders>
          </w:tcPr>
          <w:p w14:paraId="2631C328" w14:textId="77777777" w:rsidR="00CC3403" w:rsidRDefault="00CC3403">
            <w:pPr>
              <w:spacing w:after="160"/>
            </w:pPr>
          </w:p>
        </w:tc>
      </w:tr>
      <w:tr w:rsidR="00CC3403" w14:paraId="4E543537" w14:textId="77777777">
        <w:trPr>
          <w:trHeight w:val="1020"/>
        </w:trPr>
        <w:tc>
          <w:tcPr>
            <w:tcW w:w="8780" w:type="dxa"/>
            <w:tcBorders>
              <w:top w:val="single" w:sz="8" w:space="0" w:color="000000"/>
              <w:left w:val="single" w:sz="8" w:space="0" w:color="000000"/>
              <w:bottom w:val="single" w:sz="8" w:space="0" w:color="000000"/>
              <w:right w:val="single" w:sz="8" w:space="0" w:color="000000"/>
            </w:tcBorders>
            <w:vAlign w:val="center"/>
          </w:tcPr>
          <w:p w14:paraId="70C26713" w14:textId="77777777" w:rsidR="00CC3403" w:rsidRDefault="00CC3403">
            <w:pPr>
              <w:pBdr>
                <w:top w:val="none" w:sz="0" w:space="0" w:color="auto"/>
                <w:left w:val="none" w:sz="0" w:space="0" w:color="auto"/>
                <w:bottom w:val="none" w:sz="0" w:space="0" w:color="auto"/>
                <w:right w:val="none" w:sz="0" w:space="0" w:color="auto"/>
              </w:pBdr>
              <w:ind w:right="174"/>
            </w:pPr>
            <w:r>
              <w:t>U.5.8 Use assessment data, including information from students' IEP, IFSP, ITP, and 504 plans, to establish learning goals and to plan, differentiate, make accommodations and/or modify instruction.</w:t>
            </w:r>
          </w:p>
        </w:tc>
        <w:tc>
          <w:tcPr>
            <w:tcW w:w="860" w:type="dxa"/>
            <w:tcBorders>
              <w:top w:val="single" w:sz="8" w:space="0" w:color="000000"/>
              <w:left w:val="single" w:sz="8" w:space="0" w:color="000000"/>
              <w:bottom w:val="single" w:sz="8" w:space="0" w:color="000000"/>
              <w:right w:val="single" w:sz="8" w:space="0" w:color="000000"/>
            </w:tcBorders>
          </w:tcPr>
          <w:p w14:paraId="6CF92F7F" w14:textId="77777777" w:rsidR="00CC3403" w:rsidRDefault="00CC3403">
            <w:pPr>
              <w:spacing w:after="160"/>
            </w:pPr>
          </w:p>
        </w:tc>
        <w:tc>
          <w:tcPr>
            <w:tcW w:w="778" w:type="dxa"/>
            <w:tcBorders>
              <w:top w:val="single" w:sz="8" w:space="0" w:color="000000"/>
              <w:left w:val="single" w:sz="8" w:space="0" w:color="000000"/>
              <w:bottom w:val="single" w:sz="8" w:space="0" w:color="000000"/>
              <w:right w:val="single" w:sz="8" w:space="0" w:color="000000"/>
            </w:tcBorders>
          </w:tcPr>
          <w:p w14:paraId="2EA0150C" w14:textId="77777777" w:rsidR="00CC3403" w:rsidRDefault="00CC3403">
            <w:pPr>
              <w:spacing w:after="160"/>
            </w:pPr>
          </w:p>
        </w:tc>
      </w:tr>
      <w:tr w:rsidR="00CC3403" w14:paraId="0CDE0BC7" w14:textId="77777777">
        <w:trPr>
          <w:trHeight w:val="1280"/>
        </w:trPr>
        <w:tc>
          <w:tcPr>
            <w:tcW w:w="8780" w:type="dxa"/>
            <w:tcBorders>
              <w:top w:val="single" w:sz="8" w:space="0" w:color="000000"/>
              <w:left w:val="single" w:sz="8" w:space="0" w:color="000000"/>
              <w:bottom w:val="single" w:sz="8" w:space="0" w:color="000000"/>
              <w:right w:val="single" w:sz="8" w:space="0" w:color="000000"/>
            </w:tcBorders>
          </w:tcPr>
          <w:p w14:paraId="0F8A603E" w14:textId="77777777" w:rsidR="00CC3403" w:rsidRDefault="00CC3403">
            <w:pPr>
              <w:pBdr>
                <w:top w:val="none" w:sz="0" w:space="0" w:color="auto"/>
                <w:left w:val="none" w:sz="0" w:space="0" w:color="auto"/>
                <w:bottom w:val="none" w:sz="0" w:space="0" w:color="auto"/>
                <w:right w:val="none" w:sz="0" w:space="0" w:color="auto"/>
              </w:pBdr>
            </w:pPr>
            <w:r>
              <w:t>EX.5.1 Utilize person-centered/family centered planning processes, self-determination, strengths-based, functional/ecological, and observational assessment data from multiple sources to develop effective evidence-based instructional supports and strategies for students with extensive support needs.</w:t>
            </w:r>
          </w:p>
        </w:tc>
        <w:tc>
          <w:tcPr>
            <w:tcW w:w="860" w:type="dxa"/>
            <w:tcBorders>
              <w:top w:val="single" w:sz="8" w:space="0" w:color="000000"/>
              <w:left w:val="single" w:sz="8" w:space="0" w:color="000000"/>
              <w:bottom w:val="single" w:sz="8" w:space="0" w:color="000000"/>
              <w:right w:val="single" w:sz="8" w:space="0" w:color="000000"/>
            </w:tcBorders>
          </w:tcPr>
          <w:p w14:paraId="4A9AD528" w14:textId="77777777" w:rsidR="00CC3403" w:rsidRDefault="00CC3403">
            <w:pPr>
              <w:spacing w:after="160"/>
            </w:pPr>
          </w:p>
        </w:tc>
        <w:tc>
          <w:tcPr>
            <w:tcW w:w="778" w:type="dxa"/>
            <w:tcBorders>
              <w:top w:val="single" w:sz="8" w:space="0" w:color="000000"/>
              <w:left w:val="single" w:sz="8" w:space="0" w:color="000000"/>
              <w:bottom w:val="single" w:sz="8" w:space="0" w:color="000000"/>
              <w:right w:val="single" w:sz="8" w:space="0" w:color="000000"/>
            </w:tcBorders>
          </w:tcPr>
          <w:p w14:paraId="30F046EF" w14:textId="77777777" w:rsidR="00CC3403" w:rsidRDefault="00CC3403">
            <w:pPr>
              <w:spacing w:after="160"/>
            </w:pPr>
          </w:p>
        </w:tc>
      </w:tr>
      <w:tr w:rsidR="00CC3403" w14:paraId="63C22405" w14:textId="77777777">
        <w:trPr>
          <w:trHeight w:val="500"/>
        </w:trPr>
        <w:tc>
          <w:tcPr>
            <w:tcW w:w="8780" w:type="dxa"/>
            <w:tcBorders>
              <w:top w:val="single" w:sz="8" w:space="0" w:color="000000"/>
              <w:left w:val="single" w:sz="8" w:space="0" w:color="000000"/>
              <w:bottom w:val="single" w:sz="8" w:space="0" w:color="000000"/>
              <w:right w:val="single" w:sz="8" w:space="0" w:color="000000"/>
            </w:tcBorders>
            <w:vAlign w:val="center"/>
          </w:tcPr>
          <w:p w14:paraId="3D7699AD" w14:textId="77777777" w:rsidR="00CC3403" w:rsidRDefault="00CC3403">
            <w:pPr>
              <w:pBdr>
                <w:top w:val="none" w:sz="0" w:space="0" w:color="auto"/>
                <w:left w:val="none" w:sz="0" w:space="0" w:color="auto"/>
                <w:bottom w:val="none" w:sz="0" w:space="0" w:color="auto"/>
                <w:right w:val="none" w:sz="0" w:space="0" w:color="auto"/>
              </w:pBdr>
            </w:pPr>
            <w:r>
              <w:t>EX.5.2 Apply knowledge of the purposes, characteristics, and appropriate uses of</w:t>
            </w:r>
          </w:p>
        </w:tc>
        <w:tc>
          <w:tcPr>
            <w:tcW w:w="860" w:type="dxa"/>
            <w:tcBorders>
              <w:top w:val="single" w:sz="8" w:space="0" w:color="000000"/>
              <w:left w:val="single" w:sz="8" w:space="0" w:color="000000"/>
              <w:bottom w:val="single" w:sz="8" w:space="0" w:color="000000"/>
              <w:right w:val="single" w:sz="8" w:space="0" w:color="000000"/>
            </w:tcBorders>
          </w:tcPr>
          <w:p w14:paraId="09F24729" w14:textId="77777777" w:rsidR="00CC3403" w:rsidRDefault="00CC3403">
            <w:pPr>
              <w:spacing w:after="160"/>
            </w:pPr>
          </w:p>
        </w:tc>
        <w:tc>
          <w:tcPr>
            <w:tcW w:w="778" w:type="dxa"/>
            <w:tcBorders>
              <w:top w:val="single" w:sz="8" w:space="0" w:color="000000"/>
              <w:left w:val="single" w:sz="8" w:space="0" w:color="000000"/>
              <w:bottom w:val="single" w:sz="8" w:space="0" w:color="000000"/>
              <w:right w:val="single" w:sz="8" w:space="0" w:color="000000"/>
            </w:tcBorders>
          </w:tcPr>
          <w:p w14:paraId="2EA0A40C" w14:textId="77777777" w:rsidR="00CC3403" w:rsidRDefault="00CC3403">
            <w:pPr>
              <w:spacing w:after="160"/>
            </w:pPr>
          </w:p>
        </w:tc>
      </w:tr>
    </w:tbl>
    <w:p w14:paraId="29ECAE7B" w14:textId="77777777" w:rsidR="00CC3403" w:rsidRDefault="00CC3403">
      <w:pPr>
        <w:pBdr>
          <w:top w:val="none" w:sz="0" w:space="0" w:color="auto"/>
          <w:left w:val="none" w:sz="0" w:space="0" w:color="auto"/>
          <w:bottom w:val="none" w:sz="0" w:space="0" w:color="auto"/>
          <w:right w:val="none" w:sz="0" w:space="0" w:color="auto"/>
        </w:pBdr>
        <w:ind w:left="-1440" w:right="10800"/>
      </w:pPr>
    </w:p>
    <w:tbl>
      <w:tblPr>
        <w:tblStyle w:val="TableGrid0"/>
        <w:tblW w:w="10420" w:type="dxa"/>
        <w:tblInd w:w="-510" w:type="dxa"/>
        <w:tblCellMar>
          <w:left w:w="105" w:type="dxa"/>
          <w:right w:w="115" w:type="dxa"/>
        </w:tblCellMar>
        <w:tblLook w:val="04A0" w:firstRow="1" w:lastRow="0" w:firstColumn="1" w:lastColumn="0" w:noHBand="0" w:noVBand="1"/>
      </w:tblPr>
      <w:tblGrid>
        <w:gridCol w:w="8780"/>
        <w:gridCol w:w="860"/>
        <w:gridCol w:w="780"/>
      </w:tblGrid>
      <w:tr w:rsidR="00CC3403" w14:paraId="2655EDEA" w14:textId="77777777">
        <w:trPr>
          <w:trHeight w:val="1500"/>
        </w:trPr>
        <w:tc>
          <w:tcPr>
            <w:tcW w:w="8780" w:type="dxa"/>
            <w:tcBorders>
              <w:top w:val="single" w:sz="8" w:space="0" w:color="000000"/>
              <w:left w:val="single" w:sz="8" w:space="0" w:color="000000"/>
              <w:bottom w:val="single" w:sz="8" w:space="0" w:color="000000"/>
              <w:right w:val="single" w:sz="8" w:space="0" w:color="000000"/>
            </w:tcBorders>
            <w:vAlign w:val="center"/>
          </w:tcPr>
          <w:p w14:paraId="77EE7647" w14:textId="77777777" w:rsidR="00CC3403" w:rsidRDefault="00CC3403">
            <w:pPr>
              <w:pBdr>
                <w:top w:val="none" w:sz="0" w:space="0" w:color="auto"/>
                <w:left w:val="none" w:sz="0" w:space="0" w:color="auto"/>
                <w:bottom w:val="none" w:sz="0" w:space="0" w:color="auto"/>
                <w:right w:val="none" w:sz="0" w:space="0" w:color="auto"/>
              </w:pBdr>
              <w:ind w:right="148"/>
            </w:pPr>
            <w:r>
              <w:t>different types of assessments used to determine special education eligibility, progress monitoring, placement in LRE, and services. Candidates also apply knowledge of when and how to use assessment sources that integrate alternative statewide assessments, formative assessments, and formal/informal assessment results as appropriate, based on students’ needs.</w:t>
            </w:r>
          </w:p>
        </w:tc>
        <w:tc>
          <w:tcPr>
            <w:tcW w:w="860" w:type="dxa"/>
            <w:tcBorders>
              <w:top w:val="single" w:sz="8" w:space="0" w:color="000000"/>
              <w:left w:val="single" w:sz="8" w:space="0" w:color="000000"/>
              <w:bottom w:val="single" w:sz="8" w:space="0" w:color="000000"/>
              <w:right w:val="single" w:sz="8" w:space="0" w:color="000000"/>
            </w:tcBorders>
          </w:tcPr>
          <w:p w14:paraId="123C7A95"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3537521D" w14:textId="77777777" w:rsidR="00CC3403" w:rsidRDefault="00CC3403">
            <w:pPr>
              <w:spacing w:after="160"/>
            </w:pPr>
          </w:p>
        </w:tc>
      </w:tr>
      <w:tr w:rsidR="00CC3403" w14:paraId="41CF9AEF" w14:textId="77777777">
        <w:trPr>
          <w:trHeight w:val="2040"/>
        </w:trPr>
        <w:tc>
          <w:tcPr>
            <w:tcW w:w="8780" w:type="dxa"/>
            <w:tcBorders>
              <w:top w:val="single" w:sz="8" w:space="0" w:color="000000"/>
              <w:left w:val="single" w:sz="8" w:space="0" w:color="000000"/>
              <w:bottom w:val="single" w:sz="8" w:space="0" w:color="000000"/>
              <w:right w:val="single" w:sz="8" w:space="0" w:color="000000"/>
            </w:tcBorders>
            <w:vAlign w:val="center"/>
          </w:tcPr>
          <w:p w14:paraId="4994F982" w14:textId="77777777" w:rsidR="00CC3403" w:rsidRDefault="00CC3403">
            <w:pPr>
              <w:pBdr>
                <w:top w:val="none" w:sz="0" w:space="0" w:color="auto"/>
                <w:left w:val="none" w:sz="0" w:space="0" w:color="auto"/>
                <w:bottom w:val="none" w:sz="0" w:space="0" w:color="auto"/>
                <w:right w:val="none" w:sz="0" w:space="0" w:color="auto"/>
              </w:pBdr>
              <w:ind w:right="40"/>
            </w:pPr>
            <w:r>
              <w:lastRenderedPageBreak/>
              <w:t>EX.5.3 Each candidate utilizes assessment data to: 1) identify effective intervention and support techniques, 2) develop needed augmentative and alternative systems, 3) implement instruction of communication and social skills, 4) create and facilitate opportunities for interaction; 5) develop communication methods to demonstrate student academic knowledge; and 6) address the unique learning, sensory and access needs of students with physical/orthopedic disabilities, other health impairments, and multiple disabilities.</w:t>
            </w:r>
          </w:p>
        </w:tc>
        <w:tc>
          <w:tcPr>
            <w:tcW w:w="860" w:type="dxa"/>
            <w:tcBorders>
              <w:top w:val="single" w:sz="8" w:space="0" w:color="000000"/>
              <w:left w:val="single" w:sz="8" w:space="0" w:color="000000"/>
              <w:bottom w:val="single" w:sz="8" w:space="0" w:color="000000"/>
              <w:right w:val="single" w:sz="8" w:space="0" w:color="000000"/>
            </w:tcBorders>
          </w:tcPr>
          <w:p w14:paraId="7334BF59"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499DB257" w14:textId="77777777" w:rsidR="00CC3403" w:rsidRDefault="00CC3403">
            <w:pPr>
              <w:spacing w:after="160"/>
            </w:pPr>
          </w:p>
        </w:tc>
      </w:tr>
      <w:tr w:rsidR="00CC3403" w14:paraId="1D071531" w14:textId="77777777">
        <w:trPr>
          <w:trHeight w:val="1060"/>
        </w:trPr>
        <w:tc>
          <w:tcPr>
            <w:tcW w:w="8780" w:type="dxa"/>
            <w:tcBorders>
              <w:top w:val="single" w:sz="8" w:space="0" w:color="000000"/>
              <w:left w:val="single" w:sz="8" w:space="0" w:color="000000"/>
              <w:bottom w:val="single" w:sz="8" w:space="0" w:color="000000"/>
              <w:right w:val="single" w:sz="8" w:space="0" w:color="000000"/>
            </w:tcBorders>
            <w:vAlign w:val="center"/>
          </w:tcPr>
          <w:p w14:paraId="547788CE" w14:textId="77777777" w:rsidR="00CC3403" w:rsidRDefault="00CC3403">
            <w:pPr>
              <w:pBdr>
                <w:top w:val="none" w:sz="0" w:space="0" w:color="auto"/>
                <w:left w:val="none" w:sz="0" w:space="0" w:color="auto"/>
                <w:bottom w:val="none" w:sz="0" w:space="0" w:color="auto"/>
                <w:right w:val="none" w:sz="0" w:space="0" w:color="auto"/>
              </w:pBdr>
            </w:pPr>
            <w:r>
              <w:t>EX.5.4 Demonstrate knowledge of special education law, including the administration and documentation of assessments and how to hold IEP meetings according to the guidelines established by law.</w:t>
            </w:r>
          </w:p>
        </w:tc>
        <w:tc>
          <w:tcPr>
            <w:tcW w:w="860" w:type="dxa"/>
            <w:tcBorders>
              <w:top w:val="single" w:sz="8" w:space="0" w:color="000000"/>
              <w:left w:val="single" w:sz="8" w:space="0" w:color="000000"/>
              <w:bottom w:val="single" w:sz="8" w:space="0" w:color="000000"/>
              <w:right w:val="single" w:sz="8" w:space="0" w:color="000000"/>
            </w:tcBorders>
          </w:tcPr>
          <w:p w14:paraId="08C839B4"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045A7354" w14:textId="77777777" w:rsidR="00CC3403" w:rsidRDefault="00CC3403">
            <w:pPr>
              <w:spacing w:after="160"/>
            </w:pPr>
          </w:p>
        </w:tc>
      </w:tr>
      <w:tr w:rsidR="00CC3403" w14:paraId="0CDE7CBB" w14:textId="77777777">
        <w:trPr>
          <w:trHeight w:val="1060"/>
        </w:trPr>
        <w:tc>
          <w:tcPr>
            <w:tcW w:w="8780" w:type="dxa"/>
            <w:tcBorders>
              <w:top w:val="single" w:sz="8" w:space="0" w:color="000000"/>
              <w:left w:val="single" w:sz="8" w:space="0" w:color="000000"/>
              <w:bottom w:val="single" w:sz="8" w:space="0" w:color="000000"/>
              <w:right w:val="single" w:sz="8" w:space="0" w:color="000000"/>
            </w:tcBorders>
            <w:vAlign w:val="center"/>
          </w:tcPr>
          <w:p w14:paraId="33C4AAB4" w14:textId="77777777" w:rsidR="00CC3403" w:rsidRDefault="00CC3403">
            <w:pPr>
              <w:pBdr>
                <w:top w:val="none" w:sz="0" w:space="0" w:color="auto"/>
                <w:left w:val="none" w:sz="0" w:space="0" w:color="auto"/>
                <w:bottom w:val="none" w:sz="0" w:space="0" w:color="auto"/>
                <w:right w:val="none" w:sz="0" w:space="0" w:color="auto"/>
              </w:pBdr>
            </w:pPr>
            <w:r>
              <w:t>EX.5.5 Demonstrate knowledge of requirements for appropriate assessment and identification of students whose cultural, ethnic, gender, or linguistic differences may be misunderstood or misidentified as manifestations of a disability.</w:t>
            </w:r>
          </w:p>
        </w:tc>
        <w:tc>
          <w:tcPr>
            <w:tcW w:w="860" w:type="dxa"/>
            <w:tcBorders>
              <w:top w:val="single" w:sz="8" w:space="0" w:color="000000"/>
              <w:left w:val="single" w:sz="8" w:space="0" w:color="000000"/>
              <w:bottom w:val="single" w:sz="8" w:space="0" w:color="000000"/>
              <w:right w:val="single" w:sz="8" w:space="0" w:color="000000"/>
            </w:tcBorders>
          </w:tcPr>
          <w:p w14:paraId="1AD5942F"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0EA28BEB" w14:textId="77777777" w:rsidR="00CC3403" w:rsidRDefault="00CC3403">
            <w:pPr>
              <w:spacing w:after="160"/>
            </w:pPr>
          </w:p>
        </w:tc>
      </w:tr>
      <w:tr w:rsidR="00CC3403" w14:paraId="247308D9" w14:textId="77777777">
        <w:trPr>
          <w:trHeight w:val="780"/>
        </w:trPr>
        <w:tc>
          <w:tcPr>
            <w:tcW w:w="8780" w:type="dxa"/>
            <w:tcBorders>
              <w:top w:val="single" w:sz="8" w:space="0" w:color="000000"/>
              <w:left w:val="single" w:sz="8" w:space="0" w:color="000000"/>
              <w:bottom w:val="single" w:sz="8" w:space="0" w:color="000000"/>
              <w:right w:val="single" w:sz="8" w:space="0" w:color="000000"/>
            </w:tcBorders>
            <w:vAlign w:val="center"/>
          </w:tcPr>
          <w:p w14:paraId="4E63DAEA" w14:textId="77777777" w:rsidR="00CC3403" w:rsidRDefault="00CC3403">
            <w:pPr>
              <w:pBdr>
                <w:top w:val="none" w:sz="0" w:space="0" w:color="auto"/>
                <w:left w:val="none" w:sz="0" w:space="0" w:color="auto"/>
                <w:bottom w:val="none" w:sz="0" w:space="0" w:color="auto"/>
                <w:right w:val="none" w:sz="0" w:space="0" w:color="auto"/>
              </w:pBdr>
            </w:pPr>
            <w:r>
              <w:t>EX.5.6 Demonstrate knowledge of second language development and the distinction between language disorders, disabilities, and language differences.</w:t>
            </w:r>
          </w:p>
        </w:tc>
        <w:tc>
          <w:tcPr>
            <w:tcW w:w="860" w:type="dxa"/>
            <w:tcBorders>
              <w:top w:val="single" w:sz="8" w:space="0" w:color="000000"/>
              <w:left w:val="single" w:sz="8" w:space="0" w:color="000000"/>
              <w:bottom w:val="single" w:sz="8" w:space="0" w:color="000000"/>
              <w:right w:val="single" w:sz="8" w:space="0" w:color="000000"/>
            </w:tcBorders>
          </w:tcPr>
          <w:p w14:paraId="67D219B3"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0230C7F1" w14:textId="77777777" w:rsidR="00CC3403" w:rsidRDefault="00CC3403">
            <w:pPr>
              <w:spacing w:after="160"/>
            </w:pPr>
          </w:p>
        </w:tc>
      </w:tr>
      <w:tr w:rsidR="00CC3403" w14:paraId="7C8E9F61" w14:textId="77777777">
        <w:trPr>
          <w:trHeight w:val="1900"/>
        </w:trPr>
        <w:tc>
          <w:tcPr>
            <w:tcW w:w="8780" w:type="dxa"/>
            <w:tcBorders>
              <w:top w:val="single" w:sz="8" w:space="0" w:color="000000"/>
              <w:left w:val="single" w:sz="8" w:space="0" w:color="000000"/>
              <w:bottom w:val="single" w:sz="8" w:space="0" w:color="000000"/>
              <w:right w:val="single" w:sz="8" w:space="0" w:color="000000"/>
            </w:tcBorders>
            <w:vAlign w:val="center"/>
          </w:tcPr>
          <w:p w14:paraId="6C272B52" w14:textId="77777777" w:rsidR="00CC3403" w:rsidRDefault="00CC3403">
            <w:pPr>
              <w:pBdr>
                <w:top w:val="none" w:sz="0" w:space="0" w:color="auto"/>
                <w:left w:val="none" w:sz="0" w:space="0" w:color="auto"/>
                <w:bottom w:val="none" w:sz="0" w:space="0" w:color="auto"/>
                <w:right w:val="none" w:sz="0" w:space="0" w:color="auto"/>
              </w:pBdr>
            </w:pPr>
            <w:r>
              <w:t>EX.5.7 Know how to appropriately administer assessments according to the established protocols for each assessment. Candidates also understand how to implement appropriate accommodations on assessments for students with disabilities that do not fundamentally alter the nature and/or content of what is being tested, and how to use AAC appropriately for facilitating the participation in the assessment of students with complex communications needs.</w:t>
            </w:r>
          </w:p>
        </w:tc>
        <w:tc>
          <w:tcPr>
            <w:tcW w:w="860" w:type="dxa"/>
            <w:tcBorders>
              <w:top w:val="single" w:sz="8" w:space="0" w:color="000000"/>
              <w:left w:val="single" w:sz="8" w:space="0" w:color="000000"/>
              <w:bottom w:val="single" w:sz="8" w:space="0" w:color="000000"/>
              <w:right w:val="single" w:sz="8" w:space="0" w:color="000000"/>
            </w:tcBorders>
          </w:tcPr>
          <w:p w14:paraId="35B5EC5D"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1F398421" w14:textId="77777777" w:rsidR="00CC3403" w:rsidRDefault="00CC3403">
            <w:pPr>
              <w:spacing w:after="160"/>
            </w:pPr>
          </w:p>
        </w:tc>
      </w:tr>
    </w:tbl>
    <w:p w14:paraId="068551B0" w14:textId="77777777" w:rsidR="00CC3403" w:rsidRDefault="00CC3403">
      <w:pPr>
        <w:pBdr>
          <w:top w:val="none" w:sz="0" w:space="0" w:color="auto"/>
          <w:left w:val="none" w:sz="0" w:space="0" w:color="auto"/>
          <w:bottom w:val="none" w:sz="0" w:space="0" w:color="auto"/>
          <w:right w:val="none" w:sz="0" w:space="0" w:color="auto"/>
        </w:pBdr>
        <w:ind w:left="-1440" w:right="10800"/>
      </w:pPr>
    </w:p>
    <w:tbl>
      <w:tblPr>
        <w:tblStyle w:val="TableGrid0"/>
        <w:tblW w:w="10440" w:type="dxa"/>
        <w:tblInd w:w="-350" w:type="dxa"/>
        <w:tblCellMar>
          <w:top w:w="170" w:type="dxa"/>
          <w:left w:w="200" w:type="dxa"/>
          <w:right w:w="115" w:type="dxa"/>
        </w:tblCellMar>
        <w:tblLook w:val="04A0" w:firstRow="1" w:lastRow="0" w:firstColumn="1" w:lastColumn="0" w:noHBand="0" w:noVBand="1"/>
      </w:tblPr>
      <w:tblGrid>
        <w:gridCol w:w="10440"/>
      </w:tblGrid>
      <w:tr w:rsidR="00CC3403" w14:paraId="427FD2D0" w14:textId="77777777">
        <w:trPr>
          <w:trHeight w:val="11620"/>
        </w:trPr>
        <w:tc>
          <w:tcPr>
            <w:tcW w:w="10440" w:type="dxa"/>
            <w:tcBorders>
              <w:top w:val="single" w:sz="8" w:space="0" w:color="000000"/>
              <w:left w:val="single" w:sz="8" w:space="0" w:color="000000"/>
              <w:bottom w:val="single" w:sz="8" w:space="0" w:color="000000"/>
              <w:right w:val="single" w:sz="8" w:space="0" w:color="000000"/>
            </w:tcBorders>
          </w:tcPr>
          <w:p w14:paraId="439B93BF" w14:textId="77777777" w:rsidR="00CC3403" w:rsidRDefault="00CC3403">
            <w:pPr>
              <w:pBdr>
                <w:top w:val="none" w:sz="0" w:space="0" w:color="auto"/>
                <w:left w:val="none" w:sz="0" w:space="0" w:color="auto"/>
                <w:bottom w:val="none" w:sz="0" w:space="0" w:color="auto"/>
                <w:right w:val="none" w:sz="0" w:space="0" w:color="auto"/>
              </w:pBdr>
            </w:pPr>
            <w:r>
              <w:lastRenderedPageBreak/>
              <w:t>Additional Comments for TPE 5 (indicate mid-term, final):</w:t>
            </w:r>
          </w:p>
        </w:tc>
      </w:tr>
    </w:tbl>
    <w:p w14:paraId="3CC759E4" w14:textId="77777777" w:rsidR="00CC3403" w:rsidRDefault="00CC3403">
      <w:pPr>
        <w:pBdr>
          <w:top w:val="none" w:sz="0" w:space="0" w:color="auto"/>
          <w:left w:val="none" w:sz="0" w:space="0" w:color="auto"/>
          <w:bottom w:val="none" w:sz="0" w:space="0" w:color="auto"/>
          <w:right w:val="none" w:sz="0" w:space="0" w:color="auto"/>
        </w:pBdr>
        <w:ind w:left="-1440" w:right="10800"/>
      </w:pPr>
    </w:p>
    <w:tbl>
      <w:tblPr>
        <w:tblStyle w:val="TableGrid0"/>
        <w:tblW w:w="10418" w:type="dxa"/>
        <w:tblInd w:w="-510" w:type="dxa"/>
        <w:tblCellMar>
          <w:top w:w="144" w:type="dxa"/>
          <w:left w:w="105" w:type="dxa"/>
          <w:right w:w="115" w:type="dxa"/>
        </w:tblCellMar>
        <w:tblLook w:val="04A0" w:firstRow="1" w:lastRow="0" w:firstColumn="1" w:lastColumn="0" w:noHBand="0" w:noVBand="1"/>
      </w:tblPr>
      <w:tblGrid>
        <w:gridCol w:w="8780"/>
        <w:gridCol w:w="860"/>
        <w:gridCol w:w="778"/>
      </w:tblGrid>
      <w:tr w:rsidR="00CC3403" w14:paraId="4FBB1D00" w14:textId="77777777">
        <w:trPr>
          <w:trHeight w:val="761"/>
        </w:trPr>
        <w:tc>
          <w:tcPr>
            <w:tcW w:w="10418" w:type="dxa"/>
            <w:gridSpan w:val="3"/>
            <w:tcBorders>
              <w:top w:val="single" w:sz="8" w:space="0" w:color="000000"/>
              <w:left w:val="single" w:sz="8" w:space="0" w:color="000000"/>
              <w:bottom w:val="single" w:sz="8" w:space="0" w:color="000000"/>
              <w:right w:val="single" w:sz="8" w:space="0" w:color="000000"/>
            </w:tcBorders>
            <w:shd w:val="clear" w:color="auto" w:fill="C9DAF8"/>
            <w:vAlign w:val="center"/>
          </w:tcPr>
          <w:p w14:paraId="46D061FC" w14:textId="77777777" w:rsidR="00CC3403" w:rsidRDefault="00CC3403">
            <w:pPr>
              <w:pBdr>
                <w:top w:val="none" w:sz="0" w:space="0" w:color="auto"/>
                <w:left w:val="none" w:sz="0" w:space="0" w:color="auto"/>
                <w:bottom w:val="none" w:sz="0" w:space="0" w:color="auto"/>
                <w:right w:val="none" w:sz="0" w:space="0" w:color="auto"/>
              </w:pBdr>
              <w:ind w:left="3"/>
              <w:jc w:val="center"/>
            </w:pPr>
            <w:r>
              <w:rPr>
                <w:rFonts w:ascii="Calibri" w:eastAsia="Calibri" w:hAnsi="Calibri" w:cs="Calibri"/>
                <w:b/>
              </w:rPr>
              <w:t>TPE 6</w:t>
            </w:r>
          </w:p>
          <w:p w14:paraId="434BD870" w14:textId="77777777" w:rsidR="00CC3403" w:rsidRDefault="00CC3403">
            <w:pPr>
              <w:pBdr>
                <w:top w:val="none" w:sz="0" w:space="0" w:color="auto"/>
                <w:left w:val="none" w:sz="0" w:space="0" w:color="auto"/>
                <w:bottom w:val="none" w:sz="0" w:space="0" w:color="auto"/>
                <w:right w:val="none" w:sz="0" w:space="0" w:color="auto"/>
              </w:pBdr>
              <w:ind w:left="3"/>
              <w:jc w:val="center"/>
            </w:pPr>
            <w:r>
              <w:rPr>
                <w:rFonts w:ascii="Calibri" w:eastAsia="Calibri" w:hAnsi="Calibri" w:cs="Calibri"/>
                <w:b/>
              </w:rPr>
              <w:t>Developing as a Professional Educator</w:t>
            </w:r>
          </w:p>
        </w:tc>
      </w:tr>
      <w:tr w:rsidR="00CC3403" w14:paraId="2700FAA8" w14:textId="77777777">
        <w:trPr>
          <w:trHeight w:val="800"/>
        </w:trPr>
        <w:tc>
          <w:tcPr>
            <w:tcW w:w="8780" w:type="dxa"/>
            <w:tcBorders>
              <w:top w:val="single" w:sz="8" w:space="0" w:color="000000"/>
              <w:left w:val="single" w:sz="8" w:space="0" w:color="000000"/>
              <w:bottom w:val="single" w:sz="8" w:space="0" w:color="000000"/>
              <w:right w:val="single" w:sz="8" w:space="0" w:color="000000"/>
            </w:tcBorders>
            <w:vAlign w:val="center"/>
          </w:tcPr>
          <w:p w14:paraId="58545A72" w14:textId="77777777" w:rsidR="00CC3403" w:rsidRDefault="00CC3403">
            <w:pPr>
              <w:pBdr>
                <w:top w:val="none" w:sz="0" w:space="0" w:color="auto"/>
                <w:left w:val="none" w:sz="0" w:space="0" w:color="auto"/>
                <w:bottom w:val="none" w:sz="0" w:space="0" w:color="auto"/>
                <w:right w:val="none" w:sz="0" w:space="0" w:color="auto"/>
              </w:pBdr>
              <w:ind w:left="55"/>
              <w:jc w:val="center"/>
            </w:pPr>
            <w:r>
              <w:rPr>
                <w:rFonts w:ascii="Calibri" w:eastAsia="Calibri" w:hAnsi="Calibri" w:cs="Calibri"/>
                <w:b/>
                <w:color w:val="1A1924"/>
                <w:sz w:val="20"/>
              </w:rPr>
              <w:t>Not Observed - Beginning - Emerging - Applying</w:t>
            </w:r>
          </w:p>
          <w:p w14:paraId="371EB243" w14:textId="77777777" w:rsidR="00CC3403" w:rsidRDefault="00CC3403">
            <w:pPr>
              <w:pBdr>
                <w:top w:val="none" w:sz="0" w:space="0" w:color="auto"/>
                <w:left w:val="none" w:sz="0" w:space="0" w:color="auto"/>
                <w:bottom w:val="none" w:sz="0" w:space="0" w:color="auto"/>
                <w:right w:val="none" w:sz="0" w:space="0" w:color="auto"/>
              </w:pBdr>
              <w:tabs>
                <w:tab w:val="center" w:pos="2671"/>
                <w:tab w:val="center" w:pos="4002"/>
                <w:tab w:val="center" w:pos="5361"/>
                <w:tab w:val="center" w:pos="6450"/>
              </w:tabs>
            </w:pPr>
            <w:r>
              <w:rPr>
                <w:rFonts w:ascii="Calibri" w:eastAsia="Calibri" w:hAnsi="Calibri" w:cs="Calibri"/>
              </w:rPr>
              <w:tab/>
            </w:r>
            <w:r>
              <w:rPr>
                <w:rFonts w:ascii="Calibri" w:eastAsia="Calibri" w:hAnsi="Calibri" w:cs="Calibri"/>
                <w:b/>
                <w:sz w:val="18"/>
              </w:rPr>
              <w:t>N/O</w:t>
            </w:r>
            <w:r>
              <w:rPr>
                <w:rFonts w:ascii="Calibri" w:eastAsia="Calibri" w:hAnsi="Calibri" w:cs="Calibri"/>
                <w:b/>
                <w:sz w:val="18"/>
              </w:rPr>
              <w:tab/>
              <w:t>1</w:t>
            </w:r>
            <w:r>
              <w:rPr>
                <w:rFonts w:ascii="Calibri" w:eastAsia="Calibri" w:hAnsi="Calibri" w:cs="Calibri"/>
                <w:b/>
                <w:sz w:val="18"/>
              </w:rPr>
              <w:tab/>
              <w:t>2</w:t>
            </w:r>
            <w:r>
              <w:rPr>
                <w:rFonts w:ascii="Calibri" w:eastAsia="Calibri" w:hAnsi="Calibri" w:cs="Calibri"/>
                <w:b/>
                <w:sz w:val="18"/>
              </w:rPr>
              <w:tab/>
              <w:t>3</w:t>
            </w:r>
          </w:p>
        </w:tc>
        <w:tc>
          <w:tcPr>
            <w:tcW w:w="860" w:type="dxa"/>
            <w:tcBorders>
              <w:top w:val="single" w:sz="8" w:space="0" w:color="000000"/>
              <w:left w:val="single" w:sz="8" w:space="0" w:color="000000"/>
              <w:bottom w:val="single" w:sz="8" w:space="0" w:color="000000"/>
              <w:right w:val="single" w:sz="8" w:space="0" w:color="000000"/>
            </w:tcBorders>
            <w:vAlign w:val="center"/>
          </w:tcPr>
          <w:p w14:paraId="2FA98EEE" w14:textId="77777777" w:rsidR="00CC3403" w:rsidRDefault="00CC3403">
            <w:pPr>
              <w:pBdr>
                <w:top w:val="none" w:sz="0" w:space="0" w:color="auto"/>
                <w:left w:val="none" w:sz="0" w:space="0" w:color="auto"/>
                <w:bottom w:val="none" w:sz="0" w:space="0" w:color="auto"/>
                <w:right w:val="none" w:sz="0" w:space="0" w:color="auto"/>
              </w:pBdr>
              <w:ind w:left="10"/>
              <w:jc w:val="center"/>
            </w:pPr>
            <w:r>
              <w:rPr>
                <w:rFonts w:ascii="Calibri" w:eastAsia="Calibri" w:hAnsi="Calibri" w:cs="Calibri"/>
                <w:b/>
                <w:sz w:val="16"/>
              </w:rPr>
              <w:t>Mid</w:t>
            </w:r>
          </w:p>
          <w:p w14:paraId="16DD0B18" w14:textId="77777777" w:rsidR="00CC3403" w:rsidRDefault="00CC3403">
            <w:pPr>
              <w:pBdr>
                <w:top w:val="none" w:sz="0" w:space="0" w:color="auto"/>
                <w:left w:val="none" w:sz="0" w:space="0" w:color="auto"/>
                <w:bottom w:val="none" w:sz="0" w:space="0" w:color="auto"/>
                <w:right w:val="none" w:sz="0" w:space="0" w:color="auto"/>
              </w:pBdr>
              <w:ind w:left="10"/>
              <w:jc w:val="center"/>
            </w:pPr>
            <w:r>
              <w:rPr>
                <w:rFonts w:ascii="Calibri" w:eastAsia="Calibri" w:hAnsi="Calibri" w:cs="Calibri"/>
                <w:b/>
                <w:sz w:val="16"/>
              </w:rPr>
              <w:t>Term</w:t>
            </w:r>
          </w:p>
          <w:p w14:paraId="38FF47E6" w14:textId="77777777" w:rsidR="00CC3403" w:rsidRDefault="00CC3403">
            <w:pPr>
              <w:pBdr>
                <w:top w:val="none" w:sz="0" w:space="0" w:color="auto"/>
                <w:left w:val="none" w:sz="0" w:space="0" w:color="auto"/>
                <w:bottom w:val="none" w:sz="0" w:space="0" w:color="auto"/>
                <w:right w:val="none" w:sz="0" w:space="0" w:color="auto"/>
              </w:pBdr>
              <w:ind w:left="10"/>
              <w:jc w:val="center"/>
            </w:pPr>
            <w:r>
              <w:rPr>
                <w:rFonts w:ascii="Calibri" w:eastAsia="Calibri" w:hAnsi="Calibri" w:cs="Calibri"/>
                <w:b/>
                <w:sz w:val="16"/>
              </w:rPr>
              <w:t>Score</w:t>
            </w:r>
          </w:p>
        </w:tc>
        <w:tc>
          <w:tcPr>
            <w:tcW w:w="778" w:type="dxa"/>
            <w:tcBorders>
              <w:top w:val="single" w:sz="8" w:space="0" w:color="000000"/>
              <w:left w:val="single" w:sz="8" w:space="0" w:color="000000"/>
              <w:bottom w:val="single" w:sz="8" w:space="0" w:color="000000"/>
              <w:right w:val="single" w:sz="8" w:space="0" w:color="000000"/>
            </w:tcBorders>
          </w:tcPr>
          <w:p w14:paraId="34761487" w14:textId="77777777" w:rsidR="00CC3403" w:rsidRDefault="00CC3403">
            <w:pPr>
              <w:pBdr>
                <w:top w:val="none" w:sz="0" w:space="0" w:color="auto"/>
                <w:left w:val="none" w:sz="0" w:space="0" w:color="auto"/>
                <w:bottom w:val="none" w:sz="0" w:space="0" w:color="auto"/>
                <w:right w:val="none" w:sz="0" w:space="0" w:color="auto"/>
              </w:pBdr>
              <w:ind w:left="8"/>
              <w:jc w:val="center"/>
            </w:pPr>
            <w:r>
              <w:rPr>
                <w:rFonts w:ascii="Calibri" w:eastAsia="Calibri" w:hAnsi="Calibri" w:cs="Calibri"/>
                <w:b/>
                <w:sz w:val="16"/>
              </w:rPr>
              <w:t>Final</w:t>
            </w:r>
          </w:p>
          <w:p w14:paraId="30FE4DF2" w14:textId="77777777" w:rsidR="00CC3403" w:rsidRDefault="00CC3403">
            <w:pPr>
              <w:pBdr>
                <w:top w:val="none" w:sz="0" w:space="0" w:color="auto"/>
                <w:left w:val="none" w:sz="0" w:space="0" w:color="auto"/>
                <w:bottom w:val="none" w:sz="0" w:space="0" w:color="auto"/>
                <w:right w:val="none" w:sz="0" w:space="0" w:color="auto"/>
              </w:pBdr>
              <w:ind w:left="8"/>
              <w:jc w:val="center"/>
            </w:pPr>
            <w:r>
              <w:rPr>
                <w:rFonts w:ascii="Calibri" w:eastAsia="Calibri" w:hAnsi="Calibri" w:cs="Calibri"/>
                <w:b/>
                <w:sz w:val="16"/>
              </w:rPr>
              <w:t>Score</w:t>
            </w:r>
          </w:p>
        </w:tc>
      </w:tr>
      <w:tr w:rsidR="00CC3403" w14:paraId="7955CA68" w14:textId="77777777">
        <w:trPr>
          <w:trHeight w:val="480"/>
        </w:trPr>
        <w:tc>
          <w:tcPr>
            <w:tcW w:w="10418" w:type="dxa"/>
            <w:gridSpan w:val="3"/>
            <w:tcBorders>
              <w:top w:val="single" w:sz="8" w:space="0" w:color="000000"/>
              <w:left w:val="single" w:sz="8" w:space="0" w:color="000000"/>
              <w:bottom w:val="single" w:sz="8" w:space="0" w:color="000000"/>
              <w:right w:val="single" w:sz="8" w:space="0" w:color="000000"/>
            </w:tcBorders>
            <w:vAlign w:val="center"/>
          </w:tcPr>
          <w:p w14:paraId="6B9CCC48" w14:textId="77777777" w:rsidR="00CC3403" w:rsidRDefault="00CC3403">
            <w:pPr>
              <w:pBdr>
                <w:top w:val="none" w:sz="0" w:space="0" w:color="auto"/>
                <w:left w:val="none" w:sz="0" w:space="0" w:color="auto"/>
                <w:bottom w:val="none" w:sz="0" w:space="0" w:color="auto"/>
                <w:right w:val="none" w:sz="0" w:space="0" w:color="auto"/>
              </w:pBdr>
            </w:pPr>
            <w:r>
              <w:rPr>
                <w:rFonts w:ascii="Calibri" w:eastAsia="Calibri" w:hAnsi="Calibri" w:cs="Calibri"/>
                <w:b/>
              </w:rPr>
              <w:lastRenderedPageBreak/>
              <w:t>Extensive Support Needs Candidates will. . .</w:t>
            </w:r>
          </w:p>
        </w:tc>
      </w:tr>
      <w:tr w:rsidR="00CC3403" w14:paraId="252C8157" w14:textId="77777777">
        <w:trPr>
          <w:trHeight w:val="1080"/>
        </w:trPr>
        <w:tc>
          <w:tcPr>
            <w:tcW w:w="8780" w:type="dxa"/>
            <w:tcBorders>
              <w:top w:val="single" w:sz="8" w:space="0" w:color="000000"/>
              <w:left w:val="single" w:sz="8" w:space="0" w:color="000000"/>
              <w:bottom w:val="single" w:sz="8" w:space="0" w:color="000000"/>
              <w:right w:val="single" w:sz="8" w:space="0" w:color="000000"/>
            </w:tcBorders>
            <w:vAlign w:val="center"/>
          </w:tcPr>
          <w:p w14:paraId="6B42F97B" w14:textId="77777777" w:rsidR="00CC3403" w:rsidRDefault="00CC3403">
            <w:pPr>
              <w:pBdr>
                <w:top w:val="none" w:sz="0" w:space="0" w:color="auto"/>
                <w:left w:val="none" w:sz="0" w:space="0" w:color="auto"/>
                <w:bottom w:val="none" w:sz="0" w:space="0" w:color="auto"/>
                <w:right w:val="none" w:sz="0" w:space="0" w:color="auto"/>
              </w:pBdr>
              <w:ind w:right="488"/>
            </w:pPr>
            <w:r>
              <w:t>U.6.1 Reflect on their own teaching practice and level of subject matter and pedagogical knowledge to plan and implement instruction that can improve student learning.</w:t>
            </w:r>
          </w:p>
        </w:tc>
        <w:tc>
          <w:tcPr>
            <w:tcW w:w="860" w:type="dxa"/>
            <w:tcBorders>
              <w:top w:val="single" w:sz="8" w:space="0" w:color="000000"/>
              <w:left w:val="single" w:sz="8" w:space="0" w:color="000000"/>
              <w:bottom w:val="single" w:sz="8" w:space="0" w:color="000000"/>
              <w:right w:val="single" w:sz="8" w:space="0" w:color="000000"/>
            </w:tcBorders>
          </w:tcPr>
          <w:p w14:paraId="0369CDB6" w14:textId="77777777" w:rsidR="00CC3403" w:rsidRDefault="00CC3403">
            <w:pPr>
              <w:spacing w:after="160"/>
            </w:pPr>
          </w:p>
        </w:tc>
        <w:tc>
          <w:tcPr>
            <w:tcW w:w="778" w:type="dxa"/>
            <w:tcBorders>
              <w:top w:val="single" w:sz="8" w:space="0" w:color="000000"/>
              <w:left w:val="single" w:sz="8" w:space="0" w:color="000000"/>
              <w:bottom w:val="single" w:sz="8" w:space="0" w:color="000000"/>
              <w:right w:val="single" w:sz="8" w:space="0" w:color="000000"/>
            </w:tcBorders>
          </w:tcPr>
          <w:p w14:paraId="0D05737F" w14:textId="77777777" w:rsidR="00CC3403" w:rsidRDefault="00CC3403">
            <w:pPr>
              <w:spacing w:after="160"/>
            </w:pPr>
          </w:p>
        </w:tc>
      </w:tr>
      <w:tr w:rsidR="00CC3403" w14:paraId="4BA9CE9A" w14:textId="77777777">
        <w:trPr>
          <w:trHeight w:val="1900"/>
        </w:trPr>
        <w:tc>
          <w:tcPr>
            <w:tcW w:w="8780" w:type="dxa"/>
            <w:tcBorders>
              <w:top w:val="single" w:sz="8" w:space="0" w:color="000000"/>
              <w:left w:val="single" w:sz="8" w:space="0" w:color="000000"/>
              <w:bottom w:val="single" w:sz="8" w:space="0" w:color="000000"/>
              <w:right w:val="single" w:sz="8" w:space="0" w:color="000000"/>
            </w:tcBorders>
            <w:vAlign w:val="center"/>
          </w:tcPr>
          <w:p w14:paraId="376AB4E8" w14:textId="77777777" w:rsidR="00CC3403" w:rsidRDefault="00CC3403">
            <w:pPr>
              <w:pBdr>
                <w:top w:val="none" w:sz="0" w:space="0" w:color="auto"/>
                <w:left w:val="none" w:sz="0" w:space="0" w:color="auto"/>
                <w:bottom w:val="none" w:sz="0" w:space="0" w:color="auto"/>
                <w:right w:val="none" w:sz="0" w:space="0" w:color="auto"/>
              </w:pBdr>
              <w:ind w:right="525"/>
            </w:pPr>
            <w:r>
              <w:t>U.6.2 Recognize their own values and implicit and explicit biases, the ways in which these values and implicit and explicit biases may positively and negatively affect teaching and learning, and work to mitigate any negative impact on the teaching and learning of students. They exhibit positive dispositions of caring, support, acceptance, and fairness toward all students and families, as well as toward their colleagues.</w:t>
            </w:r>
          </w:p>
        </w:tc>
        <w:tc>
          <w:tcPr>
            <w:tcW w:w="860" w:type="dxa"/>
            <w:tcBorders>
              <w:top w:val="single" w:sz="8" w:space="0" w:color="000000"/>
              <w:left w:val="single" w:sz="8" w:space="0" w:color="000000"/>
              <w:bottom w:val="single" w:sz="8" w:space="0" w:color="000000"/>
              <w:right w:val="single" w:sz="8" w:space="0" w:color="000000"/>
            </w:tcBorders>
          </w:tcPr>
          <w:p w14:paraId="13AAFB01" w14:textId="77777777" w:rsidR="00CC3403" w:rsidRDefault="00CC3403">
            <w:pPr>
              <w:spacing w:after="160"/>
            </w:pPr>
          </w:p>
        </w:tc>
        <w:tc>
          <w:tcPr>
            <w:tcW w:w="778" w:type="dxa"/>
            <w:tcBorders>
              <w:top w:val="single" w:sz="8" w:space="0" w:color="000000"/>
              <w:left w:val="single" w:sz="8" w:space="0" w:color="000000"/>
              <w:bottom w:val="single" w:sz="8" w:space="0" w:color="000000"/>
              <w:right w:val="single" w:sz="8" w:space="0" w:color="000000"/>
            </w:tcBorders>
          </w:tcPr>
          <w:p w14:paraId="216C1D39" w14:textId="77777777" w:rsidR="00CC3403" w:rsidRDefault="00CC3403">
            <w:pPr>
              <w:spacing w:after="160"/>
            </w:pPr>
          </w:p>
        </w:tc>
      </w:tr>
      <w:tr w:rsidR="00CC3403" w14:paraId="2AA71E9A" w14:textId="77777777">
        <w:trPr>
          <w:trHeight w:val="780"/>
        </w:trPr>
        <w:tc>
          <w:tcPr>
            <w:tcW w:w="8780" w:type="dxa"/>
            <w:tcBorders>
              <w:top w:val="single" w:sz="8" w:space="0" w:color="000000"/>
              <w:left w:val="single" w:sz="8" w:space="0" w:color="000000"/>
              <w:bottom w:val="single" w:sz="8" w:space="0" w:color="000000"/>
              <w:right w:val="single" w:sz="8" w:space="0" w:color="000000"/>
            </w:tcBorders>
            <w:vAlign w:val="center"/>
          </w:tcPr>
          <w:p w14:paraId="4C67BAF1" w14:textId="77777777" w:rsidR="00CC3403" w:rsidRDefault="00CC3403">
            <w:pPr>
              <w:pBdr>
                <w:top w:val="none" w:sz="0" w:space="0" w:color="auto"/>
                <w:left w:val="none" w:sz="0" w:space="0" w:color="auto"/>
                <w:bottom w:val="none" w:sz="0" w:space="0" w:color="auto"/>
                <w:right w:val="none" w:sz="0" w:space="0" w:color="auto"/>
              </w:pBdr>
              <w:ind w:right="120"/>
            </w:pPr>
            <w:r>
              <w:t>U.6.3 Establish professional learning goals and make progress to improve their practice by routinely engaging in communication and inquiry with colleagues.</w:t>
            </w:r>
          </w:p>
        </w:tc>
        <w:tc>
          <w:tcPr>
            <w:tcW w:w="860" w:type="dxa"/>
            <w:tcBorders>
              <w:top w:val="single" w:sz="8" w:space="0" w:color="000000"/>
              <w:left w:val="single" w:sz="8" w:space="0" w:color="000000"/>
              <w:bottom w:val="single" w:sz="8" w:space="0" w:color="000000"/>
              <w:right w:val="single" w:sz="8" w:space="0" w:color="000000"/>
            </w:tcBorders>
          </w:tcPr>
          <w:p w14:paraId="427B96F4" w14:textId="77777777" w:rsidR="00CC3403" w:rsidRDefault="00CC3403">
            <w:pPr>
              <w:spacing w:after="160"/>
            </w:pPr>
          </w:p>
        </w:tc>
        <w:tc>
          <w:tcPr>
            <w:tcW w:w="778" w:type="dxa"/>
            <w:tcBorders>
              <w:top w:val="single" w:sz="8" w:space="0" w:color="000000"/>
              <w:left w:val="single" w:sz="8" w:space="0" w:color="000000"/>
              <w:bottom w:val="single" w:sz="8" w:space="0" w:color="000000"/>
              <w:right w:val="single" w:sz="8" w:space="0" w:color="000000"/>
            </w:tcBorders>
          </w:tcPr>
          <w:p w14:paraId="1A5ADB98" w14:textId="77777777" w:rsidR="00CC3403" w:rsidRDefault="00CC3403">
            <w:pPr>
              <w:spacing w:after="160"/>
            </w:pPr>
          </w:p>
        </w:tc>
      </w:tr>
      <w:tr w:rsidR="00CC3403" w14:paraId="20248EF8" w14:textId="77777777">
        <w:trPr>
          <w:trHeight w:val="1080"/>
        </w:trPr>
        <w:tc>
          <w:tcPr>
            <w:tcW w:w="8780" w:type="dxa"/>
            <w:tcBorders>
              <w:top w:val="single" w:sz="8" w:space="0" w:color="000000"/>
              <w:left w:val="single" w:sz="8" w:space="0" w:color="000000"/>
              <w:bottom w:val="single" w:sz="8" w:space="0" w:color="000000"/>
              <w:right w:val="single" w:sz="8" w:space="0" w:color="000000"/>
            </w:tcBorders>
            <w:vAlign w:val="center"/>
          </w:tcPr>
          <w:p w14:paraId="684DBF40" w14:textId="77777777" w:rsidR="00CC3403" w:rsidRDefault="00CC3403">
            <w:pPr>
              <w:pBdr>
                <w:top w:val="none" w:sz="0" w:space="0" w:color="auto"/>
                <w:left w:val="none" w:sz="0" w:space="0" w:color="auto"/>
                <w:bottom w:val="none" w:sz="0" w:space="0" w:color="auto"/>
                <w:right w:val="none" w:sz="0" w:space="0" w:color="auto"/>
              </w:pBdr>
            </w:pPr>
            <w:r>
              <w:t>U.6.4 Demonstrate how and when to involve other adults and to communicate effectively with peers and colleagues, families, and members of the larger school community to support teacher and student learning.</w:t>
            </w:r>
          </w:p>
        </w:tc>
        <w:tc>
          <w:tcPr>
            <w:tcW w:w="860" w:type="dxa"/>
            <w:tcBorders>
              <w:top w:val="single" w:sz="8" w:space="0" w:color="000000"/>
              <w:left w:val="single" w:sz="8" w:space="0" w:color="000000"/>
              <w:bottom w:val="single" w:sz="8" w:space="0" w:color="000000"/>
              <w:right w:val="single" w:sz="8" w:space="0" w:color="000000"/>
            </w:tcBorders>
          </w:tcPr>
          <w:p w14:paraId="09AEFB21" w14:textId="77777777" w:rsidR="00CC3403" w:rsidRDefault="00CC3403">
            <w:pPr>
              <w:spacing w:after="160"/>
            </w:pPr>
          </w:p>
        </w:tc>
        <w:tc>
          <w:tcPr>
            <w:tcW w:w="778" w:type="dxa"/>
            <w:tcBorders>
              <w:top w:val="single" w:sz="8" w:space="0" w:color="000000"/>
              <w:left w:val="single" w:sz="8" w:space="0" w:color="000000"/>
              <w:bottom w:val="single" w:sz="8" w:space="0" w:color="000000"/>
              <w:right w:val="single" w:sz="8" w:space="0" w:color="000000"/>
            </w:tcBorders>
          </w:tcPr>
          <w:p w14:paraId="18E4E4A7" w14:textId="77777777" w:rsidR="00CC3403" w:rsidRDefault="00CC3403">
            <w:pPr>
              <w:spacing w:after="160"/>
            </w:pPr>
          </w:p>
        </w:tc>
      </w:tr>
      <w:tr w:rsidR="00CC3403" w14:paraId="2B667EF7" w14:textId="77777777">
        <w:trPr>
          <w:trHeight w:val="1620"/>
        </w:trPr>
        <w:tc>
          <w:tcPr>
            <w:tcW w:w="8780" w:type="dxa"/>
            <w:tcBorders>
              <w:top w:val="single" w:sz="8" w:space="0" w:color="000000"/>
              <w:left w:val="single" w:sz="8" w:space="0" w:color="000000"/>
              <w:bottom w:val="single" w:sz="8" w:space="0" w:color="000000"/>
              <w:right w:val="single" w:sz="8" w:space="0" w:color="000000"/>
            </w:tcBorders>
            <w:vAlign w:val="center"/>
          </w:tcPr>
          <w:p w14:paraId="358D91B1" w14:textId="77777777" w:rsidR="00CC3403" w:rsidRDefault="00CC3403">
            <w:pPr>
              <w:pBdr>
                <w:top w:val="none" w:sz="0" w:space="0" w:color="auto"/>
                <w:left w:val="none" w:sz="0" w:space="0" w:color="auto"/>
                <w:bottom w:val="none" w:sz="0" w:space="0" w:color="auto"/>
                <w:right w:val="none" w:sz="0" w:space="0" w:color="auto"/>
              </w:pBdr>
              <w:ind w:right="655"/>
            </w:pPr>
            <w:r>
              <w:t>U.6.5 Demonstrate professional responsibility for all aspects of student learning and classroom management, including responsibility for the learning outcomes of all students, along with appropriate concerns and policies regarding the privacy, health, and safety of students and families. Beginning teachers conduct themselves with integrity and model ethical conduct for themselves and others.</w:t>
            </w:r>
          </w:p>
        </w:tc>
        <w:tc>
          <w:tcPr>
            <w:tcW w:w="860" w:type="dxa"/>
            <w:tcBorders>
              <w:top w:val="single" w:sz="8" w:space="0" w:color="000000"/>
              <w:left w:val="single" w:sz="8" w:space="0" w:color="000000"/>
              <w:bottom w:val="single" w:sz="8" w:space="0" w:color="000000"/>
              <w:right w:val="single" w:sz="8" w:space="0" w:color="000000"/>
            </w:tcBorders>
          </w:tcPr>
          <w:p w14:paraId="131B05BA" w14:textId="77777777" w:rsidR="00CC3403" w:rsidRDefault="00CC3403">
            <w:pPr>
              <w:spacing w:after="160"/>
            </w:pPr>
          </w:p>
        </w:tc>
        <w:tc>
          <w:tcPr>
            <w:tcW w:w="778" w:type="dxa"/>
            <w:tcBorders>
              <w:top w:val="single" w:sz="8" w:space="0" w:color="000000"/>
              <w:left w:val="single" w:sz="8" w:space="0" w:color="000000"/>
              <w:bottom w:val="single" w:sz="8" w:space="0" w:color="000000"/>
              <w:right w:val="single" w:sz="8" w:space="0" w:color="000000"/>
            </w:tcBorders>
          </w:tcPr>
          <w:p w14:paraId="0EB75C8E" w14:textId="77777777" w:rsidR="00CC3403" w:rsidRDefault="00CC3403">
            <w:pPr>
              <w:spacing w:after="160"/>
            </w:pPr>
          </w:p>
        </w:tc>
      </w:tr>
      <w:tr w:rsidR="00CC3403" w14:paraId="6ED24178" w14:textId="77777777">
        <w:trPr>
          <w:trHeight w:val="1360"/>
        </w:trPr>
        <w:tc>
          <w:tcPr>
            <w:tcW w:w="8780" w:type="dxa"/>
            <w:tcBorders>
              <w:top w:val="single" w:sz="8" w:space="0" w:color="000000"/>
              <w:left w:val="single" w:sz="8" w:space="0" w:color="000000"/>
              <w:bottom w:val="single" w:sz="8" w:space="0" w:color="000000"/>
              <w:right w:val="single" w:sz="8" w:space="0" w:color="000000"/>
            </w:tcBorders>
            <w:vAlign w:val="center"/>
          </w:tcPr>
          <w:p w14:paraId="1621993B" w14:textId="77777777" w:rsidR="00CC3403" w:rsidRDefault="00CC3403">
            <w:pPr>
              <w:pBdr>
                <w:top w:val="none" w:sz="0" w:space="0" w:color="auto"/>
                <w:left w:val="none" w:sz="0" w:space="0" w:color="auto"/>
                <w:bottom w:val="none" w:sz="0" w:space="0" w:color="auto"/>
                <w:right w:val="none" w:sz="0" w:space="0" w:color="auto"/>
              </w:pBdr>
              <w:ind w:right="274"/>
            </w:pPr>
            <w:r>
              <w:t>U.6.6 Understand and enact professional roles and responsibilities as mandated reporters and comply with all laws concerning professional responsibilities, professional conduct, and moral fitness, including the responsible use of social media and other digital platforms and tools.</w:t>
            </w:r>
          </w:p>
        </w:tc>
        <w:tc>
          <w:tcPr>
            <w:tcW w:w="860" w:type="dxa"/>
            <w:tcBorders>
              <w:top w:val="single" w:sz="8" w:space="0" w:color="000000"/>
              <w:left w:val="single" w:sz="8" w:space="0" w:color="000000"/>
              <w:bottom w:val="single" w:sz="8" w:space="0" w:color="000000"/>
              <w:right w:val="single" w:sz="8" w:space="0" w:color="000000"/>
            </w:tcBorders>
          </w:tcPr>
          <w:p w14:paraId="22003B8F" w14:textId="77777777" w:rsidR="00CC3403" w:rsidRDefault="00CC3403">
            <w:pPr>
              <w:spacing w:after="160"/>
            </w:pPr>
          </w:p>
        </w:tc>
        <w:tc>
          <w:tcPr>
            <w:tcW w:w="778" w:type="dxa"/>
            <w:tcBorders>
              <w:top w:val="single" w:sz="8" w:space="0" w:color="000000"/>
              <w:left w:val="single" w:sz="8" w:space="0" w:color="000000"/>
              <w:bottom w:val="single" w:sz="8" w:space="0" w:color="000000"/>
              <w:right w:val="single" w:sz="8" w:space="0" w:color="000000"/>
            </w:tcBorders>
          </w:tcPr>
          <w:p w14:paraId="7DF9AF97" w14:textId="77777777" w:rsidR="00CC3403" w:rsidRDefault="00CC3403">
            <w:pPr>
              <w:spacing w:after="160"/>
            </w:pPr>
          </w:p>
        </w:tc>
      </w:tr>
      <w:tr w:rsidR="00CC3403" w14:paraId="3598794B" w14:textId="77777777">
        <w:trPr>
          <w:trHeight w:val="1060"/>
        </w:trPr>
        <w:tc>
          <w:tcPr>
            <w:tcW w:w="8780" w:type="dxa"/>
            <w:tcBorders>
              <w:top w:val="single" w:sz="8" w:space="0" w:color="000000"/>
              <w:left w:val="single" w:sz="8" w:space="0" w:color="000000"/>
              <w:bottom w:val="single" w:sz="8" w:space="0" w:color="000000"/>
              <w:right w:val="single" w:sz="8" w:space="0" w:color="000000"/>
            </w:tcBorders>
            <w:vAlign w:val="center"/>
          </w:tcPr>
          <w:p w14:paraId="13267E20" w14:textId="77777777" w:rsidR="00CC3403" w:rsidRDefault="00CC3403">
            <w:pPr>
              <w:pBdr>
                <w:top w:val="none" w:sz="0" w:space="0" w:color="auto"/>
                <w:left w:val="none" w:sz="0" w:space="0" w:color="auto"/>
                <w:bottom w:val="none" w:sz="0" w:space="0" w:color="auto"/>
                <w:right w:val="none" w:sz="0" w:space="0" w:color="auto"/>
              </w:pBdr>
              <w:ind w:right="526"/>
            </w:pPr>
            <w:r>
              <w:t>U.6.7 Critically analyze how the context, structure, and history of public education in California affects and influences state, district, and school governance as well as state and local education finance.</w:t>
            </w:r>
          </w:p>
        </w:tc>
        <w:tc>
          <w:tcPr>
            <w:tcW w:w="860" w:type="dxa"/>
            <w:tcBorders>
              <w:top w:val="single" w:sz="8" w:space="0" w:color="000000"/>
              <w:left w:val="single" w:sz="8" w:space="0" w:color="000000"/>
              <w:bottom w:val="single" w:sz="8" w:space="0" w:color="000000"/>
              <w:right w:val="single" w:sz="8" w:space="0" w:color="000000"/>
            </w:tcBorders>
          </w:tcPr>
          <w:p w14:paraId="46C149E5" w14:textId="77777777" w:rsidR="00CC3403" w:rsidRDefault="00CC3403">
            <w:pPr>
              <w:spacing w:after="160"/>
            </w:pPr>
          </w:p>
        </w:tc>
        <w:tc>
          <w:tcPr>
            <w:tcW w:w="778" w:type="dxa"/>
            <w:tcBorders>
              <w:top w:val="single" w:sz="8" w:space="0" w:color="000000"/>
              <w:left w:val="single" w:sz="8" w:space="0" w:color="000000"/>
              <w:bottom w:val="single" w:sz="8" w:space="0" w:color="000000"/>
              <w:right w:val="single" w:sz="8" w:space="0" w:color="000000"/>
            </w:tcBorders>
          </w:tcPr>
          <w:p w14:paraId="003CBFD8" w14:textId="77777777" w:rsidR="00CC3403" w:rsidRDefault="00CC3403">
            <w:pPr>
              <w:spacing w:after="160"/>
            </w:pPr>
          </w:p>
        </w:tc>
      </w:tr>
    </w:tbl>
    <w:p w14:paraId="3571F216" w14:textId="77777777" w:rsidR="00CC3403" w:rsidRDefault="00CC3403">
      <w:pPr>
        <w:pBdr>
          <w:top w:val="none" w:sz="0" w:space="0" w:color="auto"/>
          <w:left w:val="none" w:sz="0" w:space="0" w:color="auto"/>
          <w:bottom w:val="none" w:sz="0" w:space="0" w:color="auto"/>
          <w:right w:val="none" w:sz="0" w:space="0" w:color="auto"/>
        </w:pBdr>
        <w:ind w:left="-1440" w:right="10800"/>
      </w:pPr>
    </w:p>
    <w:tbl>
      <w:tblPr>
        <w:tblStyle w:val="TableGrid0"/>
        <w:tblW w:w="10420" w:type="dxa"/>
        <w:tblInd w:w="-510" w:type="dxa"/>
        <w:tblCellMar>
          <w:top w:w="158" w:type="dxa"/>
          <w:left w:w="105" w:type="dxa"/>
          <w:right w:w="115" w:type="dxa"/>
        </w:tblCellMar>
        <w:tblLook w:val="04A0" w:firstRow="1" w:lastRow="0" w:firstColumn="1" w:lastColumn="0" w:noHBand="0" w:noVBand="1"/>
      </w:tblPr>
      <w:tblGrid>
        <w:gridCol w:w="8780"/>
        <w:gridCol w:w="860"/>
        <w:gridCol w:w="780"/>
      </w:tblGrid>
      <w:tr w:rsidR="00CC3403" w14:paraId="404B005D" w14:textId="77777777">
        <w:trPr>
          <w:trHeight w:val="1460"/>
        </w:trPr>
        <w:tc>
          <w:tcPr>
            <w:tcW w:w="8780" w:type="dxa"/>
            <w:tcBorders>
              <w:top w:val="single" w:sz="8" w:space="0" w:color="000000"/>
              <w:left w:val="single" w:sz="8" w:space="0" w:color="000000"/>
              <w:bottom w:val="single" w:sz="8" w:space="0" w:color="000000"/>
              <w:right w:val="single" w:sz="8" w:space="0" w:color="000000"/>
            </w:tcBorders>
            <w:vAlign w:val="center"/>
          </w:tcPr>
          <w:p w14:paraId="6F6114EC" w14:textId="77777777" w:rsidR="00CC3403" w:rsidRDefault="00CC3403">
            <w:pPr>
              <w:pBdr>
                <w:top w:val="none" w:sz="0" w:space="0" w:color="auto"/>
                <w:left w:val="none" w:sz="0" w:space="0" w:color="auto"/>
                <w:bottom w:val="none" w:sz="0" w:space="0" w:color="auto"/>
                <w:right w:val="none" w:sz="0" w:space="0" w:color="auto"/>
              </w:pBdr>
              <w:ind w:right="642"/>
            </w:pPr>
            <w:r>
              <w:t>EX.6.</w:t>
            </w:r>
            <w:r w:rsidRPr="00CC3403">
              <w:t xml:space="preserve">1 </w:t>
            </w:r>
            <w:r w:rsidRPr="00CC3403">
              <w:rPr>
                <w:rFonts w:eastAsia="Calibri"/>
              </w:rPr>
              <w:t>Create supportive partnerships with parents, families, teachers and employers to provide instructional, behavioral, social, communication, sensory, and pragmatically appropriate supports to students with extensive support needs.</w:t>
            </w:r>
          </w:p>
        </w:tc>
        <w:tc>
          <w:tcPr>
            <w:tcW w:w="860" w:type="dxa"/>
            <w:tcBorders>
              <w:top w:val="single" w:sz="8" w:space="0" w:color="000000"/>
              <w:left w:val="single" w:sz="8" w:space="0" w:color="000000"/>
              <w:bottom w:val="single" w:sz="8" w:space="0" w:color="000000"/>
              <w:right w:val="single" w:sz="8" w:space="0" w:color="000000"/>
            </w:tcBorders>
          </w:tcPr>
          <w:p w14:paraId="7A6CA741"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35595CD4" w14:textId="77777777" w:rsidR="00CC3403" w:rsidRDefault="00CC3403">
            <w:pPr>
              <w:spacing w:after="160"/>
            </w:pPr>
          </w:p>
        </w:tc>
      </w:tr>
      <w:tr w:rsidR="00CC3403" w14:paraId="7FE080D4" w14:textId="77777777">
        <w:trPr>
          <w:trHeight w:val="780"/>
        </w:trPr>
        <w:tc>
          <w:tcPr>
            <w:tcW w:w="8780" w:type="dxa"/>
            <w:tcBorders>
              <w:top w:val="single" w:sz="8" w:space="0" w:color="000000"/>
              <w:left w:val="single" w:sz="8" w:space="0" w:color="000000"/>
              <w:bottom w:val="single" w:sz="8" w:space="0" w:color="000000"/>
              <w:right w:val="single" w:sz="8" w:space="0" w:color="000000"/>
            </w:tcBorders>
            <w:vAlign w:val="center"/>
          </w:tcPr>
          <w:p w14:paraId="1859D757" w14:textId="77777777" w:rsidR="00CC3403" w:rsidRDefault="00CC3403">
            <w:pPr>
              <w:pBdr>
                <w:top w:val="none" w:sz="0" w:space="0" w:color="auto"/>
                <w:left w:val="none" w:sz="0" w:space="0" w:color="auto"/>
                <w:bottom w:val="none" w:sz="0" w:space="0" w:color="auto"/>
                <w:right w:val="none" w:sz="0" w:space="0" w:color="auto"/>
              </w:pBdr>
            </w:pPr>
            <w:r>
              <w:t xml:space="preserve">EX.6.2 </w:t>
            </w:r>
            <w:r w:rsidRPr="00D13C75">
              <w:rPr>
                <w:rFonts w:eastAsia="Calibri"/>
              </w:rPr>
              <w:t>Demonstrate the ability to coordinate and collaborate effectively with paraprofessionals and other adults in the classroom.</w:t>
            </w:r>
          </w:p>
        </w:tc>
        <w:tc>
          <w:tcPr>
            <w:tcW w:w="860" w:type="dxa"/>
            <w:tcBorders>
              <w:top w:val="single" w:sz="8" w:space="0" w:color="000000"/>
              <w:left w:val="single" w:sz="8" w:space="0" w:color="000000"/>
              <w:bottom w:val="single" w:sz="8" w:space="0" w:color="000000"/>
              <w:right w:val="single" w:sz="8" w:space="0" w:color="000000"/>
            </w:tcBorders>
          </w:tcPr>
          <w:p w14:paraId="49A6D921"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20E4AD7E" w14:textId="77777777" w:rsidR="00CC3403" w:rsidRDefault="00CC3403">
            <w:pPr>
              <w:spacing w:after="160"/>
            </w:pPr>
          </w:p>
        </w:tc>
      </w:tr>
      <w:tr w:rsidR="00CC3403" w14:paraId="0347883E" w14:textId="77777777">
        <w:trPr>
          <w:trHeight w:val="1340"/>
        </w:trPr>
        <w:tc>
          <w:tcPr>
            <w:tcW w:w="8780" w:type="dxa"/>
            <w:tcBorders>
              <w:top w:val="single" w:sz="8" w:space="0" w:color="000000"/>
              <w:left w:val="single" w:sz="8" w:space="0" w:color="000000"/>
              <w:bottom w:val="single" w:sz="8" w:space="0" w:color="000000"/>
              <w:right w:val="single" w:sz="8" w:space="0" w:color="000000"/>
            </w:tcBorders>
          </w:tcPr>
          <w:p w14:paraId="62BB3ED9" w14:textId="77777777" w:rsidR="00CC3403" w:rsidRDefault="00CC3403">
            <w:pPr>
              <w:pBdr>
                <w:top w:val="none" w:sz="0" w:space="0" w:color="auto"/>
                <w:left w:val="none" w:sz="0" w:space="0" w:color="auto"/>
                <w:bottom w:val="none" w:sz="0" w:space="0" w:color="auto"/>
                <w:right w:val="none" w:sz="0" w:space="0" w:color="auto"/>
              </w:pBdr>
            </w:pPr>
            <w:r>
              <w:lastRenderedPageBreak/>
              <w:t xml:space="preserve">EX.6.3 </w:t>
            </w:r>
            <w:r w:rsidRPr="00D13C75">
              <w:rPr>
                <w:rFonts w:eastAsia="Calibri"/>
              </w:rPr>
              <w:t>Identify and understand conflict resolution techniques that use communication, collaboration, and mediation approaches to address conflicts and disagreements that may arise during the facilitation of an IEP meeting or collaboration with other professionals.</w:t>
            </w:r>
          </w:p>
        </w:tc>
        <w:tc>
          <w:tcPr>
            <w:tcW w:w="860" w:type="dxa"/>
            <w:tcBorders>
              <w:top w:val="single" w:sz="8" w:space="0" w:color="000000"/>
              <w:left w:val="single" w:sz="8" w:space="0" w:color="000000"/>
              <w:bottom w:val="single" w:sz="8" w:space="0" w:color="000000"/>
              <w:right w:val="single" w:sz="8" w:space="0" w:color="000000"/>
            </w:tcBorders>
          </w:tcPr>
          <w:p w14:paraId="4466F228"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3C64D4E1" w14:textId="77777777" w:rsidR="00CC3403" w:rsidRDefault="00CC3403">
            <w:pPr>
              <w:spacing w:after="160"/>
            </w:pPr>
          </w:p>
        </w:tc>
      </w:tr>
      <w:tr w:rsidR="00CC3403" w14:paraId="5F10B124" w14:textId="77777777">
        <w:trPr>
          <w:trHeight w:val="1100"/>
        </w:trPr>
        <w:tc>
          <w:tcPr>
            <w:tcW w:w="8780" w:type="dxa"/>
            <w:tcBorders>
              <w:top w:val="single" w:sz="8" w:space="0" w:color="000000"/>
              <w:left w:val="single" w:sz="8" w:space="0" w:color="000000"/>
              <w:bottom w:val="single" w:sz="8" w:space="0" w:color="000000"/>
              <w:right w:val="single" w:sz="8" w:space="0" w:color="000000"/>
            </w:tcBorders>
            <w:vAlign w:val="center"/>
          </w:tcPr>
          <w:p w14:paraId="6A427775" w14:textId="77777777" w:rsidR="00CC3403" w:rsidRPr="00D13C75" w:rsidRDefault="00CC3403">
            <w:pPr>
              <w:pBdr>
                <w:top w:val="none" w:sz="0" w:space="0" w:color="auto"/>
                <w:left w:val="none" w:sz="0" w:space="0" w:color="auto"/>
                <w:bottom w:val="none" w:sz="0" w:space="0" w:color="auto"/>
                <w:right w:val="none" w:sz="0" w:space="0" w:color="auto"/>
              </w:pBdr>
            </w:pPr>
            <w:r w:rsidRPr="00D13C75">
              <w:t xml:space="preserve">EX.6.4 </w:t>
            </w:r>
            <w:r w:rsidRPr="00D13C75">
              <w:rPr>
                <w:rFonts w:eastAsia="Calibri"/>
              </w:rPr>
              <w:t>Demonstrate knowledge of historical interactions and contemporary legal, medical, pedagogical, and philosophical models of social responsibility, treatment, and education in the lives of individuals with disabilities.</w:t>
            </w:r>
          </w:p>
        </w:tc>
        <w:tc>
          <w:tcPr>
            <w:tcW w:w="860" w:type="dxa"/>
            <w:tcBorders>
              <w:top w:val="single" w:sz="8" w:space="0" w:color="000000"/>
              <w:left w:val="single" w:sz="8" w:space="0" w:color="000000"/>
              <w:bottom w:val="single" w:sz="8" w:space="0" w:color="000000"/>
              <w:right w:val="single" w:sz="8" w:space="0" w:color="000000"/>
            </w:tcBorders>
          </w:tcPr>
          <w:p w14:paraId="12EDA18B"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415B1A67" w14:textId="77777777" w:rsidR="00CC3403" w:rsidRDefault="00CC3403">
            <w:pPr>
              <w:spacing w:after="160"/>
            </w:pPr>
          </w:p>
        </w:tc>
      </w:tr>
      <w:tr w:rsidR="00CC3403" w14:paraId="32C32AC4" w14:textId="77777777">
        <w:trPr>
          <w:trHeight w:val="800"/>
        </w:trPr>
        <w:tc>
          <w:tcPr>
            <w:tcW w:w="8780" w:type="dxa"/>
            <w:tcBorders>
              <w:top w:val="single" w:sz="8" w:space="0" w:color="000000"/>
              <w:left w:val="single" w:sz="8" w:space="0" w:color="000000"/>
              <w:bottom w:val="single" w:sz="8" w:space="0" w:color="000000"/>
              <w:right w:val="single" w:sz="8" w:space="0" w:color="000000"/>
            </w:tcBorders>
          </w:tcPr>
          <w:p w14:paraId="1E68961C" w14:textId="77777777" w:rsidR="00CC3403" w:rsidRPr="00D13C75" w:rsidRDefault="00CC3403">
            <w:pPr>
              <w:pBdr>
                <w:top w:val="none" w:sz="0" w:space="0" w:color="auto"/>
                <w:left w:val="none" w:sz="0" w:space="0" w:color="auto"/>
                <w:bottom w:val="none" w:sz="0" w:space="0" w:color="auto"/>
                <w:right w:val="none" w:sz="0" w:space="0" w:color="auto"/>
              </w:pBdr>
              <w:ind w:right="75"/>
            </w:pPr>
            <w:r w:rsidRPr="00D13C75">
              <w:t xml:space="preserve">EX.6.5 </w:t>
            </w:r>
            <w:r w:rsidRPr="00D13C75">
              <w:rPr>
                <w:rFonts w:eastAsia="Calibri"/>
              </w:rPr>
              <w:t>Demonstrate knowledge of federal, state, and local policies related to specialized health care in educational settings.</w:t>
            </w:r>
          </w:p>
        </w:tc>
        <w:tc>
          <w:tcPr>
            <w:tcW w:w="860" w:type="dxa"/>
            <w:tcBorders>
              <w:top w:val="single" w:sz="8" w:space="0" w:color="000000"/>
              <w:left w:val="single" w:sz="8" w:space="0" w:color="000000"/>
              <w:bottom w:val="single" w:sz="8" w:space="0" w:color="000000"/>
              <w:right w:val="single" w:sz="8" w:space="0" w:color="000000"/>
            </w:tcBorders>
          </w:tcPr>
          <w:p w14:paraId="2D537675"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75F42883" w14:textId="77777777" w:rsidR="00CC3403" w:rsidRDefault="00CC3403">
            <w:pPr>
              <w:spacing w:after="160"/>
            </w:pPr>
          </w:p>
        </w:tc>
      </w:tr>
      <w:tr w:rsidR="00CC3403" w14:paraId="14850A3A" w14:textId="77777777">
        <w:trPr>
          <w:trHeight w:val="1120"/>
        </w:trPr>
        <w:tc>
          <w:tcPr>
            <w:tcW w:w="8780" w:type="dxa"/>
            <w:tcBorders>
              <w:top w:val="single" w:sz="8" w:space="0" w:color="000000"/>
              <w:left w:val="single" w:sz="8" w:space="0" w:color="000000"/>
              <w:bottom w:val="single" w:sz="8" w:space="0" w:color="000000"/>
              <w:right w:val="single" w:sz="8" w:space="0" w:color="000000"/>
            </w:tcBorders>
            <w:vAlign w:val="center"/>
          </w:tcPr>
          <w:p w14:paraId="044C80BE" w14:textId="77777777" w:rsidR="00CC3403" w:rsidRPr="00D13C75" w:rsidRDefault="00CC3403">
            <w:pPr>
              <w:pBdr>
                <w:top w:val="none" w:sz="0" w:space="0" w:color="auto"/>
                <w:left w:val="none" w:sz="0" w:space="0" w:color="auto"/>
                <w:bottom w:val="none" w:sz="0" w:space="0" w:color="auto"/>
                <w:right w:val="none" w:sz="0" w:space="0" w:color="auto"/>
              </w:pBdr>
              <w:ind w:right="121"/>
            </w:pPr>
            <w:r w:rsidRPr="00D13C75">
              <w:t xml:space="preserve">EX.6.6 </w:t>
            </w:r>
            <w:r w:rsidRPr="00D13C75">
              <w:rPr>
                <w:rFonts w:eastAsia="Calibri"/>
              </w:rPr>
              <w:t>Demonstrate knowledge of the unique experiences of families of students who are chronically ill, are hospitalized and/or in transition from hospitalization, and/or who have degenerative conditions.</w:t>
            </w:r>
          </w:p>
        </w:tc>
        <w:tc>
          <w:tcPr>
            <w:tcW w:w="860" w:type="dxa"/>
            <w:tcBorders>
              <w:top w:val="single" w:sz="8" w:space="0" w:color="000000"/>
              <w:left w:val="single" w:sz="8" w:space="0" w:color="000000"/>
              <w:bottom w:val="single" w:sz="8" w:space="0" w:color="000000"/>
              <w:right w:val="single" w:sz="8" w:space="0" w:color="000000"/>
            </w:tcBorders>
          </w:tcPr>
          <w:p w14:paraId="05F39CD8"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6DD4B733" w14:textId="77777777" w:rsidR="00CC3403" w:rsidRDefault="00CC3403">
            <w:pPr>
              <w:spacing w:after="160"/>
            </w:pPr>
          </w:p>
        </w:tc>
      </w:tr>
      <w:tr w:rsidR="00CC3403" w14:paraId="5F56008A" w14:textId="77777777">
        <w:trPr>
          <w:trHeight w:val="1680"/>
        </w:trPr>
        <w:tc>
          <w:tcPr>
            <w:tcW w:w="8780" w:type="dxa"/>
            <w:tcBorders>
              <w:top w:val="single" w:sz="8" w:space="0" w:color="000000"/>
              <w:left w:val="single" w:sz="8" w:space="0" w:color="000000"/>
              <w:bottom w:val="single" w:sz="8" w:space="0" w:color="000000"/>
              <w:right w:val="single" w:sz="8" w:space="0" w:color="000000"/>
            </w:tcBorders>
          </w:tcPr>
          <w:p w14:paraId="4EE61FB9" w14:textId="77777777" w:rsidR="00CC3403" w:rsidRPr="00D13C75" w:rsidRDefault="00CC3403">
            <w:pPr>
              <w:pBdr>
                <w:top w:val="none" w:sz="0" w:space="0" w:color="auto"/>
                <w:left w:val="none" w:sz="0" w:space="0" w:color="auto"/>
                <w:bottom w:val="none" w:sz="0" w:space="0" w:color="auto"/>
                <w:right w:val="none" w:sz="0" w:space="0" w:color="auto"/>
              </w:pBdr>
              <w:ind w:right="32"/>
            </w:pPr>
            <w:r w:rsidRPr="00D13C75">
              <w:t xml:space="preserve">EX.6.7 </w:t>
            </w:r>
            <w:r w:rsidRPr="00D13C75">
              <w:rPr>
                <w:rFonts w:eastAsia="Calibri"/>
              </w:rPr>
              <w:t>Possess the knowledge that the diminishment or loss of previous abilities (learning, social, physical) may have significant, long-term effects on the self-concept and emotional well-being of the student who acquires a traumatic brain injury as well as on their family members, requiring the provision of appropriate supports and services to address these issues.</w:t>
            </w:r>
          </w:p>
        </w:tc>
        <w:tc>
          <w:tcPr>
            <w:tcW w:w="860" w:type="dxa"/>
            <w:tcBorders>
              <w:top w:val="single" w:sz="8" w:space="0" w:color="000000"/>
              <w:left w:val="single" w:sz="8" w:space="0" w:color="000000"/>
              <w:bottom w:val="single" w:sz="8" w:space="0" w:color="000000"/>
              <w:right w:val="single" w:sz="8" w:space="0" w:color="000000"/>
            </w:tcBorders>
          </w:tcPr>
          <w:p w14:paraId="6D5BCF13"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7624080E" w14:textId="77777777" w:rsidR="00CC3403" w:rsidRDefault="00CC3403">
            <w:pPr>
              <w:spacing w:after="160"/>
            </w:pPr>
          </w:p>
        </w:tc>
      </w:tr>
    </w:tbl>
    <w:p w14:paraId="015F86ED" w14:textId="77777777" w:rsidR="00CC3403" w:rsidRDefault="00CC3403" w:rsidP="00D13C75">
      <w:pPr>
        <w:pBdr>
          <w:top w:val="none" w:sz="0" w:space="0" w:color="auto"/>
          <w:left w:val="none" w:sz="0" w:space="0" w:color="auto"/>
          <w:bottom w:val="none" w:sz="0" w:space="0" w:color="auto"/>
          <w:right w:val="none" w:sz="0" w:space="0" w:color="auto"/>
        </w:pBdr>
        <w:ind w:right="10800"/>
      </w:pPr>
    </w:p>
    <w:tbl>
      <w:tblPr>
        <w:tblStyle w:val="TableGrid0"/>
        <w:tblW w:w="10440" w:type="dxa"/>
        <w:tblInd w:w="-350" w:type="dxa"/>
        <w:tblCellMar>
          <w:top w:w="155" w:type="dxa"/>
          <w:left w:w="95" w:type="dxa"/>
          <w:right w:w="115" w:type="dxa"/>
        </w:tblCellMar>
        <w:tblLook w:val="04A0" w:firstRow="1" w:lastRow="0" w:firstColumn="1" w:lastColumn="0" w:noHBand="0" w:noVBand="1"/>
      </w:tblPr>
      <w:tblGrid>
        <w:gridCol w:w="10440"/>
      </w:tblGrid>
      <w:tr w:rsidR="00CC3403" w14:paraId="392659E9" w14:textId="77777777">
        <w:trPr>
          <w:trHeight w:val="11360"/>
        </w:trPr>
        <w:tc>
          <w:tcPr>
            <w:tcW w:w="10440" w:type="dxa"/>
            <w:tcBorders>
              <w:top w:val="single" w:sz="8" w:space="0" w:color="000000"/>
              <w:left w:val="single" w:sz="8" w:space="0" w:color="000000"/>
              <w:bottom w:val="single" w:sz="8" w:space="0" w:color="000000"/>
              <w:right w:val="single" w:sz="8" w:space="0" w:color="000000"/>
            </w:tcBorders>
          </w:tcPr>
          <w:p w14:paraId="48C7EEF0" w14:textId="77777777" w:rsidR="00CC3403" w:rsidRDefault="00CC3403">
            <w:pPr>
              <w:pBdr>
                <w:top w:val="none" w:sz="0" w:space="0" w:color="auto"/>
                <w:left w:val="none" w:sz="0" w:space="0" w:color="auto"/>
                <w:bottom w:val="none" w:sz="0" w:space="0" w:color="auto"/>
                <w:right w:val="none" w:sz="0" w:space="0" w:color="auto"/>
              </w:pBdr>
            </w:pPr>
            <w:r>
              <w:lastRenderedPageBreak/>
              <w:t>Additional Comments for TPE 6 (indicate mid-term, final):</w:t>
            </w:r>
          </w:p>
        </w:tc>
      </w:tr>
    </w:tbl>
    <w:p w14:paraId="0F541418" w14:textId="77777777" w:rsidR="00CC3403" w:rsidRDefault="00CC3403">
      <w:pPr>
        <w:pBdr>
          <w:top w:val="none" w:sz="0" w:space="0" w:color="auto"/>
          <w:left w:val="none" w:sz="0" w:space="0" w:color="auto"/>
          <w:bottom w:val="none" w:sz="0" w:space="0" w:color="auto"/>
          <w:right w:val="none" w:sz="0" w:space="0" w:color="auto"/>
        </w:pBdr>
        <w:ind w:left="-1440" w:right="10800"/>
      </w:pPr>
    </w:p>
    <w:tbl>
      <w:tblPr>
        <w:tblStyle w:val="TableGrid0"/>
        <w:tblW w:w="10418" w:type="dxa"/>
        <w:tblInd w:w="-510" w:type="dxa"/>
        <w:tblCellMar>
          <w:top w:w="152" w:type="dxa"/>
          <w:left w:w="105" w:type="dxa"/>
          <w:right w:w="120" w:type="dxa"/>
        </w:tblCellMar>
        <w:tblLook w:val="04A0" w:firstRow="1" w:lastRow="0" w:firstColumn="1" w:lastColumn="0" w:noHBand="0" w:noVBand="1"/>
      </w:tblPr>
      <w:tblGrid>
        <w:gridCol w:w="8780"/>
        <w:gridCol w:w="860"/>
        <w:gridCol w:w="778"/>
      </w:tblGrid>
      <w:tr w:rsidR="00CC3403" w14:paraId="3A780C6C" w14:textId="77777777">
        <w:trPr>
          <w:trHeight w:val="760"/>
        </w:trPr>
        <w:tc>
          <w:tcPr>
            <w:tcW w:w="10418" w:type="dxa"/>
            <w:gridSpan w:val="3"/>
            <w:tcBorders>
              <w:top w:val="single" w:sz="8" w:space="0" w:color="000000"/>
              <w:left w:val="single" w:sz="8" w:space="0" w:color="000000"/>
              <w:bottom w:val="single" w:sz="8" w:space="0" w:color="000000"/>
              <w:right w:val="single" w:sz="8" w:space="0" w:color="000000"/>
            </w:tcBorders>
            <w:shd w:val="clear" w:color="auto" w:fill="C9DAF8"/>
            <w:vAlign w:val="center"/>
          </w:tcPr>
          <w:p w14:paraId="27938508" w14:textId="77777777" w:rsidR="00CC3403" w:rsidRDefault="00CC3403">
            <w:pPr>
              <w:pBdr>
                <w:top w:val="none" w:sz="0" w:space="0" w:color="auto"/>
                <w:left w:val="none" w:sz="0" w:space="0" w:color="auto"/>
                <w:bottom w:val="none" w:sz="0" w:space="0" w:color="auto"/>
                <w:right w:val="none" w:sz="0" w:space="0" w:color="auto"/>
              </w:pBdr>
              <w:ind w:left="8"/>
              <w:jc w:val="center"/>
            </w:pPr>
            <w:r>
              <w:rPr>
                <w:rFonts w:ascii="Calibri" w:eastAsia="Calibri" w:hAnsi="Calibri" w:cs="Calibri"/>
                <w:b/>
              </w:rPr>
              <w:t>TPE 7</w:t>
            </w:r>
          </w:p>
          <w:p w14:paraId="6163531B" w14:textId="77777777" w:rsidR="00CC3403" w:rsidRDefault="00CC3403">
            <w:pPr>
              <w:pBdr>
                <w:top w:val="none" w:sz="0" w:space="0" w:color="auto"/>
                <w:left w:val="none" w:sz="0" w:space="0" w:color="auto"/>
                <w:bottom w:val="none" w:sz="0" w:space="0" w:color="auto"/>
                <w:right w:val="none" w:sz="0" w:space="0" w:color="auto"/>
              </w:pBdr>
              <w:ind w:left="8"/>
              <w:jc w:val="center"/>
            </w:pPr>
            <w:r>
              <w:rPr>
                <w:rFonts w:ascii="Calibri" w:eastAsia="Calibri" w:hAnsi="Calibri" w:cs="Calibri"/>
                <w:b/>
              </w:rPr>
              <w:t>Effective Literacy Instruction for All Students</w:t>
            </w:r>
          </w:p>
        </w:tc>
      </w:tr>
      <w:tr w:rsidR="00CC3403" w14:paraId="34D6176E" w14:textId="77777777">
        <w:trPr>
          <w:trHeight w:val="800"/>
        </w:trPr>
        <w:tc>
          <w:tcPr>
            <w:tcW w:w="8780" w:type="dxa"/>
            <w:tcBorders>
              <w:top w:val="single" w:sz="8" w:space="0" w:color="000000"/>
              <w:left w:val="single" w:sz="8" w:space="0" w:color="000000"/>
              <w:bottom w:val="single" w:sz="8" w:space="0" w:color="000000"/>
              <w:right w:val="single" w:sz="8" w:space="0" w:color="000000"/>
            </w:tcBorders>
            <w:vAlign w:val="center"/>
          </w:tcPr>
          <w:p w14:paraId="2A816E5E" w14:textId="77777777" w:rsidR="00CC3403" w:rsidRDefault="00CC3403">
            <w:pPr>
              <w:pBdr>
                <w:top w:val="none" w:sz="0" w:space="0" w:color="auto"/>
                <w:left w:val="none" w:sz="0" w:space="0" w:color="auto"/>
                <w:bottom w:val="none" w:sz="0" w:space="0" w:color="auto"/>
                <w:right w:val="none" w:sz="0" w:space="0" w:color="auto"/>
              </w:pBdr>
              <w:ind w:left="60"/>
              <w:jc w:val="center"/>
            </w:pPr>
            <w:r>
              <w:rPr>
                <w:rFonts w:ascii="Calibri" w:eastAsia="Calibri" w:hAnsi="Calibri" w:cs="Calibri"/>
                <w:b/>
                <w:color w:val="1A1924"/>
                <w:sz w:val="20"/>
              </w:rPr>
              <w:t>Not Observed - Beginning - Emerging - Applying</w:t>
            </w:r>
          </w:p>
          <w:p w14:paraId="4273CB8A" w14:textId="77777777" w:rsidR="00CC3403" w:rsidRDefault="00CC3403">
            <w:pPr>
              <w:pBdr>
                <w:top w:val="none" w:sz="0" w:space="0" w:color="auto"/>
                <w:left w:val="none" w:sz="0" w:space="0" w:color="auto"/>
                <w:bottom w:val="none" w:sz="0" w:space="0" w:color="auto"/>
                <w:right w:val="none" w:sz="0" w:space="0" w:color="auto"/>
              </w:pBdr>
              <w:tabs>
                <w:tab w:val="center" w:pos="2671"/>
                <w:tab w:val="center" w:pos="4002"/>
                <w:tab w:val="center" w:pos="5361"/>
                <w:tab w:val="center" w:pos="6450"/>
              </w:tabs>
            </w:pPr>
            <w:r>
              <w:rPr>
                <w:rFonts w:ascii="Calibri" w:eastAsia="Calibri" w:hAnsi="Calibri" w:cs="Calibri"/>
              </w:rPr>
              <w:tab/>
            </w:r>
            <w:r>
              <w:rPr>
                <w:rFonts w:ascii="Calibri" w:eastAsia="Calibri" w:hAnsi="Calibri" w:cs="Calibri"/>
                <w:b/>
                <w:sz w:val="18"/>
              </w:rPr>
              <w:t>N/O</w:t>
            </w:r>
            <w:r>
              <w:rPr>
                <w:rFonts w:ascii="Calibri" w:eastAsia="Calibri" w:hAnsi="Calibri" w:cs="Calibri"/>
                <w:b/>
                <w:sz w:val="18"/>
              </w:rPr>
              <w:tab/>
              <w:t>1</w:t>
            </w:r>
            <w:r>
              <w:rPr>
                <w:rFonts w:ascii="Calibri" w:eastAsia="Calibri" w:hAnsi="Calibri" w:cs="Calibri"/>
                <w:b/>
                <w:sz w:val="18"/>
              </w:rPr>
              <w:tab/>
              <w:t>2</w:t>
            </w:r>
            <w:r>
              <w:rPr>
                <w:rFonts w:ascii="Calibri" w:eastAsia="Calibri" w:hAnsi="Calibri" w:cs="Calibri"/>
                <w:b/>
                <w:sz w:val="18"/>
              </w:rPr>
              <w:tab/>
              <w:t>3</w:t>
            </w:r>
          </w:p>
        </w:tc>
        <w:tc>
          <w:tcPr>
            <w:tcW w:w="860" w:type="dxa"/>
            <w:tcBorders>
              <w:top w:val="single" w:sz="8" w:space="0" w:color="000000"/>
              <w:left w:val="single" w:sz="8" w:space="0" w:color="000000"/>
              <w:bottom w:val="single" w:sz="8" w:space="0" w:color="000000"/>
              <w:right w:val="single" w:sz="8" w:space="0" w:color="000000"/>
            </w:tcBorders>
            <w:vAlign w:val="center"/>
          </w:tcPr>
          <w:p w14:paraId="6F543A3B" w14:textId="77777777" w:rsidR="00CC3403" w:rsidRDefault="00CC3403">
            <w:pPr>
              <w:pBdr>
                <w:top w:val="none" w:sz="0" w:space="0" w:color="auto"/>
                <w:left w:val="none" w:sz="0" w:space="0" w:color="auto"/>
                <w:bottom w:val="none" w:sz="0" w:space="0" w:color="auto"/>
                <w:right w:val="none" w:sz="0" w:space="0" w:color="auto"/>
              </w:pBdr>
              <w:ind w:left="15"/>
              <w:jc w:val="center"/>
            </w:pPr>
            <w:r>
              <w:rPr>
                <w:rFonts w:ascii="Calibri" w:eastAsia="Calibri" w:hAnsi="Calibri" w:cs="Calibri"/>
                <w:b/>
                <w:sz w:val="16"/>
              </w:rPr>
              <w:t>Mid</w:t>
            </w:r>
          </w:p>
          <w:p w14:paraId="0D4AE61E" w14:textId="77777777" w:rsidR="00CC3403" w:rsidRDefault="00CC3403">
            <w:pPr>
              <w:pBdr>
                <w:top w:val="none" w:sz="0" w:space="0" w:color="auto"/>
                <w:left w:val="none" w:sz="0" w:space="0" w:color="auto"/>
                <w:bottom w:val="none" w:sz="0" w:space="0" w:color="auto"/>
                <w:right w:val="none" w:sz="0" w:space="0" w:color="auto"/>
              </w:pBdr>
              <w:ind w:left="15"/>
              <w:jc w:val="center"/>
            </w:pPr>
            <w:r>
              <w:rPr>
                <w:rFonts w:ascii="Calibri" w:eastAsia="Calibri" w:hAnsi="Calibri" w:cs="Calibri"/>
                <w:b/>
                <w:sz w:val="16"/>
              </w:rPr>
              <w:t>Term</w:t>
            </w:r>
          </w:p>
          <w:p w14:paraId="0D6AC9F8" w14:textId="77777777" w:rsidR="00CC3403" w:rsidRDefault="00CC3403">
            <w:pPr>
              <w:pBdr>
                <w:top w:val="none" w:sz="0" w:space="0" w:color="auto"/>
                <w:left w:val="none" w:sz="0" w:space="0" w:color="auto"/>
                <w:bottom w:val="none" w:sz="0" w:space="0" w:color="auto"/>
                <w:right w:val="none" w:sz="0" w:space="0" w:color="auto"/>
              </w:pBdr>
              <w:ind w:left="15"/>
              <w:jc w:val="center"/>
            </w:pPr>
            <w:r>
              <w:rPr>
                <w:rFonts w:ascii="Calibri" w:eastAsia="Calibri" w:hAnsi="Calibri" w:cs="Calibri"/>
                <w:b/>
                <w:sz w:val="16"/>
              </w:rPr>
              <w:t>Score</w:t>
            </w:r>
          </w:p>
        </w:tc>
        <w:tc>
          <w:tcPr>
            <w:tcW w:w="778" w:type="dxa"/>
            <w:tcBorders>
              <w:top w:val="single" w:sz="8" w:space="0" w:color="000000"/>
              <w:left w:val="single" w:sz="8" w:space="0" w:color="000000"/>
              <w:bottom w:val="single" w:sz="8" w:space="0" w:color="000000"/>
              <w:right w:val="single" w:sz="8" w:space="0" w:color="000000"/>
            </w:tcBorders>
          </w:tcPr>
          <w:p w14:paraId="54D2E3FE" w14:textId="77777777" w:rsidR="00CC3403" w:rsidRDefault="00CC3403">
            <w:pPr>
              <w:pBdr>
                <w:top w:val="none" w:sz="0" w:space="0" w:color="auto"/>
                <w:left w:val="none" w:sz="0" w:space="0" w:color="auto"/>
                <w:bottom w:val="none" w:sz="0" w:space="0" w:color="auto"/>
                <w:right w:val="none" w:sz="0" w:space="0" w:color="auto"/>
              </w:pBdr>
              <w:ind w:left="12"/>
              <w:jc w:val="center"/>
            </w:pPr>
            <w:r>
              <w:rPr>
                <w:rFonts w:ascii="Calibri" w:eastAsia="Calibri" w:hAnsi="Calibri" w:cs="Calibri"/>
                <w:b/>
                <w:sz w:val="16"/>
              </w:rPr>
              <w:t>Final</w:t>
            </w:r>
          </w:p>
          <w:p w14:paraId="39816A41" w14:textId="77777777" w:rsidR="00CC3403" w:rsidRDefault="00CC3403">
            <w:pPr>
              <w:pBdr>
                <w:top w:val="none" w:sz="0" w:space="0" w:color="auto"/>
                <w:left w:val="none" w:sz="0" w:space="0" w:color="auto"/>
                <w:bottom w:val="none" w:sz="0" w:space="0" w:color="auto"/>
                <w:right w:val="none" w:sz="0" w:space="0" w:color="auto"/>
              </w:pBdr>
              <w:ind w:left="13"/>
              <w:jc w:val="center"/>
            </w:pPr>
            <w:r>
              <w:rPr>
                <w:rFonts w:ascii="Calibri" w:eastAsia="Calibri" w:hAnsi="Calibri" w:cs="Calibri"/>
                <w:b/>
                <w:sz w:val="16"/>
              </w:rPr>
              <w:t>Score</w:t>
            </w:r>
          </w:p>
        </w:tc>
      </w:tr>
      <w:tr w:rsidR="00CC3403" w14:paraId="02D801E8" w14:textId="77777777">
        <w:trPr>
          <w:trHeight w:val="480"/>
        </w:trPr>
        <w:tc>
          <w:tcPr>
            <w:tcW w:w="10418" w:type="dxa"/>
            <w:gridSpan w:val="3"/>
            <w:tcBorders>
              <w:top w:val="single" w:sz="8" w:space="0" w:color="000000"/>
              <w:left w:val="single" w:sz="8" w:space="0" w:color="000000"/>
              <w:bottom w:val="single" w:sz="8" w:space="0" w:color="000000"/>
              <w:right w:val="single" w:sz="8" w:space="0" w:color="000000"/>
            </w:tcBorders>
          </w:tcPr>
          <w:p w14:paraId="144DAC4F" w14:textId="77777777" w:rsidR="00CC3403" w:rsidRDefault="00CC3403">
            <w:pPr>
              <w:pBdr>
                <w:top w:val="none" w:sz="0" w:space="0" w:color="auto"/>
                <w:left w:val="none" w:sz="0" w:space="0" w:color="auto"/>
                <w:bottom w:val="none" w:sz="0" w:space="0" w:color="auto"/>
                <w:right w:val="none" w:sz="0" w:space="0" w:color="auto"/>
              </w:pBdr>
              <w:ind w:left="120"/>
            </w:pPr>
            <w:r>
              <w:rPr>
                <w:rFonts w:ascii="Calibri" w:eastAsia="Calibri" w:hAnsi="Calibri" w:cs="Calibri"/>
                <w:b/>
              </w:rPr>
              <w:lastRenderedPageBreak/>
              <w:t>Beginning teachers:</w:t>
            </w:r>
          </w:p>
        </w:tc>
      </w:tr>
      <w:tr w:rsidR="00CC3403" w14:paraId="7AEFF8D9" w14:textId="77777777">
        <w:trPr>
          <w:trHeight w:val="1920"/>
        </w:trPr>
        <w:tc>
          <w:tcPr>
            <w:tcW w:w="8780" w:type="dxa"/>
            <w:tcBorders>
              <w:top w:val="single" w:sz="8" w:space="0" w:color="000000"/>
              <w:left w:val="single" w:sz="8" w:space="0" w:color="000000"/>
              <w:bottom w:val="single" w:sz="8" w:space="0" w:color="000000"/>
              <w:right w:val="single" w:sz="8" w:space="0" w:color="000000"/>
            </w:tcBorders>
            <w:vAlign w:val="center"/>
          </w:tcPr>
          <w:p w14:paraId="33CDE564" w14:textId="77777777" w:rsidR="00CC3403" w:rsidRDefault="00CC3403">
            <w:pPr>
              <w:pBdr>
                <w:top w:val="none" w:sz="0" w:space="0" w:color="auto"/>
                <w:left w:val="none" w:sz="0" w:space="0" w:color="auto"/>
                <w:bottom w:val="none" w:sz="0" w:space="0" w:color="auto"/>
                <w:right w:val="none" w:sz="0" w:space="0" w:color="auto"/>
              </w:pBdr>
              <w:ind w:left="360" w:right="637" w:hanging="360"/>
              <w:jc w:val="both"/>
            </w:pPr>
            <w:r>
              <w:rPr>
                <w:rFonts w:ascii="Arial" w:eastAsia="Arial" w:hAnsi="Arial" w:cs="Arial"/>
              </w:rPr>
              <w:t xml:space="preserve">● </w:t>
            </w:r>
            <w:r>
              <w:t>Plan and implement evidence-based literacy instruction (and integrated content and literacy instruction) grounded in an understanding of applicable literacy-related academic standards3 and the themes of the California English Language Arts/English Language Development Framework (Foundational Skills, Meaning Making, Language Development, Effective Expression, and Content Knowledge) and their integration.</w:t>
            </w:r>
          </w:p>
        </w:tc>
        <w:tc>
          <w:tcPr>
            <w:tcW w:w="860" w:type="dxa"/>
            <w:tcBorders>
              <w:top w:val="single" w:sz="8" w:space="0" w:color="000000"/>
              <w:left w:val="single" w:sz="8" w:space="0" w:color="000000"/>
              <w:bottom w:val="single" w:sz="8" w:space="0" w:color="000000"/>
              <w:right w:val="single" w:sz="8" w:space="0" w:color="000000"/>
            </w:tcBorders>
          </w:tcPr>
          <w:p w14:paraId="7CE60B70" w14:textId="77777777" w:rsidR="00CC3403" w:rsidRDefault="00CC3403">
            <w:pPr>
              <w:spacing w:after="160"/>
            </w:pPr>
          </w:p>
        </w:tc>
        <w:tc>
          <w:tcPr>
            <w:tcW w:w="778" w:type="dxa"/>
            <w:tcBorders>
              <w:top w:val="single" w:sz="8" w:space="0" w:color="000000"/>
              <w:left w:val="single" w:sz="8" w:space="0" w:color="000000"/>
              <w:bottom w:val="single" w:sz="8" w:space="0" w:color="000000"/>
              <w:right w:val="single" w:sz="8" w:space="0" w:color="000000"/>
            </w:tcBorders>
          </w:tcPr>
          <w:p w14:paraId="2051BDED" w14:textId="77777777" w:rsidR="00CC3403" w:rsidRDefault="00CC3403">
            <w:pPr>
              <w:spacing w:after="160"/>
            </w:pPr>
          </w:p>
        </w:tc>
      </w:tr>
      <w:tr w:rsidR="00CC3403" w14:paraId="65833331" w14:textId="77777777">
        <w:trPr>
          <w:trHeight w:val="2980"/>
        </w:trPr>
        <w:tc>
          <w:tcPr>
            <w:tcW w:w="8780" w:type="dxa"/>
            <w:tcBorders>
              <w:top w:val="single" w:sz="8" w:space="0" w:color="000000"/>
              <w:left w:val="single" w:sz="8" w:space="0" w:color="000000"/>
              <w:bottom w:val="single" w:sz="8" w:space="0" w:color="000000"/>
              <w:right w:val="single" w:sz="8" w:space="0" w:color="000000"/>
            </w:tcBorders>
            <w:vAlign w:val="center"/>
          </w:tcPr>
          <w:p w14:paraId="632A8F2C" w14:textId="77777777" w:rsidR="00CC3403" w:rsidRDefault="00CC3403">
            <w:pPr>
              <w:pBdr>
                <w:top w:val="none" w:sz="0" w:space="0" w:color="auto"/>
                <w:left w:val="none" w:sz="0" w:space="0" w:color="auto"/>
                <w:bottom w:val="none" w:sz="0" w:space="0" w:color="auto"/>
                <w:right w:val="none" w:sz="0" w:space="0" w:color="auto"/>
              </w:pBdr>
              <w:ind w:left="360" w:right="755" w:hanging="360"/>
            </w:pPr>
            <w:r>
              <w:rPr>
                <w:rFonts w:ascii="Arial" w:eastAsia="Arial" w:hAnsi="Arial" w:cs="Arial"/>
              </w:rPr>
              <w:t xml:space="preserve">● </w:t>
            </w:r>
            <w:r>
              <w:t>Plan and implement evidence-based literacy instruction (and integrated content and literacy instruction) grounded in an understanding of Universal Design for Learning; California’s Multi-Tiered System of Support (Tier 1–Best first instruction, Tier 2–Targeted, supplemental instruction, and Tier 3–Referrals for intensive intervention); and the California Dyslexia Guidelines, including the definition and characteristics of dyslexia and structured literacy (i.e., instruction for students at risk for and with dyslexia that is comprehensive, systematic, explicit, cumulative, and multimodal and that includes phonology, orthography, phonics, morphology, syntax, and semantics).</w:t>
            </w:r>
          </w:p>
        </w:tc>
        <w:tc>
          <w:tcPr>
            <w:tcW w:w="860" w:type="dxa"/>
            <w:tcBorders>
              <w:top w:val="single" w:sz="8" w:space="0" w:color="000000"/>
              <w:left w:val="single" w:sz="8" w:space="0" w:color="000000"/>
              <w:bottom w:val="single" w:sz="8" w:space="0" w:color="000000"/>
              <w:right w:val="single" w:sz="8" w:space="0" w:color="000000"/>
            </w:tcBorders>
          </w:tcPr>
          <w:p w14:paraId="72C36C04" w14:textId="77777777" w:rsidR="00CC3403" w:rsidRDefault="00CC3403">
            <w:pPr>
              <w:spacing w:after="160"/>
            </w:pPr>
          </w:p>
        </w:tc>
        <w:tc>
          <w:tcPr>
            <w:tcW w:w="778" w:type="dxa"/>
            <w:tcBorders>
              <w:top w:val="single" w:sz="8" w:space="0" w:color="000000"/>
              <w:left w:val="single" w:sz="8" w:space="0" w:color="000000"/>
              <w:bottom w:val="single" w:sz="8" w:space="0" w:color="000000"/>
              <w:right w:val="single" w:sz="8" w:space="0" w:color="000000"/>
            </w:tcBorders>
          </w:tcPr>
          <w:p w14:paraId="4E13B7E9" w14:textId="77777777" w:rsidR="00CC3403" w:rsidRDefault="00CC3403">
            <w:pPr>
              <w:spacing w:after="160"/>
            </w:pPr>
          </w:p>
        </w:tc>
      </w:tr>
      <w:tr w:rsidR="00CC3403" w14:paraId="5D7EEE49" w14:textId="77777777">
        <w:trPr>
          <w:trHeight w:val="1720"/>
        </w:trPr>
        <w:tc>
          <w:tcPr>
            <w:tcW w:w="8780" w:type="dxa"/>
            <w:tcBorders>
              <w:top w:val="single" w:sz="8" w:space="0" w:color="000000"/>
              <w:left w:val="single" w:sz="8" w:space="0" w:color="000000"/>
              <w:bottom w:val="single" w:sz="8" w:space="0" w:color="000000"/>
              <w:right w:val="single" w:sz="8" w:space="0" w:color="000000"/>
            </w:tcBorders>
            <w:vAlign w:val="center"/>
          </w:tcPr>
          <w:p w14:paraId="754FDEED" w14:textId="77777777" w:rsidR="00CC3403" w:rsidRDefault="00CC3403">
            <w:pPr>
              <w:pBdr>
                <w:top w:val="none" w:sz="0" w:space="0" w:color="auto"/>
                <w:left w:val="none" w:sz="0" w:space="0" w:color="auto"/>
                <w:bottom w:val="none" w:sz="0" w:space="0" w:color="auto"/>
                <w:right w:val="none" w:sz="0" w:space="0" w:color="auto"/>
              </w:pBdr>
              <w:ind w:left="360" w:hanging="360"/>
            </w:pPr>
            <w:r>
              <w:rPr>
                <w:rFonts w:ascii="Arial" w:eastAsia="Arial" w:hAnsi="Arial" w:cs="Arial"/>
              </w:rPr>
              <w:t xml:space="preserve">● </w:t>
            </w:r>
            <w:r>
              <w:t>Incorporate asset-based pedagogies, inclusive approaches, and culturally and linguistically affirming and sustaining practices in literacy instruction (and in integrated content and literacy instruction), recognizing and incorporating the diversity of students’ cultures, languages, dialects, and home communities. Promote students’ literacy development in languages other than English in multilingual (dual language and bilingual education) programs</w:t>
            </w:r>
          </w:p>
        </w:tc>
        <w:tc>
          <w:tcPr>
            <w:tcW w:w="860" w:type="dxa"/>
            <w:tcBorders>
              <w:top w:val="single" w:sz="8" w:space="0" w:color="000000"/>
              <w:left w:val="single" w:sz="8" w:space="0" w:color="000000"/>
              <w:bottom w:val="single" w:sz="8" w:space="0" w:color="000000"/>
              <w:right w:val="single" w:sz="8" w:space="0" w:color="000000"/>
            </w:tcBorders>
          </w:tcPr>
          <w:p w14:paraId="14281B2B" w14:textId="77777777" w:rsidR="00CC3403" w:rsidRDefault="00CC3403">
            <w:pPr>
              <w:spacing w:after="160"/>
            </w:pPr>
          </w:p>
        </w:tc>
        <w:tc>
          <w:tcPr>
            <w:tcW w:w="778" w:type="dxa"/>
            <w:tcBorders>
              <w:top w:val="single" w:sz="8" w:space="0" w:color="000000"/>
              <w:left w:val="single" w:sz="8" w:space="0" w:color="000000"/>
              <w:bottom w:val="single" w:sz="8" w:space="0" w:color="000000"/>
              <w:right w:val="single" w:sz="8" w:space="0" w:color="000000"/>
            </w:tcBorders>
          </w:tcPr>
          <w:p w14:paraId="61A6F7D7" w14:textId="77777777" w:rsidR="00CC3403" w:rsidRDefault="00CC3403">
            <w:pPr>
              <w:spacing w:after="160"/>
            </w:pPr>
          </w:p>
        </w:tc>
      </w:tr>
      <w:tr w:rsidR="00CC3403" w14:paraId="46255D79" w14:textId="77777777">
        <w:trPr>
          <w:trHeight w:val="1740"/>
        </w:trPr>
        <w:tc>
          <w:tcPr>
            <w:tcW w:w="8780" w:type="dxa"/>
            <w:tcBorders>
              <w:top w:val="single" w:sz="8" w:space="0" w:color="000000"/>
              <w:left w:val="single" w:sz="8" w:space="0" w:color="000000"/>
              <w:bottom w:val="single" w:sz="8" w:space="0" w:color="000000"/>
              <w:right w:val="single" w:sz="8" w:space="0" w:color="000000"/>
            </w:tcBorders>
          </w:tcPr>
          <w:p w14:paraId="69885809" w14:textId="77777777" w:rsidR="00CC3403" w:rsidRDefault="00CC3403">
            <w:pPr>
              <w:pBdr>
                <w:top w:val="none" w:sz="0" w:space="0" w:color="auto"/>
                <w:left w:val="none" w:sz="0" w:space="0" w:color="auto"/>
                <w:bottom w:val="none" w:sz="0" w:space="0" w:color="auto"/>
                <w:right w:val="none" w:sz="0" w:space="0" w:color="auto"/>
              </w:pBdr>
              <w:ind w:left="360" w:hanging="360"/>
            </w:pPr>
            <w:r>
              <w:rPr>
                <w:rFonts w:ascii="Arial" w:eastAsia="Arial" w:hAnsi="Arial" w:cs="Arial"/>
              </w:rPr>
              <w:t xml:space="preserve">● </w:t>
            </w:r>
            <w:r>
              <w:t>Provide literacy instruction (and integrated content and literacy instruction) for all students that is active, motivating, and engaging; responsive to students’ age, language and literacy development, and literacy goals; reflective of family engagement, social and emotional learning, and trauma-informed practices; and based on students’ assessed learning strengths and needs, analysis of instructional materials and tasks, and identified academic standards.</w:t>
            </w:r>
          </w:p>
        </w:tc>
        <w:tc>
          <w:tcPr>
            <w:tcW w:w="860" w:type="dxa"/>
            <w:tcBorders>
              <w:top w:val="single" w:sz="8" w:space="0" w:color="000000"/>
              <w:left w:val="single" w:sz="8" w:space="0" w:color="000000"/>
              <w:bottom w:val="single" w:sz="8" w:space="0" w:color="000000"/>
              <w:right w:val="single" w:sz="8" w:space="0" w:color="000000"/>
            </w:tcBorders>
          </w:tcPr>
          <w:p w14:paraId="2EA6323A" w14:textId="77777777" w:rsidR="00CC3403" w:rsidRDefault="00CC3403">
            <w:pPr>
              <w:spacing w:after="160"/>
            </w:pPr>
          </w:p>
        </w:tc>
        <w:tc>
          <w:tcPr>
            <w:tcW w:w="778" w:type="dxa"/>
            <w:tcBorders>
              <w:top w:val="single" w:sz="8" w:space="0" w:color="000000"/>
              <w:left w:val="single" w:sz="8" w:space="0" w:color="000000"/>
              <w:bottom w:val="single" w:sz="8" w:space="0" w:color="000000"/>
              <w:right w:val="single" w:sz="8" w:space="0" w:color="000000"/>
            </w:tcBorders>
          </w:tcPr>
          <w:p w14:paraId="38E1B68F" w14:textId="77777777" w:rsidR="00CC3403" w:rsidRDefault="00CC3403">
            <w:pPr>
              <w:spacing w:after="160"/>
            </w:pPr>
          </w:p>
        </w:tc>
      </w:tr>
      <w:tr w:rsidR="00CC3403" w14:paraId="1F534CA8" w14:textId="77777777">
        <w:trPr>
          <w:trHeight w:val="1540"/>
        </w:trPr>
        <w:tc>
          <w:tcPr>
            <w:tcW w:w="8780" w:type="dxa"/>
            <w:tcBorders>
              <w:top w:val="single" w:sz="8" w:space="0" w:color="000000"/>
              <w:left w:val="single" w:sz="8" w:space="0" w:color="000000"/>
              <w:bottom w:val="single" w:sz="8" w:space="0" w:color="000000"/>
              <w:right w:val="single" w:sz="8" w:space="0" w:color="000000"/>
            </w:tcBorders>
          </w:tcPr>
          <w:p w14:paraId="227FB669" w14:textId="77777777" w:rsidR="00CC3403" w:rsidRDefault="00CC3403">
            <w:pPr>
              <w:pBdr>
                <w:top w:val="none" w:sz="0" w:space="0" w:color="auto"/>
                <w:left w:val="none" w:sz="0" w:space="0" w:color="auto"/>
                <w:bottom w:val="none" w:sz="0" w:space="0" w:color="auto"/>
                <w:right w:val="none" w:sz="0" w:space="0" w:color="auto"/>
              </w:pBdr>
              <w:ind w:left="360" w:right="30" w:hanging="360"/>
            </w:pPr>
            <w:r>
              <w:rPr>
                <w:rFonts w:ascii="Arial" w:eastAsia="Arial" w:hAnsi="Arial" w:cs="Arial"/>
              </w:rPr>
              <w:t xml:space="preserve">● </w:t>
            </w:r>
            <w:r>
              <w:t>Foundational Skills.6 Multiple Subject Candidates: Develop students’ skills in print concepts, including letters of the alphabet; phonological awareness, including phonemic awareness; phonics, spelling, and word recognition, including letter-sound, spelling-sound, and sound-symbol correspondences; decoding and encoding; morphological awareness; and text reading fluency, including accuracy,</w:t>
            </w:r>
          </w:p>
        </w:tc>
        <w:tc>
          <w:tcPr>
            <w:tcW w:w="860" w:type="dxa"/>
            <w:tcBorders>
              <w:top w:val="single" w:sz="8" w:space="0" w:color="000000"/>
              <w:left w:val="single" w:sz="8" w:space="0" w:color="000000"/>
              <w:bottom w:val="single" w:sz="8" w:space="0" w:color="000000"/>
              <w:right w:val="single" w:sz="8" w:space="0" w:color="000000"/>
            </w:tcBorders>
          </w:tcPr>
          <w:p w14:paraId="1885B09D" w14:textId="77777777" w:rsidR="00CC3403" w:rsidRDefault="00CC3403">
            <w:pPr>
              <w:spacing w:after="160"/>
            </w:pPr>
          </w:p>
        </w:tc>
        <w:tc>
          <w:tcPr>
            <w:tcW w:w="778" w:type="dxa"/>
            <w:tcBorders>
              <w:top w:val="single" w:sz="8" w:space="0" w:color="000000"/>
              <w:left w:val="single" w:sz="8" w:space="0" w:color="000000"/>
              <w:bottom w:val="single" w:sz="8" w:space="0" w:color="000000"/>
              <w:right w:val="single" w:sz="8" w:space="0" w:color="000000"/>
            </w:tcBorders>
          </w:tcPr>
          <w:p w14:paraId="5BD54209" w14:textId="77777777" w:rsidR="00CC3403" w:rsidRDefault="00CC3403">
            <w:pPr>
              <w:spacing w:after="160"/>
            </w:pPr>
          </w:p>
        </w:tc>
      </w:tr>
    </w:tbl>
    <w:p w14:paraId="59B08665" w14:textId="77777777" w:rsidR="00CC3403" w:rsidRDefault="00CC3403">
      <w:pPr>
        <w:pBdr>
          <w:top w:val="none" w:sz="0" w:space="0" w:color="auto"/>
          <w:left w:val="none" w:sz="0" w:space="0" w:color="auto"/>
          <w:bottom w:val="none" w:sz="0" w:space="0" w:color="auto"/>
          <w:right w:val="none" w:sz="0" w:space="0" w:color="auto"/>
        </w:pBdr>
        <w:ind w:left="-1440" w:right="10800"/>
      </w:pPr>
    </w:p>
    <w:tbl>
      <w:tblPr>
        <w:tblStyle w:val="TableGrid0"/>
        <w:tblW w:w="10420" w:type="dxa"/>
        <w:tblInd w:w="-510" w:type="dxa"/>
        <w:tblCellMar>
          <w:top w:w="158" w:type="dxa"/>
          <w:right w:w="112" w:type="dxa"/>
        </w:tblCellMar>
        <w:tblLook w:val="04A0" w:firstRow="1" w:lastRow="0" w:firstColumn="1" w:lastColumn="0" w:noHBand="0" w:noVBand="1"/>
      </w:tblPr>
      <w:tblGrid>
        <w:gridCol w:w="465"/>
        <w:gridCol w:w="8315"/>
        <w:gridCol w:w="860"/>
        <w:gridCol w:w="780"/>
      </w:tblGrid>
      <w:tr w:rsidR="00CC3403" w14:paraId="78453101" w14:textId="77777777">
        <w:trPr>
          <w:trHeight w:val="2600"/>
        </w:trPr>
        <w:tc>
          <w:tcPr>
            <w:tcW w:w="465" w:type="dxa"/>
            <w:tcBorders>
              <w:top w:val="single" w:sz="8" w:space="0" w:color="000000"/>
              <w:left w:val="single" w:sz="8" w:space="0" w:color="000000"/>
              <w:bottom w:val="single" w:sz="8" w:space="0" w:color="000000"/>
              <w:right w:val="nil"/>
            </w:tcBorders>
          </w:tcPr>
          <w:p w14:paraId="6420C7D3" w14:textId="77777777" w:rsidR="00CC3403" w:rsidRDefault="00CC3403">
            <w:pPr>
              <w:spacing w:after="160"/>
            </w:pPr>
          </w:p>
        </w:tc>
        <w:tc>
          <w:tcPr>
            <w:tcW w:w="8315" w:type="dxa"/>
            <w:tcBorders>
              <w:top w:val="single" w:sz="8" w:space="0" w:color="000000"/>
              <w:left w:val="nil"/>
              <w:bottom w:val="single" w:sz="8" w:space="0" w:color="000000"/>
              <w:right w:val="single" w:sz="8" w:space="0" w:color="000000"/>
            </w:tcBorders>
            <w:vAlign w:val="center"/>
          </w:tcPr>
          <w:p w14:paraId="589EE283" w14:textId="77777777" w:rsidR="00CC3403" w:rsidRDefault="00CC3403">
            <w:pPr>
              <w:pBdr>
                <w:top w:val="none" w:sz="0" w:space="0" w:color="auto"/>
                <w:left w:val="none" w:sz="0" w:space="0" w:color="auto"/>
                <w:bottom w:val="none" w:sz="0" w:space="0" w:color="auto"/>
                <w:right w:val="none" w:sz="0" w:space="0" w:color="auto"/>
              </w:pBdr>
            </w:pPr>
            <w:r>
              <w:t>prosody (expression), and rate (as an indicator of automaticity), through instruction that is structured and organized as well as direct, systematic, and explicit and that includes practice in connected, decodable text. Multiple Subject and Single Subject English Candidates: Provide instruction in text reading fluency that emphasizes spelling and syllable patterns, semantics, morphology, and syntax. Multiple Subject and Single Subject Candidates: Advance students’ progress in the elements of foundational skills, language, and cognitive skills that support them as they read and write increasingly complex disciplinary texts with comprehension and effective expression.</w:t>
            </w:r>
          </w:p>
        </w:tc>
        <w:tc>
          <w:tcPr>
            <w:tcW w:w="860" w:type="dxa"/>
            <w:tcBorders>
              <w:top w:val="single" w:sz="8" w:space="0" w:color="000000"/>
              <w:left w:val="single" w:sz="8" w:space="0" w:color="000000"/>
              <w:bottom w:val="single" w:sz="8" w:space="0" w:color="000000"/>
              <w:right w:val="single" w:sz="8" w:space="0" w:color="000000"/>
            </w:tcBorders>
          </w:tcPr>
          <w:p w14:paraId="626494E7"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47B14F8A" w14:textId="77777777" w:rsidR="00CC3403" w:rsidRDefault="00CC3403">
            <w:pPr>
              <w:spacing w:after="160"/>
            </w:pPr>
          </w:p>
        </w:tc>
      </w:tr>
      <w:tr w:rsidR="00CC3403" w14:paraId="412BF72C" w14:textId="77777777">
        <w:trPr>
          <w:trHeight w:val="2340"/>
        </w:trPr>
        <w:tc>
          <w:tcPr>
            <w:tcW w:w="465" w:type="dxa"/>
            <w:tcBorders>
              <w:top w:val="single" w:sz="8" w:space="0" w:color="000000"/>
              <w:left w:val="single" w:sz="8" w:space="0" w:color="000000"/>
              <w:bottom w:val="single" w:sz="8" w:space="0" w:color="000000"/>
              <w:right w:val="nil"/>
            </w:tcBorders>
          </w:tcPr>
          <w:p w14:paraId="1175E555" w14:textId="77777777" w:rsidR="00CC3403" w:rsidRDefault="00CC3403">
            <w:pPr>
              <w:pBdr>
                <w:top w:val="none" w:sz="0" w:space="0" w:color="auto"/>
                <w:left w:val="none" w:sz="0" w:space="0" w:color="auto"/>
                <w:bottom w:val="none" w:sz="0" w:space="0" w:color="auto"/>
                <w:right w:val="none" w:sz="0" w:space="0" w:color="auto"/>
              </w:pBdr>
              <w:ind w:left="105"/>
            </w:pPr>
            <w:r>
              <w:rPr>
                <w:rFonts w:ascii="Arial" w:eastAsia="Arial" w:hAnsi="Arial" w:cs="Arial"/>
              </w:rPr>
              <w:t>●</w:t>
            </w:r>
          </w:p>
        </w:tc>
        <w:tc>
          <w:tcPr>
            <w:tcW w:w="8315" w:type="dxa"/>
            <w:tcBorders>
              <w:top w:val="single" w:sz="8" w:space="0" w:color="000000"/>
              <w:left w:val="nil"/>
              <w:bottom w:val="single" w:sz="8" w:space="0" w:color="000000"/>
              <w:right w:val="single" w:sz="8" w:space="0" w:color="000000"/>
            </w:tcBorders>
            <w:vAlign w:val="center"/>
          </w:tcPr>
          <w:p w14:paraId="72EBABFE" w14:textId="77777777" w:rsidR="00CC3403" w:rsidRDefault="00CC3403">
            <w:pPr>
              <w:pBdr>
                <w:top w:val="none" w:sz="0" w:space="0" w:color="auto"/>
                <w:left w:val="none" w:sz="0" w:space="0" w:color="auto"/>
                <w:bottom w:val="none" w:sz="0" w:space="0" w:color="auto"/>
                <w:right w:val="none" w:sz="0" w:space="0" w:color="auto"/>
              </w:pBdr>
            </w:pPr>
            <w:r>
              <w:t>Meaning Making. Engage students in meaning making by building on prior knowledge and using complex literary and informational texts (print, digital, and oral), questioning, and discussion to develop students’ literal and inferential comprehension, including the higher-order cognitive skills of reasoning, perspective taking, and critical reading, writing, listening, and speaking across the disciplines. Engage students in reading, listening, speaking, writing, and viewing closely to draw evidence from texts, ask and answer questions, and support analysis, reflection, and research.</w:t>
            </w:r>
          </w:p>
        </w:tc>
        <w:tc>
          <w:tcPr>
            <w:tcW w:w="860" w:type="dxa"/>
            <w:tcBorders>
              <w:top w:val="single" w:sz="8" w:space="0" w:color="000000"/>
              <w:left w:val="single" w:sz="8" w:space="0" w:color="000000"/>
              <w:bottom w:val="single" w:sz="8" w:space="0" w:color="000000"/>
              <w:right w:val="single" w:sz="8" w:space="0" w:color="000000"/>
            </w:tcBorders>
          </w:tcPr>
          <w:p w14:paraId="56321F5D"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5BEA28CC" w14:textId="77777777" w:rsidR="00CC3403" w:rsidRDefault="00CC3403">
            <w:pPr>
              <w:spacing w:after="160"/>
            </w:pPr>
          </w:p>
        </w:tc>
      </w:tr>
      <w:tr w:rsidR="00CC3403" w14:paraId="258A7E19" w14:textId="77777777">
        <w:trPr>
          <w:trHeight w:val="2600"/>
        </w:trPr>
        <w:tc>
          <w:tcPr>
            <w:tcW w:w="465" w:type="dxa"/>
            <w:tcBorders>
              <w:top w:val="single" w:sz="8" w:space="0" w:color="000000"/>
              <w:left w:val="single" w:sz="8" w:space="0" w:color="000000"/>
              <w:bottom w:val="single" w:sz="8" w:space="0" w:color="000000"/>
              <w:right w:val="nil"/>
            </w:tcBorders>
          </w:tcPr>
          <w:p w14:paraId="4EB61D63" w14:textId="77777777" w:rsidR="00CC3403" w:rsidRDefault="00CC3403">
            <w:pPr>
              <w:pBdr>
                <w:top w:val="none" w:sz="0" w:space="0" w:color="auto"/>
                <w:left w:val="none" w:sz="0" w:space="0" w:color="auto"/>
                <w:bottom w:val="none" w:sz="0" w:space="0" w:color="auto"/>
                <w:right w:val="none" w:sz="0" w:space="0" w:color="auto"/>
              </w:pBdr>
              <w:ind w:left="105"/>
            </w:pPr>
            <w:r>
              <w:rPr>
                <w:rFonts w:ascii="Arial" w:eastAsia="Arial" w:hAnsi="Arial" w:cs="Arial"/>
              </w:rPr>
              <w:t>●</w:t>
            </w:r>
          </w:p>
        </w:tc>
        <w:tc>
          <w:tcPr>
            <w:tcW w:w="8315" w:type="dxa"/>
            <w:tcBorders>
              <w:top w:val="single" w:sz="8" w:space="0" w:color="000000"/>
              <w:left w:val="nil"/>
              <w:bottom w:val="single" w:sz="8" w:space="0" w:color="000000"/>
              <w:right w:val="single" w:sz="8" w:space="0" w:color="000000"/>
            </w:tcBorders>
            <w:vAlign w:val="center"/>
          </w:tcPr>
          <w:p w14:paraId="3B9246F7" w14:textId="77777777" w:rsidR="00CC3403" w:rsidRDefault="00CC3403">
            <w:pPr>
              <w:pBdr>
                <w:top w:val="none" w:sz="0" w:space="0" w:color="auto"/>
                <w:left w:val="none" w:sz="0" w:space="0" w:color="auto"/>
                <w:bottom w:val="none" w:sz="0" w:space="0" w:color="auto"/>
                <w:right w:val="none" w:sz="0" w:space="0" w:color="auto"/>
              </w:pBdr>
              <w:ind w:right="36"/>
            </w:pPr>
            <w:r>
              <w:t>Language Development. Promote students’ oral and written language development by attending to vocabulary knowledge and use, grammatical structures (e.g., syntax), and discourse-level understandings as students read, listen, speak, and write with comprehension and effective expression. Create environments that foster students’ oral and written language development, including discipline-specific academic language. Enhance language development by engaging students in the creation of diverse print, oral, digital, and multimedia texts. Conduct instruction that leverages students’ existing linguistic repertoires, including home languages and dialects, and that accepts and encourages translanguaging.</w:t>
            </w:r>
          </w:p>
        </w:tc>
        <w:tc>
          <w:tcPr>
            <w:tcW w:w="860" w:type="dxa"/>
            <w:tcBorders>
              <w:top w:val="single" w:sz="8" w:space="0" w:color="000000"/>
              <w:left w:val="single" w:sz="8" w:space="0" w:color="000000"/>
              <w:bottom w:val="single" w:sz="8" w:space="0" w:color="000000"/>
              <w:right w:val="single" w:sz="8" w:space="0" w:color="000000"/>
            </w:tcBorders>
          </w:tcPr>
          <w:p w14:paraId="75B95010"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614169F3" w14:textId="77777777" w:rsidR="00CC3403" w:rsidRDefault="00CC3403">
            <w:pPr>
              <w:spacing w:after="160"/>
            </w:pPr>
          </w:p>
        </w:tc>
      </w:tr>
      <w:tr w:rsidR="00CC3403" w14:paraId="03EE7B96" w14:textId="77777777">
        <w:trPr>
          <w:trHeight w:val="3400"/>
        </w:trPr>
        <w:tc>
          <w:tcPr>
            <w:tcW w:w="465" w:type="dxa"/>
            <w:tcBorders>
              <w:top w:val="single" w:sz="8" w:space="0" w:color="000000"/>
              <w:left w:val="single" w:sz="8" w:space="0" w:color="000000"/>
              <w:bottom w:val="single" w:sz="8" w:space="0" w:color="000000"/>
              <w:right w:val="nil"/>
            </w:tcBorders>
          </w:tcPr>
          <w:p w14:paraId="4D14515C" w14:textId="77777777" w:rsidR="00CC3403" w:rsidRDefault="00CC3403">
            <w:pPr>
              <w:pBdr>
                <w:top w:val="none" w:sz="0" w:space="0" w:color="auto"/>
                <w:left w:val="none" w:sz="0" w:space="0" w:color="auto"/>
                <w:bottom w:val="none" w:sz="0" w:space="0" w:color="auto"/>
                <w:right w:val="none" w:sz="0" w:space="0" w:color="auto"/>
              </w:pBdr>
              <w:ind w:left="105"/>
            </w:pPr>
            <w:r>
              <w:rPr>
                <w:rFonts w:ascii="Arial" w:eastAsia="Arial" w:hAnsi="Arial" w:cs="Arial"/>
              </w:rPr>
              <w:t>●</w:t>
            </w:r>
          </w:p>
        </w:tc>
        <w:tc>
          <w:tcPr>
            <w:tcW w:w="8315" w:type="dxa"/>
            <w:tcBorders>
              <w:top w:val="single" w:sz="8" w:space="0" w:color="000000"/>
              <w:left w:val="nil"/>
              <w:bottom w:val="single" w:sz="8" w:space="0" w:color="000000"/>
              <w:right w:val="single" w:sz="8" w:space="0" w:color="000000"/>
            </w:tcBorders>
            <w:vAlign w:val="center"/>
          </w:tcPr>
          <w:p w14:paraId="1F820CD1" w14:textId="77777777" w:rsidR="00CC3403" w:rsidRDefault="00CC3403">
            <w:pPr>
              <w:pBdr>
                <w:top w:val="none" w:sz="0" w:space="0" w:color="auto"/>
                <w:left w:val="none" w:sz="0" w:space="0" w:color="auto"/>
                <w:bottom w:val="none" w:sz="0" w:space="0" w:color="auto"/>
                <w:right w:val="none" w:sz="0" w:space="0" w:color="auto"/>
              </w:pBdr>
              <w:ind w:right="40"/>
            </w:pPr>
            <w:r>
              <w:t>Effective Expression. Develop students’ effective expression as they write, discuss, present, and use language conventions. Engage students in a range of frequent formal and informal collaborative discussions, including extended conversations, and writing for varied purposes, audiences, and contexts. Teach students to plan, develop, provide feedback to peers, revise using peer and teacher feedback, edit, and produce their own writing and oral presentations in various genres, drawing on the modes of opinion/ argumentation, information, and narration. Develop students’ use of keyboarding, technology, and multimedia, as appropriate, and fluency in spelling, handwriting, and other language conventions to support writing and presentations. Teach young children letter formation/printing and related language conventions, such as capitalization and punctuation, in conjunction with applicable decoding skills.</w:t>
            </w:r>
          </w:p>
        </w:tc>
        <w:tc>
          <w:tcPr>
            <w:tcW w:w="860" w:type="dxa"/>
            <w:tcBorders>
              <w:top w:val="single" w:sz="8" w:space="0" w:color="000000"/>
              <w:left w:val="single" w:sz="8" w:space="0" w:color="000000"/>
              <w:bottom w:val="single" w:sz="8" w:space="0" w:color="000000"/>
              <w:right w:val="single" w:sz="8" w:space="0" w:color="000000"/>
            </w:tcBorders>
          </w:tcPr>
          <w:p w14:paraId="5B3271F6"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394AC182" w14:textId="77777777" w:rsidR="00CC3403" w:rsidRDefault="00CC3403">
            <w:pPr>
              <w:spacing w:after="160"/>
            </w:pPr>
          </w:p>
        </w:tc>
      </w:tr>
      <w:tr w:rsidR="00CC3403" w14:paraId="60293BDC" w14:textId="77777777">
        <w:trPr>
          <w:trHeight w:val="1020"/>
        </w:trPr>
        <w:tc>
          <w:tcPr>
            <w:tcW w:w="465" w:type="dxa"/>
            <w:tcBorders>
              <w:top w:val="single" w:sz="8" w:space="0" w:color="000000"/>
              <w:left w:val="single" w:sz="8" w:space="0" w:color="000000"/>
              <w:bottom w:val="single" w:sz="8" w:space="0" w:color="000000"/>
              <w:right w:val="nil"/>
            </w:tcBorders>
          </w:tcPr>
          <w:p w14:paraId="6F07D76C" w14:textId="77777777" w:rsidR="00CC3403" w:rsidRDefault="00CC3403">
            <w:pPr>
              <w:pBdr>
                <w:top w:val="none" w:sz="0" w:space="0" w:color="auto"/>
                <w:left w:val="none" w:sz="0" w:space="0" w:color="auto"/>
                <w:bottom w:val="none" w:sz="0" w:space="0" w:color="auto"/>
                <w:right w:val="none" w:sz="0" w:space="0" w:color="auto"/>
              </w:pBdr>
              <w:ind w:left="105"/>
            </w:pPr>
            <w:r>
              <w:rPr>
                <w:rFonts w:ascii="Arial" w:eastAsia="Arial" w:hAnsi="Arial" w:cs="Arial"/>
              </w:rPr>
              <w:t>●</w:t>
            </w:r>
          </w:p>
        </w:tc>
        <w:tc>
          <w:tcPr>
            <w:tcW w:w="8315" w:type="dxa"/>
            <w:tcBorders>
              <w:top w:val="single" w:sz="8" w:space="0" w:color="000000"/>
              <w:left w:val="nil"/>
              <w:bottom w:val="single" w:sz="8" w:space="0" w:color="000000"/>
              <w:right w:val="single" w:sz="8" w:space="0" w:color="000000"/>
            </w:tcBorders>
            <w:vAlign w:val="center"/>
          </w:tcPr>
          <w:p w14:paraId="1AE03157" w14:textId="77777777" w:rsidR="00CC3403" w:rsidRDefault="00CC3403">
            <w:pPr>
              <w:pBdr>
                <w:top w:val="none" w:sz="0" w:space="0" w:color="auto"/>
                <w:left w:val="none" w:sz="0" w:space="0" w:color="auto"/>
                <w:bottom w:val="none" w:sz="0" w:space="0" w:color="auto"/>
                <w:right w:val="none" w:sz="0" w:space="0" w:color="auto"/>
              </w:pBdr>
            </w:pPr>
            <w:r>
              <w:t>Content Knowledge. Promote students’ content knowledge by engaging students in literacy instruction, in all pertinent content areas, that integrates reading, writing, listening, and speaking in discipline-specific ways, including through printed and</w:t>
            </w:r>
          </w:p>
        </w:tc>
        <w:tc>
          <w:tcPr>
            <w:tcW w:w="860" w:type="dxa"/>
            <w:tcBorders>
              <w:top w:val="single" w:sz="8" w:space="0" w:color="000000"/>
              <w:left w:val="single" w:sz="8" w:space="0" w:color="000000"/>
              <w:bottom w:val="single" w:sz="8" w:space="0" w:color="000000"/>
              <w:right w:val="single" w:sz="8" w:space="0" w:color="000000"/>
            </w:tcBorders>
          </w:tcPr>
          <w:p w14:paraId="25D187AF"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724F1D70" w14:textId="77777777" w:rsidR="00CC3403" w:rsidRDefault="00CC3403">
            <w:pPr>
              <w:spacing w:after="160"/>
            </w:pPr>
          </w:p>
        </w:tc>
      </w:tr>
    </w:tbl>
    <w:p w14:paraId="28EA4F99" w14:textId="77777777" w:rsidR="00CC3403" w:rsidRDefault="00CC3403">
      <w:pPr>
        <w:pBdr>
          <w:top w:val="none" w:sz="0" w:space="0" w:color="auto"/>
          <w:left w:val="none" w:sz="0" w:space="0" w:color="auto"/>
          <w:bottom w:val="none" w:sz="0" w:space="0" w:color="auto"/>
          <w:right w:val="none" w:sz="0" w:space="0" w:color="auto"/>
        </w:pBdr>
        <w:ind w:left="-1440" w:right="10800"/>
      </w:pPr>
    </w:p>
    <w:tbl>
      <w:tblPr>
        <w:tblStyle w:val="TableGrid0"/>
        <w:tblW w:w="10420" w:type="dxa"/>
        <w:tblInd w:w="-510" w:type="dxa"/>
        <w:tblCellMar>
          <w:top w:w="158" w:type="dxa"/>
          <w:left w:w="105" w:type="dxa"/>
          <w:right w:w="110" w:type="dxa"/>
        </w:tblCellMar>
        <w:tblLook w:val="04A0" w:firstRow="1" w:lastRow="0" w:firstColumn="1" w:lastColumn="0" w:noHBand="0" w:noVBand="1"/>
      </w:tblPr>
      <w:tblGrid>
        <w:gridCol w:w="8780"/>
        <w:gridCol w:w="860"/>
        <w:gridCol w:w="780"/>
      </w:tblGrid>
      <w:tr w:rsidR="00CC3403" w14:paraId="29E835F6" w14:textId="77777777">
        <w:trPr>
          <w:trHeight w:val="2080"/>
        </w:trPr>
        <w:tc>
          <w:tcPr>
            <w:tcW w:w="8780" w:type="dxa"/>
            <w:tcBorders>
              <w:top w:val="single" w:sz="8" w:space="0" w:color="000000"/>
              <w:left w:val="single" w:sz="8" w:space="0" w:color="000000"/>
              <w:bottom w:val="single" w:sz="8" w:space="0" w:color="000000"/>
              <w:right w:val="single" w:sz="8" w:space="0" w:color="000000"/>
            </w:tcBorders>
            <w:vAlign w:val="center"/>
          </w:tcPr>
          <w:p w14:paraId="3FFC70E8" w14:textId="77777777" w:rsidR="00CC3403" w:rsidRDefault="00CC3403">
            <w:pPr>
              <w:pBdr>
                <w:top w:val="none" w:sz="0" w:space="0" w:color="auto"/>
                <w:left w:val="none" w:sz="0" w:space="0" w:color="auto"/>
                <w:bottom w:val="none" w:sz="0" w:space="0" w:color="auto"/>
                <w:right w:val="none" w:sz="0" w:space="0" w:color="auto"/>
              </w:pBdr>
              <w:ind w:left="360"/>
            </w:pPr>
            <w:r>
              <w:lastRenderedPageBreak/>
              <w:t>digital texts and multimedia, discussions, experimentation, hands-on explorations, and wide and independent reading. Teach students to navigate increasingly complex literary and informational texts relevant to the discipline, research questions of interest, and convey knowledge in a variety of ways. Promote digital literacy and the use of educational technology, including the ability to find, evaluate, use, share, analyze, create, and communicate digital resources safely and responsibly, and foster digital citizenship.7</w:t>
            </w:r>
          </w:p>
        </w:tc>
        <w:tc>
          <w:tcPr>
            <w:tcW w:w="860" w:type="dxa"/>
            <w:tcBorders>
              <w:top w:val="single" w:sz="8" w:space="0" w:color="000000"/>
              <w:left w:val="single" w:sz="8" w:space="0" w:color="000000"/>
              <w:bottom w:val="single" w:sz="8" w:space="0" w:color="000000"/>
              <w:right w:val="single" w:sz="8" w:space="0" w:color="000000"/>
            </w:tcBorders>
          </w:tcPr>
          <w:p w14:paraId="52844354"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3717DF8F" w14:textId="77777777" w:rsidR="00CC3403" w:rsidRDefault="00CC3403">
            <w:pPr>
              <w:spacing w:after="160"/>
            </w:pPr>
          </w:p>
        </w:tc>
      </w:tr>
      <w:tr w:rsidR="00CC3403" w14:paraId="48A6C308" w14:textId="77777777">
        <w:trPr>
          <w:trHeight w:val="3380"/>
        </w:trPr>
        <w:tc>
          <w:tcPr>
            <w:tcW w:w="8780" w:type="dxa"/>
            <w:tcBorders>
              <w:top w:val="single" w:sz="8" w:space="0" w:color="000000"/>
              <w:left w:val="single" w:sz="8" w:space="0" w:color="000000"/>
              <w:bottom w:val="single" w:sz="8" w:space="0" w:color="000000"/>
              <w:right w:val="single" w:sz="8" w:space="0" w:color="000000"/>
            </w:tcBorders>
          </w:tcPr>
          <w:p w14:paraId="4C6ADD02" w14:textId="77777777" w:rsidR="00CC3403" w:rsidRDefault="00CC3403">
            <w:pPr>
              <w:pBdr>
                <w:top w:val="none" w:sz="0" w:space="0" w:color="auto"/>
                <w:left w:val="none" w:sz="0" w:space="0" w:color="auto"/>
                <w:bottom w:val="none" w:sz="0" w:space="0" w:color="auto"/>
                <w:right w:val="none" w:sz="0" w:space="0" w:color="auto"/>
              </w:pBdr>
              <w:ind w:left="360" w:right="26" w:hanging="360"/>
            </w:pPr>
            <w:r>
              <w:rPr>
                <w:rFonts w:ascii="Arial" w:eastAsia="Arial" w:hAnsi="Arial" w:cs="Arial"/>
              </w:rPr>
              <w:t xml:space="preserve">● </w:t>
            </w:r>
            <w:r>
              <w:t>Multiple Subject and Single Subject English Candidates: Monitor students’ progress in literacy development using formative assessment practices, ongoing progress monitoring, and diagnostic techniques that inform instructional decision making.8 Understand how to use screening to determine students’ literacy profiles and identify potential reading and writing difficulties, including students’ risk for dyslexia and other literacy-related disabilities. Understand how to appropriately assess and interpret results for English learner students.9 If indicated, collaborate with families and guardians as well as with teachers, specialists, other professionals, and administrators from the school or district to facilitate comprehensive assessment for disabilities in English and as appropriate in the home language; plan and provide supplemental instruction in inclusive settings; and initiate referrals for students who need more intensive support.</w:t>
            </w:r>
          </w:p>
        </w:tc>
        <w:tc>
          <w:tcPr>
            <w:tcW w:w="860" w:type="dxa"/>
            <w:tcBorders>
              <w:top w:val="single" w:sz="8" w:space="0" w:color="000000"/>
              <w:left w:val="single" w:sz="8" w:space="0" w:color="000000"/>
              <w:bottom w:val="single" w:sz="8" w:space="0" w:color="000000"/>
              <w:right w:val="single" w:sz="8" w:space="0" w:color="000000"/>
            </w:tcBorders>
          </w:tcPr>
          <w:p w14:paraId="3AAD69DF"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29C3692E" w14:textId="77777777" w:rsidR="00CC3403" w:rsidRDefault="00CC3403">
            <w:pPr>
              <w:spacing w:after="160"/>
            </w:pPr>
          </w:p>
        </w:tc>
      </w:tr>
      <w:tr w:rsidR="00CC3403" w14:paraId="4994B1AB" w14:textId="77777777">
        <w:trPr>
          <w:trHeight w:val="3400"/>
        </w:trPr>
        <w:tc>
          <w:tcPr>
            <w:tcW w:w="8780" w:type="dxa"/>
            <w:tcBorders>
              <w:top w:val="single" w:sz="8" w:space="0" w:color="000000"/>
              <w:left w:val="single" w:sz="8" w:space="0" w:color="000000"/>
              <w:bottom w:val="single" w:sz="8" w:space="0" w:color="000000"/>
              <w:right w:val="single" w:sz="8" w:space="0" w:color="000000"/>
            </w:tcBorders>
            <w:vAlign w:val="center"/>
          </w:tcPr>
          <w:p w14:paraId="4094E206" w14:textId="77777777" w:rsidR="00CC3403" w:rsidRDefault="00CC3403">
            <w:pPr>
              <w:pBdr>
                <w:top w:val="none" w:sz="0" w:space="0" w:color="auto"/>
                <w:left w:val="none" w:sz="0" w:space="0" w:color="auto"/>
                <w:bottom w:val="none" w:sz="0" w:space="0" w:color="auto"/>
                <w:right w:val="none" w:sz="0" w:space="0" w:color="auto"/>
              </w:pBdr>
              <w:ind w:left="360" w:hanging="360"/>
            </w:pPr>
            <w:r>
              <w:rPr>
                <w:rFonts w:ascii="Arial" w:eastAsia="Arial" w:hAnsi="Arial" w:cs="Arial"/>
              </w:rPr>
              <w:t xml:space="preserve">● </w:t>
            </w:r>
            <w:r>
              <w:t>Multiple Subject and Single Subject Candidates: Provide instruction in English language development (ELD) for students identified as English learner students based on an understanding of comprehensive ELD, which includes both integrated and designated ELD and is part of Tier 1 instruction. Understand how integrated and designated ELD are related and how designated ELD is taught in connection with (rather than isolated from) content areas and topics. Use ELA/literacy standards (or other content standards) and ELD standards in tandem to plan instruction that attends to students’ literacy profiles, levels of English language proficiency, and prior educational experiences. Provide ELD instruction that builds on students’ cultural and linguistic assets and develops students’ abilities to use English purposefully, interact in meaningful ways, and understand how English works across the disciplines.</w:t>
            </w:r>
          </w:p>
        </w:tc>
        <w:tc>
          <w:tcPr>
            <w:tcW w:w="860" w:type="dxa"/>
            <w:tcBorders>
              <w:top w:val="single" w:sz="8" w:space="0" w:color="000000"/>
              <w:left w:val="single" w:sz="8" w:space="0" w:color="000000"/>
              <w:bottom w:val="single" w:sz="8" w:space="0" w:color="000000"/>
              <w:right w:val="single" w:sz="8" w:space="0" w:color="000000"/>
            </w:tcBorders>
          </w:tcPr>
          <w:p w14:paraId="2AAFCB09" w14:textId="77777777" w:rsidR="00CC3403" w:rsidRDefault="00CC3403">
            <w:pPr>
              <w:spacing w:after="160"/>
            </w:pPr>
          </w:p>
        </w:tc>
        <w:tc>
          <w:tcPr>
            <w:tcW w:w="780" w:type="dxa"/>
            <w:tcBorders>
              <w:top w:val="single" w:sz="8" w:space="0" w:color="000000"/>
              <w:left w:val="single" w:sz="8" w:space="0" w:color="000000"/>
              <w:bottom w:val="single" w:sz="8" w:space="0" w:color="000000"/>
              <w:right w:val="single" w:sz="8" w:space="0" w:color="000000"/>
            </w:tcBorders>
          </w:tcPr>
          <w:p w14:paraId="350CDD5B" w14:textId="77777777" w:rsidR="00CC3403" w:rsidRDefault="00CC3403">
            <w:pPr>
              <w:spacing w:after="160"/>
            </w:pPr>
          </w:p>
        </w:tc>
      </w:tr>
      <w:tr w:rsidR="00CC3403" w14:paraId="48150DFB" w14:textId="77777777">
        <w:trPr>
          <w:trHeight w:val="2440"/>
        </w:trPr>
        <w:tc>
          <w:tcPr>
            <w:tcW w:w="10420" w:type="dxa"/>
            <w:gridSpan w:val="3"/>
            <w:tcBorders>
              <w:top w:val="single" w:sz="8" w:space="0" w:color="000000"/>
              <w:left w:val="single" w:sz="8" w:space="0" w:color="000000"/>
              <w:bottom w:val="single" w:sz="8" w:space="0" w:color="000000"/>
              <w:right w:val="single" w:sz="8" w:space="0" w:color="000000"/>
            </w:tcBorders>
          </w:tcPr>
          <w:p w14:paraId="6870BD24" w14:textId="77777777" w:rsidR="00CC3403" w:rsidRDefault="00CC3403">
            <w:pPr>
              <w:pBdr>
                <w:top w:val="none" w:sz="0" w:space="0" w:color="auto"/>
                <w:left w:val="none" w:sz="0" w:space="0" w:color="auto"/>
                <w:bottom w:val="none" w:sz="0" w:space="0" w:color="auto"/>
                <w:right w:val="none" w:sz="0" w:space="0" w:color="auto"/>
              </w:pBdr>
              <w:ind w:left="105"/>
            </w:pPr>
            <w:r>
              <w:t>Additional Comments for TPE 7 (indicate mid-term, final):</w:t>
            </w:r>
          </w:p>
        </w:tc>
      </w:tr>
    </w:tbl>
    <w:p w14:paraId="709A94D8" w14:textId="77777777" w:rsidR="00DD4D83" w:rsidRDefault="00DD4D83" w:rsidP="00DD4D83">
      <w:pPr>
        <w:rPr>
          <w:b/>
          <w:sz w:val="28"/>
          <w:szCs w:val="28"/>
        </w:rPr>
        <w:sectPr w:rsidR="00DD4D83" w:rsidSect="001C5ADD">
          <w:footerReference w:type="default" r:id="rId16"/>
          <w:pgSz w:w="12240" w:h="15840"/>
          <w:pgMar w:top="720" w:right="720" w:bottom="720" w:left="720" w:header="720" w:footer="720" w:gutter="0"/>
          <w:pgNumType w:start="1"/>
          <w:cols w:space="720"/>
          <w:docGrid w:linePitch="326"/>
        </w:sectPr>
      </w:pPr>
    </w:p>
    <w:p w14:paraId="3DCF2A8C" w14:textId="6C8BEA7D" w:rsidR="00DD4D83" w:rsidRDefault="00CB6CA5" w:rsidP="00CB6CA5">
      <w:pPr>
        <w:pStyle w:val="Body"/>
        <w:jc w:val="both"/>
        <w:outlineLvl w:val="0"/>
        <w:rPr>
          <w:rStyle w:val="Hyperlink0"/>
          <w:rFonts w:eastAsia="Arial Unicode MS"/>
          <w:b/>
          <w:color w:val="0070C0"/>
        </w:rPr>
      </w:pPr>
      <w:bookmarkStart w:id="2" w:name="_Hlk144471451"/>
      <w:r w:rsidRPr="00CB6CA5">
        <w:rPr>
          <w:rStyle w:val="Hyperlink0"/>
          <w:rFonts w:eastAsia="Arial Unicode MS"/>
          <w:b/>
          <w:color w:val="0070C0"/>
        </w:rPr>
        <w:lastRenderedPageBreak/>
        <w:t>Appendix F</w:t>
      </w:r>
      <w:r>
        <w:rPr>
          <w:rStyle w:val="Hyperlink0"/>
          <w:rFonts w:eastAsia="Arial Unicode MS"/>
          <w:b/>
          <w:color w:val="0070C0"/>
        </w:rPr>
        <w:t xml:space="preserve">                                                                                  </w:t>
      </w:r>
    </w:p>
    <w:p w14:paraId="4EAFA08A" w14:textId="42AEB3F6" w:rsidR="00CB6CA5" w:rsidRDefault="00CB6CA5" w:rsidP="00CB6CA5">
      <w:pPr>
        <w:pStyle w:val="Body"/>
        <w:jc w:val="both"/>
        <w:outlineLvl w:val="0"/>
        <w:rPr>
          <w:rStyle w:val="Hyperlink0"/>
          <w:rFonts w:eastAsia="Arial Unicode MS"/>
          <w:b/>
          <w:color w:val="0070C0"/>
          <w:u w:val="single"/>
        </w:rPr>
      </w:pPr>
    </w:p>
    <w:p w14:paraId="433AB870" w14:textId="29076E1A" w:rsidR="00CB6CA5" w:rsidRPr="00CB6CA5" w:rsidRDefault="00CB6CA5" w:rsidP="00CB6CA5">
      <w:pPr>
        <w:pStyle w:val="Body"/>
        <w:jc w:val="center"/>
        <w:outlineLvl w:val="0"/>
        <w:rPr>
          <w:rStyle w:val="Hyperlink0"/>
          <w:rFonts w:eastAsia="Arial Unicode MS"/>
          <w:b/>
          <w:color w:val="0070C0"/>
        </w:rPr>
      </w:pPr>
      <w:r w:rsidRPr="00CB6CA5">
        <w:rPr>
          <w:rStyle w:val="Hyperlink0"/>
          <w:rFonts w:eastAsia="Arial Unicode MS"/>
          <w:b/>
          <w:color w:val="0070C0"/>
        </w:rPr>
        <w:t>MMSN Evaluation of Candidate</w:t>
      </w:r>
      <w:r>
        <w:rPr>
          <w:rStyle w:val="Hyperlink0"/>
          <w:rFonts w:eastAsia="Arial Unicode MS"/>
          <w:b/>
          <w:color w:val="0070C0"/>
        </w:rPr>
        <w:t xml:space="preserve"> and TPE’s</w:t>
      </w:r>
    </w:p>
    <w:p w14:paraId="4FA013DA" w14:textId="2C13EDC1" w:rsidR="00DD4D83" w:rsidRDefault="00DD4D83" w:rsidP="00DD4D83">
      <w:pPr>
        <w:pStyle w:val="Body"/>
        <w:jc w:val="both"/>
        <w:outlineLvl w:val="0"/>
        <w:rPr>
          <w:rStyle w:val="Hyperlink0"/>
          <w:rFonts w:eastAsia="Arial Unicode MS"/>
          <w:color w:val="auto"/>
          <w:u w:val="single"/>
        </w:rPr>
      </w:pPr>
    </w:p>
    <w:p w14:paraId="1394DA03" w14:textId="507C50D9" w:rsidR="00CB6CA5" w:rsidRDefault="00CB6CA5" w:rsidP="00DD4D83">
      <w:pPr>
        <w:pStyle w:val="Body"/>
        <w:jc w:val="both"/>
        <w:outlineLvl w:val="0"/>
        <w:rPr>
          <w:rStyle w:val="Hyperlink0"/>
          <w:rFonts w:eastAsia="Arial Unicode MS"/>
          <w:color w:val="auto"/>
          <w:u w:val="single"/>
        </w:rPr>
      </w:pPr>
    </w:p>
    <w:p w14:paraId="5E7211DF" w14:textId="77777777" w:rsidR="00CB6CA5" w:rsidRDefault="00CB6CA5">
      <w:pPr>
        <w:ind w:left="-1440" w:right="10800"/>
      </w:pPr>
    </w:p>
    <w:tbl>
      <w:tblPr>
        <w:tblStyle w:val="TableGrid0"/>
        <w:tblW w:w="10418" w:type="dxa"/>
        <w:tblInd w:w="-510" w:type="dxa"/>
        <w:tblCellMar>
          <w:top w:w="156" w:type="dxa"/>
          <w:left w:w="105" w:type="dxa"/>
          <w:right w:w="115" w:type="dxa"/>
        </w:tblCellMar>
        <w:tblLook w:val="04A0" w:firstRow="1" w:lastRow="0" w:firstColumn="1" w:lastColumn="0" w:noHBand="0" w:noVBand="1"/>
      </w:tblPr>
      <w:tblGrid>
        <w:gridCol w:w="10418"/>
      </w:tblGrid>
      <w:tr w:rsidR="00CB6CA5" w14:paraId="6AE7D38C" w14:textId="77777777">
        <w:trPr>
          <w:trHeight w:val="480"/>
        </w:trPr>
        <w:tc>
          <w:tcPr>
            <w:tcW w:w="10418" w:type="dxa"/>
            <w:tcBorders>
              <w:top w:val="single" w:sz="8" w:space="0" w:color="000000"/>
              <w:left w:val="single" w:sz="8" w:space="0" w:color="000000"/>
              <w:bottom w:val="single" w:sz="8" w:space="0" w:color="000000"/>
              <w:right w:val="single" w:sz="8" w:space="0" w:color="000000"/>
            </w:tcBorders>
            <w:shd w:val="clear" w:color="auto" w:fill="D9D9D9"/>
            <w:vAlign w:val="center"/>
          </w:tcPr>
          <w:p w14:paraId="59249152" w14:textId="77777777" w:rsidR="00CB6CA5" w:rsidRDefault="00CB6CA5">
            <w:pPr>
              <w:tabs>
                <w:tab w:val="center" w:pos="550"/>
                <w:tab w:val="center" w:pos="5761"/>
              </w:tabs>
            </w:pPr>
            <w:r>
              <w:tab/>
            </w:r>
            <w:r>
              <w:rPr>
                <w:rFonts w:ascii="Calibri" w:eastAsia="Calibri" w:hAnsi="Calibri" w:cs="Calibri"/>
                <w:b/>
              </w:rPr>
              <w:t>Check one:</w:t>
            </w:r>
            <w:r>
              <w:rPr>
                <w:rFonts w:ascii="Calibri" w:eastAsia="Calibri" w:hAnsi="Calibri" w:cs="Calibri"/>
                <w:b/>
              </w:rPr>
              <w:tab/>
            </w:r>
            <w:r>
              <w:rPr>
                <w:rFonts w:ascii="Calibri" w:eastAsia="Calibri" w:hAnsi="Calibri" w:cs="Calibri"/>
              </w:rPr>
              <w:t>_____Candidate _____Cooperating Teacher/Intern Support Provider _____NDNU Supervisor</w:t>
            </w:r>
          </w:p>
        </w:tc>
      </w:tr>
      <w:tr w:rsidR="00CB6CA5" w14:paraId="04B75A19" w14:textId="77777777">
        <w:trPr>
          <w:trHeight w:val="480"/>
        </w:trPr>
        <w:tc>
          <w:tcPr>
            <w:tcW w:w="10418" w:type="dxa"/>
            <w:tcBorders>
              <w:top w:val="single" w:sz="8" w:space="0" w:color="000000"/>
              <w:left w:val="single" w:sz="8" w:space="0" w:color="000000"/>
              <w:bottom w:val="single" w:sz="8" w:space="0" w:color="000000"/>
              <w:right w:val="single" w:sz="8" w:space="0" w:color="000000"/>
            </w:tcBorders>
            <w:shd w:val="clear" w:color="auto" w:fill="D9D9D9"/>
            <w:vAlign w:val="center"/>
          </w:tcPr>
          <w:p w14:paraId="5AAB9D1D" w14:textId="77777777" w:rsidR="00CB6CA5" w:rsidRDefault="00CB6CA5">
            <w:r>
              <w:rPr>
                <w:rFonts w:ascii="Calibri" w:eastAsia="Calibri" w:hAnsi="Calibri" w:cs="Calibri"/>
                <w:b/>
              </w:rPr>
              <w:t>Candidate Name:</w:t>
            </w:r>
          </w:p>
        </w:tc>
      </w:tr>
      <w:tr w:rsidR="00CB6CA5" w14:paraId="19EDA26C" w14:textId="77777777">
        <w:trPr>
          <w:trHeight w:val="480"/>
        </w:trPr>
        <w:tc>
          <w:tcPr>
            <w:tcW w:w="10418" w:type="dxa"/>
            <w:tcBorders>
              <w:top w:val="single" w:sz="8" w:space="0" w:color="000000"/>
              <w:left w:val="single" w:sz="8" w:space="0" w:color="000000"/>
              <w:bottom w:val="single" w:sz="8" w:space="0" w:color="000000"/>
              <w:right w:val="single" w:sz="8" w:space="0" w:color="000000"/>
            </w:tcBorders>
            <w:shd w:val="clear" w:color="auto" w:fill="D9D9D9"/>
            <w:vAlign w:val="center"/>
          </w:tcPr>
          <w:p w14:paraId="09082E87" w14:textId="77777777" w:rsidR="00CB6CA5" w:rsidRDefault="00CB6CA5">
            <w:r>
              <w:rPr>
                <w:rFonts w:ascii="Calibri" w:eastAsia="Calibri" w:hAnsi="Calibri" w:cs="Calibri"/>
                <w:b/>
              </w:rPr>
              <w:t xml:space="preserve">Date: </w:t>
            </w:r>
            <w:r>
              <w:rPr>
                <w:rFonts w:ascii="Calibri" w:eastAsia="Calibri" w:hAnsi="Calibri" w:cs="Calibri"/>
              </w:rPr>
              <w:t>___Fall ____Spring 20__</w:t>
            </w:r>
          </w:p>
        </w:tc>
      </w:tr>
      <w:tr w:rsidR="00CB6CA5" w14:paraId="6C68555C" w14:textId="77777777">
        <w:trPr>
          <w:trHeight w:val="480"/>
        </w:trPr>
        <w:tc>
          <w:tcPr>
            <w:tcW w:w="10418" w:type="dxa"/>
            <w:tcBorders>
              <w:top w:val="single" w:sz="8" w:space="0" w:color="000000"/>
              <w:left w:val="single" w:sz="8" w:space="0" w:color="000000"/>
              <w:bottom w:val="single" w:sz="8" w:space="0" w:color="000000"/>
              <w:right w:val="single" w:sz="8" w:space="0" w:color="000000"/>
            </w:tcBorders>
            <w:shd w:val="clear" w:color="auto" w:fill="D9D9D9"/>
            <w:vAlign w:val="center"/>
          </w:tcPr>
          <w:p w14:paraId="4C7CD79C" w14:textId="77777777" w:rsidR="00CB6CA5" w:rsidRDefault="00CB6CA5">
            <w:r>
              <w:rPr>
                <w:rFonts w:ascii="Calibri" w:eastAsia="Calibri" w:hAnsi="Calibri" w:cs="Calibri"/>
                <w:b/>
              </w:rPr>
              <w:t>Placement (school name, grade/subject as applicable):</w:t>
            </w:r>
          </w:p>
        </w:tc>
      </w:tr>
      <w:tr w:rsidR="00CB6CA5" w14:paraId="53F60BD2" w14:textId="77777777">
        <w:trPr>
          <w:trHeight w:val="3245"/>
        </w:trPr>
        <w:tc>
          <w:tcPr>
            <w:tcW w:w="10418" w:type="dxa"/>
            <w:tcBorders>
              <w:top w:val="single" w:sz="8" w:space="0" w:color="000000"/>
              <w:left w:val="single" w:sz="8" w:space="0" w:color="000000"/>
              <w:bottom w:val="single" w:sz="8" w:space="0" w:color="000000"/>
              <w:right w:val="single" w:sz="8" w:space="0" w:color="000000"/>
            </w:tcBorders>
            <w:shd w:val="clear" w:color="auto" w:fill="D9EAD3"/>
          </w:tcPr>
          <w:p w14:paraId="799F9484" w14:textId="77777777" w:rsidR="00CB6CA5" w:rsidRDefault="00CB6CA5">
            <w:pPr>
              <w:spacing w:after="232"/>
            </w:pPr>
            <w:r>
              <w:rPr>
                <w:rFonts w:ascii="Calibri" w:eastAsia="Calibri" w:hAnsi="Calibri" w:cs="Calibri"/>
                <w:b/>
              </w:rPr>
              <w:t>Criterion for Evaluation:</w:t>
            </w:r>
          </w:p>
          <w:p w14:paraId="7A1193F2" w14:textId="77777777" w:rsidR="00CB6CA5" w:rsidRDefault="00CB6CA5">
            <w:pPr>
              <w:spacing w:after="232"/>
            </w:pPr>
            <w:r>
              <w:rPr>
                <w:rFonts w:ascii="Calibri" w:eastAsia="Calibri" w:hAnsi="Calibri" w:cs="Calibri"/>
              </w:rPr>
              <w:t>N/O = NOT OBSERVED</w:t>
            </w:r>
          </w:p>
          <w:p w14:paraId="0F659ED5" w14:textId="77777777" w:rsidR="00CB6CA5" w:rsidRDefault="00CB6CA5" w:rsidP="00335B1E">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pacing w:after="260" w:line="234" w:lineRule="auto"/>
            </w:pPr>
            <w:r>
              <w:rPr>
                <w:rFonts w:ascii="Calibri" w:eastAsia="Calibri" w:hAnsi="Calibri" w:cs="Calibri"/>
              </w:rPr>
              <w:t>= BEGINNING; Evidence is lacking in knowledge, skills and abilities established in the Teaching Performance Expectations</w:t>
            </w:r>
          </w:p>
          <w:p w14:paraId="488B04DB" w14:textId="77777777" w:rsidR="00CB6CA5" w:rsidRDefault="00CB6CA5" w:rsidP="00335B1E">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pacing w:after="261" w:line="241" w:lineRule="auto"/>
            </w:pPr>
            <w:r>
              <w:rPr>
                <w:rFonts w:ascii="Calibri" w:eastAsia="Calibri" w:hAnsi="Calibri" w:cs="Calibri"/>
              </w:rPr>
              <w:t>= EMERGING; Showing some evidence of knowledge, skills and abilities established in the Teaching Performance Expectations; more is needed to become a successful 1</w:t>
            </w:r>
            <w:r>
              <w:rPr>
                <w:rFonts w:ascii="Calibri" w:eastAsia="Calibri" w:hAnsi="Calibri" w:cs="Calibri"/>
                <w:sz w:val="20"/>
                <w:vertAlign w:val="superscript"/>
              </w:rPr>
              <w:t xml:space="preserve">st </w:t>
            </w:r>
            <w:r>
              <w:rPr>
                <w:rFonts w:ascii="Calibri" w:eastAsia="Calibri" w:hAnsi="Calibri" w:cs="Calibri"/>
              </w:rPr>
              <w:t>year teacher.</w:t>
            </w:r>
          </w:p>
          <w:p w14:paraId="1846173C" w14:textId="77777777" w:rsidR="00CB6CA5" w:rsidRDefault="00CB6CA5" w:rsidP="00335B1E">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pacing w:line="259" w:lineRule="auto"/>
            </w:pPr>
            <w:r>
              <w:rPr>
                <w:rFonts w:ascii="Calibri" w:eastAsia="Calibri" w:hAnsi="Calibri" w:cs="Calibri"/>
              </w:rPr>
              <w:t>= APPLYING; Sufficient evidence of knowledge, skills and abilities established in the Teaching Performance Expectations; ready to assume the role of a 1</w:t>
            </w:r>
            <w:r>
              <w:rPr>
                <w:rFonts w:ascii="Calibri" w:eastAsia="Calibri" w:hAnsi="Calibri" w:cs="Calibri"/>
                <w:sz w:val="20"/>
                <w:vertAlign w:val="superscript"/>
              </w:rPr>
              <w:t xml:space="preserve">st </w:t>
            </w:r>
            <w:r>
              <w:rPr>
                <w:rFonts w:ascii="Calibri" w:eastAsia="Calibri" w:hAnsi="Calibri" w:cs="Calibri"/>
              </w:rPr>
              <w:t>year teacher.</w:t>
            </w:r>
          </w:p>
        </w:tc>
      </w:tr>
      <w:tr w:rsidR="00CB6CA5" w14:paraId="0EB49A28" w14:textId="77777777">
        <w:trPr>
          <w:trHeight w:val="2755"/>
        </w:trPr>
        <w:tc>
          <w:tcPr>
            <w:tcW w:w="10418" w:type="dxa"/>
            <w:tcBorders>
              <w:top w:val="single" w:sz="8" w:space="0" w:color="000000"/>
              <w:left w:val="single" w:sz="8" w:space="0" w:color="000000"/>
              <w:bottom w:val="single" w:sz="8" w:space="0" w:color="000000"/>
              <w:right w:val="single" w:sz="8" w:space="0" w:color="000000"/>
            </w:tcBorders>
          </w:tcPr>
          <w:p w14:paraId="21306BE1" w14:textId="77777777" w:rsidR="00CB6CA5" w:rsidRDefault="00CB6CA5">
            <w:pPr>
              <w:spacing w:after="485"/>
            </w:pPr>
            <w:proofErr w:type="spellStart"/>
            <w:r>
              <w:rPr>
                <w:rFonts w:ascii="Calibri" w:eastAsia="Calibri" w:hAnsi="Calibri" w:cs="Calibri"/>
                <w:b/>
              </w:rPr>
              <w:lastRenderedPageBreak/>
              <w:t>Mid term</w:t>
            </w:r>
            <w:proofErr w:type="spellEnd"/>
            <w:r>
              <w:rPr>
                <w:rFonts w:ascii="Calibri" w:eastAsia="Calibri" w:hAnsi="Calibri" w:cs="Calibri"/>
                <w:b/>
              </w:rPr>
              <w:t xml:space="preserve"> Signatures*:</w:t>
            </w:r>
          </w:p>
          <w:p w14:paraId="59A7627D" w14:textId="77777777" w:rsidR="00CB6CA5" w:rsidRDefault="00CB6CA5">
            <w:pPr>
              <w:tabs>
                <w:tab w:val="center" w:pos="2083"/>
                <w:tab w:val="center" w:pos="6942"/>
              </w:tabs>
            </w:pPr>
            <w:r>
              <w:tab/>
            </w:r>
            <w:r>
              <w:rPr>
                <w:rFonts w:ascii="Calibri" w:eastAsia="Calibri" w:hAnsi="Calibri" w:cs="Calibri"/>
              </w:rPr>
              <w:t>__________________________________________</w:t>
            </w:r>
            <w:r>
              <w:rPr>
                <w:rFonts w:ascii="Calibri" w:eastAsia="Calibri" w:hAnsi="Calibri" w:cs="Calibri"/>
              </w:rPr>
              <w:tab/>
              <w:t>_____________________________________________</w:t>
            </w:r>
          </w:p>
          <w:p w14:paraId="057A47C1" w14:textId="77777777" w:rsidR="00CB6CA5" w:rsidRDefault="00CB6CA5">
            <w:pPr>
              <w:tabs>
                <w:tab w:val="center" w:pos="989"/>
                <w:tab w:val="center" w:pos="6889"/>
              </w:tabs>
              <w:spacing w:after="485"/>
            </w:pPr>
            <w:r>
              <w:tab/>
            </w:r>
            <w:r>
              <w:rPr>
                <w:rFonts w:ascii="Calibri" w:eastAsia="Calibri" w:hAnsi="Calibri" w:cs="Calibri"/>
              </w:rPr>
              <w:t>Candidate Signature</w:t>
            </w:r>
            <w:r>
              <w:rPr>
                <w:rFonts w:ascii="Calibri" w:eastAsia="Calibri" w:hAnsi="Calibri" w:cs="Calibri"/>
              </w:rPr>
              <w:tab/>
              <w:t>Cooperating Teacher/Intern Support Provider</w:t>
            </w:r>
          </w:p>
          <w:p w14:paraId="3F1F71A2" w14:textId="77777777" w:rsidR="00CB6CA5" w:rsidRDefault="00CB6CA5">
            <w:pPr>
              <w:tabs>
                <w:tab w:val="center" w:pos="2083"/>
                <w:tab w:val="center" w:pos="6942"/>
              </w:tabs>
            </w:pPr>
            <w:r>
              <w:tab/>
            </w:r>
            <w:r>
              <w:rPr>
                <w:rFonts w:ascii="Calibri" w:eastAsia="Calibri" w:hAnsi="Calibri" w:cs="Calibri"/>
              </w:rPr>
              <w:t>__________________________________________</w:t>
            </w:r>
            <w:r>
              <w:rPr>
                <w:rFonts w:ascii="Calibri" w:eastAsia="Calibri" w:hAnsi="Calibri" w:cs="Calibri"/>
              </w:rPr>
              <w:tab/>
              <w:t>_____________________________________________</w:t>
            </w:r>
          </w:p>
          <w:p w14:paraId="3457285F" w14:textId="77777777" w:rsidR="00CB6CA5" w:rsidRDefault="00CB6CA5">
            <w:pPr>
              <w:tabs>
                <w:tab w:val="center" w:pos="848"/>
                <w:tab w:val="center" w:pos="4915"/>
              </w:tabs>
            </w:pPr>
            <w:r>
              <w:tab/>
            </w:r>
            <w:r>
              <w:rPr>
                <w:rFonts w:ascii="Calibri" w:eastAsia="Calibri" w:hAnsi="Calibri" w:cs="Calibri"/>
              </w:rPr>
              <w:t>NDNU Supervisor</w:t>
            </w:r>
            <w:r>
              <w:rPr>
                <w:rFonts w:ascii="Calibri" w:eastAsia="Calibri" w:hAnsi="Calibri" w:cs="Calibri"/>
              </w:rPr>
              <w:tab/>
              <w:t>Date</w:t>
            </w:r>
          </w:p>
        </w:tc>
      </w:tr>
      <w:tr w:rsidR="00CB6CA5" w14:paraId="35A21988" w14:textId="77777777">
        <w:trPr>
          <w:trHeight w:val="3480"/>
        </w:trPr>
        <w:tc>
          <w:tcPr>
            <w:tcW w:w="10418" w:type="dxa"/>
            <w:tcBorders>
              <w:top w:val="single" w:sz="8" w:space="0" w:color="000000"/>
              <w:left w:val="single" w:sz="8" w:space="0" w:color="000000"/>
              <w:bottom w:val="single" w:sz="8" w:space="0" w:color="000000"/>
              <w:right w:val="single" w:sz="8" w:space="0" w:color="000000"/>
            </w:tcBorders>
          </w:tcPr>
          <w:p w14:paraId="418ABB9C" w14:textId="77777777" w:rsidR="00CB6CA5" w:rsidRDefault="00CB6CA5">
            <w:pPr>
              <w:spacing w:after="485"/>
            </w:pPr>
            <w:r>
              <w:rPr>
                <w:rFonts w:ascii="Calibri" w:eastAsia="Calibri" w:hAnsi="Calibri" w:cs="Calibri"/>
                <w:b/>
              </w:rPr>
              <w:t>Final Signatures*:</w:t>
            </w:r>
          </w:p>
          <w:p w14:paraId="024C29AA" w14:textId="77777777" w:rsidR="00CB6CA5" w:rsidRDefault="00CB6CA5">
            <w:pPr>
              <w:tabs>
                <w:tab w:val="center" w:pos="2083"/>
                <w:tab w:val="center" w:pos="6843"/>
              </w:tabs>
            </w:pPr>
            <w:r>
              <w:tab/>
            </w:r>
            <w:r>
              <w:rPr>
                <w:rFonts w:ascii="Calibri" w:eastAsia="Calibri" w:hAnsi="Calibri" w:cs="Calibri"/>
              </w:rPr>
              <w:t>__________________________________________</w:t>
            </w:r>
            <w:r>
              <w:rPr>
                <w:rFonts w:ascii="Calibri" w:eastAsia="Calibri" w:hAnsi="Calibri" w:cs="Calibri"/>
              </w:rPr>
              <w:tab/>
              <w:t>___________________________________________</w:t>
            </w:r>
          </w:p>
          <w:p w14:paraId="3EE71801" w14:textId="77777777" w:rsidR="00CB6CA5" w:rsidRDefault="00CB6CA5">
            <w:pPr>
              <w:tabs>
                <w:tab w:val="center" w:pos="989"/>
                <w:tab w:val="center" w:pos="6540"/>
              </w:tabs>
              <w:spacing w:after="739"/>
            </w:pPr>
            <w:r>
              <w:tab/>
            </w:r>
            <w:r>
              <w:rPr>
                <w:rFonts w:ascii="Calibri" w:eastAsia="Calibri" w:hAnsi="Calibri" w:cs="Calibri"/>
              </w:rPr>
              <w:t>Candidate Signature</w:t>
            </w:r>
            <w:r>
              <w:rPr>
                <w:rFonts w:ascii="Calibri" w:eastAsia="Calibri" w:hAnsi="Calibri" w:cs="Calibri"/>
              </w:rPr>
              <w:tab/>
              <w:t>Master Teacher/Site Support Provider</w:t>
            </w:r>
          </w:p>
          <w:p w14:paraId="4290AF83" w14:textId="77777777" w:rsidR="00CB6CA5" w:rsidRDefault="00CB6CA5">
            <w:pPr>
              <w:tabs>
                <w:tab w:val="center" w:pos="2083"/>
                <w:tab w:val="center" w:pos="6843"/>
              </w:tabs>
            </w:pPr>
            <w:r>
              <w:tab/>
            </w:r>
            <w:r>
              <w:rPr>
                <w:rFonts w:ascii="Calibri" w:eastAsia="Calibri" w:hAnsi="Calibri" w:cs="Calibri"/>
              </w:rPr>
              <w:t>__________________________________________</w:t>
            </w:r>
            <w:r>
              <w:rPr>
                <w:rFonts w:ascii="Calibri" w:eastAsia="Calibri" w:hAnsi="Calibri" w:cs="Calibri"/>
              </w:rPr>
              <w:tab/>
              <w:t>___________________________________________</w:t>
            </w:r>
          </w:p>
          <w:p w14:paraId="43AA1A91" w14:textId="77777777" w:rsidR="00CB6CA5" w:rsidRDefault="00CB6CA5">
            <w:pPr>
              <w:tabs>
                <w:tab w:val="center" w:pos="848"/>
                <w:tab w:val="center" w:pos="4915"/>
              </w:tabs>
              <w:spacing w:after="212"/>
            </w:pPr>
            <w:r>
              <w:tab/>
            </w:r>
            <w:r>
              <w:rPr>
                <w:rFonts w:ascii="Calibri" w:eastAsia="Calibri" w:hAnsi="Calibri" w:cs="Calibri"/>
              </w:rPr>
              <w:t>NDNU Supervisor</w:t>
            </w:r>
            <w:r>
              <w:rPr>
                <w:rFonts w:ascii="Calibri" w:eastAsia="Calibri" w:hAnsi="Calibri" w:cs="Calibri"/>
              </w:rPr>
              <w:tab/>
              <w:t>Date</w:t>
            </w:r>
          </w:p>
          <w:p w14:paraId="6FCA0EAE" w14:textId="77777777" w:rsidR="00CB6CA5" w:rsidRDefault="00CB6CA5">
            <w:r>
              <w:rPr>
                <w:rFonts w:ascii="Calibri" w:eastAsia="Calibri" w:hAnsi="Calibri" w:cs="Calibri"/>
                <w:b/>
                <w:i/>
                <w:sz w:val="20"/>
              </w:rPr>
              <w:t>*digital signatures acceptable</w:t>
            </w:r>
          </w:p>
        </w:tc>
      </w:tr>
    </w:tbl>
    <w:p w14:paraId="26BA34AC" w14:textId="77777777" w:rsidR="00CB6CA5" w:rsidRDefault="00CB6CA5">
      <w:pPr>
        <w:ind w:left="-1440" w:right="10800"/>
      </w:pPr>
    </w:p>
    <w:tbl>
      <w:tblPr>
        <w:tblStyle w:val="TableGrid0"/>
        <w:tblW w:w="10418" w:type="dxa"/>
        <w:tblInd w:w="-510" w:type="dxa"/>
        <w:tblCellMar>
          <w:top w:w="151" w:type="dxa"/>
          <w:left w:w="105" w:type="dxa"/>
          <w:right w:w="115" w:type="dxa"/>
        </w:tblCellMar>
        <w:tblLook w:val="04A0" w:firstRow="1" w:lastRow="0" w:firstColumn="1" w:lastColumn="0" w:noHBand="0" w:noVBand="1"/>
      </w:tblPr>
      <w:tblGrid>
        <w:gridCol w:w="8780"/>
        <w:gridCol w:w="860"/>
        <w:gridCol w:w="778"/>
      </w:tblGrid>
      <w:tr w:rsidR="00CB6CA5" w14:paraId="00BBBA37" w14:textId="77777777">
        <w:trPr>
          <w:trHeight w:val="760"/>
        </w:trPr>
        <w:tc>
          <w:tcPr>
            <w:tcW w:w="10418" w:type="dxa"/>
            <w:gridSpan w:val="3"/>
            <w:tcBorders>
              <w:top w:val="single" w:sz="8" w:space="0" w:color="000000"/>
              <w:left w:val="single" w:sz="8" w:space="0" w:color="000000"/>
              <w:bottom w:val="single" w:sz="8" w:space="0" w:color="000000"/>
              <w:right w:val="single" w:sz="8" w:space="0" w:color="000000"/>
            </w:tcBorders>
            <w:shd w:val="clear" w:color="auto" w:fill="D9EAD3"/>
            <w:vAlign w:val="center"/>
          </w:tcPr>
          <w:p w14:paraId="50838226" w14:textId="77777777" w:rsidR="00CB6CA5" w:rsidRDefault="00CB6CA5">
            <w:pPr>
              <w:ind w:left="3"/>
              <w:jc w:val="center"/>
            </w:pPr>
            <w:r>
              <w:rPr>
                <w:rFonts w:ascii="Calibri" w:eastAsia="Calibri" w:hAnsi="Calibri" w:cs="Calibri"/>
                <w:b/>
              </w:rPr>
              <w:t>TPE 1</w:t>
            </w:r>
          </w:p>
          <w:p w14:paraId="6024D993" w14:textId="77777777" w:rsidR="00CB6CA5" w:rsidRDefault="00CB6CA5">
            <w:pPr>
              <w:ind w:left="3"/>
              <w:jc w:val="center"/>
            </w:pPr>
            <w:r>
              <w:rPr>
                <w:rFonts w:ascii="Calibri" w:eastAsia="Calibri" w:hAnsi="Calibri" w:cs="Calibri"/>
                <w:b/>
              </w:rPr>
              <w:t>Engaging and Supporting All Students in Learning</w:t>
            </w:r>
          </w:p>
        </w:tc>
      </w:tr>
      <w:tr w:rsidR="00CB6CA5" w14:paraId="6C603068" w14:textId="77777777">
        <w:trPr>
          <w:trHeight w:val="800"/>
        </w:trPr>
        <w:tc>
          <w:tcPr>
            <w:tcW w:w="8780" w:type="dxa"/>
            <w:tcBorders>
              <w:top w:val="single" w:sz="8" w:space="0" w:color="000000"/>
              <w:left w:val="single" w:sz="8" w:space="0" w:color="000000"/>
              <w:bottom w:val="single" w:sz="8" w:space="0" w:color="000000"/>
              <w:right w:val="single" w:sz="8" w:space="0" w:color="000000"/>
            </w:tcBorders>
            <w:vAlign w:val="center"/>
          </w:tcPr>
          <w:p w14:paraId="3CE39357" w14:textId="77777777" w:rsidR="00CB6CA5" w:rsidRDefault="00CB6CA5">
            <w:pPr>
              <w:ind w:left="5"/>
              <w:jc w:val="center"/>
            </w:pPr>
            <w:r>
              <w:rPr>
                <w:rFonts w:ascii="Calibri" w:eastAsia="Calibri" w:hAnsi="Calibri" w:cs="Calibri"/>
                <w:b/>
                <w:color w:val="1A1924"/>
                <w:sz w:val="20"/>
              </w:rPr>
              <w:t>Not Observed - Beginning - Emerging - Applying</w:t>
            </w:r>
          </w:p>
          <w:p w14:paraId="019855C4" w14:textId="77777777" w:rsidR="00CB6CA5" w:rsidRDefault="00CB6CA5">
            <w:pPr>
              <w:tabs>
                <w:tab w:val="center" w:pos="2671"/>
                <w:tab w:val="center" w:pos="4002"/>
                <w:tab w:val="center" w:pos="5361"/>
                <w:tab w:val="center" w:pos="6450"/>
              </w:tabs>
            </w:pPr>
            <w:r>
              <w:tab/>
            </w:r>
            <w:r>
              <w:rPr>
                <w:rFonts w:ascii="Calibri" w:eastAsia="Calibri" w:hAnsi="Calibri" w:cs="Calibri"/>
                <w:b/>
                <w:sz w:val="18"/>
              </w:rPr>
              <w:t>N/O</w:t>
            </w:r>
            <w:r>
              <w:rPr>
                <w:rFonts w:ascii="Calibri" w:eastAsia="Calibri" w:hAnsi="Calibri" w:cs="Calibri"/>
                <w:b/>
                <w:sz w:val="18"/>
              </w:rPr>
              <w:tab/>
              <w:t>1</w:t>
            </w:r>
            <w:r>
              <w:rPr>
                <w:rFonts w:ascii="Calibri" w:eastAsia="Calibri" w:hAnsi="Calibri" w:cs="Calibri"/>
                <w:b/>
                <w:sz w:val="18"/>
              </w:rPr>
              <w:tab/>
              <w:t>2</w:t>
            </w:r>
            <w:r>
              <w:rPr>
                <w:rFonts w:ascii="Calibri" w:eastAsia="Calibri" w:hAnsi="Calibri" w:cs="Calibri"/>
                <w:b/>
                <w:sz w:val="18"/>
              </w:rPr>
              <w:tab/>
              <w:t>3</w:t>
            </w:r>
          </w:p>
        </w:tc>
        <w:tc>
          <w:tcPr>
            <w:tcW w:w="860" w:type="dxa"/>
            <w:tcBorders>
              <w:top w:val="single" w:sz="8" w:space="0" w:color="000000"/>
              <w:left w:val="single" w:sz="8" w:space="0" w:color="000000"/>
              <w:bottom w:val="single" w:sz="8" w:space="0" w:color="000000"/>
              <w:right w:val="single" w:sz="8" w:space="0" w:color="000000"/>
            </w:tcBorders>
            <w:vAlign w:val="center"/>
          </w:tcPr>
          <w:p w14:paraId="4C1EE105" w14:textId="77777777" w:rsidR="00CB6CA5" w:rsidRDefault="00CB6CA5">
            <w:pPr>
              <w:ind w:left="10"/>
              <w:jc w:val="center"/>
            </w:pPr>
            <w:r>
              <w:rPr>
                <w:rFonts w:ascii="Calibri" w:eastAsia="Calibri" w:hAnsi="Calibri" w:cs="Calibri"/>
                <w:b/>
                <w:sz w:val="16"/>
              </w:rPr>
              <w:t>Mid</w:t>
            </w:r>
          </w:p>
          <w:p w14:paraId="57AB6C16" w14:textId="77777777" w:rsidR="00CB6CA5" w:rsidRDefault="00CB6CA5">
            <w:pPr>
              <w:ind w:left="10"/>
              <w:jc w:val="center"/>
            </w:pPr>
            <w:r>
              <w:rPr>
                <w:rFonts w:ascii="Calibri" w:eastAsia="Calibri" w:hAnsi="Calibri" w:cs="Calibri"/>
                <w:b/>
                <w:sz w:val="16"/>
              </w:rPr>
              <w:t>Term</w:t>
            </w:r>
          </w:p>
          <w:p w14:paraId="665E632E" w14:textId="77777777" w:rsidR="00CB6CA5" w:rsidRDefault="00CB6CA5">
            <w:pPr>
              <w:ind w:left="10"/>
              <w:jc w:val="center"/>
            </w:pPr>
            <w:r>
              <w:rPr>
                <w:rFonts w:ascii="Calibri" w:eastAsia="Calibri" w:hAnsi="Calibri" w:cs="Calibri"/>
                <w:b/>
                <w:sz w:val="16"/>
              </w:rPr>
              <w:t>Score</w:t>
            </w:r>
          </w:p>
        </w:tc>
        <w:tc>
          <w:tcPr>
            <w:tcW w:w="778" w:type="dxa"/>
            <w:tcBorders>
              <w:top w:val="single" w:sz="8" w:space="0" w:color="000000"/>
              <w:left w:val="single" w:sz="8" w:space="0" w:color="000000"/>
              <w:bottom w:val="single" w:sz="8" w:space="0" w:color="000000"/>
              <w:right w:val="single" w:sz="8" w:space="0" w:color="000000"/>
            </w:tcBorders>
          </w:tcPr>
          <w:p w14:paraId="4E0FB7B9" w14:textId="77777777" w:rsidR="00CB6CA5" w:rsidRDefault="00CB6CA5">
            <w:pPr>
              <w:ind w:left="8"/>
              <w:jc w:val="center"/>
            </w:pPr>
            <w:r>
              <w:rPr>
                <w:rFonts w:ascii="Calibri" w:eastAsia="Calibri" w:hAnsi="Calibri" w:cs="Calibri"/>
                <w:b/>
                <w:sz w:val="16"/>
              </w:rPr>
              <w:t>Final</w:t>
            </w:r>
          </w:p>
          <w:p w14:paraId="4C081025" w14:textId="77777777" w:rsidR="00CB6CA5" w:rsidRDefault="00CB6CA5">
            <w:pPr>
              <w:ind w:left="8"/>
              <w:jc w:val="center"/>
            </w:pPr>
            <w:r>
              <w:rPr>
                <w:rFonts w:ascii="Calibri" w:eastAsia="Calibri" w:hAnsi="Calibri" w:cs="Calibri"/>
                <w:b/>
                <w:sz w:val="16"/>
              </w:rPr>
              <w:t>Score</w:t>
            </w:r>
          </w:p>
        </w:tc>
      </w:tr>
      <w:tr w:rsidR="00CB6CA5" w14:paraId="1D8BA797" w14:textId="77777777">
        <w:trPr>
          <w:trHeight w:val="480"/>
        </w:trPr>
        <w:tc>
          <w:tcPr>
            <w:tcW w:w="10418" w:type="dxa"/>
            <w:gridSpan w:val="3"/>
            <w:tcBorders>
              <w:top w:val="single" w:sz="8" w:space="0" w:color="000000"/>
              <w:left w:val="single" w:sz="8" w:space="0" w:color="000000"/>
              <w:bottom w:val="single" w:sz="8" w:space="0" w:color="000000"/>
              <w:right w:val="single" w:sz="8" w:space="0" w:color="000000"/>
            </w:tcBorders>
          </w:tcPr>
          <w:p w14:paraId="412E053C" w14:textId="77777777" w:rsidR="00CB6CA5" w:rsidRDefault="00CB6CA5">
            <w:r>
              <w:rPr>
                <w:rFonts w:ascii="Calibri" w:eastAsia="Calibri" w:hAnsi="Calibri" w:cs="Calibri"/>
                <w:b/>
              </w:rPr>
              <w:t>Mild Moderate Support Needs Candidates will. . .</w:t>
            </w:r>
          </w:p>
        </w:tc>
      </w:tr>
      <w:tr w:rsidR="00CB6CA5" w14:paraId="4146C99B" w14:textId="77777777">
        <w:trPr>
          <w:trHeight w:val="1060"/>
        </w:trPr>
        <w:tc>
          <w:tcPr>
            <w:tcW w:w="8780" w:type="dxa"/>
            <w:tcBorders>
              <w:top w:val="single" w:sz="8" w:space="0" w:color="000000"/>
              <w:left w:val="single" w:sz="8" w:space="0" w:color="000000"/>
              <w:bottom w:val="single" w:sz="8" w:space="0" w:color="000000"/>
              <w:right w:val="single" w:sz="8" w:space="0" w:color="000000"/>
            </w:tcBorders>
            <w:vAlign w:val="center"/>
          </w:tcPr>
          <w:p w14:paraId="11A908B3" w14:textId="77777777" w:rsidR="00CB6CA5" w:rsidRDefault="00CB6CA5">
            <w:r>
              <w:rPr>
                <w:rFonts w:ascii="Calibri" w:eastAsia="Calibri" w:hAnsi="Calibri" w:cs="Calibri"/>
              </w:rPr>
              <w:lastRenderedPageBreak/>
              <w:t>U.1.1 Apply knowledge of students, including their prior experiences, interests, and social-emotional learning needs, as well as their funds of knowledge and cultural, language, and socioeconomic backgrounds, to engage them in learning.</w:t>
            </w:r>
          </w:p>
        </w:tc>
        <w:tc>
          <w:tcPr>
            <w:tcW w:w="860" w:type="dxa"/>
            <w:tcBorders>
              <w:top w:val="single" w:sz="8" w:space="0" w:color="000000"/>
              <w:left w:val="single" w:sz="8" w:space="0" w:color="000000"/>
              <w:bottom w:val="single" w:sz="8" w:space="0" w:color="000000"/>
              <w:right w:val="single" w:sz="8" w:space="0" w:color="000000"/>
            </w:tcBorders>
          </w:tcPr>
          <w:p w14:paraId="1CBF8163" w14:textId="77777777" w:rsidR="00CB6CA5" w:rsidRDefault="00CB6CA5"/>
        </w:tc>
        <w:tc>
          <w:tcPr>
            <w:tcW w:w="778" w:type="dxa"/>
            <w:tcBorders>
              <w:top w:val="single" w:sz="8" w:space="0" w:color="000000"/>
              <w:left w:val="single" w:sz="8" w:space="0" w:color="000000"/>
              <w:bottom w:val="single" w:sz="8" w:space="0" w:color="000000"/>
              <w:right w:val="single" w:sz="8" w:space="0" w:color="000000"/>
            </w:tcBorders>
          </w:tcPr>
          <w:p w14:paraId="79D37BF1" w14:textId="77777777" w:rsidR="00CB6CA5" w:rsidRDefault="00CB6CA5"/>
        </w:tc>
      </w:tr>
      <w:tr w:rsidR="00CB6CA5" w14:paraId="650C19F8" w14:textId="77777777">
        <w:trPr>
          <w:trHeight w:val="1040"/>
        </w:trPr>
        <w:tc>
          <w:tcPr>
            <w:tcW w:w="8780" w:type="dxa"/>
            <w:tcBorders>
              <w:top w:val="single" w:sz="8" w:space="0" w:color="000000"/>
              <w:left w:val="single" w:sz="8" w:space="0" w:color="000000"/>
              <w:bottom w:val="single" w:sz="8" w:space="0" w:color="000000"/>
              <w:right w:val="single" w:sz="8" w:space="0" w:color="000000"/>
            </w:tcBorders>
            <w:vAlign w:val="center"/>
          </w:tcPr>
          <w:p w14:paraId="53B11F4A" w14:textId="77777777" w:rsidR="00CB6CA5" w:rsidRDefault="00CB6CA5">
            <w:r>
              <w:rPr>
                <w:rFonts w:ascii="Calibri" w:eastAsia="Calibri" w:hAnsi="Calibri" w:cs="Calibri"/>
              </w:rPr>
              <w:t>U.1.2 Maintain ongoing communication with students and families, including the use of technology to communicate with and support students and families, and to communicate achievement expectations and student progress.</w:t>
            </w:r>
          </w:p>
        </w:tc>
        <w:tc>
          <w:tcPr>
            <w:tcW w:w="860" w:type="dxa"/>
            <w:tcBorders>
              <w:top w:val="single" w:sz="8" w:space="0" w:color="000000"/>
              <w:left w:val="single" w:sz="8" w:space="0" w:color="000000"/>
              <w:bottom w:val="single" w:sz="8" w:space="0" w:color="000000"/>
              <w:right w:val="single" w:sz="8" w:space="0" w:color="000000"/>
            </w:tcBorders>
          </w:tcPr>
          <w:p w14:paraId="4D0A4DDF" w14:textId="77777777" w:rsidR="00CB6CA5" w:rsidRDefault="00CB6CA5"/>
        </w:tc>
        <w:tc>
          <w:tcPr>
            <w:tcW w:w="778" w:type="dxa"/>
            <w:tcBorders>
              <w:top w:val="single" w:sz="8" w:space="0" w:color="000000"/>
              <w:left w:val="single" w:sz="8" w:space="0" w:color="000000"/>
              <w:bottom w:val="single" w:sz="8" w:space="0" w:color="000000"/>
              <w:right w:val="single" w:sz="8" w:space="0" w:color="000000"/>
            </w:tcBorders>
          </w:tcPr>
          <w:p w14:paraId="1F5A44BF" w14:textId="77777777" w:rsidR="00CB6CA5" w:rsidRDefault="00CB6CA5"/>
        </w:tc>
      </w:tr>
      <w:tr w:rsidR="00CB6CA5" w14:paraId="123F5B38" w14:textId="77777777">
        <w:trPr>
          <w:trHeight w:val="1040"/>
        </w:trPr>
        <w:tc>
          <w:tcPr>
            <w:tcW w:w="8780" w:type="dxa"/>
            <w:tcBorders>
              <w:top w:val="single" w:sz="8" w:space="0" w:color="000000"/>
              <w:left w:val="single" w:sz="8" w:space="0" w:color="000000"/>
              <w:bottom w:val="single" w:sz="8" w:space="0" w:color="000000"/>
              <w:right w:val="single" w:sz="8" w:space="0" w:color="000000"/>
            </w:tcBorders>
            <w:vAlign w:val="center"/>
          </w:tcPr>
          <w:p w14:paraId="1C4D1CFB" w14:textId="77777777" w:rsidR="00CB6CA5" w:rsidRDefault="00CB6CA5">
            <w:r>
              <w:rPr>
                <w:rFonts w:ascii="Calibri" w:eastAsia="Calibri" w:hAnsi="Calibri" w:cs="Calibri"/>
              </w:rPr>
              <w:t>U.1.3 Connect subject matter to real-life contexts and provide active learning experiences to engage student interest, support student motivation, and allow students to extend their learning.</w:t>
            </w:r>
          </w:p>
        </w:tc>
        <w:tc>
          <w:tcPr>
            <w:tcW w:w="860" w:type="dxa"/>
            <w:tcBorders>
              <w:top w:val="single" w:sz="8" w:space="0" w:color="000000"/>
              <w:left w:val="single" w:sz="8" w:space="0" w:color="000000"/>
              <w:bottom w:val="single" w:sz="8" w:space="0" w:color="000000"/>
              <w:right w:val="single" w:sz="8" w:space="0" w:color="000000"/>
            </w:tcBorders>
          </w:tcPr>
          <w:p w14:paraId="555D9383" w14:textId="77777777" w:rsidR="00CB6CA5" w:rsidRDefault="00CB6CA5"/>
        </w:tc>
        <w:tc>
          <w:tcPr>
            <w:tcW w:w="778" w:type="dxa"/>
            <w:tcBorders>
              <w:top w:val="single" w:sz="8" w:space="0" w:color="000000"/>
              <w:left w:val="single" w:sz="8" w:space="0" w:color="000000"/>
              <w:bottom w:val="single" w:sz="8" w:space="0" w:color="000000"/>
              <w:right w:val="single" w:sz="8" w:space="0" w:color="000000"/>
            </w:tcBorders>
          </w:tcPr>
          <w:p w14:paraId="01F0E9A0" w14:textId="77777777" w:rsidR="00CB6CA5" w:rsidRDefault="00CB6CA5"/>
        </w:tc>
      </w:tr>
      <w:tr w:rsidR="00CB6CA5" w14:paraId="4934704B" w14:textId="77777777">
        <w:trPr>
          <w:trHeight w:val="1320"/>
        </w:trPr>
        <w:tc>
          <w:tcPr>
            <w:tcW w:w="8780" w:type="dxa"/>
            <w:tcBorders>
              <w:top w:val="single" w:sz="8" w:space="0" w:color="000000"/>
              <w:left w:val="single" w:sz="8" w:space="0" w:color="000000"/>
              <w:bottom w:val="single" w:sz="8" w:space="0" w:color="000000"/>
              <w:right w:val="single" w:sz="8" w:space="0" w:color="000000"/>
            </w:tcBorders>
            <w:vAlign w:val="center"/>
          </w:tcPr>
          <w:p w14:paraId="239B40C0" w14:textId="77777777" w:rsidR="00CB6CA5" w:rsidRDefault="00CB6CA5">
            <w:r>
              <w:rPr>
                <w:rFonts w:ascii="Calibri" w:eastAsia="Calibri" w:hAnsi="Calibri" w:cs="Calibri"/>
              </w:rPr>
              <w:t>U.1.4 Use a variety of developmentally and ability-appropriate instructional strategies, resources, and assistive technology, including principles of Universal Design of Learning (UDL) and Multi-Tiered System of Supports (MTSS) to support access to the curriculum for a wide range of learners within the general education classroom and environment.</w:t>
            </w:r>
          </w:p>
        </w:tc>
        <w:tc>
          <w:tcPr>
            <w:tcW w:w="860" w:type="dxa"/>
            <w:tcBorders>
              <w:top w:val="single" w:sz="8" w:space="0" w:color="000000"/>
              <w:left w:val="single" w:sz="8" w:space="0" w:color="000000"/>
              <w:bottom w:val="single" w:sz="8" w:space="0" w:color="000000"/>
              <w:right w:val="single" w:sz="8" w:space="0" w:color="000000"/>
            </w:tcBorders>
          </w:tcPr>
          <w:p w14:paraId="160FC238" w14:textId="77777777" w:rsidR="00CB6CA5" w:rsidRDefault="00CB6CA5"/>
        </w:tc>
        <w:tc>
          <w:tcPr>
            <w:tcW w:w="778" w:type="dxa"/>
            <w:tcBorders>
              <w:top w:val="single" w:sz="8" w:space="0" w:color="000000"/>
              <w:left w:val="single" w:sz="8" w:space="0" w:color="000000"/>
              <w:bottom w:val="single" w:sz="8" w:space="0" w:color="000000"/>
              <w:right w:val="single" w:sz="8" w:space="0" w:color="000000"/>
            </w:tcBorders>
          </w:tcPr>
          <w:p w14:paraId="759AA838" w14:textId="77777777" w:rsidR="00CB6CA5" w:rsidRDefault="00CB6CA5"/>
        </w:tc>
      </w:tr>
      <w:tr w:rsidR="00CB6CA5" w14:paraId="4203A1A6" w14:textId="77777777">
        <w:trPr>
          <w:trHeight w:val="1040"/>
        </w:trPr>
        <w:tc>
          <w:tcPr>
            <w:tcW w:w="8780" w:type="dxa"/>
            <w:tcBorders>
              <w:top w:val="single" w:sz="8" w:space="0" w:color="000000"/>
              <w:left w:val="single" w:sz="8" w:space="0" w:color="000000"/>
              <w:bottom w:val="single" w:sz="8" w:space="0" w:color="000000"/>
              <w:right w:val="single" w:sz="8" w:space="0" w:color="000000"/>
            </w:tcBorders>
            <w:vAlign w:val="center"/>
          </w:tcPr>
          <w:p w14:paraId="7BC4C223" w14:textId="77777777" w:rsidR="00CB6CA5" w:rsidRDefault="00CB6CA5">
            <w:pPr>
              <w:ind w:right="30"/>
            </w:pPr>
            <w:r>
              <w:rPr>
                <w:rFonts w:ascii="Calibri" w:eastAsia="Calibri" w:hAnsi="Calibri" w:cs="Calibri"/>
              </w:rPr>
              <w:t>U.1.5 Promote students' critical and creative thinking and analysis through activities that provide opportunities for inquiry, problem solving, responding to and framing meaningful questions, and reflection.</w:t>
            </w:r>
          </w:p>
        </w:tc>
        <w:tc>
          <w:tcPr>
            <w:tcW w:w="860" w:type="dxa"/>
            <w:tcBorders>
              <w:top w:val="single" w:sz="8" w:space="0" w:color="000000"/>
              <w:left w:val="single" w:sz="8" w:space="0" w:color="000000"/>
              <w:bottom w:val="single" w:sz="8" w:space="0" w:color="000000"/>
              <w:right w:val="single" w:sz="8" w:space="0" w:color="000000"/>
            </w:tcBorders>
          </w:tcPr>
          <w:p w14:paraId="4658B133" w14:textId="77777777" w:rsidR="00CB6CA5" w:rsidRDefault="00CB6CA5"/>
        </w:tc>
        <w:tc>
          <w:tcPr>
            <w:tcW w:w="778" w:type="dxa"/>
            <w:tcBorders>
              <w:top w:val="single" w:sz="8" w:space="0" w:color="000000"/>
              <w:left w:val="single" w:sz="8" w:space="0" w:color="000000"/>
              <w:bottom w:val="single" w:sz="8" w:space="0" w:color="000000"/>
              <w:right w:val="single" w:sz="8" w:space="0" w:color="000000"/>
            </w:tcBorders>
          </w:tcPr>
          <w:p w14:paraId="5392CE5D" w14:textId="77777777" w:rsidR="00CB6CA5" w:rsidRDefault="00CB6CA5"/>
        </w:tc>
      </w:tr>
      <w:tr w:rsidR="00CB6CA5" w14:paraId="7179B748" w14:textId="77777777">
        <w:trPr>
          <w:trHeight w:val="2660"/>
        </w:trPr>
        <w:tc>
          <w:tcPr>
            <w:tcW w:w="8780" w:type="dxa"/>
            <w:tcBorders>
              <w:top w:val="single" w:sz="8" w:space="0" w:color="000000"/>
              <w:left w:val="single" w:sz="8" w:space="0" w:color="000000"/>
              <w:bottom w:val="single" w:sz="8" w:space="0" w:color="000000"/>
              <w:right w:val="single" w:sz="8" w:space="0" w:color="000000"/>
            </w:tcBorders>
            <w:vAlign w:val="center"/>
          </w:tcPr>
          <w:p w14:paraId="205D2B4F" w14:textId="77777777" w:rsidR="00CB6CA5" w:rsidRDefault="00CB6CA5">
            <w:r>
              <w:rPr>
                <w:rFonts w:ascii="Calibri" w:eastAsia="Calibri" w:hAnsi="Calibri" w:cs="Calibri"/>
              </w:rPr>
              <w:t>U.1.6 Provide a supportive learning environment for students' first and/or second language acquisition by using research-based instructional approaches, including focused English Language Development, Specially Designed Academic Instruction in English (SDAIE), scaffolding across content areas, and structured English immersion, and demonstrate an understanding of the difference among students whose only instructional need is to acquire Standard English proficiency, students who may have an identified disability affecting their ability to acquire Standard English proficiency, and students who may have both a need to acquire Standard English proficiency and an identified disability.</w:t>
            </w:r>
          </w:p>
        </w:tc>
        <w:tc>
          <w:tcPr>
            <w:tcW w:w="860" w:type="dxa"/>
            <w:tcBorders>
              <w:top w:val="single" w:sz="8" w:space="0" w:color="000000"/>
              <w:left w:val="single" w:sz="8" w:space="0" w:color="000000"/>
              <w:bottom w:val="single" w:sz="8" w:space="0" w:color="000000"/>
              <w:right w:val="single" w:sz="8" w:space="0" w:color="000000"/>
            </w:tcBorders>
          </w:tcPr>
          <w:p w14:paraId="31532C8C" w14:textId="77777777" w:rsidR="00CB6CA5" w:rsidRDefault="00CB6CA5"/>
        </w:tc>
        <w:tc>
          <w:tcPr>
            <w:tcW w:w="778" w:type="dxa"/>
            <w:tcBorders>
              <w:top w:val="single" w:sz="8" w:space="0" w:color="000000"/>
              <w:left w:val="single" w:sz="8" w:space="0" w:color="000000"/>
              <w:bottom w:val="single" w:sz="8" w:space="0" w:color="000000"/>
              <w:right w:val="single" w:sz="8" w:space="0" w:color="000000"/>
            </w:tcBorders>
          </w:tcPr>
          <w:p w14:paraId="5EE0CF33" w14:textId="77777777" w:rsidR="00CB6CA5" w:rsidRDefault="00CB6CA5"/>
        </w:tc>
      </w:tr>
      <w:tr w:rsidR="00CB6CA5" w14:paraId="5FB3CE7B" w14:textId="77777777">
        <w:trPr>
          <w:trHeight w:val="780"/>
        </w:trPr>
        <w:tc>
          <w:tcPr>
            <w:tcW w:w="8780" w:type="dxa"/>
            <w:tcBorders>
              <w:top w:val="single" w:sz="8" w:space="0" w:color="000000"/>
              <w:left w:val="single" w:sz="8" w:space="0" w:color="000000"/>
              <w:bottom w:val="single" w:sz="8" w:space="0" w:color="000000"/>
              <w:right w:val="single" w:sz="8" w:space="0" w:color="000000"/>
            </w:tcBorders>
            <w:vAlign w:val="center"/>
          </w:tcPr>
          <w:p w14:paraId="65794A9A" w14:textId="77777777" w:rsidR="00CB6CA5" w:rsidRDefault="00CB6CA5">
            <w:r>
              <w:rPr>
                <w:rFonts w:ascii="Calibri" w:eastAsia="Calibri" w:hAnsi="Calibri" w:cs="Calibri"/>
              </w:rPr>
              <w:t>U.1.7 Provide students with opportunities to access the curriculum by incorporating the visual and performing arts, as appropriate to the content and context of learning.</w:t>
            </w:r>
          </w:p>
        </w:tc>
        <w:tc>
          <w:tcPr>
            <w:tcW w:w="860" w:type="dxa"/>
            <w:tcBorders>
              <w:top w:val="single" w:sz="8" w:space="0" w:color="000000"/>
              <w:left w:val="single" w:sz="8" w:space="0" w:color="000000"/>
              <w:bottom w:val="single" w:sz="8" w:space="0" w:color="000000"/>
              <w:right w:val="single" w:sz="8" w:space="0" w:color="000000"/>
            </w:tcBorders>
          </w:tcPr>
          <w:p w14:paraId="792FE31D" w14:textId="77777777" w:rsidR="00CB6CA5" w:rsidRDefault="00CB6CA5"/>
        </w:tc>
        <w:tc>
          <w:tcPr>
            <w:tcW w:w="778" w:type="dxa"/>
            <w:tcBorders>
              <w:top w:val="single" w:sz="8" w:space="0" w:color="000000"/>
              <w:left w:val="single" w:sz="8" w:space="0" w:color="000000"/>
              <w:bottom w:val="single" w:sz="8" w:space="0" w:color="000000"/>
              <w:right w:val="single" w:sz="8" w:space="0" w:color="000000"/>
            </w:tcBorders>
          </w:tcPr>
          <w:p w14:paraId="3D28C253" w14:textId="77777777" w:rsidR="00CB6CA5" w:rsidRDefault="00CB6CA5"/>
        </w:tc>
      </w:tr>
      <w:tr w:rsidR="00CB6CA5" w14:paraId="04A84ABA" w14:textId="77777777">
        <w:trPr>
          <w:trHeight w:val="760"/>
        </w:trPr>
        <w:tc>
          <w:tcPr>
            <w:tcW w:w="8780" w:type="dxa"/>
            <w:tcBorders>
              <w:top w:val="single" w:sz="8" w:space="0" w:color="000000"/>
              <w:left w:val="single" w:sz="8" w:space="0" w:color="000000"/>
              <w:bottom w:val="single" w:sz="8" w:space="0" w:color="000000"/>
              <w:right w:val="single" w:sz="8" w:space="0" w:color="000000"/>
            </w:tcBorders>
            <w:vAlign w:val="center"/>
          </w:tcPr>
          <w:p w14:paraId="100526D8" w14:textId="77777777" w:rsidR="00CB6CA5" w:rsidRDefault="00CB6CA5">
            <w:r>
              <w:rPr>
                <w:rFonts w:ascii="Calibri" w:eastAsia="Calibri" w:hAnsi="Calibri" w:cs="Calibri"/>
              </w:rPr>
              <w:lastRenderedPageBreak/>
              <w:t>U.1.8 Monitor student learning and adjust instruction while teaching so that students continue to be actively engaged in learning.</w:t>
            </w:r>
          </w:p>
        </w:tc>
        <w:tc>
          <w:tcPr>
            <w:tcW w:w="860" w:type="dxa"/>
            <w:tcBorders>
              <w:top w:val="single" w:sz="8" w:space="0" w:color="000000"/>
              <w:left w:val="single" w:sz="8" w:space="0" w:color="000000"/>
              <w:bottom w:val="single" w:sz="8" w:space="0" w:color="000000"/>
              <w:right w:val="single" w:sz="8" w:space="0" w:color="000000"/>
            </w:tcBorders>
          </w:tcPr>
          <w:p w14:paraId="30AFDDFF" w14:textId="77777777" w:rsidR="00CB6CA5" w:rsidRDefault="00CB6CA5"/>
        </w:tc>
        <w:tc>
          <w:tcPr>
            <w:tcW w:w="778" w:type="dxa"/>
            <w:tcBorders>
              <w:top w:val="single" w:sz="8" w:space="0" w:color="000000"/>
              <w:left w:val="single" w:sz="8" w:space="0" w:color="000000"/>
              <w:bottom w:val="single" w:sz="8" w:space="0" w:color="000000"/>
              <w:right w:val="single" w:sz="8" w:space="0" w:color="000000"/>
            </w:tcBorders>
          </w:tcPr>
          <w:p w14:paraId="65E45BF2" w14:textId="77777777" w:rsidR="00CB6CA5" w:rsidRDefault="00CB6CA5"/>
        </w:tc>
      </w:tr>
    </w:tbl>
    <w:p w14:paraId="4747860E" w14:textId="77777777" w:rsidR="00CB6CA5" w:rsidRDefault="00CB6CA5">
      <w:pPr>
        <w:ind w:left="-1440" w:right="10800"/>
      </w:pPr>
    </w:p>
    <w:tbl>
      <w:tblPr>
        <w:tblStyle w:val="TableGrid0"/>
        <w:tblW w:w="10420" w:type="dxa"/>
        <w:tblInd w:w="-510" w:type="dxa"/>
        <w:tblCellMar>
          <w:left w:w="105" w:type="dxa"/>
          <w:right w:w="115" w:type="dxa"/>
        </w:tblCellMar>
        <w:tblLook w:val="04A0" w:firstRow="1" w:lastRow="0" w:firstColumn="1" w:lastColumn="0" w:noHBand="0" w:noVBand="1"/>
      </w:tblPr>
      <w:tblGrid>
        <w:gridCol w:w="8780"/>
        <w:gridCol w:w="860"/>
        <w:gridCol w:w="780"/>
      </w:tblGrid>
      <w:tr w:rsidR="00CB6CA5" w14:paraId="40D1D0EF" w14:textId="77777777">
        <w:trPr>
          <w:trHeight w:val="1580"/>
        </w:trPr>
        <w:tc>
          <w:tcPr>
            <w:tcW w:w="8780" w:type="dxa"/>
            <w:tcBorders>
              <w:top w:val="single" w:sz="8" w:space="0" w:color="000000"/>
              <w:left w:val="single" w:sz="8" w:space="0" w:color="000000"/>
              <w:bottom w:val="single" w:sz="8" w:space="0" w:color="000000"/>
              <w:right w:val="single" w:sz="8" w:space="0" w:color="000000"/>
            </w:tcBorders>
            <w:vAlign w:val="center"/>
          </w:tcPr>
          <w:p w14:paraId="1DEEA1AD" w14:textId="77777777" w:rsidR="00CB6CA5" w:rsidRDefault="00CB6CA5">
            <w:r>
              <w:rPr>
                <w:rFonts w:ascii="Calibri" w:eastAsia="Calibri" w:hAnsi="Calibri" w:cs="Calibri"/>
              </w:rPr>
              <w:t>MM.1.1 Demonstrate the ability to collaboratively develop and implement Individualized</w:t>
            </w:r>
          </w:p>
          <w:p w14:paraId="66BD3479" w14:textId="77777777" w:rsidR="00CB6CA5" w:rsidRDefault="00CB6CA5">
            <w:r>
              <w:rPr>
                <w:rFonts w:ascii="Calibri" w:eastAsia="Calibri" w:hAnsi="Calibri" w:cs="Calibri"/>
              </w:rPr>
              <w:t>Education Programs (IEP), including instructional goals that ensure access to the</w:t>
            </w:r>
          </w:p>
          <w:p w14:paraId="039302DE" w14:textId="77777777" w:rsidR="00CB6CA5" w:rsidRDefault="00CB6CA5">
            <w:r>
              <w:rPr>
                <w:rFonts w:ascii="Calibri" w:eastAsia="Calibri" w:hAnsi="Calibri" w:cs="Calibri"/>
              </w:rPr>
              <w:t>California Common Core State Standards and/or California Preschool Learning</w:t>
            </w:r>
          </w:p>
          <w:p w14:paraId="39E1AA42" w14:textId="77777777" w:rsidR="00CB6CA5" w:rsidRDefault="00CB6CA5">
            <w:r>
              <w:rPr>
                <w:rFonts w:ascii="Calibri" w:eastAsia="Calibri" w:hAnsi="Calibri" w:cs="Calibri"/>
              </w:rPr>
              <w:t>Foundations, as appropriate, that lead to effective inclusion of students with disabilities in the general education core curriculum.</w:t>
            </w:r>
          </w:p>
        </w:tc>
        <w:tc>
          <w:tcPr>
            <w:tcW w:w="860" w:type="dxa"/>
            <w:tcBorders>
              <w:top w:val="single" w:sz="8" w:space="0" w:color="000000"/>
              <w:left w:val="single" w:sz="8" w:space="0" w:color="000000"/>
              <w:bottom w:val="single" w:sz="8" w:space="0" w:color="000000"/>
              <w:right w:val="single" w:sz="8" w:space="0" w:color="000000"/>
            </w:tcBorders>
          </w:tcPr>
          <w:p w14:paraId="214D74E1" w14:textId="77777777" w:rsidR="00CB6CA5" w:rsidRDefault="00CB6CA5"/>
        </w:tc>
        <w:tc>
          <w:tcPr>
            <w:tcW w:w="780" w:type="dxa"/>
            <w:tcBorders>
              <w:top w:val="single" w:sz="8" w:space="0" w:color="000000"/>
              <w:left w:val="single" w:sz="8" w:space="0" w:color="000000"/>
              <w:bottom w:val="single" w:sz="8" w:space="0" w:color="000000"/>
              <w:right w:val="single" w:sz="8" w:space="0" w:color="000000"/>
            </w:tcBorders>
          </w:tcPr>
          <w:p w14:paraId="3389997B" w14:textId="77777777" w:rsidR="00CB6CA5" w:rsidRDefault="00CB6CA5"/>
        </w:tc>
      </w:tr>
      <w:tr w:rsidR="00CB6CA5" w14:paraId="25FDBD1B" w14:textId="77777777">
        <w:trPr>
          <w:trHeight w:val="1320"/>
        </w:trPr>
        <w:tc>
          <w:tcPr>
            <w:tcW w:w="8780" w:type="dxa"/>
            <w:tcBorders>
              <w:top w:val="single" w:sz="8" w:space="0" w:color="000000"/>
              <w:left w:val="single" w:sz="8" w:space="0" w:color="000000"/>
              <w:bottom w:val="single" w:sz="8" w:space="0" w:color="000000"/>
              <w:right w:val="single" w:sz="8" w:space="0" w:color="000000"/>
            </w:tcBorders>
            <w:vAlign w:val="center"/>
          </w:tcPr>
          <w:p w14:paraId="4C494514" w14:textId="77777777" w:rsidR="00CB6CA5" w:rsidRDefault="00CB6CA5">
            <w:pPr>
              <w:ind w:right="27"/>
            </w:pPr>
            <w:r>
              <w:rPr>
                <w:rFonts w:ascii="Calibri" w:eastAsia="Calibri" w:hAnsi="Calibri" w:cs="Calibri"/>
              </w:rPr>
              <w:t>MM.1.2 Demonstrate the ability to identify the appropriate supports of students with complex communication needs and design strategies in order to foster access and build comprehension, and develop appropriate language development goals within the IEPs for those students.</w:t>
            </w:r>
          </w:p>
        </w:tc>
        <w:tc>
          <w:tcPr>
            <w:tcW w:w="860" w:type="dxa"/>
            <w:tcBorders>
              <w:top w:val="single" w:sz="8" w:space="0" w:color="000000"/>
              <w:left w:val="single" w:sz="8" w:space="0" w:color="000000"/>
              <w:bottom w:val="single" w:sz="8" w:space="0" w:color="000000"/>
              <w:right w:val="single" w:sz="8" w:space="0" w:color="000000"/>
            </w:tcBorders>
          </w:tcPr>
          <w:p w14:paraId="31EBEB74" w14:textId="77777777" w:rsidR="00CB6CA5" w:rsidRDefault="00CB6CA5"/>
        </w:tc>
        <w:tc>
          <w:tcPr>
            <w:tcW w:w="780" w:type="dxa"/>
            <w:tcBorders>
              <w:top w:val="single" w:sz="8" w:space="0" w:color="000000"/>
              <w:left w:val="single" w:sz="8" w:space="0" w:color="000000"/>
              <w:bottom w:val="single" w:sz="8" w:space="0" w:color="000000"/>
              <w:right w:val="single" w:sz="8" w:space="0" w:color="000000"/>
            </w:tcBorders>
          </w:tcPr>
          <w:p w14:paraId="42B49D27" w14:textId="77777777" w:rsidR="00CB6CA5" w:rsidRDefault="00CB6CA5"/>
        </w:tc>
      </w:tr>
      <w:tr w:rsidR="00CB6CA5" w14:paraId="6722DF3C" w14:textId="77777777">
        <w:trPr>
          <w:trHeight w:val="1600"/>
        </w:trPr>
        <w:tc>
          <w:tcPr>
            <w:tcW w:w="8780" w:type="dxa"/>
            <w:tcBorders>
              <w:top w:val="single" w:sz="8" w:space="0" w:color="000000"/>
              <w:left w:val="single" w:sz="8" w:space="0" w:color="000000"/>
              <w:bottom w:val="single" w:sz="8" w:space="0" w:color="000000"/>
              <w:right w:val="single" w:sz="8" w:space="0" w:color="000000"/>
            </w:tcBorders>
            <w:vAlign w:val="center"/>
          </w:tcPr>
          <w:p w14:paraId="124C89C8" w14:textId="77777777" w:rsidR="00CB6CA5" w:rsidRDefault="00CB6CA5">
            <w:pPr>
              <w:spacing w:line="256" w:lineRule="auto"/>
            </w:pPr>
            <w:r>
              <w:rPr>
                <w:rFonts w:ascii="Calibri" w:eastAsia="Calibri" w:hAnsi="Calibri" w:cs="Calibri"/>
              </w:rPr>
              <w:t>MM.1.3 Demonstrate knowledge of students’ language development across disabilities and the life span, including typical and atypical language development, communication</w:t>
            </w:r>
          </w:p>
          <w:p w14:paraId="1D4E7063" w14:textId="77777777" w:rsidR="00CB6CA5" w:rsidRDefault="00CB6CA5">
            <w:r>
              <w:rPr>
                <w:rFonts w:ascii="Calibri" w:eastAsia="Calibri" w:hAnsi="Calibri" w:cs="Calibri"/>
              </w:rPr>
              <w:t>skills, social pragmatics, language skills (e.g. executive functioning) and/or vocabulary/semantic development as they relate to the acquisition of academic knowledge and skills.</w:t>
            </w:r>
          </w:p>
        </w:tc>
        <w:tc>
          <w:tcPr>
            <w:tcW w:w="860" w:type="dxa"/>
            <w:tcBorders>
              <w:top w:val="single" w:sz="8" w:space="0" w:color="000000"/>
              <w:left w:val="single" w:sz="8" w:space="0" w:color="000000"/>
              <w:bottom w:val="single" w:sz="8" w:space="0" w:color="000000"/>
              <w:right w:val="single" w:sz="8" w:space="0" w:color="000000"/>
            </w:tcBorders>
          </w:tcPr>
          <w:p w14:paraId="653A3851" w14:textId="77777777" w:rsidR="00CB6CA5" w:rsidRDefault="00CB6CA5"/>
        </w:tc>
        <w:tc>
          <w:tcPr>
            <w:tcW w:w="780" w:type="dxa"/>
            <w:tcBorders>
              <w:top w:val="single" w:sz="8" w:space="0" w:color="000000"/>
              <w:left w:val="single" w:sz="8" w:space="0" w:color="000000"/>
              <w:bottom w:val="single" w:sz="8" w:space="0" w:color="000000"/>
              <w:right w:val="single" w:sz="8" w:space="0" w:color="000000"/>
            </w:tcBorders>
          </w:tcPr>
          <w:p w14:paraId="058F57AB" w14:textId="77777777" w:rsidR="00CB6CA5" w:rsidRDefault="00CB6CA5"/>
        </w:tc>
      </w:tr>
      <w:tr w:rsidR="00CB6CA5" w14:paraId="0AAC31F8" w14:textId="77777777">
        <w:trPr>
          <w:trHeight w:val="760"/>
        </w:trPr>
        <w:tc>
          <w:tcPr>
            <w:tcW w:w="8780" w:type="dxa"/>
            <w:tcBorders>
              <w:top w:val="single" w:sz="8" w:space="0" w:color="000000"/>
              <w:left w:val="single" w:sz="8" w:space="0" w:color="000000"/>
              <w:bottom w:val="single" w:sz="8" w:space="0" w:color="000000"/>
              <w:right w:val="single" w:sz="8" w:space="0" w:color="000000"/>
            </w:tcBorders>
            <w:vAlign w:val="center"/>
          </w:tcPr>
          <w:p w14:paraId="3FDAEFC4" w14:textId="77777777" w:rsidR="00CB6CA5" w:rsidRDefault="00CB6CA5">
            <w:r>
              <w:rPr>
                <w:rFonts w:ascii="Calibri" w:eastAsia="Calibri" w:hAnsi="Calibri" w:cs="Calibri"/>
              </w:rPr>
              <w:t>MM.1.4 Monitor student progress toward learning goals as identified in the academic content standards and the IEP/Individual Transition plan (ITP).</w:t>
            </w:r>
          </w:p>
        </w:tc>
        <w:tc>
          <w:tcPr>
            <w:tcW w:w="860" w:type="dxa"/>
            <w:tcBorders>
              <w:top w:val="single" w:sz="8" w:space="0" w:color="000000"/>
              <w:left w:val="single" w:sz="8" w:space="0" w:color="000000"/>
              <w:bottom w:val="single" w:sz="8" w:space="0" w:color="000000"/>
              <w:right w:val="single" w:sz="8" w:space="0" w:color="000000"/>
            </w:tcBorders>
          </w:tcPr>
          <w:p w14:paraId="4D2D0C6B" w14:textId="77777777" w:rsidR="00CB6CA5" w:rsidRDefault="00CB6CA5"/>
        </w:tc>
        <w:tc>
          <w:tcPr>
            <w:tcW w:w="780" w:type="dxa"/>
            <w:tcBorders>
              <w:top w:val="single" w:sz="8" w:space="0" w:color="000000"/>
              <w:left w:val="single" w:sz="8" w:space="0" w:color="000000"/>
              <w:bottom w:val="single" w:sz="8" w:space="0" w:color="000000"/>
              <w:right w:val="single" w:sz="8" w:space="0" w:color="000000"/>
            </w:tcBorders>
          </w:tcPr>
          <w:p w14:paraId="54423305" w14:textId="77777777" w:rsidR="00CB6CA5" w:rsidRDefault="00CB6CA5"/>
        </w:tc>
      </w:tr>
      <w:tr w:rsidR="00CB6CA5" w14:paraId="3C20E62B" w14:textId="77777777">
        <w:trPr>
          <w:trHeight w:val="1060"/>
        </w:trPr>
        <w:tc>
          <w:tcPr>
            <w:tcW w:w="8780" w:type="dxa"/>
            <w:tcBorders>
              <w:top w:val="single" w:sz="8" w:space="0" w:color="000000"/>
              <w:left w:val="single" w:sz="8" w:space="0" w:color="000000"/>
              <w:bottom w:val="single" w:sz="8" w:space="0" w:color="000000"/>
              <w:right w:val="single" w:sz="8" w:space="0" w:color="000000"/>
            </w:tcBorders>
            <w:vAlign w:val="center"/>
          </w:tcPr>
          <w:p w14:paraId="0B05A0D5" w14:textId="77777777" w:rsidR="00CB6CA5" w:rsidRDefault="00CB6CA5">
            <w:r>
              <w:rPr>
                <w:rFonts w:ascii="Calibri" w:eastAsia="Calibri" w:hAnsi="Calibri" w:cs="Calibri"/>
              </w:rPr>
              <w:t>MM.1.5 Demonstrate the ability to develop IEPs/ITPs with students and their families, including goals for independent living, post-secondary education, and/or careers, with appropriate connections between the school curriculum and life beyond high school.</w:t>
            </w:r>
          </w:p>
        </w:tc>
        <w:tc>
          <w:tcPr>
            <w:tcW w:w="860" w:type="dxa"/>
            <w:tcBorders>
              <w:top w:val="single" w:sz="8" w:space="0" w:color="000000"/>
              <w:left w:val="single" w:sz="8" w:space="0" w:color="000000"/>
              <w:bottom w:val="single" w:sz="8" w:space="0" w:color="000000"/>
              <w:right w:val="single" w:sz="8" w:space="0" w:color="000000"/>
            </w:tcBorders>
          </w:tcPr>
          <w:p w14:paraId="71F7C585" w14:textId="77777777" w:rsidR="00CB6CA5" w:rsidRDefault="00CB6CA5"/>
        </w:tc>
        <w:tc>
          <w:tcPr>
            <w:tcW w:w="780" w:type="dxa"/>
            <w:tcBorders>
              <w:top w:val="single" w:sz="8" w:space="0" w:color="000000"/>
              <w:left w:val="single" w:sz="8" w:space="0" w:color="000000"/>
              <w:bottom w:val="single" w:sz="8" w:space="0" w:color="000000"/>
              <w:right w:val="single" w:sz="8" w:space="0" w:color="000000"/>
            </w:tcBorders>
          </w:tcPr>
          <w:p w14:paraId="49617DB8" w14:textId="77777777" w:rsidR="00CB6CA5" w:rsidRDefault="00CB6CA5"/>
        </w:tc>
      </w:tr>
      <w:tr w:rsidR="00CB6CA5" w14:paraId="14B540C0" w14:textId="77777777">
        <w:trPr>
          <w:trHeight w:val="1320"/>
        </w:trPr>
        <w:tc>
          <w:tcPr>
            <w:tcW w:w="8780" w:type="dxa"/>
            <w:tcBorders>
              <w:top w:val="single" w:sz="8" w:space="0" w:color="000000"/>
              <w:left w:val="single" w:sz="8" w:space="0" w:color="000000"/>
              <w:bottom w:val="single" w:sz="8" w:space="0" w:color="000000"/>
              <w:right w:val="single" w:sz="8" w:space="0" w:color="000000"/>
            </w:tcBorders>
            <w:vAlign w:val="center"/>
          </w:tcPr>
          <w:p w14:paraId="552ACFCB" w14:textId="77777777" w:rsidR="00CB6CA5" w:rsidRDefault="00CB6CA5">
            <w:r>
              <w:rPr>
                <w:rFonts w:ascii="Calibri" w:eastAsia="Calibri" w:hAnsi="Calibri" w:cs="Calibri"/>
              </w:rPr>
              <w:t>MM.1.6 Facilitate and support students in assuming increasing responsibility for learning and self-advocacy based on individual needs, with appropriate transitions between academic levels in programs and developing skills related to career, college, independent living, and community participation.</w:t>
            </w:r>
          </w:p>
        </w:tc>
        <w:tc>
          <w:tcPr>
            <w:tcW w:w="860" w:type="dxa"/>
            <w:tcBorders>
              <w:top w:val="single" w:sz="8" w:space="0" w:color="000000"/>
              <w:left w:val="single" w:sz="8" w:space="0" w:color="000000"/>
              <w:bottom w:val="single" w:sz="8" w:space="0" w:color="000000"/>
              <w:right w:val="single" w:sz="8" w:space="0" w:color="000000"/>
            </w:tcBorders>
          </w:tcPr>
          <w:p w14:paraId="66728638" w14:textId="77777777" w:rsidR="00CB6CA5" w:rsidRDefault="00CB6CA5"/>
        </w:tc>
        <w:tc>
          <w:tcPr>
            <w:tcW w:w="780" w:type="dxa"/>
            <w:tcBorders>
              <w:top w:val="single" w:sz="8" w:space="0" w:color="000000"/>
              <w:left w:val="single" w:sz="8" w:space="0" w:color="000000"/>
              <w:bottom w:val="single" w:sz="8" w:space="0" w:color="000000"/>
              <w:right w:val="single" w:sz="8" w:space="0" w:color="000000"/>
            </w:tcBorders>
          </w:tcPr>
          <w:p w14:paraId="52940CA0" w14:textId="77777777" w:rsidR="00CB6CA5" w:rsidRDefault="00CB6CA5"/>
        </w:tc>
      </w:tr>
      <w:tr w:rsidR="00CB6CA5" w14:paraId="5DA94B01" w14:textId="77777777">
        <w:trPr>
          <w:trHeight w:val="760"/>
        </w:trPr>
        <w:tc>
          <w:tcPr>
            <w:tcW w:w="8780" w:type="dxa"/>
            <w:tcBorders>
              <w:top w:val="single" w:sz="8" w:space="0" w:color="000000"/>
              <w:left w:val="single" w:sz="8" w:space="0" w:color="000000"/>
              <w:bottom w:val="single" w:sz="8" w:space="0" w:color="000000"/>
              <w:right w:val="single" w:sz="8" w:space="0" w:color="000000"/>
            </w:tcBorders>
            <w:vAlign w:val="center"/>
          </w:tcPr>
          <w:p w14:paraId="0881CB70" w14:textId="77777777" w:rsidR="00CB6CA5" w:rsidRDefault="00CB6CA5">
            <w:r>
              <w:rPr>
                <w:rFonts w:ascii="Calibri" w:eastAsia="Calibri" w:hAnsi="Calibri" w:cs="Calibri"/>
              </w:rPr>
              <w:t>MM.1.7 Use strategies to support positive psychosocial development and self-determined behavior of students with disabilities.</w:t>
            </w:r>
          </w:p>
        </w:tc>
        <w:tc>
          <w:tcPr>
            <w:tcW w:w="860" w:type="dxa"/>
            <w:tcBorders>
              <w:top w:val="single" w:sz="8" w:space="0" w:color="000000"/>
              <w:left w:val="single" w:sz="8" w:space="0" w:color="000000"/>
              <w:bottom w:val="single" w:sz="8" w:space="0" w:color="000000"/>
              <w:right w:val="single" w:sz="8" w:space="0" w:color="000000"/>
            </w:tcBorders>
          </w:tcPr>
          <w:p w14:paraId="76663850" w14:textId="77777777" w:rsidR="00CB6CA5" w:rsidRDefault="00CB6CA5"/>
        </w:tc>
        <w:tc>
          <w:tcPr>
            <w:tcW w:w="780" w:type="dxa"/>
            <w:tcBorders>
              <w:top w:val="single" w:sz="8" w:space="0" w:color="000000"/>
              <w:left w:val="single" w:sz="8" w:space="0" w:color="000000"/>
              <w:bottom w:val="single" w:sz="8" w:space="0" w:color="000000"/>
              <w:right w:val="single" w:sz="8" w:space="0" w:color="000000"/>
            </w:tcBorders>
          </w:tcPr>
          <w:p w14:paraId="4A8B50D8" w14:textId="77777777" w:rsidR="00CB6CA5" w:rsidRDefault="00CB6CA5"/>
        </w:tc>
      </w:tr>
    </w:tbl>
    <w:p w14:paraId="42AF4BB7" w14:textId="77777777" w:rsidR="00CB6CA5" w:rsidRDefault="00CB6CA5">
      <w:pPr>
        <w:ind w:left="-1440" w:right="10800"/>
      </w:pPr>
    </w:p>
    <w:tbl>
      <w:tblPr>
        <w:tblStyle w:val="TableGrid0"/>
        <w:tblW w:w="10440" w:type="dxa"/>
        <w:tblInd w:w="-350" w:type="dxa"/>
        <w:tblCellMar>
          <w:top w:w="170" w:type="dxa"/>
          <w:left w:w="200" w:type="dxa"/>
          <w:right w:w="115" w:type="dxa"/>
        </w:tblCellMar>
        <w:tblLook w:val="04A0" w:firstRow="1" w:lastRow="0" w:firstColumn="1" w:lastColumn="0" w:noHBand="0" w:noVBand="1"/>
      </w:tblPr>
      <w:tblGrid>
        <w:gridCol w:w="10440"/>
      </w:tblGrid>
      <w:tr w:rsidR="00CB6CA5" w14:paraId="2ED1A472" w14:textId="77777777">
        <w:trPr>
          <w:trHeight w:val="11600"/>
        </w:trPr>
        <w:tc>
          <w:tcPr>
            <w:tcW w:w="10440" w:type="dxa"/>
            <w:tcBorders>
              <w:top w:val="single" w:sz="8" w:space="0" w:color="000000"/>
              <w:left w:val="single" w:sz="8" w:space="0" w:color="000000"/>
              <w:bottom w:val="single" w:sz="8" w:space="0" w:color="000000"/>
              <w:right w:val="single" w:sz="8" w:space="0" w:color="000000"/>
            </w:tcBorders>
          </w:tcPr>
          <w:p w14:paraId="59F889F7" w14:textId="77777777" w:rsidR="00CB6CA5" w:rsidRDefault="00CB6CA5">
            <w:r>
              <w:rPr>
                <w:rFonts w:ascii="Calibri" w:eastAsia="Calibri" w:hAnsi="Calibri" w:cs="Calibri"/>
              </w:rPr>
              <w:lastRenderedPageBreak/>
              <w:t>Additional Comments on TPE 1 (indicate mid-term, final):</w:t>
            </w:r>
          </w:p>
        </w:tc>
      </w:tr>
    </w:tbl>
    <w:p w14:paraId="3B9E697A" w14:textId="77777777" w:rsidR="00CB6CA5" w:rsidRDefault="00CB6CA5">
      <w:pPr>
        <w:ind w:left="-1440" w:right="10800"/>
      </w:pPr>
    </w:p>
    <w:tbl>
      <w:tblPr>
        <w:tblStyle w:val="TableGrid0"/>
        <w:tblW w:w="10418" w:type="dxa"/>
        <w:tblInd w:w="-510" w:type="dxa"/>
        <w:tblCellMar>
          <w:top w:w="149" w:type="dxa"/>
          <w:left w:w="105" w:type="dxa"/>
          <w:right w:w="115" w:type="dxa"/>
        </w:tblCellMar>
        <w:tblLook w:val="04A0" w:firstRow="1" w:lastRow="0" w:firstColumn="1" w:lastColumn="0" w:noHBand="0" w:noVBand="1"/>
      </w:tblPr>
      <w:tblGrid>
        <w:gridCol w:w="8780"/>
        <w:gridCol w:w="860"/>
        <w:gridCol w:w="778"/>
      </w:tblGrid>
      <w:tr w:rsidR="00CB6CA5" w14:paraId="22D7CE1F" w14:textId="77777777">
        <w:trPr>
          <w:trHeight w:val="761"/>
        </w:trPr>
        <w:tc>
          <w:tcPr>
            <w:tcW w:w="10418" w:type="dxa"/>
            <w:gridSpan w:val="3"/>
            <w:tcBorders>
              <w:top w:val="single" w:sz="8" w:space="0" w:color="000000"/>
              <w:left w:val="single" w:sz="8" w:space="0" w:color="000000"/>
              <w:bottom w:val="single" w:sz="8" w:space="0" w:color="000000"/>
              <w:right w:val="single" w:sz="8" w:space="0" w:color="000000"/>
            </w:tcBorders>
            <w:shd w:val="clear" w:color="auto" w:fill="D9EAD3"/>
            <w:vAlign w:val="center"/>
          </w:tcPr>
          <w:p w14:paraId="474152C6" w14:textId="77777777" w:rsidR="00CB6CA5" w:rsidRDefault="00CB6CA5">
            <w:pPr>
              <w:ind w:left="3"/>
              <w:jc w:val="center"/>
            </w:pPr>
            <w:r>
              <w:rPr>
                <w:rFonts w:ascii="Calibri" w:eastAsia="Calibri" w:hAnsi="Calibri" w:cs="Calibri"/>
                <w:b/>
              </w:rPr>
              <w:t>TPE 2</w:t>
            </w:r>
          </w:p>
          <w:p w14:paraId="30114D86" w14:textId="77777777" w:rsidR="00CB6CA5" w:rsidRDefault="00CB6CA5">
            <w:pPr>
              <w:ind w:left="3"/>
              <w:jc w:val="center"/>
            </w:pPr>
            <w:r>
              <w:rPr>
                <w:rFonts w:ascii="Calibri" w:eastAsia="Calibri" w:hAnsi="Calibri" w:cs="Calibri"/>
                <w:b/>
              </w:rPr>
              <w:t>Engaging and Supporting All Students in Learning</w:t>
            </w:r>
          </w:p>
        </w:tc>
      </w:tr>
      <w:tr w:rsidR="00CB6CA5" w14:paraId="586A0958" w14:textId="77777777">
        <w:trPr>
          <w:trHeight w:val="800"/>
        </w:trPr>
        <w:tc>
          <w:tcPr>
            <w:tcW w:w="8780" w:type="dxa"/>
            <w:tcBorders>
              <w:top w:val="single" w:sz="8" w:space="0" w:color="000000"/>
              <w:left w:val="single" w:sz="8" w:space="0" w:color="000000"/>
              <w:bottom w:val="single" w:sz="8" w:space="0" w:color="000000"/>
              <w:right w:val="single" w:sz="8" w:space="0" w:color="000000"/>
            </w:tcBorders>
            <w:vAlign w:val="center"/>
          </w:tcPr>
          <w:p w14:paraId="4C0B36D4" w14:textId="77777777" w:rsidR="00CB6CA5" w:rsidRDefault="00CB6CA5">
            <w:pPr>
              <w:ind w:left="5"/>
              <w:jc w:val="center"/>
            </w:pPr>
            <w:r>
              <w:rPr>
                <w:rFonts w:ascii="Calibri" w:eastAsia="Calibri" w:hAnsi="Calibri" w:cs="Calibri"/>
                <w:b/>
                <w:color w:val="1A1924"/>
                <w:sz w:val="20"/>
              </w:rPr>
              <w:t>Not Observed - Beginning - Emerging - Applying</w:t>
            </w:r>
          </w:p>
          <w:p w14:paraId="65434C5D" w14:textId="77777777" w:rsidR="00CB6CA5" w:rsidRDefault="00CB6CA5">
            <w:pPr>
              <w:tabs>
                <w:tab w:val="center" w:pos="2671"/>
                <w:tab w:val="center" w:pos="4002"/>
                <w:tab w:val="center" w:pos="5361"/>
                <w:tab w:val="center" w:pos="6450"/>
              </w:tabs>
            </w:pPr>
            <w:r>
              <w:tab/>
            </w:r>
            <w:r>
              <w:rPr>
                <w:rFonts w:ascii="Calibri" w:eastAsia="Calibri" w:hAnsi="Calibri" w:cs="Calibri"/>
                <w:b/>
                <w:sz w:val="18"/>
              </w:rPr>
              <w:t>N/O</w:t>
            </w:r>
            <w:r>
              <w:rPr>
                <w:rFonts w:ascii="Calibri" w:eastAsia="Calibri" w:hAnsi="Calibri" w:cs="Calibri"/>
                <w:b/>
                <w:sz w:val="18"/>
              </w:rPr>
              <w:tab/>
              <w:t>1</w:t>
            </w:r>
            <w:r>
              <w:rPr>
                <w:rFonts w:ascii="Calibri" w:eastAsia="Calibri" w:hAnsi="Calibri" w:cs="Calibri"/>
                <w:b/>
                <w:sz w:val="18"/>
              </w:rPr>
              <w:tab/>
              <w:t>2</w:t>
            </w:r>
            <w:r>
              <w:rPr>
                <w:rFonts w:ascii="Calibri" w:eastAsia="Calibri" w:hAnsi="Calibri" w:cs="Calibri"/>
                <w:b/>
                <w:sz w:val="18"/>
              </w:rPr>
              <w:tab/>
              <w:t>3</w:t>
            </w:r>
          </w:p>
        </w:tc>
        <w:tc>
          <w:tcPr>
            <w:tcW w:w="860" w:type="dxa"/>
            <w:tcBorders>
              <w:top w:val="single" w:sz="8" w:space="0" w:color="000000"/>
              <w:left w:val="single" w:sz="8" w:space="0" w:color="000000"/>
              <w:bottom w:val="single" w:sz="8" w:space="0" w:color="000000"/>
              <w:right w:val="single" w:sz="8" w:space="0" w:color="000000"/>
            </w:tcBorders>
            <w:vAlign w:val="center"/>
          </w:tcPr>
          <w:p w14:paraId="61D57475" w14:textId="77777777" w:rsidR="00CB6CA5" w:rsidRDefault="00CB6CA5">
            <w:pPr>
              <w:ind w:left="10"/>
              <w:jc w:val="center"/>
            </w:pPr>
            <w:r>
              <w:rPr>
                <w:rFonts w:ascii="Calibri" w:eastAsia="Calibri" w:hAnsi="Calibri" w:cs="Calibri"/>
                <w:b/>
                <w:sz w:val="16"/>
              </w:rPr>
              <w:t>Mid</w:t>
            </w:r>
          </w:p>
          <w:p w14:paraId="54E1A330" w14:textId="77777777" w:rsidR="00CB6CA5" w:rsidRDefault="00CB6CA5">
            <w:pPr>
              <w:ind w:left="10"/>
              <w:jc w:val="center"/>
            </w:pPr>
            <w:r>
              <w:rPr>
                <w:rFonts w:ascii="Calibri" w:eastAsia="Calibri" w:hAnsi="Calibri" w:cs="Calibri"/>
                <w:b/>
                <w:sz w:val="16"/>
              </w:rPr>
              <w:t>Term</w:t>
            </w:r>
          </w:p>
          <w:p w14:paraId="6F3E5DD9" w14:textId="77777777" w:rsidR="00CB6CA5" w:rsidRDefault="00CB6CA5">
            <w:pPr>
              <w:ind w:left="10"/>
              <w:jc w:val="center"/>
            </w:pPr>
            <w:r>
              <w:rPr>
                <w:rFonts w:ascii="Calibri" w:eastAsia="Calibri" w:hAnsi="Calibri" w:cs="Calibri"/>
                <w:b/>
                <w:sz w:val="16"/>
              </w:rPr>
              <w:t>Score</w:t>
            </w:r>
          </w:p>
        </w:tc>
        <w:tc>
          <w:tcPr>
            <w:tcW w:w="778" w:type="dxa"/>
            <w:tcBorders>
              <w:top w:val="single" w:sz="8" w:space="0" w:color="000000"/>
              <w:left w:val="single" w:sz="8" w:space="0" w:color="000000"/>
              <w:bottom w:val="single" w:sz="8" w:space="0" w:color="000000"/>
              <w:right w:val="single" w:sz="8" w:space="0" w:color="000000"/>
            </w:tcBorders>
          </w:tcPr>
          <w:p w14:paraId="46A33FDF" w14:textId="77777777" w:rsidR="00CB6CA5" w:rsidRDefault="00CB6CA5">
            <w:pPr>
              <w:ind w:left="8"/>
              <w:jc w:val="center"/>
            </w:pPr>
            <w:r>
              <w:rPr>
                <w:rFonts w:ascii="Calibri" w:eastAsia="Calibri" w:hAnsi="Calibri" w:cs="Calibri"/>
                <w:b/>
                <w:sz w:val="16"/>
              </w:rPr>
              <w:t>Final</w:t>
            </w:r>
          </w:p>
          <w:p w14:paraId="7FD63988" w14:textId="77777777" w:rsidR="00CB6CA5" w:rsidRDefault="00CB6CA5">
            <w:pPr>
              <w:ind w:left="8"/>
              <w:jc w:val="center"/>
            </w:pPr>
            <w:r>
              <w:rPr>
                <w:rFonts w:ascii="Calibri" w:eastAsia="Calibri" w:hAnsi="Calibri" w:cs="Calibri"/>
                <w:b/>
                <w:sz w:val="16"/>
              </w:rPr>
              <w:t>Score</w:t>
            </w:r>
          </w:p>
        </w:tc>
      </w:tr>
      <w:tr w:rsidR="00CB6CA5" w14:paraId="3F8C0274" w14:textId="77777777">
        <w:trPr>
          <w:trHeight w:val="480"/>
        </w:trPr>
        <w:tc>
          <w:tcPr>
            <w:tcW w:w="10418" w:type="dxa"/>
            <w:gridSpan w:val="3"/>
            <w:tcBorders>
              <w:top w:val="single" w:sz="8" w:space="0" w:color="000000"/>
              <w:left w:val="single" w:sz="8" w:space="0" w:color="000000"/>
              <w:bottom w:val="single" w:sz="8" w:space="0" w:color="000000"/>
              <w:right w:val="single" w:sz="8" w:space="0" w:color="000000"/>
            </w:tcBorders>
          </w:tcPr>
          <w:p w14:paraId="76F56762" w14:textId="77777777" w:rsidR="00CB6CA5" w:rsidRDefault="00CB6CA5">
            <w:r>
              <w:rPr>
                <w:rFonts w:ascii="Calibri" w:eastAsia="Calibri" w:hAnsi="Calibri" w:cs="Calibri"/>
                <w:b/>
              </w:rPr>
              <w:t>Mild Moderate Support Needs Candidates will. . .</w:t>
            </w:r>
          </w:p>
        </w:tc>
      </w:tr>
      <w:tr w:rsidR="00CB6CA5" w14:paraId="0DAC081B" w14:textId="77777777">
        <w:trPr>
          <w:trHeight w:val="1280"/>
        </w:trPr>
        <w:tc>
          <w:tcPr>
            <w:tcW w:w="8780" w:type="dxa"/>
            <w:tcBorders>
              <w:top w:val="single" w:sz="8" w:space="0" w:color="000000"/>
              <w:left w:val="single" w:sz="8" w:space="0" w:color="000000"/>
              <w:bottom w:val="single" w:sz="8" w:space="0" w:color="000000"/>
              <w:right w:val="single" w:sz="8" w:space="0" w:color="000000"/>
            </w:tcBorders>
            <w:vAlign w:val="center"/>
          </w:tcPr>
          <w:p w14:paraId="7946ECAF" w14:textId="77777777" w:rsidR="00CB6CA5" w:rsidRDefault="00CB6CA5">
            <w:pPr>
              <w:ind w:right="172"/>
            </w:pPr>
            <w:r>
              <w:rPr>
                <w:rFonts w:ascii="Calibri" w:eastAsia="Calibri" w:hAnsi="Calibri" w:cs="Calibri"/>
              </w:rPr>
              <w:t>U.2.1 Promote students' social-emotional growth, development, and individual responsibility using positive interventions and supports, restorative justice, and conflict resolution practices to foster a caring community where each student is treated fairly and respectfully by adults and peers.</w:t>
            </w:r>
          </w:p>
        </w:tc>
        <w:tc>
          <w:tcPr>
            <w:tcW w:w="860" w:type="dxa"/>
            <w:tcBorders>
              <w:top w:val="single" w:sz="8" w:space="0" w:color="000000"/>
              <w:left w:val="single" w:sz="8" w:space="0" w:color="000000"/>
              <w:bottom w:val="single" w:sz="8" w:space="0" w:color="000000"/>
              <w:right w:val="single" w:sz="8" w:space="0" w:color="000000"/>
            </w:tcBorders>
          </w:tcPr>
          <w:p w14:paraId="30F2FFE5" w14:textId="77777777" w:rsidR="00CB6CA5" w:rsidRDefault="00CB6CA5"/>
        </w:tc>
        <w:tc>
          <w:tcPr>
            <w:tcW w:w="778" w:type="dxa"/>
            <w:tcBorders>
              <w:top w:val="single" w:sz="8" w:space="0" w:color="000000"/>
              <w:left w:val="single" w:sz="8" w:space="0" w:color="000000"/>
              <w:bottom w:val="single" w:sz="8" w:space="0" w:color="000000"/>
              <w:right w:val="single" w:sz="8" w:space="0" w:color="000000"/>
            </w:tcBorders>
          </w:tcPr>
          <w:p w14:paraId="754FB3A7" w14:textId="77777777" w:rsidR="00CB6CA5" w:rsidRDefault="00CB6CA5"/>
        </w:tc>
      </w:tr>
      <w:tr w:rsidR="00CB6CA5" w14:paraId="1EF833C0" w14:textId="77777777">
        <w:trPr>
          <w:trHeight w:val="1000"/>
        </w:trPr>
        <w:tc>
          <w:tcPr>
            <w:tcW w:w="8780" w:type="dxa"/>
            <w:tcBorders>
              <w:top w:val="single" w:sz="8" w:space="0" w:color="000000"/>
              <w:left w:val="single" w:sz="8" w:space="0" w:color="000000"/>
              <w:bottom w:val="single" w:sz="8" w:space="0" w:color="000000"/>
              <w:right w:val="single" w:sz="8" w:space="0" w:color="000000"/>
            </w:tcBorders>
          </w:tcPr>
          <w:p w14:paraId="1BBF9FCB" w14:textId="77777777" w:rsidR="00CB6CA5" w:rsidRDefault="00CB6CA5">
            <w:r>
              <w:rPr>
                <w:rFonts w:ascii="Calibri" w:eastAsia="Calibri" w:hAnsi="Calibri" w:cs="Calibri"/>
              </w:rPr>
              <w:t>U.2.2 Create learning environments (i.e., traditional, blended, and online) that promote productive student learning, encourage positive interactions among students, reflect diversity and multiple perspectives, and are culturally responsive.</w:t>
            </w:r>
          </w:p>
        </w:tc>
        <w:tc>
          <w:tcPr>
            <w:tcW w:w="860" w:type="dxa"/>
            <w:tcBorders>
              <w:top w:val="single" w:sz="8" w:space="0" w:color="000000"/>
              <w:left w:val="single" w:sz="8" w:space="0" w:color="000000"/>
              <w:bottom w:val="single" w:sz="8" w:space="0" w:color="000000"/>
              <w:right w:val="single" w:sz="8" w:space="0" w:color="000000"/>
            </w:tcBorders>
          </w:tcPr>
          <w:p w14:paraId="2161FA20" w14:textId="77777777" w:rsidR="00CB6CA5" w:rsidRDefault="00CB6CA5"/>
        </w:tc>
        <w:tc>
          <w:tcPr>
            <w:tcW w:w="778" w:type="dxa"/>
            <w:tcBorders>
              <w:top w:val="single" w:sz="8" w:space="0" w:color="000000"/>
              <w:left w:val="single" w:sz="8" w:space="0" w:color="000000"/>
              <w:bottom w:val="single" w:sz="8" w:space="0" w:color="000000"/>
              <w:right w:val="single" w:sz="8" w:space="0" w:color="000000"/>
            </w:tcBorders>
          </w:tcPr>
          <w:p w14:paraId="46C56D20" w14:textId="77777777" w:rsidR="00CB6CA5" w:rsidRDefault="00CB6CA5"/>
        </w:tc>
      </w:tr>
      <w:tr w:rsidR="00CB6CA5" w14:paraId="48A8E115" w14:textId="77777777">
        <w:trPr>
          <w:trHeight w:val="1280"/>
        </w:trPr>
        <w:tc>
          <w:tcPr>
            <w:tcW w:w="8780" w:type="dxa"/>
            <w:tcBorders>
              <w:top w:val="single" w:sz="8" w:space="0" w:color="000000"/>
              <w:left w:val="single" w:sz="8" w:space="0" w:color="000000"/>
              <w:bottom w:val="single" w:sz="8" w:space="0" w:color="000000"/>
              <w:right w:val="single" w:sz="8" w:space="0" w:color="000000"/>
            </w:tcBorders>
            <w:vAlign w:val="center"/>
          </w:tcPr>
          <w:p w14:paraId="32E61F66" w14:textId="77777777" w:rsidR="00CB6CA5" w:rsidRDefault="00CB6CA5">
            <w:pPr>
              <w:ind w:right="101"/>
            </w:pPr>
            <w:r>
              <w:rPr>
                <w:rFonts w:ascii="Calibri" w:eastAsia="Calibri" w:hAnsi="Calibri" w:cs="Calibri"/>
              </w:rPr>
              <w:t>U.2.3 Establish, maintain, and monitor inclusive learning environments that are physically, mentally, intellectually, and emotionally healthy and safe to enable all students to learn, and recognize and appropriately address instances of intolerance and harassment among students, such as bullying, racism, and sexism.</w:t>
            </w:r>
          </w:p>
        </w:tc>
        <w:tc>
          <w:tcPr>
            <w:tcW w:w="860" w:type="dxa"/>
            <w:tcBorders>
              <w:top w:val="single" w:sz="8" w:space="0" w:color="000000"/>
              <w:left w:val="single" w:sz="8" w:space="0" w:color="000000"/>
              <w:bottom w:val="single" w:sz="8" w:space="0" w:color="000000"/>
              <w:right w:val="single" w:sz="8" w:space="0" w:color="000000"/>
            </w:tcBorders>
          </w:tcPr>
          <w:p w14:paraId="414F4CF1" w14:textId="77777777" w:rsidR="00CB6CA5" w:rsidRDefault="00CB6CA5"/>
        </w:tc>
        <w:tc>
          <w:tcPr>
            <w:tcW w:w="778" w:type="dxa"/>
            <w:tcBorders>
              <w:top w:val="single" w:sz="8" w:space="0" w:color="000000"/>
              <w:left w:val="single" w:sz="8" w:space="0" w:color="000000"/>
              <w:bottom w:val="single" w:sz="8" w:space="0" w:color="000000"/>
              <w:right w:val="single" w:sz="8" w:space="0" w:color="000000"/>
            </w:tcBorders>
          </w:tcPr>
          <w:p w14:paraId="1A479EEE" w14:textId="77777777" w:rsidR="00CB6CA5" w:rsidRDefault="00CB6CA5"/>
        </w:tc>
      </w:tr>
      <w:tr w:rsidR="00CB6CA5" w14:paraId="6159183F" w14:textId="77777777">
        <w:trPr>
          <w:trHeight w:val="1000"/>
        </w:trPr>
        <w:tc>
          <w:tcPr>
            <w:tcW w:w="8780" w:type="dxa"/>
            <w:tcBorders>
              <w:top w:val="single" w:sz="8" w:space="0" w:color="000000"/>
              <w:left w:val="single" w:sz="8" w:space="0" w:color="000000"/>
              <w:bottom w:val="single" w:sz="8" w:space="0" w:color="000000"/>
              <w:right w:val="single" w:sz="8" w:space="0" w:color="000000"/>
            </w:tcBorders>
          </w:tcPr>
          <w:p w14:paraId="11CFCD8E" w14:textId="77777777" w:rsidR="00CB6CA5" w:rsidRDefault="00CB6CA5">
            <w:r>
              <w:rPr>
                <w:rFonts w:ascii="Calibri" w:eastAsia="Calibri" w:hAnsi="Calibri" w:cs="Calibri"/>
              </w:rPr>
              <w:t>U.2.4 Know how to access resources to support students, including those who have experienced trauma, homelessness, foster care, incarceration, and/or are medically fragile.</w:t>
            </w:r>
          </w:p>
        </w:tc>
        <w:tc>
          <w:tcPr>
            <w:tcW w:w="860" w:type="dxa"/>
            <w:tcBorders>
              <w:top w:val="single" w:sz="8" w:space="0" w:color="000000"/>
              <w:left w:val="single" w:sz="8" w:space="0" w:color="000000"/>
              <w:bottom w:val="single" w:sz="8" w:space="0" w:color="000000"/>
              <w:right w:val="single" w:sz="8" w:space="0" w:color="000000"/>
            </w:tcBorders>
          </w:tcPr>
          <w:p w14:paraId="6C0D7BC7" w14:textId="77777777" w:rsidR="00CB6CA5" w:rsidRDefault="00CB6CA5"/>
        </w:tc>
        <w:tc>
          <w:tcPr>
            <w:tcW w:w="778" w:type="dxa"/>
            <w:tcBorders>
              <w:top w:val="single" w:sz="8" w:space="0" w:color="000000"/>
              <w:left w:val="single" w:sz="8" w:space="0" w:color="000000"/>
              <w:bottom w:val="single" w:sz="8" w:space="0" w:color="000000"/>
              <w:right w:val="single" w:sz="8" w:space="0" w:color="000000"/>
            </w:tcBorders>
          </w:tcPr>
          <w:p w14:paraId="5C526E2A" w14:textId="77777777" w:rsidR="00CB6CA5" w:rsidRDefault="00CB6CA5"/>
        </w:tc>
      </w:tr>
      <w:tr w:rsidR="00CB6CA5" w14:paraId="3FBA8516" w14:textId="77777777">
        <w:trPr>
          <w:trHeight w:val="760"/>
        </w:trPr>
        <w:tc>
          <w:tcPr>
            <w:tcW w:w="8780" w:type="dxa"/>
            <w:tcBorders>
              <w:top w:val="single" w:sz="8" w:space="0" w:color="000000"/>
              <w:left w:val="single" w:sz="8" w:space="0" w:color="000000"/>
              <w:bottom w:val="single" w:sz="8" w:space="0" w:color="000000"/>
              <w:right w:val="single" w:sz="8" w:space="0" w:color="000000"/>
            </w:tcBorders>
            <w:vAlign w:val="center"/>
          </w:tcPr>
          <w:p w14:paraId="320424AB" w14:textId="77777777" w:rsidR="00CB6CA5" w:rsidRDefault="00CB6CA5">
            <w:pPr>
              <w:ind w:right="136"/>
            </w:pPr>
            <w:r>
              <w:rPr>
                <w:rFonts w:ascii="Calibri" w:eastAsia="Calibri" w:hAnsi="Calibri" w:cs="Calibri"/>
              </w:rPr>
              <w:t>U.2.5 Maintain high expectations for learning with appropriate support for the full range of students in the classroom.</w:t>
            </w:r>
          </w:p>
        </w:tc>
        <w:tc>
          <w:tcPr>
            <w:tcW w:w="860" w:type="dxa"/>
            <w:tcBorders>
              <w:top w:val="single" w:sz="8" w:space="0" w:color="000000"/>
              <w:left w:val="single" w:sz="8" w:space="0" w:color="000000"/>
              <w:bottom w:val="single" w:sz="8" w:space="0" w:color="000000"/>
              <w:right w:val="single" w:sz="8" w:space="0" w:color="000000"/>
            </w:tcBorders>
          </w:tcPr>
          <w:p w14:paraId="63FF90A8" w14:textId="77777777" w:rsidR="00CB6CA5" w:rsidRDefault="00CB6CA5"/>
        </w:tc>
        <w:tc>
          <w:tcPr>
            <w:tcW w:w="778" w:type="dxa"/>
            <w:tcBorders>
              <w:top w:val="single" w:sz="8" w:space="0" w:color="000000"/>
              <w:left w:val="single" w:sz="8" w:space="0" w:color="000000"/>
              <w:bottom w:val="single" w:sz="8" w:space="0" w:color="000000"/>
              <w:right w:val="single" w:sz="8" w:space="0" w:color="000000"/>
            </w:tcBorders>
          </w:tcPr>
          <w:p w14:paraId="5E5D6362" w14:textId="77777777" w:rsidR="00CB6CA5" w:rsidRDefault="00CB6CA5"/>
        </w:tc>
      </w:tr>
      <w:tr w:rsidR="00CB6CA5" w14:paraId="2ADBAAB4" w14:textId="77777777">
        <w:trPr>
          <w:trHeight w:val="1000"/>
        </w:trPr>
        <w:tc>
          <w:tcPr>
            <w:tcW w:w="8780" w:type="dxa"/>
            <w:tcBorders>
              <w:top w:val="single" w:sz="8" w:space="0" w:color="000000"/>
              <w:left w:val="single" w:sz="8" w:space="0" w:color="000000"/>
              <w:bottom w:val="single" w:sz="8" w:space="0" w:color="000000"/>
              <w:right w:val="single" w:sz="8" w:space="0" w:color="000000"/>
            </w:tcBorders>
          </w:tcPr>
          <w:p w14:paraId="719078B4" w14:textId="77777777" w:rsidR="00CB6CA5" w:rsidRDefault="00CB6CA5">
            <w:pPr>
              <w:ind w:right="114"/>
            </w:pPr>
            <w:r>
              <w:rPr>
                <w:rFonts w:ascii="Calibri" w:eastAsia="Calibri" w:hAnsi="Calibri" w:cs="Calibri"/>
              </w:rPr>
              <w:t>U.2.6 Establish and maintain clear expectations for positive classroom behavior and for student-to-student and student-to-teacher interactions by communicating classroom routines, procedures, and norms to students and families.</w:t>
            </w:r>
          </w:p>
        </w:tc>
        <w:tc>
          <w:tcPr>
            <w:tcW w:w="860" w:type="dxa"/>
            <w:tcBorders>
              <w:top w:val="single" w:sz="8" w:space="0" w:color="000000"/>
              <w:left w:val="single" w:sz="8" w:space="0" w:color="000000"/>
              <w:bottom w:val="single" w:sz="8" w:space="0" w:color="000000"/>
              <w:right w:val="single" w:sz="8" w:space="0" w:color="000000"/>
            </w:tcBorders>
          </w:tcPr>
          <w:p w14:paraId="4E7377D1" w14:textId="77777777" w:rsidR="00CB6CA5" w:rsidRDefault="00CB6CA5"/>
        </w:tc>
        <w:tc>
          <w:tcPr>
            <w:tcW w:w="778" w:type="dxa"/>
            <w:tcBorders>
              <w:top w:val="single" w:sz="8" w:space="0" w:color="000000"/>
              <w:left w:val="single" w:sz="8" w:space="0" w:color="000000"/>
              <w:bottom w:val="single" w:sz="8" w:space="0" w:color="000000"/>
              <w:right w:val="single" w:sz="8" w:space="0" w:color="000000"/>
            </w:tcBorders>
          </w:tcPr>
          <w:p w14:paraId="3EC87274" w14:textId="77777777" w:rsidR="00CB6CA5" w:rsidRDefault="00CB6CA5"/>
        </w:tc>
      </w:tr>
      <w:tr w:rsidR="00CB6CA5" w14:paraId="63E3CDDC" w14:textId="77777777">
        <w:trPr>
          <w:trHeight w:val="1800"/>
        </w:trPr>
        <w:tc>
          <w:tcPr>
            <w:tcW w:w="8780" w:type="dxa"/>
            <w:tcBorders>
              <w:top w:val="single" w:sz="8" w:space="0" w:color="000000"/>
              <w:left w:val="single" w:sz="8" w:space="0" w:color="000000"/>
              <w:bottom w:val="single" w:sz="8" w:space="0" w:color="000000"/>
              <w:right w:val="single" w:sz="8" w:space="0" w:color="000000"/>
            </w:tcBorders>
            <w:vAlign w:val="center"/>
          </w:tcPr>
          <w:p w14:paraId="483077B5" w14:textId="77777777" w:rsidR="00CB6CA5" w:rsidRDefault="00CB6CA5">
            <w:pPr>
              <w:ind w:right="141"/>
            </w:pPr>
            <w:r>
              <w:rPr>
                <w:rFonts w:ascii="Calibri" w:eastAsia="Calibri" w:hAnsi="Calibri" w:cs="Calibri"/>
              </w:rPr>
              <w:lastRenderedPageBreak/>
              <w:t>MM.2.1 Develop accommodations and/or modifications specific to students with disabilities to allow access to learning environments, which may include incorporating instructional and assistive technology, and alternative and augmentative communication (AAC) procedures to optimize the learning opportunities and outcomes for all students, and move them toward effective inclusion in general education settings.</w:t>
            </w:r>
          </w:p>
        </w:tc>
        <w:tc>
          <w:tcPr>
            <w:tcW w:w="860" w:type="dxa"/>
            <w:tcBorders>
              <w:top w:val="single" w:sz="8" w:space="0" w:color="000000"/>
              <w:left w:val="single" w:sz="8" w:space="0" w:color="000000"/>
              <w:bottom w:val="single" w:sz="8" w:space="0" w:color="000000"/>
              <w:right w:val="single" w:sz="8" w:space="0" w:color="000000"/>
            </w:tcBorders>
          </w:tcPr>
          <w:p w14:paraId="066D3D10" w14:textId="77777777" w:rsidR="00CB6CA5" w:rsidRDefault="00CB6CA5"/>
        </w:tc>
        <w:tc>
          <w:tcPr>
            <w:tcW w:w="778" w:type="dxa"/>
            <w:tcBorders>
              <w:top w:val="single" w:sz="8" w:space="0" w:color="000000"/>
              <w:left w:val="single" w:sz="8" w:space="0" w:color="000000"/>
              <w:bottom w:val="single" w:sz="8" w:space="0" w:color="000000"/>
              <w:right w:val="single" w:sz="8" w:space="0" w:color="000000"/>
            </w:tcBorders>
          </w:tcPr>
          <w:p w14:paraId="27CC4E47" w14:textId="77777777" w:rsidR="00CB6CA5" w:rsidRDefault="00CB6CA5"/>
        </w:tc>
      </w:tr>
      <w:tr w:rsidR="00CB6CA5" w14:paraId="4E597C8B" w14:textId="77777777">
        <w:trPr>
          <w:trHeight w:val="1260"/>
        </w:trPr>
        <w:tc>
          <w:tcPr>
            <w:tcW w:w="8780" w:type="dxa"/>
            <w:tcBorders>
              <w:top w:val="single" w:sz="8" w:space="0" w:color="000000"/>
              <w:left w:val="single" w:sz="8" w:space="0" w:color="000000"/>
              <w:bottom w:val="single" w:sz="8" w:space="0" w:color="000000"/>
              <w:right w:val="single" w:sz="8" w:space="0" w:color="000000"/>
            </w:tcBorders>
            <w:vAlign w:val="center"/>
          </w:tcPr>
          <w:p w14:paraId="355D697C" w14:textId="77777777" w:rsidR="00CB6CA5" w:rsidRDefault="00CB6CA5">
            <w:r>
              <w:rPr>
                <w:rFonts w:ascii="Calibri" w:eastAsia="Calibri" w:hAnsi="Calibri" w:cs="Calibri"/>
              </w:rPr>
              <w:t>MM.2.2 Demonstrate the ability to support the movement, mobility, sensory and/or specialized health care needs required for students to participate fully in classrooms, schools, and the community. As appropriate, organize a safe environment for all students that include barrier free space for independent mobility, adequate storage, and</w:t>
            </w:r>
          </w:p>
        </w:tc>
        <w:tc>
          <w:tcPr>
            <w:tcW w:w="860" w:type="dxa"/>
            <w:tcBorders>
              <w:top w:val="single" w:sz="8" w:space="0" w:color="000000"/>
              <w:left w:val="single" w:sz="8" w:space="0" w:color="000000"/>
              <w:bottom w:val="single" w:sz="8" w:space="0" w:color="000000"/>
              <w:right w:val="single" w:sz="8" w:space="0" w:color="000000"/>
            </w:tcBorders>
          </w:tcPr>
          <w:p w14:paraId="5BA4777D" w14:textId="77777777" w:rsidR="00CB6CA5" w:rsidRDefault="00CB6CA5"/>
        </w:tc>
        <w:tc>
          <w:tcPr>
            <w:tcW w:w="778" w:type="dxa"/>
            <w:tcBorders>
              <w:top w:val="single" w:sz="8" w:space="0" w:color="000000"/>
              <w:left w:val="single" w:sz="8" w:space="0" w:color="000000"/>
              <w:bottom w:val="single" w:sz="8" w:space="0" w:color="000000"/>
              <w:right w:val="single" w:sz="8" w:space="0" w:color="000000"/>
            </w:tcBorders>
          </w:tcPr>
          <w:p w14:paraId="4F88CE27" w14:textId="77777777" w:rsidR="00CB6CA5" w:rsidRDefault="00CB6CA5"/>
        </w:tc>
      </w:tr>
    </w:tbl>
    <w:p w14:paraId="5A0BBA2F" w14:textId="77777777" w:rsidR="00CB6CA5" w:rsidRDefault="00CB6CA5">
      <w:pPr>
        <w:ind w:left="-1440" w:right="10800"/>
      </w:pPr>
    </w:p>
    <w:tbl>
      <w:tblPr>
        <w:tblStyle w:val="TableGrid0"/>
        <w:tblW w:w="10420" w:type="dxa"/>
        <w:tblInd w:w="-510" w:type="dxa"/>
        <w:tblCellMar>
          <w:top w:w="152" w:type="dxa"/>
          <w:left w:w="105" w:type="dxa"/>
          <w:right w:w="115" w:type="dxa"/>
        </w:tblCellMar>
        <w:tblLook w:val="04A0" w:firstRow="1" w:lastRow="0" w:firstColumn="1" w:lastColumn="0" w:noHBand="0" w:noVBand="1"/>
      </w:tblPr>
      <w:tblGrid>
        <w:gridCol w:w="8780"/>
        <w:gridCol w:w="860"/>
        <w:gridCol w:w="780"/>
      </w:tblGrid>
      <w:tr w:rsidR="00CB6CA5" w14:paraId="545E5A2B" w14:textId="77777777">
        <w:trPr>
          <w:trHeight w:val="480"/>
        </w:trPr>
        <w:tc>
          <w:tcPr>
            <w:tcW w:w="8780" w:type="dxa"/>
            <w:tcBorders>
              <w:top w:val="single" w:sz="8" w:space="0" w:color="000000"/>
              <w:left w:val="single" w:sz="8" w:space="0" w:color="000000"/>
              <w:bottom w:val="single" w:sz="8" w:space="0" w:color="000000"/>
              <w:right w:val="single" w:sz="8" w:space="0" w:color="000000"/>
            </w:tcBorders>
            <w:vAlign w:val="center"/>
          </w:tcPr>
          <w:p w14:paraId="0EF2872D" w14:textId="77777777" w:rsidR="00CB6CA5" w:rsidRDefault="00CB6CA5">
            <w:r>
              <w:rPr>
                <w:rFonts w:ascii="Calibri" w:eastAsia="Calibri" w:hAnsi="Calibri" w:cs="Calibri"/>
              </w:rPr>
              <w:t>operation of medical equipment and other mobility and sensory accommodations.</w:t>
            </w:r>
          </w:p>
        </w:tc>
        <w:tc>
          <w:tcPr>
            <w:tcW w:w="860" w:type="dxa"/>
            <w:tcBorders>
              <w:top w:val="single" w:sz="8" w:space="0" w:color="000000"/>
              <w:left w:val="single" w:sz="8" w:space="0" w:color="000000"/>
              <w:bottom w:val="single" w:sz="8" w:space="0" w:color="000000"/>
              <w:right w:val="single" w:sz="8" w:space="0" w:color="000000"/>
            </w:tcBorders>
          </w:tcPr>
          <w:p w14:paraId="0938849F" w14:textId="77777777" w:rsidR="00CB6CA5" w:rsidRDefault="00CB6CA5"/>
        </w:tc>
        <w:tc>
          <w:tcPr>
            <w:tcW w:w="780" w:type="dxa"/>
            <w:tcBorders>
              <w:top w:val="single" w:sz="8" w:space="0" w:color="000000"/>
              <w:left w:val="single" w:sz="8" w:space="0" w:color="000000"/>
              <w:bottom w:val="single" w:sz="8" w:space="0" w:color="000000"/>
              <w:right w:val="single" w:sz="8" w:space="0" w:color="000000"/>
            </w:tcBorders>
          </w:tcPr>
          <w:p w14:paraId="58446EE0" w14:textId="77777777" w:rsidR="00CB6CA5" w:rsidRDefault="00CB6CA5"/>
        </w:tc>
      </w:tr>
      <w:tr w:rsidR="00CB6CA5" w14:paraId="75CFB8E9" w14:textId="77777777">
        <w:trPr>
          <w:trHeight w:val="1240"/>
        </w:trPr>
        <w:tc>
          <w:tcPr>
            <w:tcW w:w="8780" w:type="dxa"/>
            <w:tcBorders>
              <w:top w:val="single" w:sz="8" w:space="0" w:color="000000"/>
              <w:left w:val="single" w:sz="8" w:space="0" w:color="000000"/>
              <w:bottom w:val="single" w:sz="8" w:space="0" w:color="000000"/>
              <w:right w:val="single" w:sz="8" w:space="0" w:color="000000"/>
            </w:tcBorders>
            <w:vAlign w:val="center"/>
          </w:tcPr>
          <w:p w14:paraId="42B618CF" w14:textId="77777777" w:rsidR="00CB6CA5" w:rsidRDefault="00CB6CA5">
            <w:r>
              <w:rPr>
                <w:rFonts w:ascii="Calibri" w:eastAsia="Calibri" w:hAnsi="Calibri" w:cs="Calibri"/>
              </w:rPr>
              <w:t>MM.2.3 Demonstrate the ability to address functional limitations of movement and/or sensation for students with orthopedic impairments who may have a co-existing health impairment and/or intellectual disability and have difficulty accessing their education due to physical limitations.</w:t>
            </w:r>
          </w:p>
        </w:tc>
        <w:tc>
          <w:tcPr>
            <w:tcW w:w="860" w:type="dxa"/>
            <w:tcBorders>
              <w:top w:val="single" w:sz="8" w:space="0" w:color="000000"/>
              <w:left w:val="single" w:sz="8" w:space="0" w:color="000000"/>
              <w:bottom w:val="single" w:sz="8" w:space="0" w:color="000000"/>
              <w:right w:val="single" w:sz="8" w:space="0" w:color="000000"/>
            </w:tcBorders>
          </w:tcPr>
          <w:p w14:paraId="5EE29A55" w14:textId="77777777" w:rsidR="00CB6CA5" w:rsidRDefault="00CB6CA5"/>
        </w:tc>
        <w:tc>
          <w:tcPr>
            <w:tcW w:w="780" w:type="dxa"/>
            <w:tcBorders>
              <w:top w:val="single" w:sz="8" w:space="0" w:color="000000"/>
              <w:left w:val="single" w:sz="8" w:space="0" w:color="000000"/>
              <w:bottom w:val="single" w:sz="8" w:space="0" w:color="000000"/>
              <w:right w:val="single" w:sz="8" w:space="0" w:color="000000"/>
            </w:tcBorders>
          </w:tcPr>
          <w:p w14:paraId="3647A69D" w14:textId="77777777" w:rsidR="00CB6CA5" w:rsidRDefault="00CB6CA5"/>
        </w:tc>
      </w:tr>
      <w:tr w:rsidR="00CB6CA5" w14:paraId="226EEF05" w14:textId="77777777">
        <w:trPr>
          <w:trHeight w:val="1760"/>
        </w:trPr>
        <w:tc>
          <w:tcPr>
            <w:tcW w:w="8780" w:type="dxa"/>
            <w:tcBorders>
              <w:top w:val="single" w:sz="8" w:space="0" w:color="000000"/>
              <w:left w:val="single" w:sz="8" w:space="0" w:color="000000"/>
              <w:bottom w:val="single" w:sz="8" w:space="0" w:color="000000"/>
              <w:right w:val="single" w:sz="8" w:space="0" w:color="000000"/>
            </w:tcBorders>
          </w:tcPr>
          <w:p w14:paraId="3CF5C7B8" w14:textId="77777777" w:rsidR="00CB6CA5" w:rsidRDefault="00CB6CA5">
            <w:r>
              <w:rPr>
                <w:rFonts w:ascii="Calibri" w:eastAsia="Calibri" w:hAnsi="Calibri" w:cs="Calibri"/>
              </w:rPr>
              <w:t>MM.2.4 Collaborate with families and appropriate related services personnel to support access to optimal learning experiences for students with mild to moderate support needs in a wide variety of general education and specialized academic instructional settings, including but not limited to the home, natural environments, educational settings in hospitals and treatment centers, and classroom and/or itinerant instructional delivery and/or consultation in public/nonpublic school programs.</w:t>
            </w:r>
          </w:p>
        </w:tc>
        <w:tc>
          <w:tcPr>
            <w:tcW w:w="860" w:type="dxa"/>
            <w:tcBorders>
              <w:top w:val="single" w:sz="8" w:space="0" w:color="000000"/>
              <w:left w:val="single" w:sz="8" w:space="0" w:color="000000"/>
              <w:bottom w:val="single" w:sz="8" w:space="0" w:color="000000"/>
              <w:right w:val="single" w:sz="8" w:space="0" w:color="000000"/>
            </w:tcBorders>
          </w:tcPr>
          <w:p w14:paraId="3BFBA819" w14:textId="77777777" w:rsidR="00CB6CA5" w:rsidRDefault="00CB6CA5"/>
        </w:tc>
        <w:tc>
          <w:tcPr>
            <w:tcW w:w="780" w:type="dxa"/>
            <w:tcBorders>
              <w:top w:val="single" w:sz="8" w:space="0" w:color="000000"/>
              <w:left w:val="single" w:sz="8" w:space="0" w:color="000000"/>
              <w:bottom w:val="single" w:sz="8" w:space="0" w:color="000000"/>
              <w:right w:val="single" w:sz="8" w:space="0" w:color="000000"/>
            </w:tcBorders>
          </w:tcPr>
          <w:p w14:paraId="406CA125" w14:textId="77777777" w:rsidR="00CB6CA5" w:rsidRDefault="00CB6CA5"/>
        </w:tc>
      </w:tr>
      <w:tr w:rsidR="00CB6CA5" w14:paraId="6DB50835" w14:textId="77777777">
        <w:trPr>
          <w:trHeight w:val="1000"/>
        </w:trPr>
        <w:tc>
          <w:tcPr>
            <w:tcW w:w="8780" w:type="dxa"/>
            <w:tcBorders>
              <w:top w:val="single" w:sz="8" w:space="0" w:color="000000"/>
              <w:left w:val="single" w:sz="8" w:space="0" w:color="000000"/>
              <w:bottom w:val="single" w:sz="8" w:space="0" w:color="000000"/>
              <w:right w:val="single" w:sz="8" w:space="0" w:color="000000"/>
            </w:tcBorders>
          </w:tcPr>
          <w:p w14:paraId="14D45FD8" w14:textId="77777777" w:rsidR="00CB6CA5" w:rsidRDefault="00CB6CA5">
            <w:r>
              <w:rPr>
                <w:rFonts w:ascii="Calibri" w:eastAsia="Calibri" w:hAnsi="Calibri" w:cs="Calibri"/>
              </w:rPr>
              <w:t>MM.2.5 Demonstrate knowledge of the communicative intent of students’ behavior as well as the ability to help students develop positive communication skills and systems to replace negative behavior.</w:t>
            </w:r>
          </w:p>
        </w:tc>
        <w:tc>
          <w:tcPr>
            <w:tcW w:w="860" w:type="dxa"/>
            <w:tcBorders>
              <w:top w:val="single" w:sz="8" w:space="0" w:color="000000"/>
              <w:left w:val="single" w:sz="8" w:space="0" w:color="000000"/>
              <w:bottom w:val="single" w:sz="8" w:space="0" w:color="000000"/>
              <w:right w:val="single" w:sz="8" w:space="0" w:color="000000"/>
            </w:tcBorders>
          </w:tcPr>
          <w:p w14:paraId="326DB0D2" w14:textId="77777777" w:rsidR="00CB6CA5" w:rsidRDefault="00CB6CA5"/>
        </w:tc>
        <w:tc>
          <w:tcPr>
            <w:tcW w:w="780" w:type="dxa"/>
            <w:tcBorders>
              <w:top w:val="single" w:sz="8" w:space="0" w:color="000000"/>
              <w:left w:val="single" w:sz="8" w:space="0" w:color="000000"/>
              <w:bottom w:val="single" w:sz="8" w:space="0" w:color="000000"/>
              <w:right w:val="single" w:sz="8" w:space="0" w:color="000000"/>
            </w:tcBorders>
          </w:tcPr>
          <w:p w14:paraId="3525297A" w14:textId="77777777" w:rsidR="00CB6CA5" w:rsidRDefault="00CB6CA5"/>
        </w:tc>
      </w:tr>
      <w:tr w:rsidR="00CB6CA5" w14:paraId="356C6D56" w14:textId="77777777">
        <w:trPr>
          <w:trHeight w:val="1280"/>
        </w:trPr>
        <w:tc>
          <w:tcPr>
            <w:tcW w:w="8780" w:type="dxa"/>
            <w:tcBorders>
              <w:top w:val="single" w:sz="8" w:space="0" w:color="000000"/>
              <w:left w:val="single" w:sz="8" w:space="0" w:color="000000"/>
              <w:bottom w:val="single" w:sz="8" w:space="0" w:color="000000"/>
              <w:right w:val="single" w:sz="8" w:space="0" w:color="000000"/>
            </w:tcBorders>
          </w:tcPr>
          <w:p w14:paraId="5508BFC1" w14:textId="77777777" w:rsidR="00CB6CA5" w:rsidRDefault="00CB6CA5">
            <w:pPr>
              <w:ind w:right="66"/>
            </w:pPr>
            <w:r>
              <w:rPr>
                <w:rFonts w:ascii="Calibri" w:eastAsia="Calibri" w:hAnsi="Calibri" w:cs="Calibri"/>
              </w:rPr>
              <w:t>MM.2.6 Demonstrate the ability to identify if a student’s behavior is a manifestation of his or her disability and, if so, to develop positive behavior intervention plans inclusive of the types of interventions and multi-tiered systems of supports that may be needed to address these behavior issues.</w:t>
            </w:r>
          </w:p>
        </w:tc>
        <w:tc>
          <w:tcPr>
            <w:tcW w:w="860" w:type="dxa"/>
            <w:tcBorders>
              <w:top w:val="single" w:sz="8" w:space="0" w:color="000000"/>
              <w:left w:val="single" w:sz="8" w:space="0" w:color="000000"/>
              <w:bottom w:val="single" w:sz="8" w:space="0" w:color="000000"/>
              <w:right w:val="single" w:sz="8" w:space="0" w:color="000000"/>
            </w:tcBorders>
          </w:tcPr>
          <w:p w14:paraId="4BB13B89" w14:textId="77777777" w:rsidR="00CB6CA5" w:rsidRDefault="00CB6CA5"/>
        </w:tc>
        <w:tc>
          <w:tcPr>
            <w:tcW w:w="780" w:type="dxa"/>
            <w:tcBorders>
              <w:top w:val="single" w:sz="8" w:space="0" w:color="000000"/>
              <w:left w:val="single" w:sz="8" w:space="0" w:color="000000"/>
              <w:bottom w:val="single" w:sz="8" w:space="0" w:color="000000"/>
              <w:right w:val="single" w:sz="8" w:space="0" w:color="000000"/>
            </w:tcBorders>
          </w:tcPr>
          <w:p w14:paraId="6945CA3D" w14:textId="77777777" w:rsidR="00CB6CA5" w:rsidRDefault="00CB6CA5"/>
        </w:tc>
      </w:tr>
      <w:tr w:rsidR="00CB6CA5" w14:paraId="74446E60" w14:textId="77777777">
        <w:trPr>
          <w:trHeight w:val="1640"/>
        </w:trPr>
        <w:tc>
          <w:tcPr>
            <w:tcW w:w="8780" w:type="dxa"/>
            <w:tcBorders>
              <w:top w:val="single" w:sz="8" w:space="0" w:color="000000"/>
              <w:left w:val="single" w:sz="8" w:space="0" w:color="000000"/>
              <w:bottom w:val="single" w:sz="8" w:space="0" w:color="000000"/>
              <w:right w:val="single" w:sz="8" w:space="0" w:color="000000"/>
            </w:tcBorders>
            <w:vAlign w:val="center"/>
          </w:tcPr>
          <w:p w14:paraId="1BAB5AA8" w14:textId="77777777" w:rsidR="00CB6CA5" w:rsidRDefault="00CB6CA5">
            <w:r>
              <w:rPr>
                <w:rFonts w:ascii="Calibri" w:eastAsia="Calibri" w:hAnsi="Calibri" w:cs="Calibri"/>
              </w:rPr>
              <w:lastRenderedPageBreak/>
              <w:t>MM.2.7 Understand and access in a collaborative manner with other agency professionals the variety of interventions, related services and additional supports, including site-based and community resources and agencies, to provide integrated support for students with behavior, social, emotional, trauma, and/or mental health needs.</w:t>
            </w:r>
          </w:p>
        </w:tc>
        <w:tc>
          <w:tcPr>
            <w:tcW w:w="860" w:type="dxa"/>
            <w:tcBorders>
              <w:top w:val="single" w:sz="8" w:space="0" w:color="000000"/>
              <w:left w:val="single" w:sz="8" w:space="0" w:color="000000"/>
              <w:bottom w:val="single" w:sz="8" w:space="0" w:color="000000"/>
              <w:right w:val="single" w:sz="8" w:space="0" w:color="000000"/>
            </w:tcBorders>
          </w:tcPr>
          <w:p w14:paraId="17C18D6A" w14:textId="77777777" w:rsidR="00CB6CA5" w:rsidRDefault="00CB6CA5"/>
        </w:tc>
        <w:tc>
          <w:tcPr>
            <w:tcW w:w="780" w:type="dxa"/>
            <w:tcBorders>
              <w:top w:val="single" w:sz="8" w:space="0" w:color="000000"/>
              <w:left w:val="single" w:sz="8" w:space="0" w:color="000000"/>
              <w:bottom w:val="single" w:sz="8" w:space="0" w:color="000000"/>
              <w:right w:val="single" w:sz="8" w:space="0" w:color="000000"/>
            </w:tcBorders>
          </w:tcPr>
          <w:p w14:paraId="775ADFB1" w14:textId="77777777" w:rsidR="00CB6CA5" w:rsidRDefault="00CB6CA5"/>
        </w:tc>
      </w:tr>
      <w:tr w:rsidR="00CB6CA5" w14:paraId="3A5DB4EB" w14:textId="77777777">
        <w:trPr>
          <w:trHeight w:val="960"/>
        </w:trPr>
        <w:tc>
          <w:tcPr>
            <w:tcW w:w="8780" w:type="dxa"/>
            <w:tcBorders>
              <w:top w:val="single" w:sz="8" w:space="0" w:color="000000"/>
              <w:left w:val="single" w:sz="8" w:space="0" w:color="000000"/>
              <w:bottom w:val="single" w:sz="8" w:space="0" w:color="000000"/>
              <w:right w:val="single" w:sz="8" w:space="0" w:color="000000"/>
            </w:tcBorders>
          </w:tcPr>
          <w:p w14:paraId="004B5A6E" w14:textId="77777777" w:rsidR="00CB6CA5" w:rsidRDefault="00CB6CA5">
            <w:pPr>
              <w:ind w:right="71"/>
            </w:pPr>
            <w:r>
              <w:rPr>
                <w:rFonts w:ascii="Calibri" w:eastAsia="Calibri" w:hAnsi="Calibri" w:cs="Calibri"/>
              </w:rPr>
              <w:t>MM.2.8 Apply and collaboratively implement supports needed to establish and maintain student success in the least restrictive environment, according to students’ unique needs.</w:t>
            </w:r>
          </w:p>
        </w:tc>
        <w:tc>
          <w:tcPr>
            <w:tcW w:w="860" w:type="dxa"/>
            <w:tcBorders>
              <w:top w:val="single" w:sz="8" w:space="0" w:color="000000"/>
              <w:left w:val="single" w:sz="8" w:space="0" w:color="000000"/>
              <w:bottom w:val="single" w:sz="8" w:space="0" w:color="000000"/>
              <w:right w:val="single" w:sz="8" w:space="0" w:color="000000"/>
            </w:tcBorders>
          </w:tcPr>
          <w:p w14:paraId="65D8E3AF" w14:textId="77777777" w:rsidR="00CB6CA5" w:rsidRDefault="00CB6CA5"/>
        </w:tc>
        <w:tc>
          <w:tcPr>
            <w:tcW w:w="780" w:type="dxa"/>
            <w:tcBorders>
              <w:top w:val="single" w:sz="8" w:space="0" w:color="000000"/>
              <w:left w:val="single" w:sz="8" w:space="0" w:color="000000"/>
              <w:bottom w:val="single" w:sz="8" w:space="0" w:color="000000"/>
              <w:right w:val="single" w:sz="8" w:space="0" w:color="000000"/>
            </w:tcBorders>
          </w:tcPr>
          <w:p w14:paraId="4CA3937B" w14:textId="77777777" w:rsidR="00CB6CA5" w:rsidRDefault="00CB6CA5"/>
        </w:tc>
      </w:tr>
      <w:tr w:rsidR="00CB6CA5" w14:paraId="196C17AB" w14:textId="77777777">
        <w:trPr>
          <w:trHeight w:val="1000"/>
        </w:trPr>
        <w:tc>
          <w:tcPr>
            <w:tcW w:w="8780" w:type="dxa"/>
            <w:tcBorders>
              <w:top w:val="single" w:sz="8" w:space="0" w:color="000000"/>
              <w:left w:val="single" w:sz="8" w:space="0" w:color="000000"/>
              <w:bottom w:val="single" w:sz="8" w:space="0" w:color="000000"/>
              <w:right w:val="single" w:sz="8" w:space="0" w:color="000000"/>
            </w:tcBorders>
          </w:tcPr>
          <w:p w14:paraId="37F2700A" w14:textId="77777777" w:rsidR="00CB6CA5" w:rsidRDefault="00CB6CA5">
            <w:r>
              <w:rPr>
                <w:rFonts w:ascii="Calibri" w:eastAsia="Calibri" w:hAnsi="Calibri" w:cs="Calibri"/>
              </w:rPr>
              <w:t>MM.2.9 Demonstrate the skills required to ensure that interventions and/or instructional environments are appropriate to the student’s chronological age, developmental levels, and disability-specific needs, including community-based instructional environments.</w:t>
            </w:r>
          </w:p>
        </w:tc>
        <w:tc>
          <w:tcPr>
            <w:tcW w:w="860" w:type="dxa"/>
            <w:tcBorders>
              <w:top w:val="single" w:sz="8" w:space="0" w:color="000000"/>
              <w:left w:val="single" w:sz="8" w:space="0" w:color="000000"/>
              <w:bottom w:val="single" w:sz="8" w:space="0" w:color="000000"/>
              <w:right w:val="single" w:sz="8" w:space="0" w:color="000000"/>
            </w:tcBorders>
          </w:tcPr>
          <w:p w14:paraId="6AC11336" w14:textId="77777777" w:rsidR="00CB6CA5" w:rsidRDefault="00CB6CA5"/>
        </w:tc>
        <w:tc>
          <w:tcPr>
            <w:tcW w:w="780" w:type="dxa"/>
            <w:tcBorders>
              <w:top w:val="single" w:sz="8" w:space="0" w:color="000000"/>
              <w:left w:val="single" w:sz="8" w:space="0" w:color="000000"/>
              <w:bottom w:val="single" w:sz="8" w:space="0" w:color="000000"/>
              <w:right w:val="single" w:sz="8" w:space="0" w:color="000000"/>
            </w:tcBorders>
          </w:tcPr>
          <w:p w14:paraId="0C0AE7D2" w14:textId="77777777" w:rsidR="00CB6CA5" w:rsidRDefault="00CB6CA5"/>
        </w:tc>
      </w:tr>
      <w:tr w:rsidR="00CB6CA5" w14:paraId="48C5D924" w14:textId="77777777">
        <w:trPr>
          <w:trHeight w:val="1060"/>
        </w:trPr>
        <w:tc>
          <w:tcPr>
            <w:tcW w:w="8780" w:type="dxa"/>
            <w:tcBorders>
              <w:top w:val="single" w:sz="8" w:space="0" w:color="000000"/>
              <w:left w:val="single" w:sz="8" w:space="0" w:color="000000"/>
              <w:bottom w:val="single" w:sz="8" w:space="0" w:color="000000"/>
              <w:right w:val="single" w:sz="8" w:space="0" w:color="000000"/>
            </w:tcBorders>
            <w:vAlign w:val="center"/>
          </w:tcPr>
          <w:p w14:paraId="62D4AD52" w14:textId="77777777" w:rsidR="00CB6CA5" w:rsidRDefault="00CB6CA5">
            <w:r>
              <w:rPr>
                <w:rFonts w:ascii="Calibri" w:eastAsia="Calibri" w:hAnsi="Calibri" w:cs="Calibri"/>
              </w:rPr>
              <w:t>MM.2.10 Implement systems to assess, plan, and provide academic and social skills instruction to support positive behavior in all students, including students who present complex social communication, behavioral and emotional needs.</w:t>
            </w:r>
          </w:p>
        </w:tc>
        <w:tc>
          <w:tcPr>
            <w:tcW w:w="860" w:type="dxa"/>
            <w:tcBorders>
              <w:top w:val="single" w:sz="8" w:space="0" w:color="000000"/>
              <w:left w:val="single" w:sz="8" w:space="0" w:color="000000"/>
              <w:bottom w:val="single" w:sz="8" w:space="0" w:color="000000"/>
              <w:right w:val="single" w:sz="8" w:space="0" w:color="000000"/>
            </w:tcBorders>
          </w:tcPr>
          <w:p w14:paraId="140A1775" w14:textId="77777777" w:rsidR="00CB6CA5" w:rsidRDefault="00CB6CA5"/>
        </w:tc>
        <w:tc>
          <w:tcPr>
            <w:tcW w:w="780" w:type="dxa"/>
            <w:tcBorders>
              <w:top w:val="single" w:sz="8" w:space="0" w:color="000000"/>
              <w:left w:val="single" w:sz="8" w:space="0" w:color="000000"/>
              <w:bottom w:val="single" w:sz="8" w:space="0" w:color="000000"/>
              <w:right w:val="single" w:sz="8" w:space="0" w:color="000000"/>
            </w:tcBorders>
          </w:tcPr>
          <w:p w14:paraId="62328FDC" w14:textId="77777777" w:rsidR="00CB6CA5" w:rsidRDefault="00CB6CA5"/>
        </w:tc>
      </w:tr>
      <w:tr w:rsidR="00CB6CA5" w14:paraId="68B93B43" w14:textId="77777777">
        <w:trPr>
          <w:trHeight w:val="1060"/>
        </w:trPr>
        <w:tc>
          <w:tcPr>
            <w:tcW w:w="8780" w:type="dxa"/>
            <w:tcBorders>
              <w:top w:val="single" w:sz="8" w:space="0" w:color="000000"/>
              <w:left w:val="single" w:sz="8" w:space="0" w:color="000000"/>
              <w:bottom w:val="single" w:sz="8" w:space="0" w:color="000000"/>
              <w:right w:val="single" w:sz="8" w:space="0" w:color="000000"/>
            </w:tcBorders>
            <w:vAlign w:val="center"/>
          </w:tcPr>
          <w:p w14:paraId="69281B55" w14:textId="77777777" w:rsidR="00CB6CA5" w:rsidRDefault="00CB6CA5">
            <w:r>
              <w:rPr>
                <w:rFonts w:ascii="Calibri" w:eastAsia="Calibri" w:hAnsi="Calibri" w:cs="Calibri"/>
              </w:rPr>
              <w:t>MM.2.11 Demonstrate the knowledge, skills and abilities to understand and address the needs of the peers and family members of students who have sustained a traumatic brain injury as they transition to school and present with a change in function.</w:t>
            </w:r>
          </w:p>
        </w:tc>
        <w:tc>
          <w:tcPr>
            <w:tcW w:w="860" w:type="dxa"/>
            <w:tcBorders>
              <w:top w:val="single" w:sz="8" w:space="0" w:color="000000"/>
              <w:left w:val="single" w:sz="8" w:space="0" w:color="000000"/>
              <w:bottom w:val="single" w:sz="8" w:space="0" w:color="000000"/>
              <w:right w:val="single" w:sz="8" w:space="0" w:color="000000"/>
            </w:tcBorders>
          </w:tcPr>
          <w:p w14:paraId="42AD833D" w14:textId="77777777" w:rsidR="00CB6CA5" w:rsidRDefault="00CB6CA5"/>
        </w:tc>
        <w:tc>
          <w:tcPr>
            <w:tcW w:w="780" w:type="dxa"/>
            <w:tcBorders>
              <w:top w:val="single" w:sz="8" w:space="0" w:color="000000"/>
              <w:left w:val="single" w:sz="8" w:space="0" w:color="000000"/>
              <w:bottom w:val="single" w:sz="8" w:space="0" w:color="000000"/>
              <w:right w:val="single" w:sz="8" w:space="0" w:color="000000"/>
            </w:tcBorders>
          </w:tcPr>
          <w:p w14:paraId="1590A290" w14:textId="77777777" w:rsidR="00CB6CA5" w:rsidRDefault="00CB6CA5"/>
        </w:tc>
      </w:tr>
    </w:tbl>
    <w:p w14:paraId="25236816" w14:textId="77777777" w:rsidR="00CB6CA5" w:rsidRDefault="00CB6CA5">
      <w:pPr>
        <w:ind w:left="-1440" w:right="10800"/>
      </w:pPr>
    </w:p>
    <w:tbl>
      <w:tblPr>
        <w:tblStyle w:val="TableGrid0"/>
        <w:tblW w:w="10400" w:type="dxa"/>
        <w:tblInd w:w="-490" w:type="dxa"/>
        <w:tblCellMar>
          <w:top w:w="170" w:type="dxa"/>
          <w:left w:w="100" w:type="dxa"/>
          <w:right w:w="115" w:type="dxa"/>
        </w:tblCellMar>
        <w:tblLook w:val="04A0" w:firstRow="1" w:lastRow="0" w:firstColumn="1" w:lastColumn="0" w:noHBand="0" w:noVBand="1"/>
      </w:tblPr>
      <w:tblGrid>
        <w:gridCol w:w="10400"/>
      </w:tblGrid>
      <w:tr w:rsidR="00CB6CA5" w14:paraId="3709397D" w14:textId="77777777">
        <w:trPr>
          <w:trHeight w:val="11060"/>
        </w:trPr>
        <w:tc>
          <w:tcPr>
            <w:tcW w:w="10400" w:type="dxa"/>
            <w:tcBorders>
              <w:top w:val="single" w:sz="8" w:space="0" w:color="000000"/>
              <w:left w:val="single" w:sz="8" w:space="0" w:color="000000"/>
              <w:bottom w:val="single" w:sz="8" w:space="0" w:color="000000"/>
              <w:right w:val="single" w:sz="8" w:space="0" w:color="000000"/>
            </w:tcBorders>
          </w:tcPr>
          <w:p w14:paraId="5A5CD94D" w14:textId="77777777" w:rsidR="00CB6CA5" w:rsidRDefault="00CB6CA5">
            <w:r>
              <w:rPr>
                <w:rFonts w:ascii="Calibri" w:eastAsia="Calibri" w:hAnsi="Calibri" w:cs="Calibri"/>
              </w:rPr>
              <w:lastRenderedPageBreak/>
              <w:t>Additional Comments on TPE 2 (indicate mid-term, final):</w:t>
            </w:r>
          </w:p>
        </w:tc>
      </w:tr>
    </w:tbl>
    <w:p w14:paraId="77EF3411" w14:textId="77777777" w:rsidR="00CB6CA5" w:rsidRDefault="00CB6CA5">
      <w:pPr>
        <w:ind w:left="-1440" w:right="10800"/>
      </w:pPr>
    </w:p>
    <w:tbl>
      <w:tblPr>
        <w:tblStyle w:val="TableGrid0"/>
        <w:tblW w:w="10418" w:type="dxa"/>
        <w:tblInd w:w="-510" w:type="dxa"/>
        <w:tblCellMar>
          <w:top w:w="144" w:type="dxa"/>
          <w:left w:w="105" w:type="dxa"/>
          <w:right w:w="115" w:type="dxa"/>
        </w:tblCellMar>
        <w:tblLook w:val="04A0" w:firstRow="1" w:lastRow="0" w:firstColumn="1" w:lastColumn="0" w:noHBand="0" w:noVBand="1"/>
      </w:tblPr>
      <w:tblGrid>
        <w:gridCol w:w="8780"/>
        <w:gridCol w:w="860"/>
        <w:gridCol w:w="778"/>
      </w:tblGrid>
      <w:tr w:rsidR="00CB6CA5" w14:paraId="0264B294" w14:textId="77777777">
        <w:trPr>
          <w:trHeight w:val="780"/>
        </w:trPr>
        <w:tc>
          <w:tcPr>
            <w:tcW w:w="10418" w:type="dxa"/>
            <w:gridSpan w:val="3"/>
            <w:tcBorders>
              <w:top w:val="single" w:sz="8" w:space="0" w:color="000000"/>
              <w:left w:val="single" w:sz="8" w:space="0" w:color="000000"/>
              <w:bottom w:val="single" w:sz="8" w:space="0" w:color="000000"/>
              <w:right w:val="single" w:sz="8" w:space="0" w:color="000000"/>
            </w:tcBorders>
            <w:shd w:val="clear" w:color="auto" w:fill="D9EAD3"/>
            <w:vAlign w:val="center"/>
          </w:tcPr>
          <w:p w14:paraId="2EAD7134" w14:textId="77777777" w:rsidR="00CB6CA5" w:rsidRDefault="00CB6CA5">
            <w:pPr>
              <w:ind w:left="3"/>
              <w:jc w:val="center"/>
            </w:pPr>
            <w:r>
              <w:rPr>
                <w:rFonts w:ascii="Calibri" w:eastAsia="Calibri" w:hAnsi="Calibri" w:cs="Calibri"/>
                <w:b/>
              </w:rPr>
              <w:t>TPE 3</w:t>
            </w:r>
          </w:p>
          <w:p w14:paraId="4EDCA9A3" w14:textId="77777777" w:rsidR="00CB6CA5" w:rsidRDefault="00CB6CA5">
            <w:pPr>
              <w:ind w:left="33"/>
              <w:jc w:val="center"/>
            </w:pPr>
            <w:r>
              <w:rPr>
                <w:rFonts w:ascii="Calibri" w:eastAsia="Calibri" w:hAnsi="Calibri" w:cs="Calibri"/>
                <w:b/>
              </w:rPr>
              <w:t>Understanding and Organizing Subject Matter for Student Learning</w:t>
            </w:r>
          </w:p>
        </w:tc>
      </w:tr>
      <w:tr w:rsidR="00CB6CA5" w14:paraId="45FF60D3" w14:textId="77777777">
        <w:trPr>
          <w:trHeight w:val="801"/>
        </w:trPr>
        <w:tc>
          <w:tcPr>
            <w:tcW w:w="8780" w:type="dxa"/>
            <w:tcBorders>
              <w:top w:val="single" w:sz="8" w:space="0" w:color="000000"/>
              <w:left w:val="single" w:sz="8" w:space="0" w:color="000000"/>
              <w:bottom w:val="single" w:sz="8" w:space="0" w:color="000000"/>
              <w:right w:val="single" w:sz="8" w:space="0" w:color="000000"/>
            </w:tcBorders>
            <w:vAlign w:val="center"/>
          </w:tcPr>
          <w:p w14:paraId="6C237B81" w14:textId="77777777" w:rsidR="00CB6CA5" w:rsidRDefault="00CB6CA5">
            <w:pPr>
              <w:ind w:left="55"/>
              <w:jc w:val="center"/>
            </w:pPr>
            <w:r>
              <w:rPr>
                <w:rFonts w:ascii="Calibri" w:eastAsia="Calibri" w:hAnsi="Calibri" w:cs="Calibri"/>
                <w:b/>
                <w:color w:val="1A1924"/>
                <w:sz w:val="20"/>
              </w:rPr>
              <w:t>Not Observed - Beginning - Emerging - Applying</w:t>
            </w:r>
          </w:p>
          <w:p w14:paraId="2845F65C" w14:textId="77777777" w:rsidR="00CB6CA5" w:rsidRDefault="00CB6CA5">
            <w:pPr>
              <w:tabs>
                <w:tab w:val="center" w:pos="2671"/>
                <w:tab w:val="center" w:pos="4002"/>
                <w:tab w:val="center" w:pos="5361"/>
                <w:tab w:val="center" w:pos="6450"/>
              </w:tabs>
            </w:pPr>
            <w:r>
              <w:tab/>
            </w:r>
            <w:r>
              <w:rPr>
                <w:rFonts w:ascii="Calibri" w:eastAsia="Calibri" w:hAnsi="Calibri" w:cs="Calibri"/>
                <w:b/>
                <w:sz w:val="18"/>
              </w:rPr>
              <w:t>N/O</w:t>
            </w:r>
            <w:r>
              <w:rPr>
                <w:rFonts w:ascii="Calibri" w:eastAsia="Calibri" w:hAnsi="Calibri" w:cs="Calibri"/>
                <w:b/>
                <w:sz w:val="18"/>
              </w:rPr>
              <w:tab/>
              <w:t>1</w:t>
            </w:r>
            <w:r>
              <w:rPr>
                <w:rFonts w:ascii="Calibri" w:eastAsia="Calibri" w:hAnsi="Calibri" w:cs="Calibri"/>
                <w:b/>
                <w:sz w:val="18"/>
              </w:rPr>
              <w:tab/>
              <w:t>2</w:t>
            </w:r>
            <w:r>
              <w:rPr>
                <w:rFonts w:ascii="Calibri" w:eastAsia="Calibri" w:hAnsi="Calibri" w:cs="Calibri"/>
                <w:b/>
                <w:sz w:val="18"/>
              </w:rPr>
              <w:tab/>
              <w:t>3</w:t>
            </w:r>
          </w:p>
        </w:tc>
        <w:tc>
          <w:tcPr>
            <w:tcW w:w="860" w:type="dxa"/>
            <w:tcBorders>
              <w:top w:val="single" w:sz="8" w:space="0" w:color="000000"/>
              <w:left w:val="single" w:sz="8" w:space="0" w:color="000000"/>
              <w:bottom w:val="single" w:sz="8" w:space="0" w:color="000000"/>
              <w:right w:val="single" w:sz="8" w:space="0" w:color="000000"/>
            </w:tcBorders>
            <w:vAlign w:val="center"/>
          </w:tcPr>
          <w:p w14:paraId="1F08E098" w14:textId="77777777" w:rsidR="00CB6CA5" w:rsidRDefault="00CB6CA5">
            <w:pPr>
              <w:ind w:left="10"/>
              <w:jc w:val="center"/>
            </w:pPr>
            <w:r>
              <w:rPr>
                <w:rFonts w:ascii="Calibri" w:eastAsia="Calibri" w:hAnsi="Calibri" w:cs="Calibri"/>
                <w:b/>
                <w:sz w:val="16"/>
              </w:rPr>
              <w:t>Mid</w:t>
            </w:r>
          </w:p>
          <w:p w14:paraId="329CF166" w14:textId="77777777" w:rsidR="00CB6CA5" w:rsidRDefault="00CB6CA5">
            <w:pPr>
              <w:ind w:left="10"/>
              <w:jc w:val="center"/>
            </w:pPr>
            <w:r>
              <w:rPr>
                <w:rFonts w:ascii="Calibri" w:eastAsia="Calibri" w:hAnsi="Calibri" w:cs="Calibri"/>
                <w:b/>
                <w:sz w:val="16"/>
              </w:rPr>
              <w:t>Term</w:t>
            </w:r>
          </w:p>
          <w:p w14:paraId="49E5A926" w14:textId="77777777" w:rsidR="00CB6CA5" w:rsidRDefault="00CB6CA5">
            <w:pPr>
              <w:ind w:left="10"/>
              <w:jc w:val="center"/>
            </w:pPr>
            <w:r>
              <w:rPr>
                <w:rFonts w:ascii="Calibri" w:eastAsia="Calibri" w:hAnsi="Calibri" w:cs="Calibri"/>
                <w:b/>
                <w:sz w:val="16"/>
              </w:rPr>
              <w:t>Score</w:t>
            </w:r>
          </w:p>
        </w:tc>
        <w:tc>
          <w:tcPr>
            <w:tcW w:w="778" w:type="dxa"/>
            <w:tcBorders>
              <w:top w:val="single" w:sz="8" w:space="0" w:color="000000"/>
              <w:left w:val="single" w:sz="8" w:space="0" w:color="000000"/>
              <w:bottom w:val="single" w:sz="8" w:space="0" w:color="000000"/>
              <w:right w:val="single" w:sz="8" w:space="0" w:color="000000"/>
            </w:tcBorders>
          </w:tcPr>
          <w:p w14:paraId="0A970182" w14:textId="77777777" w:rsidR="00CB6CA5" w:rsidRDefault="00CB6CA5">
            <w:pPr>
              <w:ind w:left="8"/>
              <w:jc w:val="center"/>
            </w:pPr>
            <w:r>
              <w:rPr>
                <w:rFonts w:ascii="Calibri" w:eastAsia="Calibri" w:hAnsi="Calibri" w:cs="Calibri"/>
                <w:b/>
                <w:sz w:val="16"/>
              </w:rPr>
              <w:t>Final</w:t>
            </w:r>
          </w:p>
          <w:p w14:paraId="5E217E83" w14:textId="77777777" w:rsidR="00CB6CA5" w:rsidRDefault="00CB6CA5">
            <w:pPr>
              <w:ind w:left="8"/>
              <w:jc w:val="center"/>
            </w:pPr>
            <w:r>
              <w:rPr>
                <w:rFonts w:ascii="Calibri" w:eastAsia="Calibri" w:hAnsi="Calibri" w:cs="Calibri"/>
                <w:b/>
                <w:sz w:val="16"/>
              </w:rPr>
              <w:t>Score</w:t>
            </w:r>
          </w:p>
        </w:tc>
      </w:tr>
      <w:tr w:rsidR="00CB6CA5" w14:paraId="32DE726E" w14:textId="77777777">
        <w:trPr>
          <w:trHeight w:val="480"/>
        </w:trPr>
        <w:tc>
          <w:tcPr>
            <w:tcW w:w="10418" w:type="dxa"/>
            <w:gridSpan w:val="3"/>
            <w:tcBorders>
              <w:top w:val="single" w:sz="8" w:space="0" w:color="000000"/>
              <w:left w:val="single" w:sz="8" w:space="0" w:color="000000"/>
              <w:bottom w:val="single" w:sz="8" w:space="0" w:color="000000"/>
              <w:right w:val="single" w:sz="8" w:space="0" w:color="000000"/>
            </w:tcBorders>
            <w:vAlign w:val="center"/>
          </w:tcPr>
          <w:p w14:paraId="71325471" w14:textId="77777777" w:rsidR="00CB6CA5" w:rsidRDefault="00CB6CA5">
            <w:r>
              <w:rPr>
                <w:rFonts w:ascii="Calibri" w:eastAsia="Calibri" w:hAnsi="Calibri" w:cs="Calibri"/>
                <w:b/>
              </w:rPr>
              <w:t>Mild Moderate Support Needs Candidates will. . .</w:t>
            </w:r>
          </w:p>
        </w:tc>
      </w:tr>
      <w:tr w:rsidR="00CB6CA5" w14:paraId="00064CB6" w14:textId="77777777">
        <w:trPr>
          <w:trHeight w:val="800"/>
        </w:trPr>
        <w:tc>
          <w:tcPr>
            <w:tcW w:w="8780" w:type="dxa"/>
            <w:tcBorders>
              <w:top w:val="single" w:sz="8" w:space="0" w:color="000000"/>
              <w:left w:val="single" w:sz="8" w:space="0" w:color="000000"/>
              <w:bottom w:val="single" w:sz="8" w:space="0" w:color="000000"/>
              <w:right w:val="single" w:sz="8" w:space="0" w:color="000000"/>
            </w:tcBorders>
            <w:vAlign w:val="center"/>
          </w:tcPr>
          <w:p w14:paraId="1AD8B7B6" w14:textId="77777777" w:rsidR="00CB6CA5" w:rsidRDefault="00CB6CA5">
            <w:pPr>
              <w:ind w:right="767"/>
            </w:pPr>
            <w:r>
              <w:rPr>
                <w:rFonts w:ascii="Calibri" w:eastAsia="Calibri" w:hAnsi="Calibri" w:cs="Calibri"/>
              </w:rPr>
              <w:t>U.3.1 Demonstrate knowledge of subject matter, including the adopted California State Standards and curriculum frameworks.</w:t>
            </w:r>
          </w:p>
        </w:tc>
        <w:tc>
          <w:tcPr>
            <w:tcW w:w="860" w:type="dxa"/>
            <w:tcBorders>
              <w:top w:val="single" w:sz="8" w:space="0" w:color="000000"/>
              <w:left w:val="single" w:sz="8" w:space="0" w:color="000000"/>
              <w:bottom w:val="single" w:sz="8" w:space="0" w:color="000000"/>
              <w:right w:val="single" w:sz="8" w:space="0" w:color="000000"/>
            </w:tcBorders>
          </w:tcPr>
          <w:p w14:paraId="070C7B1E" w14:textId="77777777" w:rsidR="00CB6CA5" w:rsidRDefault="00CB6CA5"/>
        </w:tc>
        <w:tc>
          <w:tcPr>
            <w:tcW w:w="778" w:type="dxa"/>
            <w:tcBorders>
              <w:top w:val="single" w:sz="8" w:space="0" w:color="000000"/>
              <w:left w:val="single" w:sz="8" w:space="0" w:color="000000"/>
              <w:bottom w:val="single" w:sz="8" w:space="0" w:color="000000"/>
              <w:right w:val="single" w:sz="8" w:space="0" w:color="000000"/>
            </w:tcBorders>
          </w:tcPr>
          <w:p w14:paraId="04DBD1A5" w14:textId="77777777" w:rsidR="00CB6CA5" w:rsidRDefault="00CB6CA5"/>
        </w:tc>
      </w:tr>
      <w:tr w:rsidR="00CB6CA5" w14:paraId="03D718F1" w14:textId="77777777">
        <w:trPr>
          <w:trHeight w:val="1340"/>
        </w:trPr>
        <w:tc>
          <w:tcPr>
            <w:tcW w:w="8780" w:type="dxa"/>
            <w:tcBorders>
              <w:top w:val="single" w:sz="8" w:space="0" w:color="000000"/>
              <w:left w:val="single" w:sz="8" w:space="0" w:color="000000"/>
              <w:bottom w:val="single" w:sz="8" w:space="0" w:color="000000"/>
              <w:right w:val="single" w:sz="8" w:space="0" w:color="000000"/>
            </w:tcBorders>
            <w:vAlign w:val="center"/>
          </w:tcPr>
          <w:p w14:paraId="0CB98437" w14:textId="77777777" w:rsidR="00CB6CA5" w:rsidRDefault="00CB6CA5">
            <w:pPr>
              <w:ind w:right="816"/>
            </w:pPr>
            <w:r>
              <w:rPr>
                <w:rFonts w:ascii="Calibri" w:eastAsia="Calibri" w:hAnsi="Calibri" w:cs="Calibri"/>
              </w:rPr>
              <w:t>U.3.2 Use knowledge about students and learning goals to organize the curriculum to facilitate student understanding of subject matter and make accommodations and/or modifications as needed to promote student access to the curriculum.</w:t>
            </w:r>
          </w:p>
        </w:tc>
        <w:tc>
          <w:tcPr>
            <w:tcW w:w="860" w:type="dxa"/>
            <w:tcBorders>
              <w:top w:val="single" w:sz="8" w:space="0" w:color="000000"/>
              <w:left w:val="single" w:sz="8" w:space="0" w:color="000000"/>
              <w:bottom w:val="single" w:sz="8" w:space="0" w:color="000000"/>
              <w:right w:val="single" w:sz="8" w:space="0" w:color="000000"/>
            </w:tcBorders>
          </w:tcPr>
          <w:p w14:paraId="4411D7E5" w14:textId="77777777" w:rsidR="00CB6CA5" w:rsidRDefault="00CB6CA5"/>
        </w:tc>
        <w:tc>
          <w:tcPr>
            <w:tcW w:w="778" w:type="dxa"/>
            <w:tcBorders>
              <w:top w:val="single" w:sz="8" w:space="0" w:color="000000"/>
              <w:left w:val="single" w:sz="8" w:space="0" w:color="000000"/>
              <w:bottom w:val="single" w:sz="8" w:space="0" w:color="000000"/>
              <w:right w:val="single" w:sz="8" w:space="0" w:color="000000"/>
            </w:tcBorders>
          </w:tcPr>
          <w:p w14:paraId="7B94503C" w14:textId="77777777" w:rsidR="00CB6CA5" w:rsidRDefault="00CB6CA5"/>
        </w:tc>
      </w:tr>
      <w:tr w:rsidR="00CB6CA5" w14:paraId="548FE0D9" w14:textId="77777777">
        <w:trPr>
          <w:trHeight w:val="1340"/>
        </w:trPr>
        <w:tc>
          <w:tcPr>
            <w:tcW w:w="8780" w:type="dxa"/>
            <w:tcBorders>
              <w:top w:val="single" w:sz="8" w:space="0" w:color="000000"/>
              <w:left w:val="single" w:sz="8" w:space="0" w:color="000000"/>
              <w:bottom w:val="single" w:sz="8" w:space="0" w:color="000000"/>
              <w:right w:val="single" w:sz="8" w:space="0" w:color="000000"/>
            </w:tcBorders>
            <w:vAlign w:val="center"/>
          </w:tcPr>
          <w:p w14:paraId="6DE494DD" w14:textId="77777777" w:rsidR="00CB6CA5" w:rsidRDefault="00CB6CA5">
            <w:pPr>
              <w:ind w:right="189"/>
            </w:pPr>
            <w:r>
              <w:rPr>
                <w:rFonts w:ascii="Calibri" w:eastAsia="Calibri" w:hAnsi="Calibri" w:cs="Calibri"/>
              </w:rPr>
              <w:t>U.3.3 Plan, design, implement, and monitor instruction consistent with current subject-specific pedagogy in the content area(s) of instruction, and design and implement disciplinary and cross-disciplinary learning sequences, including integrating the visual and performing arts as applicable to the discipline.</w:t>
            </w:r>
          </w:p>
        </w:tc>
        <w:tc>
          <w:tcPr>
            <w:tcW w:w="860" w:type="dxa"/>
            <w:tcBorders>
              <w:top w:val="single" w:sz="8" w:space="0" w:color="000000"/>
              <w:left w:val="single" w:sz="8" w:space="0" w:color="000000"/>
              <w:bottom w:val="single" w:sz="8" w:space="0" w:color="000000"/>
              <w:right w:val="single" w:sz="8" w:space="0" w:color="000000"/>
            </w:tcBorders>
          </w:tcPr>
          <w:p w14:paraId="752FCEC7" w14:textId="77777777" w:rsidR="00CB6CA5" w:rsidRDefault="00CB6CA5"/>
        </w:tc>
        <w:tc>
          <w:tcPr>
            <w:tcW w:w="778" w:type="dxa"/>
            <w:tcBorders>
              <w:top w:val="single" w:sz="8" w:space="0" w:color="000000"/>
              <w:left w:val="single" w:sz="8" w:space="0" w:color="000000"/>
              <w:bottom w:val="single" w:sz="8" w:space="0" w:color="000000"/>
              <w:right w:val="single" w:sz="8" w:space="0" w:color="000000"/>
            </w:tcBorders>
          </w:tcPr>
          <w:p w14:paraId="461CA918" w14:textId="77777777" w:rsidR="00CB6CA5" w:rsidRDefault="00CB6CA5"/>
        </w:tc>
      </w:tr>
      <w:tr w:rsidR="00CB6CA5" w14:paraId="60C62533" w14:textId="77777777">
        <w:trPr>
          <w:trHeight w:val="1360"/>
        </w:trPr>
        <w:tc>
          <w:tcPr>
            <w:tcW w:w="8780" w:type="dxa"/>
            <w:tcBorders>
              <w:top w:val="single" w:sz="8" w:space="0" w:color="000000"/>
              <w:left w:val="single" w:sz="8" w:space="0" w:color="000000"/>
              <w:bottom w:val="single" w:sz="8" w:space="0" w:color="000000"/>
              <w:right w:val="single" w:sz="8" w:space="0" w:color="000000"/>
            </w:tcBorders>
            <w:vAlign w:val="center"/>
          </w:tcPr>
          <w:p w14:paraId="2EB1CA96" w14:textId="77777777" w:rsidR="00CB6CA5" w:rsidRDefault="00CB6CA5">
            <w:pPr>
              <w:ind w:right="650"/>
            </w:pPr>
            <w:r>
              <w:rPr>
                <w:rFonts w:ascii="Calibri" w:eastAsia="Calibri" w:hAnsi="Calibri" w:cs="Calibri"/>
              </w:rPr>
              <w:t>U.3.4 Individually and through consultation and collaboration with other educators and members of the larger school community, plan for effective subject matter instruction and use multiple means of representing, expressing, and engaging students to demonstrate their knowledge.</w:t>
            </w:r>
          </w:p>
        </w:tc>
        <w:tc>
          <w:tcPr>
            <w:tcW w:w="860" w:type="dxa"/>
            <w:tcBorders>
              <w:top w:val="single" w:sz="8" w:space="0" w:color="000000"/>
              <w:left w:val="single" w:sz="8" w:space="0" w:color="000000"/>
              <w:bottom w:val="single" w:sz="8" w:space="0" w:color="000000"/>
              <w:right w:val="single" w:sz="8" w:space="0" w:color="000000"/>
            </w:tcBorders>
          </w:tcPr>
          <w:p w14:paraId="75B5A997" w14:textId="77777777" w:rsidR="00CB6CA5" w:rsidRDefault="00CB6CA5"/>
        </w:tc>
        <w:tc>
          <w:tcPr>
            <w:tcW w:w="778" w:type="dxa"/>
            <w:tcBorders>
              <w:top w:val="single" w:sz="8" w:space="0" w:color="000000"/>
              <w:left w:val="single" w:sz="8" w:space="0" w:color="000000"/>
              <w:bottom w:val="single" w:sz="8" w:space="0" w:color="000000"/>
              <w:right w:val="single" w:sz="8" w:space="0" w:color="000000"/>
            </w:tcBorders>
          </w:tcPr>
          <w:p w14:paraId="55380289" w14:textId="77777777" w:rsidR="00CB6CA5" w:rsidRDefault="00CB6CA5"/>
        </w:tc>
      </w:tr>
      <w:tr w:rsidR="00CB6CA5" w14:paraId="09184C4B" w14:textId="77777777">
        <w:trPr>
          <w:trHeight w:val="1620"/>
        </w:trPr>
        <w:tc>
          <w:tcPr>
            <w:tcW w:w="8780" w:type="dxa"/>
            <w:tcBorders>
              <w:top w:val="single" w:sz="8" w:space="0" w:color="000000"/>
              <w:left w:val="single" w:sz="8" w:space="0" w:color="000000"/>
              <w:bottom w:val="single" w:sz="8" w:space="0" w:color="000000"/>
              <w:right w:val="single" w:sz="8" w:space="0" w:color="000000"/>
            </w:tcBorders>
            <w:vAlign w:val="center"/>
          </w:tcPr>
          <w:p w14:paraId="2C8DF0CB" w14:textId="77777777" w:rsidR="00CB6CA5" w:rsidRDefault="00CB6CA5">
            <w:pPr>
              <w:ind w:right="830"/>
            </w:pPr>
            <w:r>
              <w:rPr>
                <w:rFonts w:ascii="Calibri" w:eastAsia="Calibri" w:hAnsi="Calibri" w:cs="Calibri"/>
              </w:rPr>
              <w:t>U.3.5 Adapt subject matter curriculum, organization, and planning to support the acquisition and use of academic language within learning activities to promote the subject matter knowledge of all students, including the full range of English learners, Standard English learners, students with disabilities, and students with other learning needs in the least restrictive environment.</w:t>
            </w:r>
          </w:p>
        </w:tc>
        <w:tc>
          <w:tcPr>
            <w:tcW w:w="860" w:type="dxa"/>
            <w:tcBorders>
              <w:top w:val="single" w:sz="8" w:space="0" w:color="000000"/>
              <w:left w:val="single" w:sz="8" w:space="0" w:color="000000"/>
              <w:bottom w:val="single" w:sz="8" w:space="0" w:color="000000"/>
              <w:right w:val="single" w:sz="8" w:space="0" w:color="000000"/>
            </w:tcBorders>
          </w:tcPr>
          <w:p w14:paraId="5C5B585D" w14:textId="77777777" w:rsidR="00CB6CA5" w:rsidRDefault="00CB6CA5"/>
        </w:tc>
        <w:tc>
          <w:tcPr>
            <w:tcW w:w="778" w:type="dxa"/>
            <w:tcBorders>
              <w:top w:val="single" w:sz="8" w:space="0" w:color="000000"/>
              <w:left w:val="single" w:sz="8" w:space="0" w:color="000000"/>
              <w:bottom w:val="single" w:sz="8" w:space="0" w:color="000000"/>
              <w:right w:val="single" w:sz="8" w:space="0" w:color="000000"/>
            </w:tcBorders>
          </w:tcPr>
          <w:p w14:paraId="3759BF9A" w14:textId="77777777" w:rsidR="00CB6CA5" w:rsidRDefault="00CB6CA5"/>
        </w:tc>
      </w:tr>
      <w:tr w:rsidR="00CB6CA5" w14:paraId="1D9CA7A8" w14:textId="77777777">
        <w:trPr>
          <w:trHeight w:val="1080"/>
        </w:trPr>
        <w:tc>
          <w:tcPr>
            <w:tcW w:w="8780" w:type="dxa"/>
            <w:tcBorders>
              <w:top w:val="single" w:sz="8" w:space="0" w:color="000000"/>
              <w:left w:val="single" w:sz="8" w:space="0" w:color="000000"/>
              <w:bottom w:val="single" w:sz="8" w:space="0" w:color="000000"/>
              <w:right w:val="single" w:sz="8" w:space="0" w:color="000000"/>
            </w:tcBorders>
            <w:vAlign w:val="center"/>
          </w:tcPr>
          <w:p w14:paraId="04338874" w14:textId="77777777" w:rsidR="00CB6CA5" w:rsidRDefault="00CB6CA5">
            <w:pPr>
              <w:ind w:right="570"/>
            </w:pPr>
            <w:r>
              <w:rPr>
                <w:rFonts w:ascii="Calibri" w:eastAsia="Calibri" w:hAnsi="Calibri" w:cs="Calibri"/>
              </w:rPr>
              <w:lastRenderedPageBreak/>
              <w:t>U.3.6 Use and adapt resources, standards-aligned instructional materials, and a range of technology, including assistive technology, to facilitate students' equitable access to the curriculum.</w:t>
            </w:r>
          </w:p>
        </w:tc>
        <w:tc>
          <w:tcPr>
            <w:tcW w:w="860" w:type="dxa"/>
            <w:tcBorders>
              <w:top w:val="single" w:sz="8" w:space="0" w:color="000000"/>
              <w:left w:val="single" w:sz="8" w:space="0" w:color="000000"/>
              <w:bottom w:val="single" w:sz="8" w:space="0" w:color="000000"/>
              <w:right w:val="single" w:sz="8" w:space="0" w:color="000000"/>
            </w:tcBorders>
          </w:tcPr>
          <w:p w14:paraId="48068E40" w14:textId="77777777" w:rsidR="00CB6CA5" w:rsidRDefault="00CB6CA5"/>
        </w:tc>
        <w:tc>
          <w:tcPr>
            <w:tcW w:w="778" w:type="dxa"/>
            <w:tcBorders>
              <w:top w:val="single" w:sz="8" w:space="0" w:color="000000"/>
              <w:left w:val="single" w:sz="8" w:space="0" w:color="000000"/>
              <w:bottom w:val="single" w:sz="8" w:space="0" w:color="000000"/>
              <w:right w:val="single" w:sz="8" w:space="0" w:color="000000"/>
            </w:tcBorders>
          </w:tcPr>
          <w:p w14:paraId="3E8C0B5C" w14:textId="77777777" w:rsidR="00CB6CA5" w:rsidRDefault="00CB6CA5"/>
        </w:tc>
      </w:tr>
      <w:tr w:rsidR="00CB6CA5" w14:paraId="619A4EF7" w14:textId="77777777">
        <w:trPr>
          <w:trHeight w:val="1340"/>
        </w:trPr>
        <w:tc>
          <w:tcPr>
            <w:tcW w:w="8780" w:type="dxa"/>
            <w:tcBorders>
              <w:top w:val="single" w:sz="8" w:space="0" w:color="000000"/>
              <w:left w:val="single" w:sz="8" w:space="0" w:color="000000"/>
              <w:bottom w:val="single" w:sz="8" w:space="0" w:color="000000"/>
              <w:right w:val="single" w:sz="8" w:space="0" w:color="000000"/>
            </w:tcBorders>
            <w:vAlign w:val="center"/>
          </w:tcPr>
          <w:p w14:paraId="1DD8ACB4" w14:textId="77777777" w:rsidR="00CB6CA5" w:rsidRDefault="00CB6CA5">
            <w:pPr>
              <w:ind w:right="864"/>
            </w:pPr>
            <w:r>
              <w:rPr>
                <w:rFonts w:ascii="Calibri" w:eastAsia="Calibri" w:hAnsi="Calibri" w:cs="Calibri"/>
              </w:rPr>
              <w:t>U.3.7 Model and develop digital literacy by using technology to engage students and support their learning, and promote digital citizenship, including respecting copyright law, understanding fair use guidelines and the use of Creative Commons license, and maintaining Internet security.</w:t>
            </w:r>
          </w:p>
        </w:tc>
        <w:tc>
          <w:tcPr>
            <w:tcW w:w="860" w:type="dxa"/>
            <w:tcBorders>
              <w:top w:val="single" w:sz="8" w:space="0" w:color="000000"/>
              <w:left w:val="single" w:sz="8" w:space="0" w:color="000000"/>
              <w:bottom w:val="single" w:sz="8" w:space="0" w:color="000000"/>
              <w:right w:val="single" w:sz="8" w:space="0" w:color="000000"/>
            </w:tcBorders>
          </w:tcPr>
          <w:p w14:paraId="1C66329C" w14:textId="77777777" w:rsidR="00CB6CA5" w:rsidRDefault="00CB6CA5"/>
        </w:tc>
        <w:tc>
          <w:tcPr>
            <w:tcW w:w="778" w:type="dxa"/>
            <w:tcBorders>
              <w:top w:val="single" w:sz="8" w:space="0" w:color="000000"/>
              <w:left w:val="single" w:sz="8" w:space="0" w:color="000000"/>
              <w:bottom w:val="single" w:sz="8" w:space="0" w:color="000000"/>
              <w:right w:val="single" w:sz="8" w:space="0" w:color="000000"/>
            </w:tcBorders>
          </w:tcPr>
          <w:p w14:paraId="17B04D83" w14:textId="77777777" w:rsidR="00CB6CA5" w:rsidRDefault="00CB6CA5"/>
        </w:tc>
      </w:tr>
      <w:tr w:rsidR="00CB6CA5" w14:paraId="16E3D9E1" w14:textId="77777777">
        <w:trPr>
          <w:trHeight w:val="520"/>
        </w:trPr>
        <w:tc>
          <w:tcPr>
            <w:tcW w:w="8780" w:type="dxa"/>
            <w:tcBorders>
              <w:top w:val="single" w:sz="8" w:space="0" w:color="000000"/>
              <w:left w:val="single" w:sz="8" w:space="0" w:color="000000"/>
              <w:bottom w:val="single" w:sz="8" w:space="0" w:color="000000"/>
              <w:right w:val="single" w:sz="8" w:space="0" w:color="000000"/>
            </w:tcBorders>
            <w:vAlign w:val="center"/>
          </w:tcPr>
          <w:p w14:paraId="77D4324B" w14:textId="77777777" w:rsidR="00CB6CA5" w:rsidRDefault="00CB6CA5">
            <w:r>
              <w:rPr>
                <w:rFonts w:ascii="Calibri" w:eastAsia="Calibri" w:hAnsi="Calibri" w:cs="Calibri"/>
              </w:rPr>
              <w:t>U.3.8 Demonstrate knowledge of effective teaching strategies aligned with the</w:t>
            </w:r>
          </w:p>
        </w:tc>
        <w:tc>
          <w:tcPr>
            <w:tcW w:w="860" w:type="dxa"/>
            <w:tcBorders>
              <w:top w:val="single" w:sz="8" w:space="0" w:color="000000"/>
              <w:left w:val="single" w:sz="8" w:space="0" w:color="000000"/>
              <w:bottom w:val="single" w:sz="8" w:space="0" w:color="000000"/>
              <w:right w:val="single" w:sz="8" w:space="0" w:color="000000"/>
            </w:tcBorders>
          </w:tcPr>
          <w:p w14:paraId="229A5BE9" w14:textId="77777777" w:rsidR="00CB6CA5" w:rsidRDefault="00CB6CA5"/>
        </w:tc>
        <w:tc>
          <w:tcPr>
            <w:tcW w:w="778" w:type="dxa"/>
            <w:tcBorders>
              <w:top w:val="single" w:sz="8" w:space="0" w:color="000000"/>
              <w:left w:val="single" w:sz="8" w:space="0" w:color="000000"/>
              <w:bottom w:val="single" w:sz="8" w:space="0" w:color="000000"/>
              <w:right w:val="single" w:sz="8" w:space="0" w:color="000000"/>
            </w:tcBorders>
          </w:tcPr>
          <w:p w14:paraId="16C4CC71" w14:textId="77777777" w:rsidR="00CB6CA5" w:rsidRDefault="00CB6CA5"/>
        </w:tc>
      </w:tr>
    </w:tbl>
    <w:p w14:paraId="3E2A4383" w14:textId="77777777" w:rsidR="00CB6CA5" w:rsidRDefault="00CB6CA5">
      <w:pPr>
        <w:ind w:left="-1440" w:right="10800"/>
      </w:pPr>
    </w:p>
    <w:tbl>
      <w:tblPr>
        <w:tblStyle w:val="TableGrid0"/>
        <w:tblW w:w="10420" w:type="dxa"/>
        <w:tblInd w:w="-510" w:type="dxa"/>
        <w:tblCellMar>
          <w:top w:w="161" w:type="dxa"/>
          <w:left w:w="105" w:type="dxa"/>
          <w:right w:w="115" w:type="dxa"/>
        </w:tblCellMar>
        <w:tblLook w:val="04A0" w:firstRow="1" w:lastRow="0" w:firstColumn="1" w:lastColumn="0" w:noHBand="0" w:noVBand="1"/>
      </w:tblPr>
      <w:tblGrid>
        <w:gridCol w:w="8780"/>
        <w:gridCol w:w="860"/>
        <w:gridCol w:w="780"/>
      </w:tblGrid>
      <w:tr w:rsidR="00CB6CA5" w14:paraId="4EB0C0B5" w14:textId="77777777">
        <w:trPr>
          <w:trHeight w:val="500"/>
        </w:trPr>
        <w:tc>
          <w:tcPr>
            <w:tcW w:w="8780" w:type="dxa"/>
            <w:tcBorders>
              <w:top w:val="single" w:sz="8" w:space="0" w:color="000000"/>
              <w:left w:val="single" w:sz="8" w:space="0" w:color="000000"/>
              <w:bottom w:val="single" w:sz="8" w:space="0" w:color="000000"/>
              <w:right w:val="single" w:sz="8" w:space="0" w:color="000000"/>
            </w:tcBorders>
            <w:vAlign w:val="center"/>
          </w:tcPr>
          <w:p w14:paraId="766CC9F5" w14:textId="77777777" w:rsidR="00CB6CA5" w:rsidRDefault="00CB6CA5">
            <w:r>
              <w:rPr>
                <w:rFonts w:ascii="Calibri" w:eastAsia="Calibri" w:hAnsi="Calibri" w:cs="Calibri"/>
              </w:rPr>
              <w:t>internationally recognized educational technology standards.</w:t>
            </w:r>
          </w:p>
        </w:tc>
        <w:tc>
          <w:tcPr>
            <w:tcW w:w="860" w:type="dxa"/>
            <w:tcBorders>
              <w:top w:val="single" w:sz="8" w:space="0" w:color="000000"/>
              <w:left w:val="single" w:sz="8" w:space="0" w:color="000000"/>
              <w:bottom w:val="single" w:sz="8" w:space="0" w:color="000000"/>
              <w:right w:val="single" w:sz="8" w:space="0" w:color="000000"/>
            </w:tcBorders>
          </w:tcPr>
          <w:p w14:paraId="468CC63F" w14:textId="77777777" w:rsidR="00CB6CA5" w:rsidRDefault="00CB6CA5"/>
        </w:tc>
        <w:tc>
          <w:tcPr>
            <w:tcW w:w="780" w:type="dxa"/>
            <w:tcBorders>
              <w:top w:val="single" w:sz="8" w:space="0" w:color="000000"/>
              <w:left w:val="single" w:sz="8" w:space="0" w:color="000000"/>
              <w:bottom w:val="single" w:sz="8" w:space="0" w:color="000000"/>
              <w:right w:val="single" w:sz="8" w:space="0" w:color="000000"/>
            </w:tcBorders>
          </w:tcPr>
          <w:p w14:paraId="219E3DAC" w14:textId="77777777" w:rsidR="00CB6CA5" w:rsidRDefault="00CB6CA5"/>
        </w:tc>
      </w:tr>
      <w:tr w:rsidR="00CB6CA5" w14:paraId="214E10D8" w14:textId="77777777">
        <w:trPr>
          <w:trHeight w:val="1080"/>
        </w:trPr>
        <w:tc>
          <w:tcPr>
            <w:tcW w:w="8780" w:type="dxa"/>
            <w:tcBorders>
              <w:top w:val="single" w:sz="8" w:space="0" w:color="000000"/>
              <w:left w:val="single" w:sz="8" w:space="0" w:color="000000"/>
              <w:bottom w:val="single" w:sz="8" w:space="0" w:color="000000"/>
              <w:right w:val="single" w:sz="8" w:space="0" w:color="000000"/>
            </w:tcBorders>
            <w:vAlign w:val="center"/>
          </w:tcPr>
          <w:p w14:paraId="6DDDB5B2" w14:textId="77777777" w:rsidR="00CB6CA5" w:rsidRDefault="00CB6CA5">
            <w:pPr>
              <w:ind w:right="571"/>
            </w:pPr>
            <w:r>
              <w:rPr>
                <w:rFonts w:ascii="Calibri" w:eastAsia="Calibri" w:hAnsi="Calibri" w:cs="Calibri"/>
              </w:rPr>
              <w:t>MM.3.1 Effectively adapt, modify, accommodate, and/or differentiate the instruction of students with identified disabilities in order to facilitate access to the Least Restrictive Environment (LRE).</w:t>
            </w:r>
          </w:p>
        </w:tc>
        <w:tc>
          <w:tcPr>
            <w:tcW w:w="860" w:type="dxa"/>
            <w:tcBorders>
              <w:top w:val="single" w:sz="8" w:space="0" w:color="000000"/>
              <w:left w:val="single" w:sz="8" w:space="0" w:color="000000"/>
              <w:bottom w:val="single" w:sz="8" w:space="0" w:color="000000"/>
              <w:right w:val="single" w:sz="8" w:space="0" w:color="000000"/>
            </w:tcBorders>
          </w:tcPr>
          <w:p w14:paraId="6D90549D" w14:textId="77777777" w:rsidR="00CB6CA5" w:rsidRDefault="00CB6CA5"/>
        </w:tc>
        <w:tc>
          <w:tcPr>
            <w:tcW w:w="780" w:type="dxa"/>
            <w:tcBorders>
              <w:top w:val="single" w:sz="8" w:space="0" w:color="000000"/>
              <w:left w:val="single" w:sz="8" w:space="0" w:color="000000"/>
              <w:bottom w:val="single" w:sz="8" w:space="0" w:color="000000"/>
              <w:right w:val="single" w:sz="8" w:space="0" w:color="000000"/>
            </w:tcBorders>
          </w:tcPr>
          <w:p w14:paraId="550AFB0D" w14:textId="77777777" w:rsidR="00CB6CA5" w:rsidRDefault="00CB6CA5"/>
        </w:tc>
      </w:tr>
      <w:tr w:rsidR="00CB6CA5" w14:paraId="45A48C0E" w14:textId="77777777">
        <w:trPr>
          <w:trHeight w:val="1260"/>
        </w:trPr>
        <w:tc>
          <w:tcPr>
            <w:tcW w:w="8780" w:type="dxa"/>
            <w:tcBorders>
              <w:top w:val="single" w:sz="8" w:space="0" w:color="000000"/>
              <w:left w:val="single" w:sz="8" w:space="0" w:color="000000"/>
              <w:bottom w:val="single" w:sz="8" w:space="0" w:color="000000"/>
              <w:right w:val="single" w:sz="8" w:space="0" w:color="000000"/>
            </w:tcBorders>
            <w:vAlign w:val="center"/>
          </w:tcPr>
          <w:p w14:paraId="4AE8F041" w14:textId="77777777" w:rsidR="00CB6CA5" w:rsidRDefault="00CB6CA5">
            <w:pPr>
              <w:ind w:right="697"/>
            </w:pPr>
            <w:r>
              <w:rPr>
                <w:rFonts w:ascii="Calibri" w:eastAsia="Calibri" w:hAnsi="Calibri" w:cs="Calibri"/>
              </w:rPr>
              <w:t>MM.3.2 Demonstrate knowledge of disabilities and their effects on learning, skills development, social-emotional development, mental health, and behavior, and how to access and use related services and additional supports to organize and support effective instruction.</w:t>
            </w:r>
          </w:p>
        </w:tc>
        <w:tc>
          <w:tcPr>
            <w:tcW w:w="860" w:type="dxa"/>
            <w:tcBorders>
              <w:top w:val="single" w:sz="8" w:space="0" w:color="000000"/>
              <w:left w:val="single" w:sz="8" w:space="0" w:color="000000"/>
              <w:bottom w:val="single" w:sz="8" w:space="0" w:color="000000"/>
              <w:right w:val="single" w:sz="8" w:space="0" w:color="000000"/>
            </w:tcBorders>
          </w:tcPr>
          <w:p w14:paraId="6555D9E2" w14:textId="77777777" w:rsidR="00CB6CA5" w:rsidRDefault="00CB6CA5"/>
        </w:tc>
        <w:tc>
          <w:tcPr>
            <w:tcW w:w="780" w:type="dxa"/>
            <w:tcBorders>
              <w:top w:val="single" w:sz="8" w:space="0" w:color="000000"/>
              <w:left w:val="single" w:sz="8" w:space="0" w:color="000000"/>
              <w:bottom w:val="single" w:sz="8" w:space="0" w:color="000000"/>
              <w:right w:val="single" w:sz="8" w:space="0" w:color="000000"/>
            </w:tcBorders>
          </w:tcPr>
          <w:p w14:paraId="29949F00" w14:textId="77777777" w:rsidR="00CB6CA5" w:rsidRDefault="00CB6CA5"/>
        </w:tc>
      </w:tr>
      <w:tr w:rsidR="00CB6CA5" w14:paraId="18766893" w14:textId="77777777">
        <w:trPr>
          <w:trHeight w:val="1240"/>
        </w:trPr>
        <w:tc>
          <w:tcPr>
            <w:tcW w:w="8780" w:type="dxa"/>
            <w:tcBorders>
              <w:top w:val="single" w:sz="8" w:space="0" w:color="000000"/>
              <w:left w:val="single" w:sz="8" w:space="0" w:color="000000"/>
              <w:bottom w:val="single" w:sz="8" w:space="0" w:color="000000"/>
              <w:right w:val="single" w:sz="8" w:space="0" w:color="000000"/>
            </w:tcBorders>
          </w:tcPr>
          <w:p w14:paraId="549DD2BF" w14:textId="77777777" w:rsidR="00CB6CA5" w:rsidRDefault="00CB6CA5">
            <w:pPr>
              <w:ind w:right="125"/>
            </w:pPr>
            <w:r>
              <w:rPr>
                <w:rFonts w:ascii="Calibri" w:eastAsia="Calibri" w:hAnsi="Calibri" w:cs="Calibri"/>
              </w:rPr>
              <w:t>MM.3.3 Demonstrate knowledge of atypical development associated with various disabilities and risk conditions (e.g. orthopedic impairment, autism spectrum disorders, cerebral palsy), as well as resilience and protective factors (e.g. attachment, temperament), and their implications for learning.</w:t>
            </w:r>
          </w:p>
        </w:tc>
        <w:tc>
          <w:tcPr>
            <w:tcW w:w="860" w:type="dxa"/>
            <w:tcBorders>
              <w:top w:val="single" w:sz="8" w:space="0" w:color="000000"/>
              <w:left w:val="single" w:sz="8" w:space="0" w:color="000000"/>
              <w:bottom w:val="single" w:sz="8" w:space="0" w:color="000000"/>
              <w:right w:val="single" w:sz="8" w:space="0" w:color="000000"/>
            </w:tcBorders>
          </w:tcPr>
          <w:p w14:paraId="45AAC52D" w14:textId="77777777" w:rsidR="00CB6CA5" w:rsidRDefault="00CB6CA5"/>
        </w:tc>
        <w:tc>
          <w:tcPr>
            <w:tcW w:w="780" w:type="dxa"/>
            <w:tcBorders>
              <w:top w:val="single" w:sz="8" w:space="0" w:color="000000"/>
              <w:left w:val="single" w:sz="8" w:space="0" w:color="000000"/>
              <w:bottom w:val="single" w:sz="8" w:space="0" w:color="000000"/>
              <w:right w:val="single" w:sz="8" w:space="0" w:color="000000"/>
            </w:tcBorders>
          </w:tcPr>
          <w:p w14:paraId="435B1661" w14:textId="77777777" w:rsidR="00CB6CA5" w:rsidRDefault="00CB6CA5"/>
        </w:tc>
      </w:tr>
    </w:tbl>
    <w:p w14:paraId="55DFE6A4" w14:textId="1D17AA1F" w:rsidR="00CB6CA5" w:rsidRDefault="00CB6CA5" w:rsidP="00CB6CA5">
      <w:r>
        <w:br w:type="page"/>
      </w:r>
    </w:p>
    <w:tbl>
      <w:tblPr>
        <w:tblStyle w:val="TableGrid0"/>
        <w:tblW w:w="10440" w:type="dxa"/>
        <w:tblInd w:w="-350" w:type="dxa"/>
        <w:tblCellMar>
          <w:top w:w="170" w:type="dxa"/>
          <w:left w:w="200" w:type="dxa"/>
          <w:right w:w="115" w:type="dxa"/>
        </w:tblCellMar>
        <w:tblLook w:val="04A0" w:firstRow="1" w:lastRow="0" w:firstColumn="1" w:lastColumn="0" w:noHBand="0" w:noVBand="1"/>
      </w:tblPr>
      <w:tblGrid>
        <w:gridCol w:w="10440"/>
      </w:tblGrid>
      <w:tr w:rsidR="00CB6CA5" w14:paraId="5D5CBCED" w14:textId="77777777">
        <w:trPr>
          <w:trHeight w:val="11620"/>
        </w:trPr>
        <w:tc>
          <w:tcPr>
            <w:tcW w:w="10440" w:type="dxa"/>
            <w:tcBorders>
              <w:top w:val="single" w:sz="8" w:space="0" w:color="000000"/>
              <w:left w:val="single" w:sz="8" w:space="0" w:color="000000"/>
              <w:bottom w:val="single" w:sz="8" w:space="0" w:color="000000"/>
              <w:right w:val="single" w:sz="8" w:space="0" w:color="000000"/>
            </w:tcBorders>
          </w:tcPr>
          <w:p w14:paraId="09A01545" w14:textId="77777777" w:rsidR="00CB6CA5" w:rsidRDefault="00CB6CA5">
            <w:r>
              <w:rPr>
                <w:rFonts w:ascii="Calibri" w:eastAsia="Calibri" w:hAnsi="Calibri" w:cs="Calibri"/>
              </w:rPr>
              <w:lastRenderedPageBreak/>
              <w:t>Additional Comments for TPE 3 (indicate mid-term, final):</w:t>
            </w:r>
          </w:p>
        </w:tc>
      </w:tr>
    </w:tbl>
    <w:p w14:paraId="49C8A72A" w14:textId="77777777" w:rsidR="00CB6CA5" w:rsidRDefault="00CB6CA5">
      <w:pPr>
        <w:ind w:left="-1440" w:right="10800"/>
      </w:pPr>
    </w:p>
    <w:tbl>
      <w:tblPr>
        <w:tblStyle w:val="TableGrid0"/>
        <w:tblW w:w="10418" w:type="dxa"/>
        <w:tblInd w:w="-510" w:type="dxa"/>
        <w:tblCellMar>
          <w:top w:w="144" w:type="dxa"/>
          <w:left w:w="105" w:type="dxa"/>
          <w:right w:w="115" w:type="dxa"/>
        </w:tblCellMar>
        <w:tblLook w:val="04A0" w:firstRow="1" w:lastRow="0" w:firstColumn="1" w:lastColumn="0" w:noHBand="0" w:noVBand="1"/>
      </w:tblPr>
      <w:tblGrid>
        <w:gridCol w:w="8780"/>
        <w:gridCol w:w="860"/>
        <w:gridCol w:w="778"/>
      </w:tblGrid>
      <w:tr w:rsidR="00CB6CA5" w14:paraId="62A475C9" w14:textId="77777777">
        <w:trPr>
          <w:trHeight w:val="761"/>
        </w:trPr>
        <w:tc>
          <w:tcPr>
            <w:tcW w:w="10418" w:type="dxa"/>
            <w:gridSpan w:val="3"/>
            <w:tcBorders>
              <w:top w:val="single" w:sz="8" w:space="0" w:color="000000"/>
              <w:left w:val="single" w:sz="8" w:space="0" w:color="000000"/>
              <w:bottom w:val="single" w:sz="8" w:space="0" w:color="000000"/>
              <w:right w:val="single" w:sz="8" w:space="0" w:color="000000"/>
            </w:tcBorders>
            <w:shd w:val="clear" w:color="auto" w:fill="D9EAD3"/>
            <w:vAlign w:val="center"/>
          </w:tcPr>
          <w:p w14:paraId="31C1D2A5" w14:textId="77777777" w:rsidR="00CB6CA5" w:rsidRDefault="00CB6CA5">
            <w:pPr>
              <w:ind w:left="3"/>
              <w:jc w:val="center"/>
            </w:pPr>
            <w:r>
              <w:rPr>
                <w:rFonts w:ascii="Calibri" w:eastAsia="Calibri" w:hAnsi="Calibri" w:cs="Calibri"/>
                <w:b/>
              </w:rPr>
              <w:t>TPE 4</w:t>
            </w:r>
          </w:p>
          <w:p w14:paraId="73BADC5B" w14:textId="77777777" w:rsidR="00CB6CA5" w:rsidRDefault="00CB6CA5">
            <w:pPr>
              <w:ind w:left="1230"/>
            </w:pPr>
            <w:r>
              <w:rPr>
                <w:rFonts w:ascii="Calibri" w:eastAsia="Calibri" w:hAnsi="Calibri" w:cs="Calibri"/>
                <w:b/>
              </w:rPr>
              <w:t>Planning Instruction and Designing Learning Experiences for All Students</w:t>
            </w:r>
          </w:p>
        </w:tc>
      </w:tr>
      <w:tr w:rsidR="00CB6CA5" w14:paraId="1FE70D79" w14:textId="77777777">
        <w:trPr>
          <w:trHeight w:val="800"/>
        </w:trPr>
        <w:tc>
          <w:tcPr>
            <w:tcW w:w="8780" w:type="dxa"/>
            <w:tcBorders>
              <w:top w:val="single" w:sz="8" w:space="0" w:color="000000"/>
              <w:left w:val="single" w:sz="8" w:space="0" w:color="000000"/>
              <w:bottom w:val="single" w:sz="8" w:space="0" w:color="000000"/>
              <w:right w:val="single" w:sz="8" w:space="0" w:color="000000"/>
            </w:tcBorders>
            <w:vAlign w:val="center"/>
          </w:tcPr>
          <w:p w14:paraId="5A477B0E" w14:textId="77777777" w:rsidR="00CB6CA5" w:rsidRDefault="00CB6CA5">
            <w:pPr>
              <w:ind w:left="55"/>
              <w:jc w:val="center"/>
            </w:pPr>
            <w:r>
              <w:rPr>
                <w:rFonts w:ascii="Calibri" w:eastAsia="Calibri" w:hAnsi="Calibri" w:cs="Calibri"/>
                <w:b/>
                <w:color w:val="1A1924"/>
                <w:sz w:val="20"/>
              </w:rPr>
              <w:t>Not Observed - Beginning - Emerging - Applying</w:t>
            </w:r>
          </w:p>
          <w:p w14:paraId="0348BC87" w14:textId="77777777" w:rsidR="00CB6CA5" w:rsidRDefault="00CB6CA5">
            <w:pPr>
              <w:tabs>
                <w:tab w:val="center" w:pos="2671"/>
                <w:tab w:val="center" w:pos="4002"/>
                <w:tab w:val="center" w:pos="5361"/>
                <w:tab w:val="center" w:pos="6450"/>
              </w:tabs>
            </w:pPr>
            <w:r>
              <w:tab/>
            </w:r>
            <w:r>
              <w:rPr>
                <w:rFonts w:ascii="Calibri" w:eastAsia="Calibri" w:hAnsi="Calibri" w:cs="Calibri"/>
                <w:b/>
                <w:sz w:val="18"/>
              </w:rPr>
              <w:t>N/O</w:t>
            </w:r>
            <w:r>
              <w:rPr>
                <w:rFonts w:ascii="Calibri" w:eastAsia="Calibri" w:hAnsi="Calibri" w:cs="Calibri"/>
                <w:b/>
                <w:sz w:val="18"/>
              </w:rPr>
              <w:tab/>
              <w:t>1</w:t>
            </w:r>
            <w:r>
              <w:rPr>
                <w:rFonts w:ascii="Calibri" w:eastAsia="Calibri" w:hAnsi="Calibri" w:cs="Calibri"/>
                <w:b/>
                <w:sz w:val="18"/>
              </w:rPr>
              <w:tab/>
              <w:t>2</w:t>
            </w:r>
            <w:r>
              <w:rPr>
                <w:rFonts w:ascii="Calibri" w:eastAsia="Calibri" w:hAnsi="Calibri" w:cs="Calibri"/>
                <w:b/>
                <w:sz w:val="18"/>
              </w:rPr>
              <w:tab/>
              <w:t>3</w:t>
            </w:r>
          </w:p>
        </w:tc>
        <w:tc>
          <w:tcPr>
            <w:tcW w:w="860" w:type="dxa"/>
            <w:tcBorders>
              <w:top w:val="single" w:sz="8" w:space="0" w:color="000000"/>
              <w:left w:val="single" w:sz="8" w:space="0" w:color="000000"/>
              <w:bottom w:val="single" w:sz="8" w:space="0" w:color="000000"/>
              <w:right w:val="single" w:sz="8" w:space="0" w:color="000000"/>
            </w:tcBorders>
            <w:vAlign w:val="center"/>
          </w:tcPr>
          <w:p w14:paraId="187544DD" w14:textId="77777777" w:rsidR="00CB6CA5" w:rsidRDefault="00CB6CA5">
            <w:pPr>
              <w:ind w:left="10"/>
              <w:jc w:val="center"/>
            </w:pPr>
            <w:r>
              <w:rPr>
                <w:rFonts w:ascii="Calibri" w:eastAsia="Calibri" w:hAnsi="Calibri" w:cs="Calibri"/>
                <w:b/>
                <w:sz w:val="16"/>
              </w:rPr>
              <w:t>Mid</w:t>
            </w:r>
          </w:p>
          <w:p w14:paraId="65DF8024" w14:textId="77777777" w:rsidR="00CB6CA5" w:rsidRDefault="00CB6CA5">
            <w:pPr>
              <w:ind w:left="10"/>
              <w:jc w:val="center"/>
            </w:pPr>
            <w:r>
              <w:rPr>
                <w:rFonts w:ascii="Calibri" w:eastAsia="Calibri" w:hAnsi="Calibri" w:cs="Calibri"/>
                <w:b/>
                <w:sz w:val="16"/>
              </w:rPr>
              <w:t>Term</w:t>
            </w:r>
          </w:p>
          <w:p w14:paraId="4A43DC37" w14:textId="77777777" w:rsidR="00CB6CA5" w:rsidRDefault="00CB6CA5">
            <w:pPr>
              <w:ind w:left="10"/>
              <w:jc w:val="center"/>
            </w:pPr>
            <w:r>
              <w:rPr>
                <w:rFonts w:ascii="Calibri" w:eastAsia="Calibri" w:hAnsi="Calibri" w:cs="Calibri"/>
                <w:b/>
                <w:sz w:val="16"/>
              </w:rPr>
              <w:t>Score</w:t>
            </w:r>
          </w:p>
        </w:tc>
        <w:tc>
          <w:tcPr>
            <w:tcW w:w="778" w:type="dxa"/>
            <w:tcBorders>
              <w:top w:val="single" w:sz="8" w:space="0" w:color="000000"/>
              <w:left w:val="single" w:sz="8" w:space="0" w:color="000000"/>
              <w:bottom w:val="single" w:sz="8" w:space="0" w:color="000000"/>
              <w:right w:val="single" w:sz="8" w:space="0" w:color="000000"/>
            </w:tcBorders>
          </w:tcPr>
          <w:p w14:paraId="2863FC7A" w14:textId="77777777" w:rsidR="00CB6CA5" w:rsidRDefault="00CB6CA5">
            <w:pPr>
              <w:ind w:left="8"/>
              <w:jc w:val="center"/>
            </w:pPr>
            <w:r>
              <w:rPr>
                <w:rFonts w:ascii="Calibri" w:eastAsia="Calibri" w:hAnsi="Calibri" w:cs="Calibri"/>
                <w:b/>
                <w:sz w:val="16"/>
              </w:rPr>
              <w:t>Final</w:t>
            </w:r>
          </w:p>
          <w:p w14:paraId="1ED9ADA3" w14:textId="77777777" w:rsidR="00CB6CA5" w:rsidRDefault="00CB6CA5">
            <w:pPr>
              <w:ind w:left="8"/>
              <w:jc w:val="center"/>
            </w:pPr>
            <w:r>
              <w:rPr>
                <w:rFonts w:ascii="Calibri" w:eastAsia="Calibri" w:hAnsi="Calibri" w:cs="Calibri"/>
                <w:b/>
                <w:sz w:val="16"/>
              </w:rPr>
              <w:t>Score</w:t>
            </w:r>
          </w:p>
        </w:tc>
      </w:tr>
      <w:tr w:rsidR="00CB6CA5" w14:paraId="613278FB" w14:textId="77777777">
        <w:trPr>
          <w:trHeight w:val="480"/>
        </w:trPr>
        <w:tc>
          <w:tcPr>
            <w:tcW w:w="10418" w:type="dxa"/>
            <w:gridSpan w:val="3"/>
            <w:tcBorders>
              <w:top w:val="single" w:sz="8" w:space="0" w:color="000000"/>
              <w:left w:val="single" w:sz="8" w:space="0" w:color="000000"/>
              <w:bottom w:val="single" w:sz="8" w:space="0" w:color="000000"/>
              <w:right w:val="single" w:sz="8" w:space="0" w:color="000000"/>
            </w:tcBorders>
            <w:vAlign w:val="center"/>
          </w:tcPr>
          <w:p w14:paraId="7DFCAAD4" w14:textId="77777777" w:rsidR="00CB6CA5" w:rsidRDefault="00CB6CA5">
            <w:r>
              <w:rPr>
                <w:rFonts w:ascii="Calibri" w:eastAsia="Calibri" w:hAnsi="Calibri" w:cs="Calibri"/>
                <w:b/>
              </w:rPr>
              <w:t>Mild Moderate Support Needs Candidates will. . .</w:t>
            </w:r>
          </w:p>
        </w:tc>
      </w:tr>
      <w:tr w:rsidR="00CB6CA5" w14:paraId="29E8B383" w14:textId="77777777">
        <w:trPr>
          <w:trHeight w:val="1220"/>
        </w:trPr>
        <w:tc>
          <w:tcPr>
            <w:tcW w:w="8780" w:type="dxa"/>
            <w:tcBorders>
              <w:top w:val="single" w:sz="8" w:space="0" w:color="000000"/>
              <w:left w:val="single" w:sz="8" w:space="0" w:color="000000"/>
              <w:bottom w:val="single" w:sz="8" w:space="0" w:color="000000"/>
              <w:right w:val="single" w:sz="8" w:space="0" w:color="000000"/>
            </w:tcBorders>
          </w:tcPr>
          <w:p w14:paraId="685819A9" w14:textId="77777777" w:rsidR="00CB6CA5" w:rsidRDefault="00CB6CA5">
            <w:pPr>
              <w:ind w:right="92"/>
            </w:pPr>
            <w:r>
              <w:rPr>
                <w:rFonts w:ascii="Calibri" w:eastAsia="Calibri" w:hAnsi="Calibri" w:cs="Calibri"/>
              </w:rPr>
              <w:t xml:space="preserve">U.4.1 Locate and apply information about students' current academic status, </w:t>
            </w:r>
            <w:proofErr w:type="spellStart"/>
            <w:r>
              <w:rPr>
                <w:rFonts w:ascii="Calibri" w:eastAsia="Calibri" w:hAnsi="Calibri" w:cs="Calibri"/>
              </w:rPr>
              <w:t>contentand</w:t>
            </w:r>
            <w:proofErr w:type="spellEnd"/>
            <w:r>
              <w:rPr>
                <w:rFonts w:ascii="Calibri" w:eastAsia="Calibri" w:hAnsi="Calibri" w:cs="Calibri"/>
              </w:rPr>
              <w:t xml:space="preserve"> standards-related learning needs and goals, assessment data, language proficiency status, and cultural background for both short-term and long-term instructional planning purposes.</w:t>
            </w:r>
          </w:p>
        </w:tc>
        <w:tc>
          <w:tcPr>
            <w:tcW w:w="860" w:type="dxa"/>
            <w:tcBorders>
              <w:top w:val="single" w:sz="8" w:space="0" w:color="000000"/>
              <w:left w:val="single" w:sz="8" w:space="0" w:color="000000"/>
              <w:bottom w:val="single" w:sz="8" w:space="0" w:color="000000"/>
              <w:right w:val="single" w:sz="8" w:space="0" w:color="000000"/>
            </w:tcBorders>
          </w:tcPr>
          <w:p w14:paraId="16DD587D" w14:textId="77777777" w:rsidR="00CB6CA5" w:rsidRDefault="00CB6CA5"/>
        </w:tc>
        <w:tc>
          <w:tcPr>
            <w:tcW w:w="778" w:type="dxa"/>
            <w:tcBorders>
              <w:top w:val="single" w:sz="8" w:space="0" w:color="000000"/>
              <w:left w:val="single" w:sz="8" w:space="0" w:color="000000"/>
              <w:bottom w:val="single" w:sz="8" w:space="0" w:color="000000"/>
              <w:right w:val="single" w:sz="8" w:space="0" w:color="000000"/>
            </w:tcBorders>
          </w:tcPr>
          <w:p w14:paraId="4498830F" w14:textId="77777777" w:rsidR="00CB6CA5" w:rsidRDefault="00CB6CA5"/>
        </w:tc>
      </w:tr>
      <w:tr w:rsidR="00CB6CA5" w14:paraId="317E2DFB" w14:textId="77777777">
        <w:trPr>
          <w:trHeight w:val="980"/>
        </w:trPr>
        <w:tc>
          <w:tcPr>
            <w:tcW w:w="8780" w:type="dxa"/>
            <w:tcBorders>
              <w:top w:val="single" w:sz="8" w:space="0" w:color="000000"/>
              <w:left w:val="single" w:sz="8" w:space="0" w:color="000000"/>
              <w:bottom w:val="single" w:sz="8" w:space="0" w:color="000000"/>
              <w:right w:val="single" w:sz="8" w:space="0" w:color="000000"/>
            </w:tcBorders>
            <w:vAlign w:val="center"/>
          </w:tcPr>
          <w:p w14:paraId="5F3B72FE" w14:textId="77777777" w:rsidR="00CB6CA5" w:rsidRDefault="00CB6CA5">
            <w:pPr>
              <w:ind w:right="201"/>
            </w:pPr>
            <w:r>
              <w:rPr>
                <w:rFonts w:ascii="Calibri" w:eastAsia="Calibri" w:hAnsi="Calibri" w:cs="Calibri"/>
              </w:rPr>
              <w:t>U.4.2 Understand and apply knowledge of the range and characteristics of typical and atypical child development from birth through adolescence to help inform instructional planning and learning experiences for all students</w:t>
            </w:r>
          </w:p>
        </w:tc>
        <w:tc>
          <w:tcPr>
            <w:tcW w:w="860" w:type="dxa"/>
            <w:tcBorders>
              <w:top w:val="single" w:sz="8" w:space="0" w:color="000000"/>
              <w:left w:val="single" w:sz="8" w:space="0" w:color="000000"/>
              <w:bottom w:val="single" w:sz="8" w:space="0" w:color="000000"/>
              <w:right w:val="single" w:sz="8" w:space="0" w:color="000000"/>
            </w:tcBorders>
          </w:tcPr>
          <w:p w14:paraId="06B76247" w14:textId="77777777" w:rsidR="00CB6CA5" w:rsidRDefault="00CB6CA5"/>
        </w:tc>
        <w:tc>
          <w:tcPr>
            <w:tcW w:w="778" w:type="dxa"/>
            <w:tcBorders>
              <w:top w:val="single" w:sz="8" w:space="0" w:color="000000"/>
              <w:left w:val="single" w:sz="8" w:space="0" w:color="000000"/>
              <w:bottom w:val="single" w:sz="8" w:space="0" w:color="000000"/>
              <w:right w:val="single" w:sz="8" w:space="0" w:color="000000"/>
            </w:tcBorders>
          </w:tcPr>
          <w:p w14:paraId="4441F5C4" w14:textId="77777777" w:rsidR="00CB6CA5" w:rsidRDefault="00CB6CA5"/>
        </w:tc>
      </w:tr>
      <w:tr w:rsidR="00CB6CA5" w14:paraId="7574AC44" w14:textId="77777777">
        <w:trPr>
          <w:trHeight w:val="1220"/>
        </w:trPr>
        <w:tc>
          <w:tcPr>
            <w:tcW w:w="8780" w:type="dxa"/>
            <w:tcBorders>
              <w:top w:val="single" w:sz="8" w:space="0" w:color="000000"/>
              <w:left w:val="single" w:sz="8" w:space="0" w:color="000000"/>
              <w:bottom w:val="single" w:sz="8" w:space="0" w:color="000000"/>
              <w:right w:val="single" w:sz="8" w:space="0" w:color="000000"/>
            </w:tcBorders>
            <w:vAlign w:val="center"/>
          </w:tcPr>
          <w:p w14:paraId="50B6BE7D" w14:textId="77777777" w:rsidR="00CB6CA5" w:rsidRDefault="00CB6CA5">
            <w:pPr>
              <w:ind w:right="214"/>
            </w:pPr>
            <w:r>
              <w:rPr>
                <w:rFonts w:ascii="Calibri" w:eastAsia="Calibri" w:hAnsi="Calibri" w:cs="Calibri"/>
              </w:rPr>
              <w:t>U.4.3 Design and implement instruction and assessment that reflects the interconnectedness of academic content areas and related student skills development in literacy, mathematics, science, and other disciplines across the curriculum, as applicable to the subject area of instruction.</w:t>
            </w:r>
          </w:p>
        </w:tc>
        <w:tc>
          <w:tcPr>
            <w:tcW w:w="860" w:type="dxa"/>
            <w:tcBorders>
              <w:top w:val="single" w:sz="8" w:space="0" w:color="000000"/>
              <w:left w:val="single" w:sz="8" w:space="0" w:color="000000"/>
              <w:bottom w:val="single" w:sz="8" w:space="0" w:color="000000"/>
              <w:right w:val="single" w:sz="8" w:space="0" w:color="000000"/>
            </w:tcBorders>
          </w:tcPr>
          <w:p w14:paraId="0DB6A61E" w14:textId="77777777" w:rsidR="00CB6CA5" w:rsidRDefault="00CB6CA5"/>
        </w:tc>
        <w:tc>
          <w:tcPr>
            <w:tcW w:w="778" w:type="dxa"/>
            <w:tcBorders>
              <w:top w:val="single" w:sz="8" w:space="0" w:color="000000"/>
              <w:left w:val="single" w:sz="8" w:space="0" w:color="000000"/>
              <w:bottom w:val="single" w:sz="8" w:space="0" w:color="000000"/>
              <w:right w:val="single" w:sz="8" w:space="0" w:color="000000"/>
            </w:tcBorders>
          </w:tcPr>
          <w:p w14:paraId="330F852C" w14:textId="77777777" w:rsidR="00CB6CA5" w:rsidRDefault="00CB6CA5"/>
        </w:tc>
      </w:tr>
      <w:tr w:rsidR="00CB6CA5" w14:paraId="7C60D6E5" w14:textId="77777777">
        <w:trPr>
          <w:trHeight w:val="3700"/>
        </w:trPr>
        <w:tc>
          <w:tcPr>
            <w:tcW w:w="8780" w:type="dxa"/>
            <w:tcBorders>
              <w:top w:val="single" w:sz="8" w:space="0" w:color="000000"/>
              <w:left w:val="single" w:sz="8" w:space="0" w:color="000000"/>
              <w:bottom w:val="single" w:sz="8" w:space="0" w:color="000000"/>
              <w:right w:val="single" w:sz="8" w:space="0" w:color="000000"/>
            </w:tcBorders>
            <w:vAlign w:val="center"/>
          </w:tcPr>
          <w:p w14:paraId="1801B141" w14:textId="77777777" w:rsidR="00CB6CA5" w:rsidRDefault="00CB6CA5">
            <w:pPr>
              <w:spacing w:line="234" w:lineRule="auto"/>
            </w:pPr>
            <w:r>
              <w:rPr>
                <w:rFonts w:ascii="Calibri" w:eastAsia="Calibri" w:hAnsi="Calibri" w:cs="Calibri"/>
              </w:rPr>
              <w:lastRenderedPageBreak/>
              <w:t>U.4.4 Plan, design, implement and monitor instruction, making effective use of instructional time to maximize learning opportunities and provide access to the curriculum for all students by removing barriers and providing access through instructional strategies that include:</w:t>
            </w:r>
          </w:p>
          <w:p w14:paraId="13F9CA88" w14:textId="77777777" w:rsidR="00CB6CA5" w:rsidRDefault="00CB6CA5" w:rsidP="00335B1E">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after="14" w:line="221" w:lineRule="auto"/>
              <w:ind w:hanging="360"/>
            </w:pPr>
            <w:r>
              <w:rPr>
                <w:rFonts w:ascii="Calibri" w:eastAsia="Calibri" w:hAnsi="Calibri" w:cs="Calibri"/>
              </w:rPr>
              <w:t>appropriate use of instructional technology, including assistive technology.</w:t>
            </w:r>
          </w:p>
          <w:p w14:paraId="70DB748E" w14:textId="77777777" w:rsidR="00CB6CA5" w:rsidRDefault="00CB6CA5" w:rsidP="00335B1E">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line="259" w:lineRule="auto"/>
              <w:ind w:hanging="360"/>
            </w:pPr>
            <w:r>
              <w:rPr>
                <w:rFonts w:ascii="Calibri" w:eastAsia="Calibri" w:hAnsi="Calibri" w:cs="Calibri"/>
              </w:rPr>
              <w:t>applying principles of UDL and MTSS.</w:t>
            </w:r>
          </w:p>
          <w:p w14:paraId="2E1371C9" w14:textId="77777777" w:rsidR="00CB6CA5" w:rsidRDefault="00CB6CA5" w:rsidP="00335B1E">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line="234" w:lineRule="auto"/>
              <w:ind w:hanging="360"/>
            </w:pPr>
            <w:r>
              <w:rPr>
                <w:rFonts w:ascii="Calibri" w:eastAsia="Calibri" w:hAnsi="Calibri" w:cs="Calibri"/>
              </w:rPr>
              <w:t>use of developmentally, linguistically, and culturally appropriate learning activities, instructional materials, and resources for all students, including the full range of English learners.</w:t>
            </w:r>
          </w:p>
          <w:p w14:paraId="3B00EBC9" w14:textId="77777777" w:rsidR="00CB6CA5" w:rsidRDefault="00CB6CA5" w:rsidP="00335B1E">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line="234" w:lineRule="auto"/>
              <w:ind w:hanging="360"/>
            </w:pPr>
            <w:r>
              <w:rPr>
                <w:rFonts w:ascii="Calibri" w:eastAsia="Calibri" w:hAnsi="Calibri" w:cs="Calibri"/>
              </w:rPr>
              <w:t>appropriate modifications for students with disabilities in the general education classroom.</w:t>
            </w:r>
          </w:p>
          <w:p w14:paraId="2D62479A" w14:textId="77777777" w:rsidR="00CB6CA5" w:rsidRDefault="00CB6CA5" w:rsidP="00335B1E">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line="259" w:lineRule="auto"/>
              <w:ind w:hanging="360"/>
            </w:pPr>
            <w:r>
              <w:rPr>
                <w:rFonts w:ascii="Calibri" w:eastAsia="Calibri" w:hAnsi="Calibri" w:cs="Calibri"/>
              </w:rPr>
              <w:t xml:space="preserve">opportunities for students to support each other in learning; and </w:t>
            </w:r>
            <w:r>
              <w:rPr>
                <w:rFonts w:ascii="Arial" w:eastAsia="Arial" w:hAnsi="Arial" w:cs="Arial"/>
              </w:rPr>
              <w:t xml:space="preserve">● </w:t>
            </w:r>
            <w:r>
              <w:rPr>
                <w:rFonts w:ascii="Calibri" w:eastAsia="Calibri" w:hAnsi="Calibri" w:cs="Calibri"/>
              </w:rPr>
              <w:t>use of community resources and services as applicable.</w:t>
            </w:r>
          </w:p>
        </w:tc>
        <w:tc>
          <w:tcPr>
            <w:tcW w:w="860" w:type="dxa"/>
            <w:tcBorders>
              <w:top w:val="single" w:sz="8" w:space="0" w:color="000000"/>
              <w:left w:val="single" w:sz="8" w:space="0" w:color="000000"/>
              <w:bottom w:val="single" w:sz="8" w:space="0" w:color="000000"/>
              <w:right w:val="single" w:sz="8" w:space="0" w:color="000000"/>
            </w:tcBorders>
          </w:tcPr>
          <w:p w14:paraId="2E61A0A9" w14:textId="77777777" w:rsidR="00CB6CA5" w:rsidRDefault="00CB6CA5"/>
        </w:tc>
        <w:tc>
          <w:tcPr>
            <w:tcW w:w="778" w:type="dxa"/>
            <w:tcBorders>
              <w:top w:val="single" w:sz="8" w:space="0" w:color="000000"/>
              <w:left w:val="single" w:sz="8" w:space="0" w:color="000000"/>
              <w:bottom w:val="single" w:sz="8" w:space="0" w:color="000000"/>
              <w:right w:val="single" w:sz="8" w:space="0" w:color="000000"/>
            </w:tcBorders>
          </w:tcPr>
          <w:p w14:paraId="725D3255" w14:textId="77777777" w:rsidR="00CB6CA5" w:rsidRDefault="00CB6CA5"/>
        </w:tc>
      </w:tr>
      <w:tr w:rsidR="00CB6CA5" w14:paraId="67676C3B" w14:textId="77777777">
        <w:trPr>
          <w:trHeight w:val="1220"/>
        </w:trPr>
        <w:tc>
          <w:tcPr>
            <w:tcW w:w="8780" w:type="dxa"/>
            <w:tcBorders>
              <w:top w:val="single" w:sz="8" w:space="0" w:color="000000"/>
              <w:left w:val="single" w:sz="8" w:space="0" w:color="000000"/>
              <w:bottom w:val="single" w:sz="8" w:space="0" w:color="000000"/>
              <w:right w:val="single" w:sz="8" w:space="0" w:color="000000"/>
            </w:tcBorders>
            <w:vAlign w:val="center"/>
          </w:tcPr>
          <w:p w14:paraId="2A20FE50" w14:textId="77777777" w:rsidR="00CB6CA5" w:rsidRDefault="00CB6CA5">
            <w:pPr>
              <w:ind w:right="58"/>
            </w:pPr>
            <w:r>
              <w:rPr>
                <w:rFonts w:ascii="Calibri" w:eastAsia="Calibri" w:hAnsi="Calibri" w:cs="Calibri"/>
              </w:rPr>
              <w:t>U.4.5 Promote student success by providing opportunities for students to understand and advocate for strategies that meet their individual learning needs and assist students with specific learning needs to successfully participate in transition plans (e.g., IEP, IFSP, ITP, and 504 plans.)</w:t>
            </w:r>
          </w:p>
        </w:tc>
        <w:tc>
          <w:tcPr>
            <w:tcW w:w="860" w:type="dxa"/>
            <w:tcBorders>
              <w:top w:val="single" w:sz="8" w:space="0" w:color="000000"/>
              <w:left w:val="single" w:sz="8" w:space="0" w:color="000000"/>
              <w:bottom w:val="single" w:sz="8" w:space="0" w:color="000000"/>
              <w:right w:val="single" w:sz="8" w:space="0" w:color="000000"/>
            </w:tcBorders>
          </w:tcPr>
          <w:p w14:paraId="4EC904ED" w14:textId="77777777" w:rsidR="00CB6CA5" w:rsidRDefault="00CB6CA5"/>
        </w:tc>
        <w:tc>
          <w:tcPr>
            <w:tcW w:w="778" w:type="dxa"/>
            <w:tcBorders>
              <w:top w:val="single" w:sz="8" w:space="0" w:color="000000"/>
              <w:left w:val="single" w:sz="8" w:space="0" w:color="000000"/>
              <w:bottom w:val="single" w:sz="8" w:space="0" w:color="000000"/>
              <w:right w:val="single" w:sz="8" w:space="0" w:color="000000"/>
            </w:tcBorders>
          </w:tcPr>
          <w:p w14:paraId="10CEC4FA" w14:textId="77777777" w:rsidR="00CB6CA5" w:rsidRDefault="00CB6CA5"/>
        </w:tc>
      </w:tr>
      <w:tr w:rsidR="00CB6CA5" w14:paraId="03055962" w14:textId="77777777">
        <w:trPr>
          <w:trHeight w:val="960"/>
        </w:trPr>
        <w:tc>
          <w:tcPr>
            <w:tcW w:w="8780" w:type="dxa"/>
            <w:tcBorders>
              <w:top w:val="single" w:sz="8" w:space="0" w:color="000000"/>
              <w:left w:val="single" w:sz="8" w:space="0" w:color="000000"/>
              <w:bottom w:val="single" w:sz="8" w:space="0" w:color="000000"/>
              <w:right w:val="single" w:sz="8" w:space="0" w:color="000000"/>
            </w:tcBorders>
          </w:tcPr>
          <w:p w14:paraId="05B0033B" w14:textId="77777777" w:rsidR="00CB6CA5" w:rsidRDefault="00CB6CA5">
            <w:r>
              <w:rPr>
                <w:rFonts w:ascii="Calibri" w:eastAsia="Calibri" w:hAnsi="Calibri" w:cs="Calibri"/>
              </w:rPr>
              <w:t>U.4.6 Access resources for planning and instruction, including the expertise of community and school colleagues through in-person or virtual collaboration, co-teaching, coaching, and/or networking.</w:t>
            </w:r>
          </w:p>
        </w:tc>
        <w:tc>
          <w:tcPr>
            <w:tcW w:w="860" w:type="dxa"/>
            <w:tcBorders>
              <w:top w:val="single" w:sz="8" w:space="0" w:color="000000"/>
              <w:left w:val="single" w:sz="8" w:space="0" w:color="000000"/>
              <w:bottom w:val="single" w:sz="8" w:space="0" w:color="000000"/>
              <w:right w:val="single" w:sz="8" w:space="0" w:color="000000"/>
            </w:tcBorders>
          </w:tcPr>
          <w:p w14:paraId="4C78A235" w14:textId="77777777" w:rsidR="00CB6CA5" w:rsidRDefault="00CB6CA5"/>
        </w:tc>
        <w:tc>
          <w:tcPr>
            <w:tcW w:w="778" w:type="dxa"/>
            <w:tcBorders>
              <w:top w:val="single" w:sz="8" w:space="0" w:color="000000"/>
              <w:left w:val="single" w:sz="8" w:space="0" w:color="000000"/>
              <w:bottom w:val="single" w:sz="8" w:space="0" w:color="000000"/>
              <w:right w:val="single" w:sz="8" w:space="0" w:color="000000"/>
            </w:tcBorders>
          </w:tcPr>
          <w:p w14:paraId="4AF3B8CC" w14:textId="77777777" w:rsidR="00CB6CA5" w:rsidRDefault="00CB6CA5"/>
        </w:tc>
      </w:tr>
    </w:tbl>
    <w:p w14:paraId="7F42ADF5" w14:textId="77777777" w:rsidR="00CB6CA5" w:rsidRDefault="00CB6CA5">
      <w:pPr>
        <w:ind w:left="-1440" w:right="10800"/>
      </w:pPr>
    </w:p>
    <w:tbl>
      <w:tblPr>
        <w:tblStyle w:val="TableGrid0"/>
        <w:tblW w:w="10420" w:type="dxa"/>
        <w:tblInd w:w="-510" w:type="dxa"/>
        <w:tblCellMar>
          <w:top w:w="151" w:type="dxa"/>
          <w:left w:w="105" w:type="dxa"/>
          <w:right w:w="115" w:type="dxa"/>
        </w:tblCellMar>
        <w:tblLook w:val="04A0" w:firstRow="1" w:lastRow="0" w:firstColumn="1" w:lastColumn="0" w:noHBand="0" w:noVBand="1"/>
      </w:tblPr>
      <w:tblGrid>
        <w:gridCol w:w="8780"/>
        <w:gridCol w:w="860"/>
        <w:gridCol w:w="780"/>
      </w:tblGrid>
      <w:tr w:rsidR="00CB6CA5" w14:paraId="09FC0CA6" w14:textId="77777777">
        <w:trPr>
          <w:trHeight w:val="980"/>
        </w:trPr>
        <w:tc>
          <w:tcPr>
            <w:tcW w:w="8780" w:type="dxa"/>
            <w:tcBorders>
              <w:top w:val="single" w:sz="8" w:space="0" w:color="000000"/>
              <w:left w:val="single" w:sz="8" w:space="0" w:color="000000"/>
              <w:bottom w:val="single" w:sz="8" w:space="0" w:color="000000"/>
              <w:right w:val="single" w:sz="8" w:space="0" w:color="000000"/>
            </w:tcBorders>
            <w:vAlign w:val="center"/>
          </w:tcPr>
          <w:p w14:paraId="3C189A66" w14:textId="77777777" w:rsidR="00CB6CA5" w:rsidRDefault="00CB6CA5">
            <w:r>
              <w:rPr>
                <w:rFonts w:ascii="Calibri" w:eastAsia="Calibri" w:hAnsi="Calibri" w:cs="Calibri"/>
              </w:rPr>
              <w:t>U.4.7 Plan instruction that promotes a range of communication strategies and activity modes between teacher and student and among students that encourage student participation in learning.</w:t>
            </w:r>
          </w:p>
        </w:tc>
        <w:tc>
          <w:tcPr>
            <w:tcW w:w="860" w:type="dxa"/>
            <w:tcBorders>
              <w:top w:val="single" w:sz="8" w:space="0" w:color="000000"/>
              <w:left w:val="single" w:sz="8" w:space="0" w:color="000000"/>
              <w:bottom w:val="single" w:sz="8" w:space="0" w:color="000000"/>
              <w:right w:val="single" w:sz="8" w:space="0" w:color="000000"/>
            </w:tcBorders>
          </w:tcPr>
          <w:p w14:paraId="16E81858" w14:textId="77777777" w:rsidR="00CB6CA5" w:rsidRDefault="00CB6CA5"/>
        </w:tc>
        <w:tc>
          <w:tcPr>
            <w:tcW w:w="780" w:type="dxa"/>
            <w:tcBorders>
              <w:top w:val="single" w:sz="8" w:space="0" w:color="000000"/>
              <w:left w:val="single" w:sz="8" w:space="0" w:color="000000"/>
              <w:bottom w:val="single" w:sz="8" w:space="0" w:color="000000"/>
              <w:right w:val="single" w:sz="8" w:space="0" w:color="000000"/>
            </w:tcBorders>
          </w:tcPr>
          <w:p w14:paraId="60FAA0EA" w14:textId="77777777" w:rsidR="00CB6CA5" w:rsidRDefault="00CB6CA5"/>
        </w:tc>
      </w:tr>
      <w:tr w:rsidR="00CB6CA5" w14:paraId="6E2AA9B6" w14:textId="77777777">
        <w:trPr>
          <w:trHeight w:val="1220"/>
        </w:trPr>
        <w:tc>
          <w:tcPr>
            <w:tcW w:w="8780" w:type="dxa"/>
            <w:tcBorders>
              <w:top w:val="single" w:sz="8" w:space="0" w:color="000000"/>
              <w:left w:val="single" w:sz="8" w:space="0" w:color="000000"/>
              <w:bottom w:val="single" w:sz="8" w:space="0" w:color="000000"/>
              <w:right w:val="single" w:sz="8" w:space="0" w:color="000000"/>
            </w:tcBorders>
            <w:vAlign w:val="center"/>
          </w:tcPr>
          <w:p w14:paraId="257DF567" w14:textId="77777777" w:rsidR="00CB6CA5" w:rsidRDefault="00CB6CA5">
            <w:r>
              <w:rPr>
                <w:rFonts w:ascii="Calibri" w:eastAsia="Calibri" w:hAnsi="Calibri" w:cs="Calibri"/>
              </w:rPr>
              <w:t>U.4.8 Use digital tools and learning technologies across learning environments as appropriate to create new content and provide personalized and integrated technology-rich lessons to engage students in learning, promote digital literacy, and offer students multiple means to demonstrate their learning.</w:t>
            </w:r>
          </w:p>
        </w:tc>
        <w:tc>
          <w:tcPr>
            <w:tcW w:w="860" w:type="dxa"/>
            <w:tcBorders>
              <w:top w:val="single" w:sz="8" w:space="0" w:color="000000"/>
              <w:left w:val="single" w:sz="8" w:space="0" w:color="000000"/>
              <w:bottom w:val="single" w:sz="8" w:space="0" w:color="000000"/>
              <w:right w:val="single" w:sz="8" w:space="0" w:color="000000"/>
            </w:tcBorders>
          </w:tcPr>
          <w:p w14:paraId="6C3C33A0" w14:textId="77777777" w:rsidR="00CB6CA5" w:rsidRDefault="00CB6CA5"/>
        </w:tc>
        <w:tc>
          <w:tcPr>
            <w:tcW w:w="780" w:type="dxa"/>
            <w:tcBorders>
              <w:top w:val="single" w:sz="8" w:space="0" w:color="000000"/>
              <w:left w:val="single" w:sz="8" w:space="0" w:color="000000"/>
              <w:bottom w:val="single" w:sz="8" w:space="0" w:color="000000"/>
              <w:right w:val="single" w:sz="8" w:space="0" w:color="000000"/>
            </w:tcBorders>
          </w:tcPr>
          <w:p w14:paraId="5C957EB4" w14:textId="77777777" w:rsidR="00CB6CA5" w:rsidRDefault="00CB6CA5"/>
        </w:tc>
      </w:tr>
      <w:tr w:rsidR="00CB6CA5" w14:paraId="106AEDB3" w14:textId="77777777">
        <w:trPr>
          <w:trHeight w:val="1220"/>
        </w:trPr>
        <w:tc>
          <w:tcPr>
            <w:tcW w:w="8780" w:type="dxa"/>
            <w:tcBorders>
              <w:top w:val="single" w:sz="8" w:space="0" w:color="000000"/>
              <w:left w:val="single" w:sz="8" w:space="0" w:color="000000"/>
              <w:bottom w:val="single" w:sz="8" w:space="0" w:color="000000"/>
              <w:right w:val="single" w:sz="8" w:space="0" w:color="000000"/>
            </w:tcBorders>
            <w:vAlign w:val="center"/>
          </w:tcPr>
          <w:p w14:paraId="75BDA1A7" w14:textId="77777777" w:rsidR="00CB6CA5" w:rsidRDefault="00CB6CA5">
            <w:pPr>
              <w:ind w:right="115"/>
            </w:pPr>
            <w:r>
              <w:rPr>
                <w:rFonts w:ascii="Calibri" w:eastAsia="Calibri" w:hAnsi="Calibri" w:cs="Calibri"/>
              </w:rPr>
              <w:lastRenderedPageBreak/>
              <w:t>MM.4.1 Demonstrate the ability to use assistive technology, augmentative and alternative communication (AAC) including low- and high-tech equipment and materials to facilitate communication, curriculum access, and skills development of students with disabilities.</w:t>
            </w:r>
          </w:p>
        </w:tc>
        <w:tc>
          <w:tcPr>
            <w:tcW w:w="860" w:type="dxa"/>
            <w:tcBorders>
              <w:top w:val="single" w:sz="8" w:space="0" w:color="000000"/>
              <w:left w:val="single" w:sz="8" w:space="0" w:color="000000"/>
              <w:bottom w:val="single" w:sz="8" w:space="0" w:color="000000"/>
              <w:right w:val="single" w:sz="8" w:space="0" w:color="000000"/>
            </w:tcBorders>
          </w:tcPr>
          <w:p w14:paraId="06EF6B4C" w14:textId="77777777" w:rsidR="00CB6CA5" w:rsidRDefault="00CB6CA5"/>
        </w:tc>
        <w:tc>
          <w:tcPr>
            <w:tcW w:w="780" w:type="dxa"/>
            <w:tcBorders>
              <w:top w:val="single" w:sz="8" w:space="0" w:color="000000"/>
              <w:left w:val="single" w:sz="8" w:space="0" w:color="000000"/>
              <w:bottom w:val="single" w:sz="8" w:space="0" w:color="000000"/>
              <w:right w:val="single" w:sz="8" w:space="0" w:color="000000"/>
            </w:tcBorders>
          </w:tcPr>
          <w:p w14:paraId="29F3FE2E" w14:textId="77777777" w:rsidR="00CB6CA5" w:rsidRDefault="00CB6CA5"/>
        </w:tc>
      </w:tr>
      <w:tr w:rsidR="00CB6CA5" w14:paraId="41072945" w14:textId="77777777">
        <w:trPr>
          <w:trHeight w:val="1520"/>
        </w:trPr>
        <w:tc>
          <w:tcPr>
            <w:tcW w:w="8780" w:type="dxa"/>
            <w:tcBorders>
              <w:top w:val="single" w:sz="8" w:space="0" w:color="000000"/>
              <w:left w:val="single" w:sz="8" w:space="0" w:color="000000"/>
              <w:bottom w:val="single" w:sz="8" w:space="0" w:color="000000"/>
              <w:right w:val="single" w:sz="8" w:space="0" w:color="000000"/>
            </w:tcBorders>
          </w:tcPr>
          <w:p w14:paraId="712DAE56" w14:textId="77777777" w:rsidR="00CB6CA5" w:rsidRDefault="00CB6CA5">
            <w:pPr>
              <w:ind w:right="254"/>
            </w:pPr>
            <w:r>
              <w:rPr>
                <w:rFonts w:ascii="Calibri" w:eastAsia="Calibri" w:hAnsi="Calibri" w:cs="Calibri"/>
              </w:rPr>
              <w:t>MM.4.2 Demonstrate the ability to use evidenced-based high leverage practices with a range of student needs, and determine a variety of pedagogical approaches to instruction, including scope and sequence, and unit and lesson plans, in order to provide students with disabilities equitable access to the content and experiences aligned with the state-adopted core curriculum.</w:t>
            </w:r>
          </w:p>
        </w:tc>
        <w:tc>
          <w:tcPr>
            <w:tcW w:w="860" w:type="dxa"/>
            <w:tcBorders>
              <w:top w:val="single" w:sz="8" w:space="0" w:color="000000"/>
              <w:left w:val="single" w:sz="8" w:space="0" w:color="000000"/>
              <w:bottom w:val="single" w:sz="8" w:space="0" w:color="000000"/>
              <w:right w:val="single" w:sz="8" w:space="0" w:color="000000"/>
            </w:tcBorders>
          </w:tcPr>
          <w:p w14:paraId="00860FEF" w14:textId="77777777" w:rsidR="00CB6CA5" w:rsidRDefault="00CB6CA5"/>
        </w:tc>
        <w:tc>
          <w:tcPr>
            <w:tcW w:w="780" w:type="dxa"/>
            <w:tcBorders>
              <w:top w:val="single" w:sz="8" w:space="0" w:color="000000"/>
              <w:left w:val="single" w:sz="8" w:space="0" w:color="000000"/>
              <w:bottom w:val="single" w:sz="8" w:space="0" w:color="000000"/>
              <w:right w:val="single" w:sz="8" w:space="0" w:color="000000"/>
            </w:tcBorders>
          </w:tcPr>
          <w:p w14:paraId="321DEC83" w14:textId="77777777" w:rsidR="00CB6CA5" w:rsidRDefault="00CB6CA5"/>
        </w:tc>
      </w:tr>
      <w:tr w:rsidR="00CB6CA5" w14:paraId="1FEC1CD6" w14:textId="77777777">
        <w:trPr>
          <w:trHeight w:val="1020"/>
        </w:trPr>
        <w:tc>
          <w:tcPr>
            <w:tcW w:w="8780" w:type="dxa"/>
            <w:tcBorders>
              <w:top w:val="single" w:sz="8" w:space="0" w:color="000000"/>
              <w:left w:val="single" w:sz="8" w:space="0" w:color="000000"/>
              <w:bottom w:val="single" w:sz="8" w:space="0" w:color="000000"/>
              <w:right w:val="single" w:sz="8" w:space="0" w:color="000000"/>
            </w:tcBorders>
            <w:vAlign w:val="center"/>
          </w:tcPr>
          <w:p w14:paraId="4AC70C94" w14:textId="77777777" w:rsidR="00CB6CA5" w:rsidRDefault="00CB6CA5">
            <w:r>
              <w:rPr>
                <w:rFonts w:ascii="Calibri" w:eastAsia="Calibri" w:hAnsi="Calibri" w:cs="Calibri"/>
              </w:rPr>
              <w:t>MM.4.3 Demonstrate the ability to identify and use behaviorally based teaching strategies with the understanding that behaviors are communicative and serve a function.</w:t>
            </w:r>
          </w:p>
        </w:tc>
        <w:tc>
          <w:tcPr>
            <w:tcW w:w="860" w:type="dxa"/>
            <w:tcBorders>
              <w:top w:val="single" w:sz="8" w:space="0" w:color="000000"/>
              <w:left w:val="single" w:sz="8" w:space="0" w:color="000000"/>
              <w:bottom w:val="single" w:sz="8" w:space="0" w:color="000000"/>
              <w:right w:val="single" w:sz="8" w:space="0" w:color="000000"/>
            </w:tcBorders>
          </w:tcPr>
          <w:p w14:paraId="513A5717" w14:textId="77777777" w:rsidR="00CB6CA5" w:rsidRDefault="00CB6CA5"/>
        </w:tc>
        <w:tc>
          <w:tcPr>
            <w:tcW w:w="780" w:type="dxa"/>
            <w:tcBorders>
              <w:top w:val="single" w:sz="8" w:space="0" w:color="000000"/>
              <w:left w:val="single" w:sz="8" w:space="0" w:color="000000"/>
              <w:bottom w:val="single" w:sz="8" w:space="0" w:color="000000"/>
              <w:right w:val="single" w:sz="8" w:space="0" w:color="000000"/>
            </w:tcBorders>
          </w:tcPr>
          <w:p w14:paraId="462BF894" w14:textId="77777777" w:rsidR="00CB6CA5" w:rsidRDefault="00CB6CA5"/>
        </w:tc>
      </w:tr>
      <w:tr w:rsidR="00CB6CA5" w14:paraId="04725898" w14:textId="77777777">
        <w:trPr>
          <w:trHeight w:val="1340"/>
        </w:trPr>
        <w:tc>
          <w:tcPr>
            <w:tcW w:w="8780" w:type="dxa"/>
            <w:tcBorders>
              <w:top w:val="single" w:sz="8" w:space="0" w:color="000000"/>
              <w:left w:val="single" w:sz="8" w:space="0" w:color="000000"/>
              <w:bottom w:val="single" w:sz="8" w:space="0" w:color="000000"/>
              <w:right w:val="single" w:sz="8" w:space="0" w:color="000000"/>
            </w:tcBorders>
            <w:vAlign w:val="center"/>
          </w:tcPr>
          <w:p w14:paraId="401AF3C4" w14:textId="77777777" w:rsidR="00CB6CA5" w:rsidRDefault="00CB6CA5">
            <w:pPr>
              <w:ind w:right="360"/>
            </w:pPr>
            <w:r>
              <w:rPr>
                <w:rFonts w:ascii="Calibri" w:eastAsia="Calibri" w:hAnsi="Calibri" w:cs="Calibri"/>
              </w:rPr>
              <w:t>MM.4.4 Demonstrate the ability to create short and long-term goals that are responsive to the unique needs of the student that meet the grade level requirements of the core curriculum, and systematically adjusted as needed to promote academic achievement within inclusive environments.</w:t>
            </w:r>
          </w:p>
        </w:tc>
        <w:tc>
          <w:tcPr>
            <w:tcW w:w="860" w:type="dxa"/>
            <w:tcBorders>
              <w:top w:val="single" w:sz="8" w:space="0" w:color="000000"/>
              <w:left w:val="single" w:sz="8" w:space="0" w:color="000000"/>
              <w:bottom w:val="single" w:sz="8" w:space="0" w:color="000000"/>
              <w:right w:val="single" w:sz="8" w:space="0" w:color="000000"/>
            </w:tcBorders>
          </w:tcPr>
          <w:p w14:paraId="65067E9E" w14:textId="77777777" w:rsidR="00CB6CA5" w:rsidRDefault="00CB6CA5"/>
        </w:tc>
        <w:tc>
          <w:tcPr>
            <w:tcW w:w="780" w:type="dxa"/>
            <w:tcBorders>
              <w:top w:val="single" w:sz="8" w:space="0" w:color="000000"/>
              <w:left w:val="single" w:sz="8" w:space="0" w:color="000000"/>
              <w:bottom w:val="single" w:sz="8" w:space="0" w:color="000000"/>
              <w:right w:val="single" w:sz="8" w:space="0" w:color="000000"/>
            </w:tcBorders>
          </w:tcPr>
          <w:p w14:paraId="45345A20" w14:textId="77777777" w:rsidR="00CB6CA5" w:rsidRDefault="00CB6CA5"/>
        </w:tc>
      </w:tr>
      <w:tr w:rsidR="00CB6CA5" w14:paraId="78AB3662" w14:textId="77777777">
        <w:trPr>
          <w:trHeight w:val="2420"/>
        </w:trPr>
        <w:tc>
          <w:tcPr>
            <w:tcW w:w="8780" w:type="dxa"/>
            <w:tcBorders>
              <w:top w:val="single" w:sz="8" w:space="0" w:color="000000"/>
              <w:left w:val="single" w:sz="8" w:space="0" w:color="000000"/>
              <w:bottom w:val="single" w:sz="8" w:space="0" w:color="000000"/>
              <w:right w:val="single" w:sz="8" w:space="0" w:color="000000"/>
            </w:tcBorders>
            <w:vAlign w:val="center"/>
          </w:tcPr>
          <w:p w14:paraId="31BD5FF7" w14:textId="77777777" w:rsidR="00CB6CA5" w:rsidRDefault="00CB6CA5">
            <w:r>
              <w:rPr>
                <w:rFonts w:ascii="Calibri" w:eastAsia="Calibri" w:hAnsi="Calibri" w:cs="Calibri"/>
              </w:rPr>
              <w:t>MM.4.5 Demonstrate knowledge of core challenges associated with the neurology of open or closed head injuries resulting in impairments and adjust teaching strategies based upon the unique profile of students who present with physical/medical access issues or who retain a general fund of knowledge, but demonstrate difficulty acquiring and retaining new information due to poor memory processing, as well as neuro behavioral issues (e.g., cognition; language; memory; attention; reasoning; abstract thinking; judgment; problem solving; sensory, perceptual, and motor abilities; psychosocial behavior; physical functions; information processing; and speech).</w:t>
            </w:r>
          </w:p>
        </w:tc>
        <w:tc>
          <w:tcPr>
            <w:tcW w:w="860" w:type="dxa"/>
            <w:tcBorders>
              <w:top w:val="single" w:sz="8" w:space="0" w:color="000000"/>
              <w:left w:val="single" w:sz="8" w:space="0" w:color="000000"/>
              <w:bottom w:val="single" w:sz="8" w:space="0" w:color="000000"/>
              <w:right w:val="single" w:sz="8" w:space="0" w:color="000000"/>
            </w:tcBorders>
          </w:tcPr>
          <w:p w14:paraId="491748AB" w14:textId="77777777" w:rsidR="00CB6CA5" w:rsidRDefault="00CB6CA5"/>
        </w:tc>
        <w:tc>
          <w:tcPr>
            <w:tcW w:w="780" w:type="dxa"/>
            <w:tcBorders>
              <w:top w:val="single" w:sz="8" w:space="0" w:color="000000"/>
              <w:left w:val="single" w:sz="8" w:space="0" w:color="000000"/>
              <w:bottom w:val="single" w:sz="8" w:space="0" w:color="000000"/>
              <w:right w:val="single" w:sz="8" w:space="0" w:color="000000"/>
            </w:tcBorders>
          </w:tcPr>
          <w:p w14:paraId="1D4B9BF8" w14:textId="77777777" w:rsidR="00CB6CA5" w:rsidRDefault="00CB6CA5"/>
        </w:tc>
      </w:tr>
      <w:tr w:rsidR="00CB6CA5" w14:paraId="60D70F1F" w14:textId="77777777">
        <w:trPr>
          <w:trHeight w:val="1320"/>
        </w:trPr>
        <w:tc>
          <w:tcPr>
            <w:tcW w:w="8780" w:type="dxa"/>
            <w:tcBorders>
              <w:top w:val="single" w:sz="8" w:space="0" w:color="000000"/>
              <w:left w:val="single" w:sz="8" w:space="0" w:color="000000"/>
              <w:bottom w:val="single" w:sz="8" w:space="0" w:color="000000"/>
              <w:right w:val="single" w:sz="8" w:space="0" w:color="000000"/>
            </w:tcBorders>
            <w:vAlign w:val="center"/>
          </w:tcPr>
          <w:p w14:paraId="5B523DC5" w14:textId="77777777" w:rsidR="00CB6CA5" w:rsidRDefault="00CB6CA5">
            <w:pPr>
              <w:ind w:right="659"/>
            </w:pPr>
            <w:r>
              <w:rPr>
                <w:rFonts w:ascii="Calibri" w:eastAsia="Calibri" w:hAnsi="Calibri" w:cs="Calibri"/>
              </w:rPr>
              <w:t>MM.4.6 Coordinate, collaborate, co-teach, and communicate effectively with other service providers, including paraprofessionals, general education teachers, parents, students, and community agencies for instructional planning and successful student transitions.</w:t>
            </w:r>
          </w:p>
        </w:tc>
        <w:tc>
          <w:tcPr>
            <w:tcW w:w="860" w:type="dxa"/>
            <w:tcBorders>
              <w:top w:val="single" w:sz="8" w:space="0" w:color="000000"/>
              <w:left w:val="single" w:sz="8" w:space="0" w:color="000000"/>
              <w:bottom w:val="single" w:sz="8" w:space="0" w:color="000000"/>
              <w:right w:val="single" w:sz="8" w:space="0" w:color="000000"/>
            </w:tcBorders>
          </w:tcPr>
          <w:p w14:paraId="7D188541" w14:textId="77777777" w:rsidR="00CB6CA5" w:rsidRDefault="00CB6CA5"/>
        </w:tc>
        <w:tc>
          <w:tcPr>
            <w:tcW w:w="780" w:type="dxa"/>
            <w:tcBorders>
              <w:top w:val="single" w:sz="8" w:space="0" w:color="000000"/>
              <w:left w:val="single" w:sz="8" w:space="0" w:color="000000"/>
              <w:bottom w:val="single" w:sz="8" w:space="0" w:color="000000"/>
              <w:right w:val="single" w:sz="8" w:space="0" w:color="000000"/>
            </w:tcBorders>
          </w:tcPr>
          <w:p w14:paraId="30BD14E3" w14:textId="77777777" w:rsidR="00CB6CA5" w:rsidRDefault="00CB6CA5"/>
        </w:tc>
      </w:tr>
      <w:tr w:rsidR="00CB6CA5" w14:paraId="5EAD53EA" w14:textId="77777777">
        <w:trPr>
          <w:trHeight w:val="800"/>
        </w:trPr>
        <w:tc>
          <w:tcPr>
            <w:tcW w:w="8780" w:type="dxa"/>
            <w:tcBorders>
              <w:top w:val="single" w:sz="8" w:space="0" w:color="000000"/>
              <w:left w:val="single" w:sz="8" w:space="0" w:color="000000"/>
              <w:bottom w:val="single" w:sz="8" w:space="0" w:color="000000"/>
              <w:right w:val="single" w:sz="8" w:space="0" w:color="000000"/>
            </w:tcBorders>
            <w:vAlign w:val="center"/>
          </w:tcPr>
          <w:p w14:paraId="356BFD1E" w14:textId="77777777" w:rsidR="00CB6CA5" w:rsidRDefault="00CB6CA5">
            <w:r>
              <w:rPr>
                <w:rFonts w:ascii="Calibri" w:eastAsia="Calibri" w:hAnsi="Calibri" w:cs="Calibri"/>
              </w:rPr>
              <w:lastRenderedPageBreak/>
              <w:t>MM.4.7Use person-centered/family centered planning processes, and strengths-based, functional/ecological assessments across classroom and non-classroom contexts that</w:t>
            </w:r>
          </w:p>
        </w:tc>
        <w:tc>
          <w:tcPr>
            <w:tcW w:w="860" w:type="dxa"/>
            <w:tcBorders>
              <w:top w:val="single" w:sz="8" w:space="0" w:color="000000"/>
              <w:left w:val="single" w:sz="8" w:space="0" w:color="000000"/>
              <w:bottom w:val="single" w:sz="8" w:space="0" w:color="000000"/>
              <w:right w:val="single" w:sz="8" w:space="0" w:color="000000"/>
            </w:tcBorders>
          </w:tcPr>
          <w:p w14:paraId="0ADA2E1C" w14:textId="77777777" w:rsidR="00CB6CA5" w:rsidRDefault="00CB6CA5"/>
        </w:tc>
        <w:tc>
          <w:tcPr>
            <w:tcW w:w="780" w:type="dxa"/>
            <w:tcBorders>
              <w:top w:val="single" w:sz="8" w:space="0" w:color="000000"/>
              <w:left w:val="single" w:sz="8" w:space="0" w:color="000000"/>
              <w:bottom w:val="single" w:sz="8" w:space="0" w:color="000000"/>
              <w:right w:val="single" w:sz="8" w:space="0" w:color="000000"/>
            </w:tcBorders>
          </w:tcPr>
          <w:p w14:paraId="6F27A336" w14:textId="77777777" w:rsidR="00CB6CA5" w:rsidRDefault="00CB6CA5"/>
        </w:tc>
      </w:tr>
    </w:tbl>
    <w:p w14:paraId="3A79173E" w14:textId="77777777" w:rsidR="00CB6CA5" w:rsidRDefault="00CB6CA5">
      <w:pPr>
        <w:ind w:left="-1440" w:right="10800"/>
      </w:pPr>
    </w:p>
    <w:tbl>
      <w:tblPr>
        <w:tblStyle w:val="TableGrid0"/>
        <w:tblW w:w="10420" w:type="dxa"/>
        <w:tblInd w:w="-510" w:type="dxa"/>
        <w:tblCellMar>
          <w:top w:w="164" w:type="dxa"/>
          <w:left w:w="105" w:type="dxa"/>
          <w:right w:w="115" w:type="dxa"/>
        </w:tblCellMar>
        <w:tblLook w:val="04A0" w:firstRow="1" w:lastRow="0" w:firstColumn="1" w:lastColumn="0" w:noHBand="0" w:noVBand="1"/>
      </w:tblPr>
      <w:tblGrid>
        <w:gridCol w:w="8780"/>
        <w:gridCol w:w="860"/>
        <w:gridCol w:w="780"/>
      </w:tblGrid>
      <w:tr w:rsidR="00CB6CA5" w14:paraId="7036C26C" w14:textId="77777777">
        <w:trPr>
          <w:trHeight w:val="1060"/>
        </w:trPr>
        <w:tc>
          <w:tcPr>
            <w:tcW w:w="8780" w:type="dxa"/>
            <w:tcBorders>
              <w:top w:val="single" w:sz="8" w:space="0" w:color="000000"/>
              <w:left w:val="single" w:sz="8" w:space="0" w:color="000000"/>
              <w:bottom w:val="single" w:sz="8" w:space="0" w:color="000000"/>
              <w:right w:val="single" w:sz="8" w:space="0" w:color="000000"/>
            </w:tcBorders>
            <w:vAlign w:val="center"/>
          </w:tcPr>
          <w:p w14:paraId="527D7A31" w14:textId="77777777" w:rsidR="00CB6CA5" w:rsidRDefault="00CB6CA5">
            <w:r>
              <w:rPr>
                <w:rFonts w:ascii="Calibri" w:eastAsia="Calibri" w:hAnsi="Calibri" w:cs="Calibri"/>
              </w:rPr>
              <w:t>lead to students’ meaningful participation in standards-based curriculum, life skills curriculum, and/or wellness curriculum, and that support progress toward IEP goals and objectives.</w:t>
            </w:r>
          </w:p>
        </w:tc>
        <w:tc>
          <w:tcPr>
            <w:tcW w:w="860" w:type="dxa"/>
            <w:tcBorders>
              <w:top w:val="single" w:sz="8" w:space="0" w:color="000000"/>
              <w:left w:val="single" w:sz="8" w:space="0" w:color="000000"/>
              <w:bottom w:val="single" w:sz="8" w:space="0" w:color="000000"/>
              <w:right w:val="single" w:sz="8" w:space="0" w:color="000000"/>
            </w:tcBorders>
          </w:tcPr>
          <w:p w14:paraId="32C58D62" w14:textId="77777777" w:rsidR="00CB6CA5" w:rsidRDefault="00CB6CA5"/>
        </w:tc>
        <w:tc>
          <w:tcPr>
            <w:tcW w:w="780" w:type="dxa"/>
            <w:tcBorders>
              <w:top w:val="single" w:sz="8" w:space="0" w:color="000000"/>
              <w:left w:val="single" w:sz="8" w:space="0" w:color="000000"/>
              <w:bottom w:val="single" w:sz="8" w:space="0" w:color="000000"/>
              <w:right w:val="single" w:sz="8" w:space="0" w:color="000000"/>
            </w:tcBorders>
          </w:tcPr>
          <w:p w14:paraId="5FCDAB70" w14:textId="77777777" w:rsidR="00CB6CA5" w:rsidRDefault="00CB6CA5"/>
        </w:tc>
      </w:tr>
      <w:tr w:rsidR="00CB6CA5" w14:paraId="0FB921B6" w14:textId="77777777">
        <w:trPr>
          <w:trHeight w:val="10780"/>
        </w:trPr>
        <w:tc>
          <w:tcPr>
            <w:tcW w:w="10420" w:type="dxa"/>
            <w:gridSpan w:val="3"/>
            <w:tcBorders>
              <w:top w:val="single" w:sz="8" w:space="0" w:color="000000"/>
              <w:left w:val="single" w:sz="8" w:space="0" w:color="000000"/>
              <w:bottom w:val="single" w:sz="8" w:space="0" w:color="000000"/>
              <w:right w:val="single" w:sz="8" w:space="0" w:color="000000"/>
            </w:tcBorders>
          </w:tcPr>
          <w:p w14:paraId="7FCDA829" w14:textId="77777777" w:rsidR="00CB6CA5" w:rsidRDefault="00CB6CA5">
            <w:pPr>
              <w:ind w:left="105"/>
            </w:pPr>
            <w:r>
              <w:rPr>
                <w:rFonts w:ascii="Calibri" w:eastAsia="Calibri" w:hAnsi="Calibri" w:cs="Calibri"/>
              </w:rPr>
              <w:lastRenderedPageBreak/>
              <w:t>Additional Comments for TPE 4 (indicate mid-term, final):</w:t>
            </w:r>
          </w:p>
        </w:tc>
      </w:tr>
    </w:tbl>
    <w:p w14:paraId="4C4EFD7C" w14:textId="77777777" w:rsidR="00CB6CA5" w:rsidRDefault="00CB6CA5">
      <w:pPr>
        <w:ind w:left="-1440" w:right="10800"/>
      </w:pPr>
    </w:p>
    <w:tbl>
      <w:tblPr>
        <w:tblStyle w:val="TableGrid0"/>
        <w:tblW w:w="10418" w:type="dxa"/>
        <w:tblInd w:w="-510" w:type="dxa"/>
        <w:tblCellMar>
          <w:top w:w="145" w:type="dxa"/>
          <w:left w:w="105" w:type="dxa"/>
          <w:right w:w="115" w:type="dxa"/>
        </w:tblCellMar>
        <w:tblLook w:val="04A0" w:firstRow="1" w:lastRow="0" w:firstColumn="1" w:lastColumn="0" w:noHBand="0" w:noVBand="1"/>
      </w:tblPr>
      <w:tblGrid>
        <w:gridCol w:w="8780"/>
        <w:gridCol w:w="860"/>
        <w:gridCol w:w="778"/>
      </w:tblGrid>
      <w:tr w:rsidR="00CB6CA5" w14:paraId="13139F3A" w14:textId="77777777">
        <w:trPr>
          <w:trHeight w:val="761"/>
        </w:trPr>
        <w:tc>
          <w:tcPr>
            <w:tcW w:w="10418" w:type="dxa"/>
            <w:gridSpan w:val="3"/>
            <w:tcBorders>
              <w:top w:val="single" w:sz="8" w:space="0" w:color="000000"/>
              <w:left w:val="single" w:sz="8" w:space="0" w:color="000000"/>
              <w:bottom w:val="single" w:sz="8" w:space="0" w:color="000000"/>
              <w:right w:val="single" w:sz="8" w:space="0" w:color="000000"/>
            </w:tcBorders>
            <w:shd w:val="clear" w:color="auto" w:fill="D9EAD3"/>
            <w:vAlign w:val="center"/>
          </w:tcPr>
          <w:p w14:paraId="0D5F6AFF" w14:textId="77777777" w:rsidR="00CB6CA5" w:rsidRDefault="00CB6CA5">
            <w:pPr>
              <w:ind w:left="3"/>
              <w:jc w:val="center"/>
            </w:pPr>
            <w:r>
              <w:rPr>
                <w:rFonts w:ascii="Calibri" w:eastAsia="Calibri" w:hAnsi="Calibri" w:cs="Calibri"/>
                <w:b/>
              </w:rPr>
              <w:t>TPE 5</w:t>
            </w:r>
          </w:p>
          <w:p w14:paraId="20987029" w14:textId="77777777" w:rsidR="00CB6CA5" w:rsidRDefault="00CB6CA5">
            <w:pPr>
              <w:ind w:left="3"/>
              <w:jc w:val="center"/>
            </w:pPr>
            <w:r>
              <w:rPr>
                <w:rFonts w:ascii="Calibri" w:eastAsia="Calibri" w:hAnsi="Calibri" w:cs="Calibri"/>
                <w:b/>
              </w:rPr>
              <w:t>Assessing Student Learning</w:t>
            </w:r>
          </w:p>
        </w:tc>
      </w:tr>
      <w:tr w:rsidR="00CB6CA5" w14:paraId="69E4FE52" w14:textId="77777777">
        <w:trPr>
          <w:trHeight w:val="800"/>
        </w:trPr>
        <w:tc>
          <w:tcPr>
            <w:tcW w:w="8780" w:type="dxa"/>
            <w:tcBorders>
              <w:top w:val="single" w:sz="8" w:space="0" w:color="000000"/>
              <w:left w:val="single" w:sz="8" w:space="0" w:color="000000"/>
              <w:bottom w:val="single" w:sz="8" w:space="0" w:color="000000"/>
              <w:right w:val="single" w:sz="8" w:space="0" w:color="000000"/>
            </w:tcBorders>
            <w:vAlign w:val="center"/>
          </w:tcPr>
          <w:p w14:paraId="72D02EBD" w14:textId="77777777" w:rsidR="00CB6CA5" w:rsidRDefault="00CB6CA5">
            <w:pPr>
              <w:ind w:left="55"/>
              <w:jc w:val="center"/>
            </w:pPr>
            <w:r>
              <w:rPr>
                <w:rFonts w:ascii="Calibri" w:eastAsia="Calibri" w:hAnsi="Calibri" w:cs="Calibri"/>
                <w:b/>
                <w:color w:val="1A1924"/>
                <w:sz w:val="20"/>
              </w:rPr>
              <w:t>Not Observed - Beginning - Emerging - Applying</w:t>
            </w:r>
          </w:p>
          <w:p w14:paraId="379DEB1E" w14:textId="77777777" w:rsidR="00CB6CA5" w:rsidRDefault="00CB6CA5">
            <w:pPr>
              <w:tabs>
                <w:tab w:val="center" w:pos="2671"/>
                <w:tab w:val="center" w:pos="4002"/>
                <w:tab w:val="center" w:pos="5361"/>
                <w:tab w:val="center" w:pos="6450"/>
              </w:tabs>
            </w:pPr>
            <w:r>
              <w:tab/>
            </w:r>
            <w:r>
              <w:rPr>
                <w:rFonts w:ascii="Calibri" w:eastAsia="Calibri" w:hAnsi="Calibri" w:cs="Calibri"/>
                <w:b/>
                <w:sz w:val="18"/>
              </w:rPr>
              <w:t>N/O</w:t>
            </w:r>
            <w:r>
              <w:rPr>
                <w:rFonts w:ascii="Calibri" w:eastAsia="Calibri" w:hAnsi="Calibri" w:cs="Calibri"/>
                <w:b/>
                <w:sz w:val="18"/>
              </w:rPr>
              <w:tab/>
              <w:t>1</w:t>
            </w:r>
            <w:r>
              <w:rPr>
                <w:rFonts w:ascii="Calibri" w:eastAsia="Calibri" w:hAnsi="Calibri" w:cs="Calibri"/>
                <w:b/>
                <w:sz w:val="18"/>
              </w:rPr>
              <w:tab/>
              <w:t>2</w:t>
            </w:r>
            <w:r>
              <w:rPr>
                <w:rFonts w:ascii="Calibri" w:eastAsia="Calibri" w:hAnsi="Calibri" w:cs="Calibri"/>
                <w:b/>
                <w:sz w:val="18"/>
              </w:rPr>
              <w:tab/>
              <w:t>3</w:t>
            </w:r>
          </w:p>
        </w:tc>
        <w:tc>
          <w:tcPr>
            <w:tcW w:w="860" w:type="dxa"/>
            <w:tcBorders>
              <w:top w:val="single" w:sz="8" w:space="0" w:color="000000"/>
              <w:left w:val="single" w:sz="8" w:space="0" w:color="000000"/>
              <w:bottom w:val="single" w:sz="8" w:space="0" w:color="000000"/>
              <w:right w:val="single" w:sz="8" w:space="0" w:color="000000"/>
            </w:tcBorders>
            <w:vAlign w:val="center"/>
          </w:tcPr>
          <w:p w14:paraId="4051AB73" w14:textId="77777777" w:rsidR="00CB6CA5" w:rsidRDefault="00CB6CA5">
            <w:pPr>
              <w:ind w:left="10"/>
              <w:jc w:val="center"/>
            </w:pPr>
            <w:r>
              <w:rPr>
                <w:rFonts w:ascii="Calibri" w:eastAsia="Calibri" w:hAnsi="Calibri" w:cs="Calibri"/>
                <w:b/>
                <w:sz w:val="16"/>
              </w:rPr>
              <w:t>Mid</w:t>
            </w:r>
          </w:p>
          <w:p w14:paraId="182B348B" w14:textId="77777777" w:rsidR="00CB6CA5" w:rsidRDefault="00CB6CA5">
            <w:pPr>
              <w:ind w:left="10"/>
              <w:jc w:val="center"/>
            </w:pPr>
            <w:r>
              <w:rPr>
                <w:rFonts w:ascii="Calibri" w:eastAsia="Calibri" w:hAnsi="Calibri" w:cs="Calibri"/>
                <w:b/>
                <w:sz w:val="16"/>
              </w:rPr>
              <w:t>Term</w:t>
            </w:r>
          </w:p>
          <w:p w14:paraId="4C8B8333" w14:textId="77777777" w:rsidR="00CB6CA5" w:rsidRDefault="00CB6CA5">
            <w:pPr>
              <w:ind w:left="10"/>
              <w:jc w:val="center"/>
            </w:pPr>
            <w:r>
              <w:rPr>
                <w:rFonts w:ascii="Calibri" w:eastAsia="Calibri" w:hAnsi="Calibri" w:cs="Calibri"/>
                <w:b/>
                <w:sz w:val="16"/>
              </w:rPr>
              <w:t>Score</w:t>
            </w:r>
          </w:p>
        </w:tc>
        <w:tc>
          <w:tcPr>
            <w:tcW w:w="778" w:type="dxa"/>
            <w:tcBorders>
              <w:top w:val="single" w:sz="8" w:space="0" w:color="000000"/>
              <w:left w:val="single" w:sz="8" w:space="0" w:color="000000"/>
              <w:bottom w:val="single" w:sz="8" w:space="0" w:color="000000"/>
              <w:right w:val="single" w:sz="8" w:space="0" w:color="000000"/>
            </w:tcBorders>
          </w:tcPr>
          <w:p w14:paraId="1F35190A" w14:textId="77777777" w:rsidR="00CB6CA5" w:rsidRDefault="00CB6CA5">
            <w:pPr>
              <w:ind w:left="8"/>
              <w:jc w:val="center"/>
            </w:pPr>
            <w:r>
              <w:rPr>
                <w:rFonts w:ascii="Calibri" w:eastAsia="Calibri" w:hAnsi="Calibri" w:cs="Calibri"/>
                <w:b/>
                <w:sz w:val="16"/>
              </w:rPr>
              <w:t>Final</w:t>
            </w:r>
          </w:p>
          <w:p w14:paraId="530E627C" w14:textId="77777777" w:rsidR="00CB6CA5" w:rsidRDefault="00CB6CA5">
            <w:pPr>
              <w:ind w:left="8"/>
              <w:jc w:val="center"/>
            </w:pPr>
            <w:r>
              <w:rPr>
                <w:rFonts w:ascii="Calibri" w:eastAsia="Calibri" w:hAnsi="Calibri" w:cs="Calibri"/>
                <w:b/>
                <w:sz w:val="16"/>
              </w:rPr>
              <w:t>Score</w:t>
            </w:r>
          </w:p>
        </w:tc>
      </w:tr>
      <w:tr w:rsidR="00CB6CA5" w14:paraId="65CCCB85" w14:textId="77777777">
        <w:trPr>
          <w:trHeight w:val="480"/>
        </w:trPr>
        <w:tc>
          <w:tcPr>
            <w:tcW w:w="10418" w:type="dxa"/>
            <w:gridSpan w:val="3"/>
            <w:tcBorders>
              <w:top w:val="single" w:sz="8" w:space="0" w:color="000000"/>
              <w:left w:val="single" w:sz="8" w:space="0" w:color="000000"/>
              <w:bottom w:val="single" w:sz="8" w:space="0" w:color="000000"/>
              <w:right w:val="single" w:sz="8" w:space="0" w:color="000000"/>
            </w:tcBorders>
            <w:vAlign w:val="center"/>
          </w:tcPr>
          <w:p w14:paraId="10FD7060" w14:textId="77777777" w:rsidR="00CB6CA5" w:rsidRDefault="00CB6CA5">
            <w:r>
              <w:rPr>
                <w:rFonts w:ascii="Calibri" w:eastAsia="Calibri" w:hAnsi="Calibri" w:cs="Calibri"/>
                <w:b/>
              </w:rPr>
              <w:t>Mild Moderate Support Needs Candidates will. . .</w:t>
            </w:r>
          </w:p>
        </w:tc>
      </w:tr>
      <w:tr w:rsidR="00CB6CA5" w14:paraId="51F04060" w14:textId="77777777">
        <w:trPr>
          <w:trHeight w:val="1280"/>
        </w:trPr>
        <w:tc>
          <w:tcPr>
            <w:tcW w:w="8780" w:type="dxa"/>
            <w:tcBorders>
              <w:top w:val="single" w:sz="8" w:space="0" w:color="000000"/>
              <w:left w:val="single" w:sz="8" w:space="0" w:color="000000"/>
              <w:bottom w:val="single" w:sz="8" w:space="0" w:color="000000"/>
              <w:right w:val="single" w:sz="8" w:space="0" w:color="000000"/>
            </w:tcBorders>
            <w:vAlign w:val="center"/>
          </w:tcPr>
          <w:p w14:paraId="7CA89371" w14:textId="77777777" w:rsidR="00CB6CA5" w:rsidRDefault="00CB6CA5">
            <w:r>
              <w:rPr>
                <w:rFonts w:ascii="Calibri" w:eastAsia="Calibri" w:hAnsi="Calibri" w:cs="Calibri"/>
              </w:rPr>
              <w:t>U.5.1 Apply knowledge of the purposes, characteristics, and appropriate uses of different types of assessments (e.g., diagnostic, informal, formal, progress-monitoring, formative, summative, and performance) to design and administer classroom assessments, including use of scoring rubrics.</w:t>
            </w:r>
          </w:p>
        </w:tc>
        <w:tc>
          <w:tcPr>
            <w:tcW w:w="860" w:type="dxa"/>
            <w:tcBorders>
              <w:top w:val="single" w:sz="8" w:space="0" w:color="000000"/>
              <w:left w:val="single" w:sz="8" w:space="0" w:color="000000"/>
              <w:bottom w:val="single" w:sz="8" w:space="0" w:color="000000"/>
              <w:right w:val="single" w:sz="8" w:space="0" w:color="000000"/>
            </w:tcBorders>
          </w:tcPr>
          <w:p w14:paraId="6A2D45FE" w14:textId="77777777" w:rsidR="00CB6CA5" w:rsidRDefault="00CB6CA5"/>
        </w:tc>
        <w:tc>
          <w:tcPr>
            <w:tcW w:w="778" w:type="dxa"/>
            <w:tcBorders>
              <w:top w:val="single" w:sz="8" w:space="0" w:color="000000"/>
              <w:left w:val="single" w:sz="8" w:space="0" w:color="000000"/>
              <w:bottom w:val="single" w:sz="8" w:space="0" w:color="000000"/>
              <w:right w:val="single" w:sz="8" w:space="0" w:color="000000"/>
            </w:tcBorders>
          </w:tcPr>
          <w:p w14:paraId="65E3097F" w14:textId="77777777" w:rsidR="00CB6CA5" w:rsidRDefault="00CB6CA5"/>
        </w:tc>
      </w:tr>
      <w:tr w:rsidR="00CB6CA5" w14:paraId="384FE8F7" w14:textId="77777777">
        <w:trPr>
          <w:trHeight w:val="760"/>
        </w:trPr>
        <w:tc>
          <w:tcPr>
            <w:tcW w:w="8780" w:type="dxa"/>
            <w:tcBorders>
              <w:top w:val="single" w:sz="8" w:space="0" w:color="000000"/>
              <w:left w:val="single" w:sz="8" w:space="0" w:color="000000"/>
              <w:bottom w:val="single" w:sz="8" w:space="0" w:color="000000"/>
              <w:right w:val="single" w:sz="8" w:space="0" w:color="000000"/>
            </w:tcBorders>
            <w:vAlign w:val="center"/>
          </w:tcPr>
          <w:p w14:paraId="08E28AA8" w14:textId="77777777" w:rsidR="00CB6CA5" w:rsidRDefault="00CB6CA5">
            <w:pPr>
              <w:ind w:right="72"/>
            </w:pPr>
            <w:r>
              <w:rPr>
                <w:rFonts w:ascii="Calibri" w:eastAsia="Calibri" w:hAnsi="Calibri" w:cs="Calibri"/>
              </w:rPr>
              <w:t>U.5.2 Collect and analyze assessment data from multiple measures and sources to plan and modify instruction and document students' learning over time.</w:t>
            </w:r>
          </w:p>
        </w:tc>
        <w:tc>
          <w:tcPr>
            <w:tcW w:w="860" w:type="dxa"/>
            <w:tcBorders>
              <w:top w:val="single" w:sz="8" w:space="0" w:color="000000"/>
              <w:left w:val="single" w:sz="8" w:space="0" w:color="000000"/>
              <w:bottom w:val="single" w:sz="8" w:space="0" w:color="000000"/>
              <w:right w:val="single" w:sz="8" w:space="0" w:color="000000"/>
            </w:tcBorders>
          </w:tcPr>
          <w:p w14:paraId="75EDF218" w14:textId="77777777" w:rsidR="00CB6CA5" w:rsidRDefault="00CB6CA5"/>
        </w:tc>
        <w:tc>
          <w:tcPr>
            <w:tcW w:w="778" w:type="dxa"/>
            <w:tcBorders>
              <w:top w:val="single" w:sz="8" w:space="0" w:color="000000"/>
              <w:left w:val="single" w:sz="8" w:space="0" w:color="000000"/>
              <w:bottom w:val="single" w:sz="8" w:space="0" w:color="000000"/>
              <w:right w:val="single" w:sz="8" w:space="0" w:color="000000"/>
            </w:tcBorders>
          </w:tcPr>
          <w:p w14:paraId="446D8339" w14:textId="77777777" w:rsidR="00CB6CA5" w:rsidRDefault="00CB6CA5"/>
        </w:tc>
      </w:tr>
      <w:tr w:rsidR="00CB6CA5" w14:paraId="33883C5B" w14:textId="77777777">
        <w:trPr>
          <w:trHeight w:val="1020"/>
        </w:trPr>
        <w:tc>
          <w:tcPr>
            <w:tcW w:w="8780" w:type="dxa"/>
            <w:tcBorders>
              <w:top w:val="single" w:sz="8" w:space="0" w:color="000000"/>
              <w:left w:val="single" w:sz="8" w:space="0" w:color="000000"/>
              <w:bottom w:val="single" w:sz="8" w:space="0" w:color="000000"/>
              <w:right w:val="single" w:sz="8" w:space="0" w:color="000000"/>
            </w:tcBorders>
            <w:vAlign w:val="center"/>
          </w:tcPr>
          <w:p w14:paraId="6CA91B9A" w14:textId="77777777" w:rsidR="00CB6CA5" w:rsidRDefault="00CB6CA5">
            <w:r>
              <w:rPr>
                <w:rFonts w:ascii="Calibri" w:eastAsia="Calibri" w:hAnsi="Calibri" w:cs="Calibri"/>
              </w:rPr>
              <w:t>U.5.3 Involve all students in self-assessment and reflection on their learning goals and progress and provide students with opportunities to revise or reframe their work based on assessment feedback.</w:t>
            </w:r>
          </w:p>
        </w:tc>
        <w:tc>
          <w:tcPr>
            <w:tcW w:w="860" w:type="dxa"/>
            <w:tcBorders>
              <w:top w:val="single" w:sz="8" w:space="0" w:color="000000"/>
              <w:left w:val="single" w:sz="8" w:space="0" w:color="000000"/>
              <w:bottom w:val="single" w:sz="8" w:space="0" w:color="000000"/>
              <w:right w:val="single" w:sz="8" w:space="0" w:color="000000"/>
            </w:tcBorders>
          </w:tcPr>
          <w:p w14:paraId="2E94D4EA" w14:textId="77777777" w:rsidR="00CB6CA5" w:rsidRDefault="00CB6CA5"/>
        </w:tc>
        <w:tc>
          <w:tcPr>
            <w:tcW w:w="778" w:type="dxa"/>
            <w:tcBorders>
              <w:top w:val="single" w:sz="8" w:space="0" w:color="000000"/>
              <w:left w:val="single" w:sz="8" w:space="0" w:color="000000"/>
              <w:bottom w:val="single" w:sz="8" w:space="0" w:color="000000"/>
              <w:right w:val="single" w:sz="8" w:space="0" w:color="000000"/>
            </w:tcBorders>
          </w:tcPr>
          <w:p w14:paraId="1EB8D320" w14:textId="77777777" w:rsidR="00CB6CA5" w:rsidRDefault="00CB6CA5"/>
        </w:tc>
      </w:tr>
      <w:tr w:rsidR="00CB6CA5" w14:paraId="6AA9BC84" w14:textId="77777777">
        <w:trPr>
          <w:trHeight w:val="760"/>
        </w:trPr>
        <w:tc>
          <w:tcPr>
            <w:tcW w:w="8780" w:type="dxa"/>
            <w:tcBorders>
              <w:top w:val="single" w:sz="8" w:space="0" w:color="000000"/>
              <w:left w:val="single" w:sz="8" w:space="0" w:color="000000"/>
              <w:bottom w:val="single" w:sz="8" w:space="0" w:color="000000"/>
              <w:right w:val="single" w:sz="8" w:space="0" w:color="000000"/>
            </w:tcBorders>
            <w:vAlign w:val="center"/>
          </w:tcPr>
          <w:p w14:paraId="0C803EB6" w14:textId="77777777" w:rsidR="00CB6CA5" w:rsidRDefault="00CB6CA5">
            <w:r>
              <w:rPr>
                <w:rFonts w:ascii="Calibri" w:eastAsia="Calibri" w:hAnsi="Calibri" w:cs="Calibri"/>
              </w:rPr>
              <w:t>U.5.4 Use technology as appropriate to support assessment administration, conduct data analysis, and communicate learning outcomes to students and families.</w:t>
            </w:r>
          </w:p>
        </w:tc>
        <w:tc>
          <w:tcPr>
            <w:tcW w:w="860" w:type="dxa"/>
            <w:tcBorders>
              <w:top w:val="single" w:sz="8" w:space="0" w:color="000000"/>
              <w:left w:val="single" w:sz="8" w:space="0" w:color="000000"/>
              <w:bottom w:val="single" w:sz="8" w:space="0" w:color="000000"/>
              <w:right w:val="single" w:sz="8" w:space="0" w:color="000000"/>
            </w:tcBorders>
          </w:tcPr>
          <w:p w14:paraId="2EF282D1" w14:textId="77777777" w:rsidR="00CB6CA5" w:rsidRDefault="00CB6CA5"/>
        </w:tc>
        <w:tc>
          <w:tcPr>
            <w:tcW w:w="778" w:type="dxa"/>
            <w:tcBorders>
              <w:top w:val="single" w:sz="8" w:space="0" w:color="000000"/>
              <w:left w:val="single" w:sz="8" w:space="0" w:color="000000"/>
              <w:bottom w:val="single" w:sz="8" w:space="0" w:color="000000"/>
              <w:right w:val="single" w:sz="8" w:space="0" w:color="000000"/>
            </w:tcBorders>
          </w:tcPr>
          <w:p w14:paraId="28915655" w14:textId="77777777" w:rsidR="00CB6CA5" w:rsidRDefault="00CB6CA5"/>
        </w:tc>
      </w:tr>
      <w:tr w:rsidR="00CB6CA5" w14:paraId="5FA144BB" w14:textId="77777777">
        <w:trPr>
          <w:trHeight w:val="740"/>
        </w:trPr>
        <w:tc>
          <w:tcPr>
            <w:tcW w:w="8780" w:type="dxa"/>
            <w:tcBorders>
              <w:top w:val="single" w:sz="8" w:space="0" w:color="000000"/>
              <w:left w:val="single" w:sz="8" w:space="0" w:color="000000"/>
              <w:bottom w:val="single" w:sz="8" w:space="0" w:color="000000"/>
              <w:right w:val="single" w:sz="8" w:space="0" w:color="000000"/>
            </w:tcBorders>
          </w:tcPr>
          <w:p w14:paraId="0CB1F24B" w14:textId="77777777" w:rsidR="00CB6CA5" w:rsidRDefault="00CB6CA5">
            <w:pPr>
              <w:ind w:right="120"/>
            </w:pPr>
            <w:r>
              <w:rPr>
                <w:rFonts w:ascii="Calibri" w:eastAsia="Calibri" w:hAnsi="Calibri" w:cs="Calibri"/>
              </w:rPr>
              <w:t>U.5.5 Use assessment information in a timely manner to assist students and families in understanding student progress in meeting learning goals.</w:t>
            </w:r>
          </w:p>
        </w:tc>
        <w:tc>
          <w:tcPr>
            <w:tcW w:w="860" w:type="dxa"/>
            <w:tcBorders>
              <w:top w:val="single" w:sz="8" w:space="0" w:color="000000"/>
              <w:left w:val="single" w:sz="8" w:space="0" w:color="000000"/>
              <w:bottom w:val="single" w:sz="8" w:space="0" w:color="000000"/>
              <w:right w:val="single" w:sz="8" w:space="0" w:color="000000"/>
            </w:tcBorders>
          </w:tcPr>
          <w:p w14:paraId="21A8CEA9" w14:textId="77777777" w:rsidR="00CB6CA5" w:rsidRDefault="00CB6CA5"/>
        </w:tc>
        <w:tc>
          <w:tcPr>
            <w:tcW w:w="778" w:type="dxa"/>
            <w:tcBorders>
              <w:top w:val="single" w:sz="8" w:space="0" w:color="000000"/>
              <w:left w:val="single" w:sz="8" w:space="0" w:color="000000"/>
              <w:bottom w:val="single" w:sz="8" w:space="0" w:color="000000"/>
              <w:right w:val="single" w:sz="8" w:space="0" w:color="000000"/>
            </w:tcBorders>
          </w:tcPr>
          <w:p w14:paraId="640CF1B3" w14:textId="77777777" w:rsidR="00CB6CA5" w:rsidRDefault="00CB6CA5"/>
        </w:tc>
      </w:tr>
      <w:tr w:rsidR="00CB6CA5" w14:paraId="4D16DB85" w14:textId="77777777">
        <w:trPr>
          <w:trHeight w:val="1280"/>
        </w:trPr>
        <w:tc>
          <w:tcPr>
            <w:tcW w:w="8780" w:type="dxa"/>
            <w:tcBorders>
              <w:top w:val="single" w:sz="8" w:space="0" w:color="000000"/>
              <w:left w:val="single" w:sz="8" w:space="0" w:color="000000"/>
              <w:bottom w:val="single" w:sz="8" w:space="0" w:color="000000"/>
              <w:right w:val="single" w:sz="8" w:space="0" w:color="000000"/>
            </w:tcBorders>
          </w:tcPr>
          <w:p w14:paraId="48D69891" w14:textId="77777777" w:rsidR="00CB6CA5" w:rsidRDefault="00CB6CA5">
            <w:pPr>
              <w:ind w:right="55"/>
            </w:pPr>
            <w:r>
              <w:rPr>
                <w:rFonts w:ascii="Calibri" w:eastAsia="Calibri" w:hAnsi="Calibri" w:cs="Calibri"/>
              </w:rPr>
              <w:t>U.5.6 Work with specialists to interpret assessment results from formative and summative assessments to distinguish between students whose first language is English, English learners, Standard English learners, and students with language or other disabilities.</w:t>
            </w:r>
          </w:p>
        </w:tc>
        <w:tc>
          <w:tcPr>
            <w:tcW w:w="860" w:type="dxa"/>
            <w:tcBorders>
              <w:top w:val="single" w:sz="8" w:space="0" w:color="000000"/>
              <w:left w:val="single" w:sz="8" w:space="0" w:color="000000"/>
              <w:bottom w:val="single" w:sz="8" w:space="0" w:color="000000"/>
              <w:right w:val="single" w:sz="8" w:space="0" w:color="000000"/>
            </w:tcBorders>
          </w:tcPr>
          <w:p w14:paraId="6BA7DC53" w14:textId="77777777" w:rsidR="00CB6CA5" w:rsidRDefault="00CB6CA5"/>
        </w:tc>
        <w:tc>
          <w:tcPr>
            <w:tcW w:w="778" w:type="dxa"/>
            <w:tcBorders>
              <w:top w:val="single" w:sz="8" w:space="0" w:color="000000"/>
              <w:left w:val="single" w:sz="8" w:space="0" w:color="000000"/>
              <w:bottom w:val="single" w:sz="8" w:space="0" w:color="000000"/>
              <w:right w:val="single" w:sz="8" w:space="0" w:color="000000"/>
            </w:tcBorders>
          </w:tcPr>
          <w:p w14:paraId="21BC3A57" w14:textId="77777777" w:rsidR="00CB6CA5" w:rsidRDefault="00CB6CA5"/>
        </w:tc>
      </w:tr>
      <w:tr w:rsidR="00CB6CA5" w14:paraId="6EB08498" w14:textId="77777777">
        <w:trPr>
          <w:trHeight w:val="1020"/>
        </w:trPr>
        <w:tc>
          <w:tcPr>
            <w:tcW w:w="8780" w:type="dxa"/>
            <w:tcBorders>
              <w:top w:val="single" w:sz="8" w:space="0" w:color="000000"/>
              <w:left w:val="single" w:sz="8" w:space="0" w:color="000000"/>
              <w:bottom w:val="single" w:sz="8" w:space="0" w:color="000000"/>
              <w:right w:val="single" w:sz="8" w:space="0" w:color="000000"/>
            </w:tcBorders>
          </w:tcPr>
          <w:p w14:paraId="00F054D6" w14:textId="77777777" w:rsidR="00CB6CA5" w:rsidRDefault="00CB6CA5">
            <w:r>
              <w:rPr>
                <w:rFonts w:ascii="Calibri" w:eastAsia="Calibri" w:hAnsi="Calibri" w:cs="Calibri"/>
              </w:rPr>
              <w:lastRenderedPageBreak/>
              <w:t>U.5.7 Interpret English learners' assessment data to identify their level of academic proficiency in English as well as in their primary language, as applicable, and use this information in planning instruction.</w:t>
            </w:r>
          </w:p>
        </w:tc>
        <w:tc>
          <w:tcPr>
            <w:tcW w:w="860" w:type="dxa"/>
            <w:tcBorders>
              <w:top w:val="single" w:sz="8" w:space="0" w:color="000000"/>
              <w:left w:val="single" w:sz="8" w:space="0" w:color="000000"/>
              <w:bottom w:val="single" w:sz="8" w:space="0" w:color="000000"/>
              <w:right w:val="single" w:sz="8" w:space="0" w:color="000000"/>
            </w:tcBorders>
          </w:tcPr>
          <w:p w14:paraId="1EF34F37" w14:textId="77777777" w:rsidR="00CB6CA5" w:rsidRDefault="00CB6CA5"/>
        </w:tc>
        <w:tc>
          <w:tcPr>
            <w:tcW w:w="778" w:type="dxa"/>
            <w:tcBorders>
              <w:top w:val="single" w:sz="8" w:space="0" w:color="000000"/>
              <w:left w:val="single" w:sz="8" w:space="0" w:color="000000"/>
              <w:bottom w:val="single" w:sz="8" w:space="0" w:color="000000"/>
              <w:right w:val="single" w:sz="8" w:space="0" w:color="000000"/>
            </w:tcBorders>
          </w:tcPr>
          <w:p w14:paraId="7732B0AB" w14:textId="77777777" w:rsidR="00CB6CA5" w:rsidRDefault="00CB6CA5"/>
        </w:tc>
      </w:tr>
      <w:tr w:rsidR="00CB6CA5" w14:paraId="2A50C068" w14:textId="77777777">
        <w:trPr>
          <w:trHeight w:val="1020"/>
        </w:trPr>
        <w:tc>
          <w:tcPr>
            <w:tcW w:w="8780" w:type="dxa"/>
            <w:tcBorders>
              <w:top w:val="single" w:sz="8" w:space="0" w:color="000000"/>
              <w:left w:val="single" w:sz="8" w:space="0" w:color="000000"/>
              <w:bottom w:val="single" w:sz="8" w:space="0" w:color="000000"/>
              <w:right w:val="single" w:sz="8" w:space="0" w:color="000000"/>
            </w:tcBorders>
            <w:vAlign w:val="center"/>
          </w:tcPr>
          <w:p w14:paraId="04DBB62E" w14:textId="77777777" w:rsidR="00CB6CA5" w:rsidRDefault="00CB6CA5">
            <w:pPr>
              <w:ind w:right="174"/>
            </w:pPr>
            <w:r>
              <w:rPr>
                <w:rFonts w:ascii="Calibri" w:eastAsia="Calibri" w:hAnsi="Calibri" w:cs="Calibri"/>
              </w:rPr>
              <w:t>U.5.8 Use assessment data, including information from students' IEP, IFSP, ITP, and 504 plans, to establish learning goals and to plan, differentiate, make accommodations and/or modify instruction.</w:t>
            </w:r>
          </w:p>
        </w:tc>
        <w:tc>
          <w:tcPr>
            <w:tcW w:w="860" w:type="dxa"/>
            <w:tcBorders>
              <w:top w:val="single" w:sz="8" w:space="0" w:color="000000"/>
              <w:left w:val="single" w:sz="8" w:space="0" w:color="000000"/>
              <w:bottom w:val="single" w:sz="8" w:space="0" w:color="000000"/>
              <w:right w:val="single" w:sz="8" w:space="0" w:color="000000"/>
            </w:tcBorders>
          </w:tcPr>
          <w:p w14:paraId="7BE8B908" w14:textId="77777777" w:rsidR="00CB6CA5" w:rsidRDefault="00CB6CA5"/>
        </w:tc>
        <w:tc>
          <w:tcPr>
            <w:tcW w:w="778" w:type="dxa"/>
            <w:tcBorders>
              <w:top w:val="single" w:sz="8" w:space="0" w:color="000000"/>
              <w:left w:val="single" w:sz="8" w:space="0" w:color="000000"/>
              <w:bottom w:val="single" w:sz="8" w:space="0" w:color="000000"/>
              <w:right w:val="single" w:sz="8" w:space="0" w:color="000000"/>
            </w:tcBorders>
          </w:tcPr>
          <w:p w14:paraId="2A0F5C32" w14:textId="77777777" w:rsidR="00CB6CA5" w:rsidRDefault="00CB6CA5"/>
        </w:tc>
      </w:tr>
      <w:tr w:rsidR="00CB6CA5" w14:paraId="059B38AD" w14:textId="77777777">
        <w:trPr>
          <w:trHeight w:val="1560"/>
        </w:trPr>
        <w:tc>
          <w:tcPr>
            <w:tcW w:w="8780" w:type="dxa"/>
            <w:tcBorders>
              <w:top w:val="single" w:sz="8" w:space="0" w:color="000000"/>
              <w:left w:val="single" w:sz="8" w:space="0" w:color="000000"/>
              <w:bottom w:val="single" w:sz="8" w:space="0" w:color="000000"/>
              <w:right w:val="single" w:sz="8" w:space="0" w:color="000000"/>
            </w:tcBorders>
            <w:vAlign w:val="center"/>
          </w:tcPr>
          <w:p w14:paraId="76F2323D" w14:textId="77777777" w:rsidR="00CB6CA5" w:rsidRDefault="00CB6CA5">
            <w:pPr>
              <w:ind w:right="148"/>
            </w:pPr>
            <w:r>
              <w:rPr>
                <w:rFonts w:ascii="Calibri" w:eastAsia="Calibri" w:hAnsi="Calibri" w:cs="Calibri"/>
              </w:rPr>
              <w:t>MM.5.1 Apply knowledge of the purposes, characteristics, and appropriate uses of different types of assessments used to determine special education eligibility, progress monitoring, placement in LRE, and services. Candidates also apply knowledge of when and how to use assessment sources that integrate alternative statewide assessments, formative assessments, and formal/informal assessment</w:t>
            </w:r>
          </w:p>
        </w:tc>
        <w:tc>
          <w:tcPr>
            <w:tcW w:w="860" w:type="dxa"/>
            <w:tcBorders>
              <w:top w:val="single" w:sz="8" w:space="0" w:color="000000"/>
              <w:left w:val="single" w:sz="8" w:space="0" w:color="000000"/>
              <w:bottom w:val="single" w:sz="8" w:space="0" w:color="000000"/>
              <w:right w:val="single" w:sz="8" w:space="0" w:color="000000"/>
            </w:tcBorders>
          </w:tcPr>
          <w:p w14:paraId="447E53E8" w14:textId="77777777" w:rsidR="00CB6CA5" w:rsidRDefault="00CB6CA5"/>
        </w:tc>
        <w:tc>
          <w:tcPr>
            <w:tcW w:w="778" w:type="dxa"/>
            <w:tcBorders>
              <w:top w:val="single" w:sz="8" w:space="0" w:color="000000"/>
              <w:left w:val="single" w:sz="8" w:space="0" w:color="000000"/>
              <w:bottom w:val="single" w:sz="8" w:space="0" w:color="000000"/>
              <w:right w:val="single" w:sz="8" w:space="0" w:color="000000"/>
            </w:tcBorders>
          </w:tcPr>
          <w:p w14:paraId="3D65CDF6" w14:textId="77777777" w:rsidR="00CB6CA5" w:rsidRDefault="00CB6CA5"/>
        </w:tc>
      </w:tr>
    </w:tbl>
    <w:p w14:paraId="2EDA0450" w14:textId="77777777" w:rsidR="00CB6CA5" w:rsidRDefault="00CB6CA5">
      <w:pPr>
        <w:ind w:left="-1440" w:right="10800"/>
      </w:pPr>
    </w:p>
    <w:tbl>
      <w:tblPr>
        <w:tblStyle w:val="TableGrid0"/>
        <w:tblW w:w="10420" w:type="dxa"/>
        <w:tblInd w:w="-510" w:type="dxa"/>
        <w:tblCellMar>
          <w:top w:w="161" w:type="dxa"/>
          <w:left w:w="105" w:type="dxa"/>
          <w:right w:w="115" w:type="dxa"/>
        </w:tblCellMar>
        <w:tblLook w:val="04A0" w:firstRow="1" w:lastRow="0" w:firstColumn="1" w:lastColumn="0" w:noHBand="0" w:noVBand="1"/>
      </w:tblPr>
      <w:tblGrid>
        <w:gridCol w:w="8780"/>
        <w:gridCol w:w="860"/>
        <w:gridCol w:w="780"/>
      </w:tblGrid>
      <w:tr w:rsidR="00CB6CA5" w14:paraId="339AEA5F" w14:textId="77777777">
        <w:trPr>
          <w:trHeight w:val="480"/>
        </w:trPr>
        <w:tc>
          <w:tcPr>
            <w:tcW w:w="8780" w:type="dxa"/>
            <w:tcBorders>
              <w:top w:val="single" w:sz="8" w:space="0" w:color="000000"/>
              <w:left w:val="single" w:sz="8" w:space="0" w:color="000000"/>
              <w:bottom w:val="single" w:sz="8" w:space="0" w:color="000000"/>
              <w:right w:val="single" w:sz="8" w:space="0" w:color="000000"/>
            </w:tcBorders>
          </w:tcPr>
          <w:p w14:paraId="7CE44521" w14:textId="77777777" w:rsidR="00CB6CA5" w:rsidRDefault="00CB6CA5">
            <w:r>
              <w:rPr>
                <w:rFonts w:ascii="Calibri" w:eastAsia="Calibri" w:hAnsi="Calibri" w:cs="Calibri"/>
              </w:rPr>
              <w:t>results as appropriate, based on students’ needs.</w:t>
            </w:r>
          </w:p>
        </w:tc>
        <w:tc>
          <w:tcPr>
            <w:tcW w:w="860" w:type="dxa"/>
            <w:tcBorders>
              <w:top w:val="single" w:sz="8" w:space="0" w:color="000000"/>
              <w:left w:val="single" w:sz="8" w:space="0" w:color="000000"/>
              <w:bottom w:val="single" w:sz="8" w:space="0" w:color="000000"/>
              <w:right w:val="single" w:sz="8" w:space="0" w:color="000000"/>
            </w:tcBorders>
          </w:tcPr>
          <w:p w14:paraId="5C3CFB8C" w14:textId="77777777" w:rsidR="00CB6CA5" w:rsidRDefault="00CB6CA5"/>
        </w:tc>
        <w:tc>
          <w:tcPr>
            <w:tcW w:w="780" w:type="dxa"/>
            <w:tcBorders>
              <w:top w:val="single" w:sz="8" w:space="0" w:color="000000"/>
              <w:left w:val="single" w:sz="8" w:space="0" w:color="000000"/>
              <w:bottom w:val="single" w:sz="8" w:space="0" w:color="000000"/>
              <w:right w:val="single" w:sz="8" w:space="0" w:color="000000"/>
            </w:tcBorders>
          </w:tcPr>
          <w:p w14:paraId="2A8B0DBE" w14:textId="77777777" w:rsidR="00CB6CA5" w:rsidRDefault="00CB6CA5"/>
        </w:tc>
      </w:tr>
      <w:tr w:rsidR="00CB6CA5" w14:paraId="32F6DB42" w14:textId="77777777">
        <w:trPr>
          <w:trHeight w:val="2080"/>
        </w:trPr>
        <w:tc>
          <w:tcPr>
            <w:tcW w:w="8780" w:type="dxa"/>
            <w:tcBorders>
              <w:top w:val="single" w:sz="8" w:space="0" w:color="000000"/>
              <w:left w:val="single" w:sz="8" w:space="0" w:color="000000"/>
              <w:bottom w:val="single" w:sz="8" w:space="0" w:color="000000"/>
              <w:right w:val="single" w:sz="8" w:space="0" w:color="000000"/>
            </w:tcBorders>
            <w:vAlign w:val="center"/>
          </w:tcPr>
          <w:p w14:paraId="591E08C4" w14:textId="77777777" w:rsidR="00CB6CA5" w:rsidRDefault="00CB6CA5">
            <w:r>
              <w:rPr>
                <w:rFonts w:ascii="Calibri" w:eastAsia="Calibri" w:hAnsi="Calibri" w:cs="Calibri"/>
              </w:rPr>
              <w:t>MM.5.2 Each candidate utilizes assessment data to: 1) identify effective intervention and support techniques, 2) develop needed augmentative and alternative systems, 3) implement instruction of communication and social skills, 4) create and facilitate opportunities for interaction; 5) develop communication methods to demonstrate student academic knowledge; and 6) address the unique learning, sensory and access needs of students with physical/orthopedic disabilities, other health impairments, and multiple disabilities.</w:t>
            </w:r>
          </w:p>
        </w:tc>
        <w:tc>
          <w:tcPr>
            <w:tcW w:w="860" w:type="dxa"/>
            <w:tcBorders>
              <w:top w:val="single" w:sz="8" w:space="0" w:color="000000"/>
              <w:left w:val="single" w:sz="8" w:space="0" w:color="000000"/>
              <w:bottom w:val="single" w:sz="8" w:space="0" w:color="000000"/>
              <w:right w:val="single" w:sz="8" w:space="0" w:color="000000"/>
            </w:tcBorders>
          </w:tcPr>
          <w:p w14:paraId="70432144" w14:textId="77777777" w:rsidR="00CB6CA5" w:rsidRDefault="00CB6CA5"/>
        </w:tc>
        <w:tc>
          <w:tcPr>
            <w:tcW w:w="780" w:type="dxa"/>
            <w:tcBorders>
              <w:top w:val="single" w:sz="8" w:space="0" w:color="000000"/>
              <w:left w:val="single" w:sz="8" w:space="0" w:color="000000"/>
              <w:bottom w:val="single" w:sz="8" w:space="0" w:color="000000"/>
              <w:right w:val="single" w:sz="8" w:space="0" w:color="000000"/>
            </w:tcBorders>
          </w:tcPr>
          <w:p w14:paraId="5A601447" w14:textId="77777777" w:rsidR="00CB6CA5" w:rsidRDefault="00CB6CA5"/>
        </w:tc>
      </w:tr>
      <w:tr w:rsidR="00CB6CA5" w14:paraId="13D04A4E" w14:textId="77777777">
        <w:trPr>
          <w:trHeight w:val="1000"/>
        </w:trPr>
        <w:tc>
          <w:tcPr>
            <w:tcW w:w="8780" w:type="dxa"/>
            <w:tcBorders>
              <w:top w:val="single" w:sz="8" w:space="0" w:color="000000"/>
              <w:left w:val="single" w:sz="8" w:space="0" w:color="000000"/>
              <w:bottom w:val="single" w:sz="8" w:space="0" w:color="000000"/>
              <w:right w:val="single" w:sz="8" w:space="0" w:color="000000"/>
            </w:tcBorders>
            <w:vAlign w:val="center"/>
          </w:tcPr>
          <w:p w14:paraId="4346494B" w14:textId="77777777" w:rsidR="00CB6CA5" w:rsidRDefault="00CB6CA5">
            <w:pPr>
              <w:ind w:right="219"/>
            </w:pPr>
            <w:r>
              <w:rPr>
                <w:rFonts w:ascii="Calibri" w:eastAsia="Calibri" w:hAnsi="Calibri" w:cs="Calibri"/>
              </w:rPr>
              <w:t>MM.5.3 Demonstrate knowledge of special education law, including the administration and documentation of assessments and how to hold IEP meetings according to the guidelines established by law.</w:t>
            </w:r>
          </w:p>
        </w:tc>
        <w:tc>
          <w:tcPr>
            <w:tcW w:w="860" w:type="dxa"/>
            <w:tcBorders>
              <w:top w:val="single" w:sz="8" w:space="0" w:color="000000"/>
              <w:left w:val="single" w:sz="8" w:space="0" w:color="000000"/>
              <w:bottom w:val="single" w:sz="8" w:space="0" w:color="000000"/>
              <w:right w:val="single" w:sz="8" w:space="0" w:color="000000"/>
            </w:tcBorders>
          </w:tcPr>
          <w:p w14:paraId="7A76A5AC" w14:textId="77777777" w:rsidR="00CB6CA5" w:rsidRDefault="00CB6CA5"/>
        </w:tc>
        <w:tc>
          <w:tcPr>
            <w:tcW w:w="780" w:type="dxa"/>
            <w:tcBorders>
              <w:top w:val="single" w:sz="8" w:space="0" w:color="000000"/>
              <w:left w:val="single" w:sz="8" w:space="0" w:color="000000"/>
              <w:bottom w:val="single" w:sz="8" w:space="0" w:color="000000"/>
              <w:right w:val="single" w:sz="8" w:space="0" w:color="000000"/>
            </w:tcBorders>
          </w:tcPr>
          <w:p w14:paraId="34BEB91D" w14:textId="77777777" w:rsidR="00CB6CA5" w:rsidRDefault="00CB6CA5"/>
        </w:tc>
      </w:tr>
      <w:tr w:rsidR="00CB6CA5" w14:paraId="3749E8E7" w14:textId="77777777">
        <w:trPr>
          <w:trHeight w:val="1000"/>
        </w:trPr>
        <w:tc>
          <w:tcPr>
            <w:tcW w:w="8780" w:type="dxa"/>
            <w:tcBorders>
              <w:top w:val="single" w:sz="8" w:space="0" w:color="000000"/>
              <w:left w:val="single" w:sz="8" w:space="0" w:color="000000"/>
              <w:bottom w:val="single" w:sz="8" w:space="0" w:color="000000"/>
              <w:right w:val="single" w:sz="8" w:space="0" w:color="000000"/>
            </w:tcBorders>
            <w:vAlign w:val="center"/>
          </w:tcPr>
          <w:p w14:paraId="38BF51BA" w14:textId="77777777" w:rsidR="00CB6CA5" w:rsidRDefault="00CB6CA5">
            <w:r>
              <w:rPr>
                <w:rFonts w:ascii="Calibri" w:eastAsia="Calibri" w:hAnsi="Calibri" w:cs="Calibri"/>
              </w:rPr>
              <w:t>MM.5.4 Demonstrate knowledge of requirements for appropriate assessment and identification of students whose cultural, ethnic, gender, or linguistic differences may be misunderstood or misidentified as manifestations of a disability.</w:t>
            </w:r>
          </w:p>
        </w:tc>
        <w:tc>
          <w:tcPr>
            <w:tcW w:w="860" w:type="dxa"/>
            <w:tcBorders>
              <w:top w:val="single" w:sz="8" w:space="0" w:color="000000"/>
              <w:left w:val="single" w:sz="8" w:space="0" w:color="000000"/>
              <w:bottom w:val="single" w:sz="8" w:space="0" w:color="000000"/>
              <w:right w:val="single" w:sz="8" w:space="0" w:color="000000"/>
            </w:tcBorders>
          </w:tcPr>
          <w:p w14:paraId="1EAF19AD" w14:textId="77777777" w:rsidR="00CB6CA5" w:rsidRDefault="00CB6CA5"/>
        </w:tc>
        <w:tc>
          <w:tcPr>
            <w:tcW w:w="780" w:type="dxa"/>
            <w:tcBorders>
              <w:top w:val="single" w:sz="8" w:space="0" w:color="000000"/>
              <w:left w:val="single" w:sz="8" w:space="0" w:color="000000"/>
              <w:bottom w:val="single" w:sz="8" w:space="0" w:color="000000"/>
              <w:right w:val="single" w:sz="8" w:space="0" w:color="000000"/>
            </w:tcBorders>
          </w:tcPr>
          <w:p w14:paraId="3E78B1CD" w14:textId="77777777" w:rsidR="00CB6CA5" w:rsidRDefault="00CB6CA5"/>
        </w:tc>
      </w:tr>
      <w:tr w:rsidR="00CB6CA5" w14:paraId="5EE87E3D" w14:textId="77777777">
        <w:trPr>
          <w:trHeight w:val="780"/>
        </w:trPr>
        <w:tc>
          <w:tcPr>
            <w:tcW w:w="8780" w:type="dxa"/>
            <w:tcBorders>
              <w:top w:val="single" w:sz="8" w:space="0" w:color="000000"/>
              <w:left w:val="single" w:sz="8" w:space="0" w:color="000000"/>
              <w:bottom w:val="single" w:sz="8" w:space="0" w:color="000000"/>
              <w:right w:val="single" w:sz="8" w:space="0" w:color="000000"/>
            </w:tcBorders>
            <w:vAlign w:val="center"/>
          </w:tcPr>
          <w:p w14:paraId="2978C12F" w14:textId="77777777" w:rsidR="00CB6CA5" w:rsidRDefault="00CB6CA5">
            <w:r>
              <w:rPr>
                <w:rFonts w:ascii="Calibri" w:eastAsia="Calibri" w:hAnsi="Calibri" w:cs="Calibri"/>
              </w:rPr>
              <w:lastRenderedPageBreak/>
              <w:t>MM.5.5 Demonstrate knowledge of second language development and the distinction between language disorders, disabilities, and language differences.</w:t>
            </w:r>
          </w:p>
        </w:tc>
        <w:tc>
          <w:tcPr>
            <w:tcW w:w="860" w:type="dxa"/>
            <w:tcBorders>
              <w:top w:val="single" w:sz="8" w:space="0" w:color="000000"/>
              <w:left w:val="single" w:sz="8" w:space="0" w:color="000000"/>
              <w:bottom w:val="single" w:sz="8" w:space="0" w:color="000000"/>
              <w:right w:val="single" w:sz="8" w:space="0" w:color="000000"/>
            </w:tcBorders>
          </w:tcPr>
          <w:p w14:paraId="1897E4B2" w14:textId="77777777" w:rsidR="00CB6CA5" w:rsidRDefault="00CB6CA5"/>
        </w:tc>
        <w:tc>
          <w:tcPr>
            <w:tcW w:w="780" w:type="dxa"/>
            <w:tcBorders>
              <w:top w:val="single" w:sz="8" w:space="0" w:color="000000"/>
              <w:left w:val="single" w:sz="8" w:space="0" w:color="000000"/>
              <w:bottom w:val="single" w:sz="8" w:space="0" w:color="000000"/>
              <w:right w:val="single" w:sz="8" w:space="0" w:color="000000"/>
            </w:tcBorders>
          </w:tcPr>
          <w:p w14:paraId="162D321F" w14:textId="77777777" w:rsidR="00CB6CA5" w:rsidRDefault="00CB6CA5"/>
        </w:tc>
      </w:tr>
      <w:tr w:rsidR="00CB6CA5" w14:paraId="092E9BDD" w14:textId="77777777">
        <w:trPr>
          <w:trHeight w:val="1820"/>
        </w:trPr>
        <w:tc>
          <w:tcPr>
            <w:tcW w:w="8780" w:type="dxa"/>
            <w:tcBorders>
              <w:top w:val="single" w:sz="8" w:space="0" w:color="000000"/>
              <w:left w:val="single" w:sz="8" w:space="0" w:color="000000"/>
              <w:bottom w:val="single" w:sz="8" w:space="0" w:color="000000"/>
              <w:right w:val="single" w:sz="8" w:space="0" w:color="000000"/>
            </w:tcBorders>
            <w:vAlign w:val="center"/>
          </w:tcPr>
          <w:p w14:paraId="183FE618" w14:textId="77777777" w:rsidR="00CB6CA5" w:rsidRDefault="00CB6CA5">
            <w:r>
              <w:rPr>
                <w:rFonts w:ascii="Calibri" w:eastAsia="Calibri" w:hAnsi="Calibri" w:cs="Calibri"/>
              </w:rPr>
              <w:t>MM.5.6 Know how to appropriately administer assessments according to the established protocols for each assessment. Candidates also understand how to implement appropriate accommodations on assessments for students with disabilities that do not fundamentally alter the nature and/or content of what is being tested, and how to use AAC appropriately for facilitating the participation in the assessment of students with complex communications needs.</w:t>
            </w:r>
          </w:p>
        </w:tc>
        <w:tc>
          <w:tcPr>
            <w:tcW w:w="860" w:type="dxa"/>
            <w:tcBorders>
              <w:top w:val="single" w:sz="8" w:space="0" w:color="000000"/>
              <w:left w:val="single" w:sz="8" w:space="0" w:color="000000"/>
              <w:bottom w:val="single" w:sz="8" w:space="0" w:color="000000"/>
              <w:right w:val="single" w:sz="8" w:space="0" w:color="000000"/>
            </w:tcBorders>
          </w:tcPr>
          <w:p w14:paraId="666AEAD4" w14:textId="77777777" w:rsidR="00CB6CA5" w:rsidRDefault="00CB6CA5"/>
        </w:tc>
        <w:tc>
          <w:tcPr>
            <w:tcW w:w="780" w:type="dxa"/>
            <w:tcBorders>
              <w:top w:val="single" w:sz="8" w:space="0" w:color="000000"/>
              <w:left w:val="single" w:sz="8" w:space="0" w:color="000000"/>
              <w:bottom w:val="single" w:sz="8" w:space="0" w:color="000000"/>
              <w:right w:val="single" w:sz="8" w:space="0" w:color="000000"/>
            </w:tcBorders>
          </w:tcPr>
          <w:p w14:paraId="2EBFA520" w14:textId="77777777" w:rsidR="00CB6CA5" w:rsidRDefault="00CB6CA5"/>
        </w:tc>
      </w:tr>
    </w:tbl>
    <w:p w14:paraId="5C1E1B97" w14:textId="77777777" w:rsidR="00CB6CA5" w:rsidRDefault="00CB6CA5">
      <w:pPr>
        <w:ind w:left="-1440" w:right="10800"/>
      </w:pPr>
    </w:p>
    <w:tbl>
      <w:tblPr>
        <w:tblStyle w:val="TableGrid0"/>
        <w:tblW w:w="10440" w:type="dxa"/>
        <w:tblInd w:w="-350" w:type="dxa"/>
        <w:tblCellMar>
          <w:top w:w="170" w:type="dxa"/>
          <w:left w:w="200" w:type="dxa"/>
          <w:right w:w="115" w:type="dxa"/>
        </w:tblCellMar>
        <w:tblLook w:val="04A0" w:firstRow="1" w:lastRow="0" w:firstColumn="1" w:lastColumn="0" w:noHBand="0" w:noVBand="1"/>
      </w:tblPr>
      <w:tblGrid>
        <w:gridCol w:w="10440"/>
      </w:tblGrid>
      <w:tr w:rsidR="00CB6CA5" w14:paraId="6F2EB285" w14:textId="77777777">
        <w:trPr>
          <w:trHeight w:val="11620"/>
        </w:trPr>
        <w:tc>
          <w:tcPr>
            <w:tcW w:w="10440" w:type="dxa"/>
            <w:tcBorders>
              <w:top w:val="single" w:sz="8" w:space="0" w:color="000000"/>
              <w:left w:val="single" w:sz="8" w:space="0" w:color="000000"/>
              <w:bottom w:val="single" w:sz="8" w:space="0" w:color="000000"/>
              <w:right w:val="single" w:sz="8" w:space="0" w:color="000000"/>
            </w:tcBorders>
          </w:tcPr>
          <w:p w14:paraId="0A155370" w14:textId="77777777" w:rsidR="00CB6CA5" w:rsidRDefault="00CB6CA5">
            <w:r>
              <w:rPr>
                <w:rFonts w:ascii="Calibri" w:eastAsia="Calibri" w:hAnsi="Calibri" w:cs="Calibri"/>
              </w:rPr>
              <w:lastRenderedPageBreak/>
              <w:t>Additional Comments for TPE 5 (indicate mid-term, final):</w:t>
            </w:r>
          </w:p>
        </w:tc>
      </w:tr>
    </w:tbl>
    <w:p w14:paraId="6D83996A" w14:textId="77777777" w:rsidR="00CB6CA5" w:rsidRDefault="00CB6CA5">
      <w:pPr>
        <w:ind w:left="-1440" w:right="10800"/>
      </w:pPr>
    </w:p>
    <w:tbl>
      <w:tblPr>
        <w:tblStyle w:val="TableGrid0"/>
        <w:tblW w:w="10418" w:type="dxa"/>
        <w:tblInd w:w="-510" w:type="dxa"/>
        <w:tblCellMar>
          <w:top w:w="144" w:type="dxa"/>
          <w:left w:w="105" w:type="dxa"/>
          <w:right w:w="115" w:type="dxa"/>
        </w:tblCellMar>
        <w:tblLook w:val="04A0" w:firstRow="1" w:lastRow="0" w:firstColumn="1" w:lastColumn="0" w:noHBand="0" w:noVBand="1"/>
      </w:tblPr>
      <w:tblGrid>
        <w:gridCol w:w="8780"/>
        <w:gridCol w:w="860"/>
        <w:gridCol w:w="778"/>
      </w:tblGrid>
      <w:tr w:rsidR="00CB6CA5" w14:paraId="50632A77" w14:textId="77777777">
        <w:trPr>
          <w:trHeight w:val="761"/>
        </w:trPr>
        <w:tc>
          <w:tcPr>
            <w:tcW w:w="10418" w:type="dxa"/>
            <w:gridSpan w:val="3"/>
            <w:tcBorders>
              <w:top w:val="single" w:sz="8" w:space="0" w:color="000000"/>
              <w:left w:val="single" w:sz="8" w:space="0" w:color="000000"/>
              <w:bottom w:val="single" w:sz="8" w:space="0" w:color="000000"/>
              <w:right w:val="single" w:sz="8" w:space="0" w:color="000000"/>
            </w:tcBorders>
            <w:shd w:val="clear" w:color="auto" w:fill="D9EAD3"/>
            <w:vAlign w:val="center"/>
          </w:tcPr>
          <w:p w14:paraId="6CA17682" w14:textId="77777777" w:rsidR="00CB6CA5" w:rsidRDefault="00CB6CA5">
            <w:pPr>
              <w:ind w:left="3"/>
              <w:jc w:val="center"/>
            </w:pPr>
            <w:r>
              <w:rPr>
                <w:rFonts w:ascii="Calibri" w:eastAsia="Calibri" w:hAnsi="Calibri" w:cs="Calibri"/>
                <w:b/>
              </w:rPr>
              <w:t>TPE 6</w:t>
            </w:r>
          </w:p>
          <w:p w14:paraId="094C54F0" w14:textId="77777777" w:rsidR="00CB6CA5" w:rsidRDefault="00CB6CA5">
            <w:pPr>
              <w:ind w:left="3"/>
              <w:jc w:val="center"/>
            </w:pPr>
            <w:r>
              <w:rPr>
                <w:rFonts w:ascii="Calibri" w:eastAsia="Calibri" w:hAnsi="Calibri" w:cs="Calibri"/>
                <w:b/>
              </w:rPr>
              <w:t>Developing as a Professional Educator</w:t>
            </w:r>
          </w:p>
        </w:tc>
      </w:tr>
      <w:tr w:rsidR="00CB6CA5" w14:paraId="269248A9" w14:textId="77777777">
        <w:trPr>
          <w:trHeight w:val="800"/>
        </w:trPr>
        <w:tc>
          <w:tcPr>
            <w:tcW w:w="8780" w:type="dxa"/>
            <w:tcBorders>
              <w:top w:val="single" w:sz="8" w:space="0" w:color="000000"/>
              <w:left w:val="single" w:sz="8" w:space="0" w:color="000000"/>
              <w:bottom w:val="single" w:sz="8" w:space="0" w:color="000000"/>
              <w:right w:val="single" w:sz="8" w:space="0" w:color="000000"/>
            </w:tcBorders>
            <w:vAlign w:val="center"/>
          </w:tcPr>
          <w:p w14:paraId="076108AD" w14:textId="77777777" w:rsidR="00CB6CA5" w:rsidRDefault="00CB6CA5">
            <w:pPr>
              <w:ind w:left="55"/>
              <w:jc w:val="center"/>
            </w:pPr>
            <w:r>
              <w:rPr>
                <w:rFonts w:ascii="Calibri" w:eastAsia="Calibri" w:hAnsi="Calibri" w:cs="Calibri"/>
                <w:b/>
                <w:color w:val="1A1924"/>
                <w:sz w:val="20"/>
              </w:rPr>
              <w:t>Not Observed - Beginning - Emerging - Applying</w:t>
            </w:r>
          </w:p>
          <w:p w14:paraId="30968879" w14:textId="77777777" w:rsidR="00CB6CA5" w:rsidRDefault="00CB6CA5">
            <w:pPr>
              <w:tabs>
                <w:tab w:val="center" w:pos="2671"/>
                <w:tab w:val="center" w:pos="4002"/>
                <w:tab w:val="center" w:pos="5361"/>
                <w:tab w:val="center" w:pos="6450"/>
              </w:tabs>
            </w:pPr>
            <w:r>
              <w:tab/>
            </w:r>
            <w:r>
              <w:rPr>
                <w:rFonts w:ascii="Calibri" w:eastAsia="Calibri" w:hAnsi="Calibri" w:cs="Calibri"/>
                <w:b/>
                <w:sz w:val="18"/>
              </w:rPr>
              <w:t>N/O</w:t>
            </w:r>
            <w:r>
              <w:rPr>
                <w:rFonts w:ascii="Calibri" w:eastAsia="Calibri" w:hAnsi="Calibri" w:cs="Calibri"/>
                <w:b/>
                <w:sz w:val="18"/>
              </w:rPr>
              <w:tab/>
              <w:t>1</w:t>
            </w:r>
            <w:r>
              <w:rPr>
                <w:rFonts w:ascii="Calibri" w:eastAsia="Calibri" w:hAnsi="Calibri" w:cs="Calibri"/>
                <w:b/>
                <w:sz w:val="18"/>
              </w:rPr>
              <w:tab/>
              <w:t>2</w:t>
            </w:r>
            <w:r>
              <w:rPr>
                <w:rFonts w:ascii="Calibri" w:eastAsia="Calibri" w:hAnsi="Calibri" w:cs="Calibri"/>
                <w:b/>
                <w:sz w:val="18"/>
              </w:rPr>
              <w:tab/>
              <w:t>3</w:t>
            </w:r>
          </w:p>
        </w:tc>
        <w:tc>
          <w:tcPr>
            <w:tcW w:w="860" w:type="dxa"/>
            <w:tcBorders>
              <w:top w:val="single" w:sz="8" w:space="0" w:color="000000"/>
              <w:left w:val="single" w:sz="8" w:space="0" w:color="000000"/>
              <w:bottom w:val="single" w:sz="8" w:space="0" w:color="000000"/>
              <w:right w:val="single" w:sz="8" w:space="0" w:color="000000"/>
            </w:tcBorders>
            <w:vAlign w:val="center"/>
          </w:tcPr>
          <w:p w14:paraId="19FE6991" w14:textId="77777777" w:rsidR="00CB6CA5" w:rsidRDefault="00CB6CA5">
            <w:pPr>
              <w:ind w:left="10"/>
              <w:jc w:val="center"/>
            </w:pPr>
            <w:r>
              <w:rPr>
                <w:rFonts w:ascii="Calibri" w:eastAsia="Calibri" w:hAnsi="Calibri" w:cs="Calibri"/>
                <w:b/>
                <w:sz w:val="16"/>
              </w:rPr>
              <w:t>Mid</w:t>
            </w:r>
          </w:p>
          <w:p w14:paraId="5024B0D3" w14:textId="77777777" w:rsidR="00CB6CA5" w:rsidRDefault="00CB6CA5">
            <w:pPr>
              <w:ind w:left="10"/>
              <w:jc w:val="center"/>
            </w:pPr>
            <w:r>
              <w:rPr>
                <w:rFonts w:ascii="Calibri" w:eastAsia="Calibri" w:hAnsi="Calibri" w:cs="Calibri"/>
                <w:b/>
                <w:sz w:val="16"/>
              </w:rPr>
              <w:t>Term</w:t>
            </w:r>
          </w:p>
          <w:p w14:paraId="2AA05DA1" w14:textId="77777777" w:rsidR="00CB6CA5" w:rsidRDefault="00CB6CA5">
            <w:pPr>
              <w:ind w:left="10"/>
              <w:jc w:val="center"/>
            </w:pPr>
            <w:r>
              <w:rPr>
                <w:rFonts w:ascii="Calibri" w:eastAsia="Calibri" w:hAnsi="Calibri" w:cs="Calibri"/>
                <w:b/>
                <w:sz w:val="16"/>
              </w:rPr>
              <w:t>Score</w:t>
            </w:r>
          </w:p>
        </w:tc>
        <w:tc>
          <w:tcPr>
            <w:tcW w:w="778" w:type="dxa"/>
            <w:tcBorders>
              <w:top w:val="single" w:sz="8" w:space="0" w:color="000000"/>
              <w:left w:val="single" w:sz="8" w:space="0" w:color="000000"/>
              <w:bottom w:val="single" w:sz="8" w:space="0" w:color="000000"/>
              <w:right w:val="single" w:sz="8" w:space="0" w:color="000000"/>
            </w:tcBorders>
          </w:tcPr>
          <w:p w14:paraId="6534AE32" w14:textId="77777777" w:rsidR="00CB6CA5" w:rsidRDefault="00CB6CA5">
            <w:pPr>
              <w:ind w:left="8"/>
              <w:jc w:val="center"/>
            </w:pPr>
            <w:r>
              <w:rPr>
                <w:rFonts w:ascii="Calibri" w:eastAsia="Calibri" w:hAnsi="Calibri" w:cs="Calibri"/>
                <w:b/>
                <w:sz w:val="16"/>
              </w:rPr>
              <w:t>Final</w:t>
            </w:r>
          </w:p>
          <w:p w14:paraId="310BA3A9" w14:textId="77777777" w:rsidR="00CB6CA5" w:rsidRDefault="00CB6CA5">
            <w:pPr>
              <w:ind w:left="8"/>
              <w:jc w:val="center"/>
            </w:pPr>
            <w:r>
              <w:rPr>
                <w:rFonts w:ascii="Calibri" w:eastAsia="Calibri" w:hAnsi="Calibri" w:cs="Calibri"/>
                <w:b/>
                <w:sz w:val="16"/>
              </w:rPr>
              <w:t>Score</w:t>
            </w:r>
          </w:p>
        </w:tc>
      </w:tr>
      <w:tr w:rsidR="00CB6CA5" w14:paraId="22515439" w14:textId="77777777">
        <w:trPr>
          <w:trHeight w:val="480"/>
        </w:trPr>
        <w:tc>
          <w:tcPr>
            <w:tcW w:w="10418" w:type="dxa"/>
            <w:gridSpan w:val="3"/>
            <w:tcBorders>
              <w:top w:val="single" w:sz="8" w:space="0" w:color="000000"/>
              <w:left w:val="single" w:sz="8" w:space="0" w:color="000000"/>
              <w:bottom w:val="single" w:sz="8" w:space="0" w:color="000000"/>
              <w:right w:val="single" w:sz="8" w:space="0" w:color="000000"/>
            </w:tcBorders>
            <w:vAlign w:val="center"/>
          </w:tcPr>
          <w:p w14:paraId="54FA530F" w14:textId="77777777" w:rsidR="00CB6CA5" w:rsidRDefault="00CB6CA5">
            <w:r>
              <w:rPr>
                <w:rFonts w:ascii="Calibri" w:eastAsia="Calibri" w:hAnsi="Calibri" w:cs="Calibri"/>
                <w:b/>
              </w:rPr>
              <w:t>Mild Moderate Support Needs Candidates will. . .</w:t>
            </w:r>
          </w:p>
        </w:tc>
      </w:tr>
      <w:tr w:rsidR="00CB6CA5" w14:paraId="56E75943" w14:textId="77777777">
        <w:trPr>
          <w:trHeight w:val="1080"/>
        </w:trPr>
        <w:tc>
          <w:tcPr>
            <w:tcW w:w="8780" w:type="dxa"/>
            <w:tcBorders>
              <w:top w:val="single" w:sz="8" w:space="0" w:color="000000"/>
              <w:left w:val="single" w:sz="8" w:space="0" w:color="000000"/>
              <w:bottom w:val="single" w:sz="8" w:space="0" w:color="000000"/>
              <w:right w:val="single" w:sz="8" w:space="0" w:color="000000"/>
            </w:tcBorders>
            <w:vAlign w:val="center"/>
          </w:tcPr>
          <w:p w14:paraId="2518C628" w14:textId="77777777" w:rsidR="00CB6CA5" w:rsidRDefault="00CB6CA5">
            <w:pPr>
              <w:ind w:right="488"/>
            </w:pPr>
            <w:r>
              <w:rPr>
                <w:rFonts w:ascii="Calibri" w:eastAsia="Calibri" w:hAnsi="Calibri" w:cs="Calibri"/>
              </w:rPr>
              <w:t>U.6.1 Reflect on their own teaching practice and level of subject matter and pedagogical knowledge to plan and implement instruction that can improve student learning.</w:t>
            </w:r>
          </w:p>
        </w:tc>
        <w:tc>
          <w:tcPr>
            <w:tcW w:w="860" w:type="dxa"/>
            <w:tcBorders>
              <w:top w:val="single" w:sz="8" w:space="0" w:color="000000"/>
              <w:left w:val="single" w:sz="8" w:space="0" w:color="000000"/>
              <w:bottom w:val="single" w:sz="8" w:space="0" w:color="000000"/>
              <w:right w:val="single" w:sz="8" w:space="0" w:color="000000"/>
            </w:tcBorders>
          </w:tcPr>
          <w:p w14:paraId="4276AFE4" w14:textId="77777777" w:rsidR="00CB6CA5" w:rsidRDefault="00CB6CA5"/>
        </w:tc>
        <w:tc>
          <w:tcPr>
            <w:tcW w:w="778" w:type="dxa"/>
            <w:tcBorders>
              <w:top w:val="single" w:sz="8" w:space="0" w:color="000000"/>
              <w:left w:val="single" w:sz="8" w:space="0" w:color="000000"/>
              <w:bottom w:val="single" w:sz="8" w:space="0" w:color="000000"/>
              <w:right w:val="single" w:sz="8" w:space="0" w:color="000000"/>
            </w:tcBorders>
          </w:tcPr>
          <w:p w14:paraId="5E46A2FB" w14:textId="77777777" w:rsidR="00CB6CA5" w:rsidRDefault="00CB6CA5"/>
        </w:tc>
      </w:tr>
      <w:tr w:rsidR="00CB6CA5" w14:paraId="31A36930" w14:textId="77777777">
        <w:trPr>
          <w:trHeight w:val="1900"/>
        </w:trPr>
        <w:tc>
          <w:tcPr>
            <w:tcW w:w="8780" w:type="dxa"/>
            <w:tcBorders>
              <w:top w:val="single" w:sz="8" w:space="0" w:color="000000"/>
              <w:left w:val="single" w:sz="8" w:space="0" w:color="000000"/>
              <w:bottom w:val="single" w:sz="8" w:space="0" w:color="000000"/>
              <w:right w:val="single" w:sz="8" w:space="0" w:color="000000"/>
            </w:tcBorders>
            <w:vAlign w:val="center"/>
          </w:tcPr>
          <w:p w14:paraId="045856A1" w14:textId="77777777" w:rsidR="00CB6CA5" w:rsidRDefault="00CB6CA5">
            <w:pPr>
              <w:ind w:right="525"/>
            </w:pPr>
            <w:r>
              <w:rPr>
                <w:rFonts w:ascii="Calibri" w:eastAsia="Calibri" w:hAnsi="Calibri" w:cs="Calibri"/>
              </w:rPr>
              <w:t>U.6.2 Recognize their own values and implicit and explicit biases, the ways in which these values and implicit and explicit biases may positively and negatively affect teaching and learning, and work to mitigate any negative impact on the teaching and learning of students. They exhibit positive dispositions of caring, support, acceptance, and fairness toward all students and families, as well as toward their colleagues.</w:t>
            </w:r>
          </w:p>
        </w:tc>
        <w:tc>
          <w:tcPr>
            <w:tcW w:w="860" w:type="dxa"/>
            <w:tcBorders>
              <w:top w:val="single" w:sz="8" w:space="0" w:color="000000"/>
              <w:left w:val="single" w:sz="8" w:space="0" w:color="000000"/>
              <w:bottom w:val="single" w:sz="8" w:space="0" w:color="000000"/>
              <w:right w:val="single" w:sz="8" w:space="0" w:color="000000"/>
            </w:tcBorders>
          </w:tcPr>
          <w:p w14:paraId="4C00188F" w14:textId="77777777" w:rsidR="00CB6CA5" w:rsidRDefault="00CB6CA5"/>
        </w:tc>
        <w:tc>
          <w:tcPr>
            <w:tcW w:w="778" w:type="dxa"/>
            <w:tcBorders>
              <w:top w:val="single" w:sz="8" w:space="0" w:color="000000"/>
              <w:left w:val="single" w:sz="8" w:space="0" w:color="000000"/>
              <w:bottom w:val="single" w:sz="8" w:space="0" w:color="000000"/>
              <w:right w:val="single" w:sz="8" w:space="0" w:color="000000"/>
            </w:tcBorders>
          </w:tcPr>
          <w:p w14:paraId="3ABAF706" w14:textId="77777777" w:rsidR="00CB6CA5" w:rsidRDefault="00CB6CA5"/>
        </w:tc>
      </w:tr>
      <w:tr w:rsidR="00CB6CA5" w14:paraId="1EE286F6" w14:textId="77777777">
        <w:trPr>
          <w:trHeight w:val="780"/>
        </w:trPr>
        <w:tc>
          <w:tcPr>
            <w:tcW w:w="8780" w:type="dxa"/>
            <w:tcBorders>
              <w:top w:val="single" w:sz="8" w:space="0" w:color="000000"/>
              <w:left w:val="single" w:sz="8" w:space="0" w:color="000000"/>
              <w:bottom w:val="single" w:sz="8" w:space="0" w:color="000000"/>
              <w:right w:val="single" w:sz="8" w:space="0" w:color="000000"/>
            </w:tcBorders>
            <w:vAlign w:val="center"/>
          </w:tcPr>
          <w:p w14:paraId="65071F44" w14:textId="77777777" w:rsidR="00CB6CA5" w:rsidRDefault="00CB6CA5">
            <w:pPr>
              <w:ind w:right="120"/>
            </w:pPr>
            <w:r>
              <w:rPr>
                <w:rFonts w:ascii="Calibri" w:eastAsia="Calibri" w:hAnsi="Calibri" w:cs="Calibri"/>
              </w:rPr>
              <w:t>U.6.3 Establish professional learning goals and make progress to improve their practice by routinely engaging in communication and inquiry with colleagues.</w:t>
            </w:r>
          </w:p>
        </w:tc>
        <w:tc>
          <w:tcPr>
            <w:tcW w:w="860" w:type="dxa"/>
            <w:tcBorders>
              <w:top w:val="single" w:sz="8" w:space="0" w:color="000000"/>
              <w:left w:val="single" w:sz="8" w:space="0" w:color="000000"/>
              <w:bottom w:val="single" w:sz="8" w:space="0" w:color="000000"/>
              <w:right w:val="single" w:sz="8" w:space="0" w:color="000000"/>
            </w:tcBorders>
          </w:tcPr>
          <w:p w14:paraId="5D4762D2" w14:textId="77777777" w:rsidR="00CB6CA5" w:rsidRDefault="00CB6CA5"/>
        </w:tc>
        <w:tc>
          <w:tcPr>
            <w:tcW w:w="778" w:type="dxa"/>
            <w:tcBorders>
              <w:top w:val="single" w:sz="8" w:space="0" w:color="000000"/>
              <w:left w:val="single" w:sz="8" w:space="0" w:color="000000"/>
              <w:bottom w:val="single" w:sz="8" w:space="0" w:color="000000"/>
              <w:right w:val="single" w:sz="8" w:space="0" w:color="000000"/>
            </w:tcBorders>
          </w:tcPr>
          <w:p w14:paraId="16A6FA71" w14:textId="77777777" w:rsidR="00CB6CA5" w:rsidRDefault="00CB6CA5"/>
        </w:tc>
      </w:tr>
      <w:tr w:rsidR="00CB6CA5" w14:paraId="4F09968E" w14:textId="77777777">
        <w:trPr>
          <w:trHeight w:val="1080"/>
        </w:trPr>
        <w:tc>
          <w:tcPr>
            <w:tcW w:w="8780" w:type="dxa"/>
            <w:tcBorders>
              <w:top w:val="single" w:sz="8" w:space="0" w:color="000000"/>
              <w:left w:val="single" w:sz="8" w:space="0" w:color="000000"/>
              <w:bottom w:val="single" w:sz="8" w:space="0" w:color="000000"/>
              <w:right w:val="single" w:sz="8" w:space="0" w:color="000000"/>
            </w:tcBorders>
            <w:vAlign w:val="center"/>
          </w:tcPr>
          <w:p w14:paraId="736050E6" w14:textId="77777777" w:rsidR="00CB6CA5" w:rsidRDefault="00CB6CA5">
            <w:r>
              <w:rPr>
                <w:rFonts w:ascii="Calibri" w:eastAsia="Calibri" w:hAnsi="Calibri" w:cs="Calibri"/>
              </w:rPr>
              <w:t>U.6.4 Demonstrate how and when to involve other adults and to communicate effectively with peers and colleagues, families, and members of the larger school community to support teacher and student learning.</w:t>
            </w:r>
          </w:p>
        </w:tc>
        <w:tc>
          <w:tcPr>
            <w:tcW w:w="860" w:type="dxa"/>
            <w:tcBorders>
              <w:top w:val="single" w:sz="8" w:space="0" w:color="000000"/>
              <w:left w:val="single" w:sz="8" w:space="0" w:color="000000"/>
              <w:bottom w:val="single" w:sz="8" w:space="0" w:color="000000"/>
              <w:right w:val="single" w:sz="8" w:space="0" w:color="000000"/>
            </w:tcBorders>
          </w:tcPr>
          <w:p w14:paraId="510C76F9" w14:textId="77777777" w:rsidR="00CB6CA5" w:rsidRDefault="00CB6CA5"/>
        </w:tc>
        <w:tc>
          <w:tcPr>
            <w:tcW w:w="778" w:type="dxa"/>
            <w:tcBorders>
              <w:top w:val="single" w:sz="8" w:space="0" w:color="000000"/>
              <w:left w:val="single" w:sz="8" w:space="0" w:color="000000"/>
              <w:bottom w:val="single" w:sz="8" w:space="0" w:color="000000"/>
              <w:right w:val="single" w:sz="8" w:space="0" w:color="000000"/>
            </w:tcBorders>
          </w:tcPr>
          <w:p w14:paraId="663D0C31" w14:textId="77777777" w:rsidR="00CB6CA5" w:rsidRDefault="00CB6CA5"/>
        </w:tc>
      </w:tr>
      <w:tr w:rsidR="00CB6CA5" w14:paraId="7A620A7F" w14:textId="77777777">
        <w:trPr>
          <w:trHeight w:val="1620"/>
        </w:trPr>
        <w:tc>
          <w:tcPr>
            <w:tcW w:w="8780" w:type="dxa"/>
            <w:tcBorders>
              <w:top w:val="single" w:sz="8" w:space="0" w:color="000000"/>
              <w:left w:val="single" w:sz="8" w:space="0" w:color="000000"/>
              <w:bottom w:val="single" w:sz="8" w:space="0" w:color="000000"/>
              <w:right w:val="single" w:sz="8" w:space="0" w:color="000000"/>
            </w:tcBorders>
            <w:vAlign w:val="center"/>
          </w:tcPr>
          <w:p w14:paraId="3DE1AEDC" w14:textId="77777777" w:rsidR="00CB6CA5" w:rsidRDefault="00CB6CA5">
            <w:pPr>
              <w:ind w:right="655"/>
            </w:pPr>
            <w:r>
              <w:rPr>
                <w:rFonts w:ascii="Calibri" w:eastAsia="Calibri" w:hAnsi="Calibri" w:cs="Calibri"/>
              </w:rPr>
              <w:t>U.6.5 Demonstrate professional responsibility for all aspects of student learning and classroom management, including responsibility for the learning outcomes of all students, along with appropriate concerns and policies regarding the privacy, health, and safety of students and families. Beginning teachers conduct themselves with integrity and model ethical conduct for themselves and others.</w:t>
            </w:r>
          </w:p>
        </w:tc>
        <w:tc>
          <w:tcPr>
            <w:tcW w:w="860" w:type="dxa"/>
            <w:tcBorders>
              <w:top w:val="single" w:sz="8" w:space="0" w:color="000000"/>
              <w:left w:val="single" w:sz="8" w:space="0" w:color="000000"/>
              <w:bottom w:val="single" w:sz="8" w:space="0" w:color="000000"/>
              <w:right w:val="single" w:sz="8" w:space="0" w:color="000000"/>
            </w:tcBorders>
          </w:tcPr>
          <w:p w14:paraId="15FE0FA2" w14:textId="77777777" w:rsidR="00CB6CA5" w:rsidRDefault="00CB6CA5"/>
        </w:tc>
        <w:tc>
          <w:tcPr>
            <w:tcW w:w="778" w:type="dxa"/>
            <w:tcBorders>
              <w:top w:val="single" w:sz="8" w:space="0" w:color="000000"/>
              <w:left w:val="single" w:sz="8" w:space="0" w:color="000000"/>
              <w:bottom w:val="single" w:sz="8" w:space="0" w:color="000000"/>
              <w:right w:val="single" w:sz="8" w:space="0" w:color="000000"/>
            </w:tcBorders>
          </w:tcPr>
          <w:p w14:paraId="4EAA67EF" w14:textId="77777777" w:rsidR="00CB6CA5" w:rsidRDefault="00CB6CA5"/>
        </w:tc>
      </w:tr>
      <w:tr w:rsidR="00CB6CA5" w14:paraId="0E087467" w14:textId="77777777">
        <w:trPr>
          <w:trHeight w:val="1360"/>
        </w:trPr>
        <w:tc>
          <w:tcPr>
            <w:tcW w:w="8780" w:type="dxa"/>
            <w:tcBorders>
              <w:top w:val="single" w:sz="8" w:space="0" w:color="000000"/>
              <w:left w:val="single" w:sz="8" w:space="0" w:color="000000"/>
              <w:bottom w:val="single" w:sz="8" w:space="0" w:color="000000"/>
              <w:right w:val="single" w:sz="8" w:space="0" w:color="000000"/>
            </w:tcBorders>
            <w:vAlign w:val="center"/>
          </w:tcPr>
          <w:p w14:paraId="1E399FB4" w14:textId="77777777" w:rsidR="00CB6CA5" w:rsidRDefault="00CB6CA5">
            <w:pPr>
              <w:ind w:right="274"/>
            </w:pPr>
            <w:r>
              <w:rPr>
                <w:rFonts w:ascii="Calibri" w:eastAsia="Calibri" w:hAnsi="Calibri" w:cs="Calibri"/>
              </w:rPr>
              <w:lastRenderedPageBreak/>
              <w:t>U.6.6 Understand and enact professional roles and responsibilities as mandated reporters and comply with all laws concerning professional responsibilities, professional conduct, and moral fitness, including the responsible use of social media and other digital platforms and tools.</w:t>
            </w:r>
          </w:p>
        </w:tc>
        <w:tc>
          <w:tcPr>
            <w:tcW w:w="860" w:type="dxa"/>
            <w:tcBorders>
              <w:top w:val="single" w:sz="8" w:space="0" w:color="000000"/>
              <w:left w:val="single" w:sz="8" w:space="0" w:color="000000"/>
              <w:bottom w:val="single" w:sz="8" w:space="0" w:color="000000"/>
              <w:right w:val="single" w:sz="8" w:space="0" w:color="000000"/>
            </w:tcBorders>
          </w:tcPr>
          <w:p w14:paraId="23B06FB8" w14:textId="77777777" w:rsidR="00CB6CA5" w:rsidRDefault="00CB6CA5"/>
        </w:tc>
        <w:tc>
          <w:tcPr>
            <w:tcW w:w="778" w:type="dxa"/>
            <w:tcBorders>
              <w:top w:val="single" w:sz="8" w:space="0" w:color="000000"/>
              <w:left w:val="single" w:sz="8" w:space="0" w:color="000000"/>
              <w:bottom w:val="single" w:sz="8" w:space="0" w:color="000000"/>
              <w:right w:val="single" w:sz="8" w:space="0" w:color="000000"/>
            </w:tcBorders>
          </w:tcPr>
          <w:p w14:paraId="42BAA994" w14:textId="77777777" w:rsidR="00CB6CA5" w:rsidRDefault="00CB6CA5"/>
        </w:tc>
      </w:tr>
      <w:tr w:rsidR="00CB6CA5" w14:paraId="1321B491" w14:textId="77777777">
        <w:trPr>
          <w:trHeight w:val="1060"/>
        </w:trPr>
        <w:tc>
          <w:tcPr>
            <w:tcW w:w="8780" w:type="dxa"/>
            <w:tcBorders>
              <w:top w:val="single" w:sz="8" w:space="0" w:color="000000"/>
              <w:left w:val="single" w:sz="8" w:space="0" w:color="000000"/>
              <w:bottom w:val="single" w:sz="8" w:space="0" w:color="000000"/>
              <w:right w:val="single" w:sz="8" w:space="0" w:color="000000"/>
            </w:tcBorders>
            <w:vAlign w:val="center"/>
          </w:tcPr>
          <w:p w14:paraId="75663A87" w14:textId="77777777" w:rsidR="00CB6CA5" w:rsidRDefault="00CB6CA5">
            <w:pPr>
              <w:ind w:right="526"/>
            </w:pPr>
            <w:r>
              <w:rPr>
                <w:rFonts w:ascii="Calibri" w:eastAsia="Calibri" w:hAnsi="Calibri" w:cs="Calibri"/>
              </w:rPr>
              <w:t>U.6.7 Critically analyze how the context, structure, and history of public education in California affects and influences state, district, and school governance as well as state and local education finance.</w:t>
            </w:r>
          </w:p>
        </w:tc>
        <w:tc>
          <w:tcPr>
            <w:tcW w:w="860" w:type="dxa"/>
            <w:tcBorders>
              <w:top w:val="single" w:sz="8" w:space="0" w:color="000000"/>
              <w:left w:val="single" w:sz="8" w:space="0" w:color="000000"/>
              <w:bottom w:val="single" w:sz="8" w:space="0" w:color="000000"/>
              <w:right w:val="single" w:sz="8" w:space="0" w:color="000000"/>
            </w:tcBorders>
          </w:tcPr>
          <w:p w14:paraId="6DE04633" w14:textId="77777777" w:rsidR="00CB6CA5" w:rsidRDefault="00CB6CA5"/>
        </w:tc>
        <w:tc>
          <w:tcPr>
            <w:tcW w:w="778" w:type="dxa"/>
            <w:tcBorders>
              <w:top w:val="single" w:sz="8" w:space="0" w:color="000000"/>
              <w:left w:val="single" w:sz="8" w:space="0" w:color="000000"/>
              <w:bottom w:val="single" w:sz="8" w:space="0" w:color="000000"/>
              <w:right w:val="single" w:sz="8" w:space="0" w:color="000000"/>
            </w:tcBorders>
          </w:tcPr>
          <w:p w14:paraId="4FF207CA" w14:textId="77777777" w:rsidR="00CB6CA5" w:rsidRDefault="00CB6CA5"/>
        </w:tc>
      </w:tr>
      <w:tr w:rsidR="00CB6CA5" w14:paraId="18A14F28" w14:textId="77777777">
        <w:trPr>
          <w:trHeight w:val="520"/>
        </w:trPr>
        <w:tc>
          <w:tcPr>
            <w:tcW w:w="8780" w:type="dxa"/>
            <w:tcBorders>
              <w:top w:val="single" w:sz="8" w:space="0" w:color="000000"/>
              <w:left w:val="single" w:sz="8" w:space="0" w:color="000000"/>
              <w:bottom w:val="single" w:sz="8" w:space="0" w:color="000000"/>
              <w:right w:val="single" w:sz="8" w:space="0" w:color="000000"/>
            </w:tcBorders>
            <w:vAlign w:val="center"/>
          </w:tcPr>
          <w:p w14:paraId="0F18CC89" w14:textId="77777777" w:rsidR="00CB6CA5" w:rsidRDefault="00CB6CA5">
            <w:r>
              <w:rPr>
                <w:rFonts w:ascii="Calibri" w:eastAsia="Calibri" w:hAnsi="Calibri" w:cs="Calibri"/>
              </w:rPr>
              <w:t>MM.6.1 Demonstrate the ability to coordinate and collaborate effectively with</w:t>
            </w:r>
          </w:p>
        </w:tc>
        <w:tc>
          <w:tcPr>
            <w:tcW w:w="860" w:type="dxa"/>
            <w:tcBorders>
              <w:top w:val="single" w:sz="8" w:space="0" w:color="000000"/>
              <w:left w:val="single" w:sz="8" w:space="0" w:color="000000"/>
              <w:bottom w:val="single" w:sz="8" w:space="0" w:color="000000"/>
              <w:right w:val="single" w:sz="8" w:space="0" w:color="000000"/>
            </w:tcBorders>
          </w:tcPr>
          <w:p w14:paraId="456B5D8A" w14:textId="77777777" w:rsidR="00CB6CA5" w:rsidRDefault="00CB6CA5"/>
        </w:tc>
        <w:tc>
          <w:tcPr>
            <w:tcW w:w="778" w:type="dxa"/>
            <w:tcBorders>
              <w:top w:val="single" w:sz="8" w:space="0" w:color="000000"/>
              <w:left w:val="single" w:sz="8" w:space="0" w:color="000000"/>
              <w:bottom w:val="single" w:sz="8" w:space="0" w:color="000000"/>
              <w:right w:val="single" w:sz="8" w:space="0" w:color="000000"/>
            </w:tcBorders>
          </w:tcPr>
          <w:p w14:paraId="42F052B2" w14:textId="77777777" w:rsidR="00CB6CA5" w:rsidRDefault="00CB6CA5"/>
        </w:tc>
      </w:tr>
    </w:tbl>
    <w:p w14:paraId="7F6678DC" w14:textId="77777777" w:rsidR="00CB6CA5" w:rsidRDefault="00CB6CA5">
      <w:pPr>
        <w:ind w:left="-1440" w:right="10800"/>
      </w:pPr>
    </w:p>
    <w:tbl>
      <w:tblPr>
        <w:tblStyle w:val="TableGrid0"/>
        <w:tblW w:w="10420" w:type="dxa"/>
        <w:tblInd w:w="-510" w:type="dxa"/>
        <w:tblCellMar>
          <w:top w:w="153" w:type="dxa"/>
          <w:left w:w="105" w:type="dxa"/>
          <w:right w:w="115" w:type="dxa"/>
        </w:tblCellMar>
        <w:tblLook w:val="04A0" w:firstRow="1" w:lastRow="0" w:firstColumn="1" w:lastColumn="0" w:noHBand="0" w:noVBand="1"/>
      </w:tblPr>
      <w:tblGrid>
        <w:gridCol w:w="8780"/>
        <w:gridCol w:w="860"/>
        <w:gridCol w:w="780"/>
      </w:tblGrid>
      <w:tr w:rsidR="00CB6CA5" w14:paraId="7195EE01" w14:textId="77777777">
        <w:trPr>
          <w:trHeight w:val="500"/>
        </w:trPr>
        <w:tc>
          <w:tcPr>
            <w:tcW w:w="8780" w:type="dxa"/>
            <w:tcBorders>
              <w:top w:val="single" w:sz="8" w:space="0" w:color="000000"/>
              <w:left w:val="single" w:sz="8" w:space="0" w:color="000000"/>
              <w:bottom w:val="single" w:sz="8" w:space="0" w:color="000000"/>
              <w:right w:val="single" w:sz="8" w:space="0" w:color="000000"/>
            </w:tcBorders>
            <w:vAlign w:val="center"/>
          </w:tcPr>
          <w:p w14:paraId="19378D21" w14:textId="77777777" w:rsidR="00CB6CA5" w:rsidRDefault="00CB6CA5">
            <w:r>
              <w:rPr>
                <w:rFonts w:ascii="Calibri" w:eastAsia="Calibri" w:hAnsi="Calibri" w:cs="Calibri"/>
              </w:rPr>
              <w:t>paraprofessionals and other adults in the classroom.</w:t>
            </w:r>
          </w:p>
        </w:tc>
        <w:tc>
          <w:tcPr>
            <w:tcW w:w="860" w:type="dxa"/>
            <w:tcBorders>
              <w:top w:val="single" w:sz="8" w:space="0" w:color="000000"/>
              <w:left w:val="single" w:sz="8" w:space="0" w:color="000000"/>
              <w:bottom w:val="single" w:sz="8" w:space="0" w:color="000000"/>
              <w:right w:val="single" w:sz="8" w:space="0" w:color="000000"/>
            </w:tcBorders>
          </w:tcPr>
          <w:p w14:paraId="032DF28D" w14:textId="77777777" w:rsidR="00CB6CA5" w:rsidRDefault="00CB6CA5"/>
        </w:tc>
        <w:tc>
          <w:tcPr>
            <w:tcW w:w="780" w:type="dxa"/>
            <w:tcBorders>
              <w:top w:val="single" w:sz="8" w:space="0" w:color="000000"/>
              <w:left w:val="single" w:sz="8" w:space="0" w:color="000000"/>
              <w:bottom w:val="single" w:sz="8" w:space="0" w:color="000000"/>
              <w:right w:val="single" w:sz="8" w:space="0" w:color="000000"/>
            </w:tcBorders>
          </w:tcPr>
          <w:p w14:paraId="14BEAA3F" w14:textId="77777777" w:rsidR="00CB6CA5" w:rsidRDefault="00CB6CA5"/>
        </w:tc>
      </w:tr>
      <w:tr w:rsidR="00CB6CA5" w14:paraId="64653366" w14:textId="77777777">
        <w:trPr>
          <w:trHeight w:val="1340"/>
        </w:trPr>
        <w:tc>
          <w:tcPr>
            <w:tcW w:w="8780" w:type="dxa"/>
            <w:tcBorders>
              <w:top w:val="single" w:sz="8" w:space="0" w:color="000000"/>
              <w:left w:val="single" w:sz="8" w:space="0" w:color="000000"/>
              <w:bottom w:val="single" w:sz="8" w:space="0" w:color="000000"/>
              <w:right w:val="single" w:sz="8" w:space="0" w:color="000000"/>
            </w:tcBorders>
            <w:vAlign w:val="center"/>
          </w:tcPr>
          <w:p w14:paraId="1FD89945" w14:textId="77777777" w:rsidR="00CB6CA5" w:rsidRDefault="00CB6CA5">
            <w:pPr>
              <w:ind w:right="612"/>
            </w:pPr>
            <w:r>
              <w:rPr>
                <w:rFonts w:ascii="Calibri" w:eastAsia="Calibri" w:hAnsi="Calibri" w:cs="Calibri"/>
              </w:rPr>
              <w:t>MM.6.2 Identify and understand conflict resolution techniques that use communication, collaboration, and mediation approaches to address conflicts and disagreements that may arise during the facilitation of an IEP meeting or collaboration with other professionals.</w:t>
            </w:r>
          </w:p>
        </w:tc>
        <w:tc>
          <w:tcPr>
            <w:tcW w:w="860" w:type="dxa"/>
            <w:tcBorders>
              <w:top w:val="single" w:sz="8" w:space="0" w:color="000000"/>
              <w:left w:val="single" w:sz="8" w:space="0" w:color="000000"/>
              <w:bottom w:val="single" w:sz="8" w:space="0" w:color="000000"/>
              <w:right w:val="single" w:sz="8" w:space="0" w:color="000000"/>
            </w:tcBorders>
          </w:tcPr>
          <w:p w14:paraId="537CBE1D" w14:textId="77777777" w:rsidR="00CB6CA5" w:rsidRDefault="00CB6CA5"/>
        </w:tc>
        <w:tc>
          <w:tcPr>
            <w:tcW w:w="780" w:type="dxa"/>
            <w:tcBorders>
              <w:top w:val="single" w:sz="8" w:space="0" w:color="000000"/>
              <w:left w:val="single" w:sz="8" w:space="0" w:color="000000"/>
              <w:bottom w:val="single" w:sz="8" w:space="0" w:color="000000"/>
              <w:right w:val="single" w:sz="8" w:space="0" w:color="000000"/>
            </w:tcBorders>
          </w:tcPr>
          <w:p w14:paraId="73963466" w14:textId="77777777" w:rsidR="00CB6CA5" w:rsidRDefault="00CB6CA5"/>
        </w:tc>
      </w:tr>
      <w:tr w:rsidR="00CB6CA5" w14:paraId="68351C0A" w14:textId="77777777">
        <w:trPr>
          <w:trHeight w:val="960"/>
        </w:trPr>
        <w:tc>
          <w:tcPr>
            <w:tcW w:w="8780" w:type="dxa"/>
            <w:tcBorders>
              <w:top w:val="single" w:sz="8" w:space="0" w:color="000000"/>
              <w:left w:val="single" w:sz="8" w:space="0" w:color="000000"/>
              <w:bottom w:val="single" w:sz="8" w:space="0" w:color="000000"/>
              <w:right w:val="single" w:sz="8" w:space="0" w:color="000000"/>
            </w:tcBorders>
          </w:tcPr>
          <w:p w14:paraId="1971C41F" w14:textId="77777777" w:rsidR="00CB6CA5" w:rsidRDefault="00CB6CA5">
            <w:r>
              <w:rPr>
                <w:rFonts w:ascii="Calibri" w:eastAsia="Calibri" w:hAnsi="Calibri" w:cs="Calibri"/>
              </w:rPr>
              <w:t>MM.6.3 Demonstrate knowledge of historical interactions and contemporary legal, medical, pedagogical, and philosophical models of social responsibility, treatment and education in the lives of individuals with disabilities.</w:t>
            </w:r>
          </w:p>
        </w:tc>
        <w:tc>
          <w:tcPr>
            <w:tcW w:w="860" w:type="dxa"/>
            <w:tcBorders>
              <w:top w:val="single" w:sz="8" w:space="0" w:color="000000"/>
              <w:left w:val="single" w:sz="8" w:space="0" w:color="000000"/>
              <w:bottom w:val="single" w:sz="8" w:space="0" w:color="000000"/>
              <w:right w:val="single" w:sz="8" w:space="0" w:color="000000"/>
            </w:tcBorders>
          </w:tcPr>
          <w:p w14:paraId="3C7D9A9A" w14:textId="77777777" w:rsidR="00CB6CA5" w:rsidRDefault="00CB6CA5"/>
        </w:tc>
        <w:tc>
          <w:tcPr>
            <w:tcW w:w="780" w:type="dxa"/>
            <w:tcBorders>
              <w:top w:val="single" w:sz="8" w:space="0" w:color="000000"/>
              <w:left w:val="single" w:sz="8" w:space="0" w:color="000000"/>
              <w:bottom w:val="single" w:sz="8" w:space="0" w:color="000000"/>
              <w:right w:val="single" w:sz="8" w:space="0" w:color="000000"/>
            </w:tcBorders>
          </w:tcPr>
          <w:p w14:paraId="39A0C868" w14:textId="77777777" w:rsidR="00CB6CA5" w:rsidRDefault="00CB6CA5"/>
        </w:tc>
      </w:tr>
      <w:tr w:rsidR="00CB6CA5" w14:paraId="429F335A" w14:textId="77777777">
        <w:trPr>
          <w:trHeight w:val="740"/>
        </w:trPr>
        <w:tc>
          <w:tcPr>
            <w:tcW w:w="8780" w:type="dxa"/>
            <w:tcBorders>
              <w:top w:val="single" w:sz="8" w:space="0" w:color="000000"/>
              <w:left w:val="single" w:sz="8" w:space="0" w:color="000000"/>
              <w:bottom w:val="single" w:sz="8" w:space="0" w:color="000000"/>
              <w:right w:val="single" w:sz="8" w:space="0" w:color="000000"/>
            </w:tcBorders>
          </w:tcPr>
          <w:p w14:paraId="588198CD" w14:textId="77777777" w:rsidR="00CB6CA5" w:rsidRDefault="00CB6CA5">
            <w:r>
              <w:rPr>
                <w:rFonts w:ascii="Calibri" w:eastAsia="Calibri" w:hAnsi="Calibri" w:cs="Calibri"/>
              </w:rPr>
              <w:t>MM.6.4 Demonstrate knowledge of federal, state, and local policies related to specialized health care in educational settings.</w:t>
            </w:r>
          </w:p>
        </w:tc>
        <w:tc>
          <w:tcPr>
            <w:tcW w:w="860" w:type="dxa"/>
            <w:tcBorders>
              <w:top w:val="single" w:sz="8" w:space="0" w:color="000000"/>
              <w:left w:val="single" w:sz="8" w:space="0" w:color="000000"/>
              <w:bottom w:val="single" w:sz="8" w:space="0" w:color="000000"/>
              <w:right w:val="single" w:sz="8" w:space="0" w:color="000000"/>
            </w:tcBorders>
          </w:tcPr>
          <w:p w14:paraId="7ECFE342" w14:textId="77777777" w:rsidR="00CB6CA5" w:rsidRDefault="00CB6CA5"/>
        </w:tc>
        <w:tc>
          <w:tcPr>
            <w:tcW w:w="780" w:type="dxa"/>
            <w:tcBorders>
              <w:top w:val="single" w:sz="8" w:space="0" w:color="000000"/>
              <w:left w:val="single" w:sz="8" w:space="0" w:color="000000"/>
              <w:bottom w:val="single" w:sz="8" w:space="0" w:color="000000"/>
              <w:right w:val="single" w:sz="8" w:space="0" w:color="000000"/>
            </w:tcBorders>
          </w:tcPr>
          <w:p w14:paraId="084E65AC" w14:textId="77777777" w:rsidR="00CB6CA5" w:rsidRDefault="00CB6CA5"/>
        </w:tc>
      </w:tr>
      <w:tr w:rsidR="00CB6CA5" w14:paraId="5EB074BB" w14:textId="77777777">
        <w:trPr>
          <w:trHeight w:val="1000"/>
        </w:trPr>
        <w:tc>
          <w:tcPr>
            <w:tcW w:w="8780" w:type="dxa"/>
            <w:tcBorders>
              <w:top w:val="single" w:sz="8" w:space="0" w:color="000000"/>
              <w:left w:val="single" w:sz="8" w:space="0" w:color="000000"/>
              <w:bottom w:val="single" w:sz="8" w:space="0" w:color="000000"/>
              <w:right w:val="single" w:sz="8" w:space="0" w:color="000000"/>
            </w:tcBorders>
          </w:tcPr>
          <w:p w14:paraId="7081E28D" w14:textId="77777777" w:rsidR="00CB6CA5" w:rsidRDefault="00CB6CA5">
            <w:r>
              <w:rPr>
                <w:rFonts w:ascii="Calibri" w:eastAsia="Calibri" w:hAnsi="Calibri" w:cs="Calibri"/>
              </w:rPr>
              <w:t>MM.6.5 Demonstrate knowledge of the unique experiences of families of students who are chronically ill, are hospitalized and/or in transition from hospitalization, and/or who have degenerative conditions.</w:t>
            </w:r>
          </w:p>
        </w:tc>
        <w:tc>
          <w:tcPr>
            <w:tcW w:w="860" w:type="dxa"/>
            <w:tcBorders>
              <w:top w:val="single" w:sz="8" w:space="0" w:color="000000"/>
              <w:left w:val="single" w:sz="8" w:space="0" w:color="000000"/>
              <w:bottom w:val="single" w:sz="8" w:space="0" w:color="000000"/>
              <w:right w:val="single" w:sz="8" w:space="0" w:color="000000"/>
            </w:tcBorders>
          </w:tcPr>
          <w:p w14:paraId="41DD39C7" w14:textId="77777777" w:rsidR="00CB6CA5" w:rsidRDefault="00CB6CA5"/>
        </w:tc>
        <w:tc>
          <w:tcPr>
            <w:tcW w:w="780" w:type="dxa"/>
            <w:tcBorders>
              <w:top w:val="single" w:sz="8" w:space="0" w:color="000000"/>
              <w:left w:val="single" w:sz="8" w:space="0" w:color="000000"/>
              <w:bottom w:val="single" w:sz="8" w:space="0" w:color="000000"/>
              <w:right w:val="single" w:sz="8" w:space="0" w:color="000000"/>
            </w:tcBorders>
          </w:tcPr>
          <w:p w14:paraId="5EFE5930" w14:textId="77777777" w:rsidR="00CB6CA5" w:rsidRDefault="00CB6CA5"/>
        </w:tc>
      </w:tr>
      <w:tr w:rsidR="00CB6CA5" w14:paraId="4AF52566" w14:textId="77777777">
        <w:trPr>
          <w:trHeight w:val="1560"/>
        </w:trPr>
        <w:tc>
          <w:tcPr>
            <w:tcW w:w="8780" w:type="dxa"/>
            <w:tcBorders>
              <w:top w:val="single" w:sz="8" w:space="0" w:color="000000"/>
              <w:left w:val="single" w:sz="8" w:space="0" w:color="000000"/>
              <w:bottom w:val="single" w:sz="8" w:space="0" w:color="000000"/>
              <w:right w:val="single" w:sz="8" w:space="0" w:color="000000"/>
            </w:tcBorders>
            <w:vAlign w:val="center"/>
          </w:tcPr>
          <w:p w14:paraId="327B1229" w14:textId="77777777" w:rsidR="00CB6CA5" w:rsidRDefault="00CB6CA5">
            <w:pPr>
              <w:ind w:right="97"/>
            </w:pPr>
            <w:r>
              <w:rPr>
                <w:rFonts w:ascii="Calibri" w:eastAsia="Calibri" w:hAnsi="Calibri" w:cs="Calibri"/>
              </w:rPr>
              <w:lastRenderedPageBreak/>
              <w:t>MM.6.6 Possess the knowledge that the diminishment or loss of previous abilities (learning, social, physical) may have significant, long-term effects on the self-concept and emotional well-being of the student who acquires a traumatic brain injury as well as on their family members, requiring the provision of appropriate supports and services to address these issues.</w:t>
            </w:r>
          </w:p>
        </w:tc>
        <w:tc>
          <w:tcPr>
            <w:tcW w:w="860" w:type="dxa"/>
            <w:tcBorders>
              <w:top w:val="single" w:sz="8" w:space="0" w:color="000000"/>
              <w:left w:val="single" w:sz="8" w:space="0" w:color="000000"/>
              <w:bottom w:val="single" w:sz="8" w:space="0" w:color="000000"/>
              <w:right w:val="single" w:sz="8" w:space="0" w:color="000000"/>
            </w:tcBorders>
          </w:tcPr>
          <w:p w14:paraId="36747BC6" w14:textId="77777777" w:rsidR="00CB6CA5" w:rsidRDefault="00CB6CA5"/>
        </w:tc>
        <w:tc>
          <w:tcPr>
            <w:tcW w:w="780" w:type="dxa"/>
            <w:tcBorders>
              <w:top w:val="single" w:sz="8" w:space="0" w:color="000000"/>
              <w:left w:val="single" w:sz="8" w:space="0" w:color="000000"/>
              <w:bottom w:val="single" w:sz="8" w:space="0" w:color="000000"/>
              <w:right w:val="single" w:sz="8" w:space="0" w:color="000000"/>
            </w:tcBorders>
          </w:tcPr>
          <w:p w14:paraId="2DBD1C58" w14:textId="77777777" w:rsidR="00CB6CA5" w:rsidRDefault="00CB6CA5"/>
        </w:tc>
      </w:tr>
    </w:tbl>
    <w:p w14:paraId="39A89432" w14:textId="77777777" w:rsidR="00CB6CA5" w:rsidRDefault="00CB6CA5">
      <w:pPr>
        <w:ind w:left="-1440" w:right="10800"/>
      </w:pPr>
    </w:p>
    <w:tbl>
      <w:tblPr>
        <w:tblStyle w:val="TableGrid0"/>
        <w:tblW w:w="10440" w:type="dxa"/>
        <w:tblInd w:w="-350" w:type="dxa"/>
        <w:tblCellMar>
          <w:top w:w="155" w:type="dxa"/>
          <w:left w:w="95" w:type="dxa"/>
          <w:right w:w="115" w:type="dxa"/>
        </w:tblCellMar>
        <w:tblLook w:val="04A0" w:firstRow="1" w:lastRow="0" w:firstColumn="1" w:lastColumn="0" w:noHBand="0" w:noVBand="1"/>
      </w:tblPr>
      <w:tblGrid>
        <w:gridCol w:w="10440"/>
      </w:tblGrid>
      <w:tr w:rsidR="00CB6CA5" w14:paraId="1A55643D" w14:textId="77777777">
        <w:trPr>
          <w:trHeight w:val="11360"/>
        </w:trPr>
        <w:tc>
          <w:tcPr>
            <w:tcW w:w="10440" w:type="dxa"/>
            <w:tcBorders>
              <w:top w:val="single" w:sz="8" w:space="0" w:color="000000"/>
              <w:left w:val="single" w:sz="8" w:space="0" w:color="000000"/>
              <w:bottom w:val="single" w:sz="8" w:space="0" w:color="000000"/>
              <w:right w:val="single" w:sz="8" w:space="0" w:color="000000"/>
            </w:tcBorders>
          </w:tcPr>
          <w:p w14:paraId="134A0959" w14:textId="77777777" w:rsidR="00CB6CA5" w:rsidRDefault="00CB6CA5">
            <w:r>
              <w:rPr>
                <w:rFonts w:ascii="Calibri" w:eastAsia="Calibri" w:hAnsi="Calibri" w:cs="Calibri"/>
              </w:rPr>
              <w:lastRenderedPageBreak/>
              <w:t>Additional Comments for TPE 5 (indicate mid-term, final):</w:t>
            </w:r>
          </w:p>
        </w:tc>
      </w:tr>
    </w:tbl>
    <w:p w14:paraId="58F347E2" w14:textId="77777777" w:rsidR="00CB6CA5" w:rsidRDefault="00CB6CA5">
      <w:pPr>
        <w:ind w:left="-1440" w:right="10800"/>
      </w:pPr>
    </w:p>
    <w:tbl>
      <w:tblPr>
        <w:tblStyle w:val="TableGrid0"/>
        <w:tblW w:w="10418" w:type="dxa"/>
        <w:tblInd w:w="-510" w:type="dxa"/>
        <w:tblCellMar>
          <w:top w:w="152" w:type="dxa"/>
          <w:left w:w="105" w:type="dxa"/>
          <w:right w:w="120" w:type="dxa"/>
        </w:tblCellMar>
        <w:tblLook w:val="04A0" w:firstRow="1" w:lastRow="0" w:firstColumn="1" w:lastColumn="0" w:noHBand="0" w:noVBand="1"/>
      </w:tblPr>
      <w:tblGrid>
        <w:gridCol w:w="8780"/>
        <w:gridCol w:w="860"/>
        <w:gridCol w:w="778"/>
      </w:tblGrid>
      <w:tr w:rsidR="00CB6CA5" w14:paraId="03BF8A3B" w14:textId="77777777">
        <w:trPr>
          <w:trHeight w:val="760"/>
        </w:trPr>
        <w:tc>
          <w:tcPr>
            <w:tcW w:w="10418" w:type="dxa"/>
            <w:gridSpan w:val="3"/>
            <w:tcBorders>
              <w:top w:val="single" w:sz="8" w:space="0" w:color="000000"/>
              <w:left w:val="single" w:sz="8" w:space="0" w:color="000000"/>
              <w:bottom w:val="single" w:sz="8" w:space="0" w:color="000000"/>
              <w:right w:val="single" w:sz="8" w:space="0" w:color="000000"/>
            </w:tcBorders>
            <w:shd w:val="clear" w:color="auto" w:fill="FCE5CD"/>
            <w:vAlign w:val="center"/>
          </w:tcPr>
          <w:p w14:paraId="08198D22" w14:textId="77777777" w:rsidR="00CB6CA5" w:rsidRDefault="00CB6CA5">
            <w:pPr>
              <w:ind w:left="8"/>
              <w:jc w:val="center"/>
            </w:pPr>
            <w:r>
              <w:rPr>
                <w:rFonts w:ascii="Calibri" w:eastAsia="Calibri" w:hAnsi="Calibri" w:cs="Calibri"/>
                <w:b/>
              </w:rPr>
              <w:t>TPE 7</w:t>
            </w:r>
          </w:p>
          <w:p w14:paraId="574817A2" w14:textId="77777777" w:rsidR="00CB6CA5" w:rsidRDefault="00CB6CA5">
            <w:pPr>
              <w:ind w:left="8"/>
              <w:jc w:val="center"/>
            </w:pPr>
            <w:r>
              <w:rPr>
                <w:rFonts w:ascii="Calibri" w:eastAsia="Calibri" w:hAnsi="Calibri" w:cs="Calibri"/>
                <w:b/>
              </w:rPr>
              <w:t>Effective Literacy Instruction for All Students</w:t>
            </w:r>
          </w:p>
        </w:tc>
      </w:tr>
      <w:tr w:rsidR="00CB6CA5" w14:paraId="4D05BA42" w14:textId="77777777">
        <w:trPr>
          <w:trHeight w:val="800"/>
        </w:trPr>
        <w:tc>
          <w:tcPr>
            <w:tcW w:w="8780" w:type="dxa"/>
            <w:tcBorders>
              <w:top w:val="single" w:sz="8" w:space="0" w:color="000000"/>
              <w:left w:val="single" w:sz="8" w:space="0" w:color="000000"/>
              <w:bottom w:val="single" w:sz="8" w:space="0" w:color="000000"/>
              <w:right w:val="single" w:sz="8" w:space="0" w:color="000000"/>
            </w:tcBorders>
            <w:vAlign w:val="center"/>
          </w:tcPr>
          <w:p w14:paraId="6626ADE2" w14:textId="77777777" w:rsidR="00CB6CA5" w:rsidRDefault="00CB6CA5">
            <w:pPr>
              <w:ind w:left="60"/>
              <w:jc w:val="center"/>
            </w:pPr>
            <w:r>
              <w:rPr>
                <w:rFonts w:ascii="Calibri" w:eastAsia="Calibri" w:hAnsi="Calibri" w:cs="Calibri"/>
                <w:b/>
                <w:color w:val="1A1924"/>
                <w:sz w:val="20"/>
              </w:rPr>
              <w:t>Not Observed - Beginning - Emerging - Applying</w:t>
            </w:r>
          </w:p>
          <w:p w14:paraId="74E996A2" w14:textId="77777777" w:rsidR="00CB6CA5" w:rsidRDefault="00CB6CA5">
            <w:pPr>
              <w:tabs>
                <w:tab w:val="center" w:pos="2671"/>
                <w:tab w:val="center" w:pos="4002"/>
                <w:tab w:val="center" w:pos="5361"/>
                <w:tab w:val="center" w:pos="6450"/>
              </w:tabs>
            </w:pPr>
            <w:r>
              <w:tab/>
            </w:r>
            <w:r>
              <w:rPr>
                <w:rFonts w:ascii="Calibri" w:eastAsia="Calibri" w:hAnsi="Calibri" w:cs="Calibri"/>
                <w:b/>
                <w:sz w:val="18"/>
              </w:rPr>
              <w:t>N/O</w:t>
            </w:r>
            <w:r>
              <w:rPr>
                <w:rFonts w:ascii="Calibri" w:eastAsia="Calibri" w:hAnsi="Calibri" w:cs="Calibri"/>
                <w:b/>
                <w:sz w:val="18"/>
              </w:rPr>
              <w:tab/>
              <w:t>1</w:t>
            </w:r>
            <w:r>
              <w:rPr>
                <w:rFonts w:ascii="Calibri" w:eastAsia="Calibri" w:hAnsi="Calibri" w:cs="Calibri"/>
                <w:b/>
                <w:sz w:val="18"/>
              </w:rPr>
              <w:tab/>
              <w:t>2</w:t>
            </w:r>
            <w:r>
              <w:rPr>
                <w:rFonts w:ascii="Calibri" w:eastAsia="Calibri" w:hAnsi="Calibri" w:cs="Calibri"/>
                <w:b/>
                <w:sz w:val="18"/>
              </w:rPr>
              <w:tab/>
              <w:t>3</w:t>
            </w:r>
          </w:p>
        </w:tc>
        <w:tc>
          <w:tcPr>
            <w:tcW w:w="860" w:type="dxa"/>
            <w:tcBorders>
              <w:top w:val="single" w:sz="8" w:space="0" w:color="000000"/>
              <w:left w:val="single" w:sz="8" w:space="0" w:color="000000"/>
              <w:bottom w:val="single" w:sz="8" w:space="0" w:color="000000"/>
              <w:right w:val="single" w:sz="8" w:space="0" w:color="000000"/>
            </w:tcBorders>
            <w:vAlign w:val="center"/>
          </w:tcPr>
          <w:p w14:paraId="4044B565" w14:textId="77777777" w:rsidR="00CB6CA5" w:rsidRDefault="00CB6CA5">
            <w:pPr>
              <w:ind w:left="15"/>
              <w:jc w:val="center"/>
            </w:pPr>
            <w:r>
              <w:rPr>
                <w:rFonts w:ascii="Calibri" w:eastAsia="Calibri" w:hAnsi="Calibri" w:cs="Calibri"/>
                <w:b/>
                <w:sz w:val="16"/>
              </w:rPr>
              <w:t>Mid</w:t>
            </w:r>
          </w:p>
          <w:p w14:paraId="26EFB6F0" w14:textId="77777777" w:rsidR="00CB6CA5" w:rsidRDefault="00CB6CA5">
            <w:pPr>
              <w:ind w:left="15"/>
              <w:jc w:val="center"/>
            </w:pPr>
            <w:r>
              <w:rPr>
                <w:rFonts w:ascii="Calibri" w:eastAsia="Calibri" w:hAnsi="Calibri" w:cs="Calibri"/>
                <w:b/>
                <w:sz w:val="16"/>
              </w:rPr>
              <w:t>Term</w:t>
            </w:r>
          </w:p>
          <w:p w14:paraId="5549E775" w14:textId="77777777" w:rsidR="00CB6CA5" w:rsidRDefault="00CB6CA5">
            <w:pPr>
              <w:ind w:left="15"/>
              <w:jc w:val="center"/>
            </w:pPr>
            <w:r>
              <w:rPr>
                <w:rFonts w:ascii="Calibri" w:eastAsia="Calibri" w:hAnsi="Calibri" w:cs="Calibri"/>
                <w:b/>
                <w:sz w:val="16"/>
              </w:rPr>
              <w:t>Score</w:t>
            </w:r>
          </w:p>
        </w:tc>
        <w:tc>
          <w:tcPr>
            <w:tcW w:w="778" w:type="dxa"/>
            <w:tcBorders>
              <w:top w:val="single" w:sz="8" w:space="0" w:color="000000"/>
              <w:left w:val="single" w:sz="8" w:space="0" w:color="000000"/>
              <w:bottom w:val="single" w:sz="8" w:space="0" w:color="000000"/>
              <w:right w:val="single" w:sz="8" w:space="0" w:color="000000"/>
            </w:tcBorders>
          </w:tcPr>
          <w:p w14:paraId="0F415E48" w14:textId="77777777" w:rsidR="00CB6CA5" w:rsidRDefault="00CB6CA5">
            <w:pPr>
              <w:ind w:left="12"/>
              <w:jc w:val="center"/>
            </w:pPr>
            <w:r>
              <w:rPr>
                <w:rFonts w:ascii="Calibri" w:eastAsia="Calibri" w:hAnsi="Calibri" w:cs="Calibri"/>
                <w:b/>
                <w:sz w:val="16"/>
              </w:rPr>
              <w:t>Final</w:t>
            </w:r>
          </w:p>
          <w:p w14:paraId="59CA9D69" w14:textId="77777777" w:rsidR="00CB6CA5" w:rsidRDefault="00CB6CA5">
            <w:pPr>
              <w:ind w:left="13"/>
              <w:jc w:val="center"/>
            </w:pPr>
            <w:r>
              <w:rPr>
                <w:rFonts w:ascii="Calibri" w:eastAsia="Calibri" w:hAnsi="Calibri" w:cs="Calibri"/>
                <w:b/>
                <w:sz w:val="16"/>
              </w:rPr>
              <w:t>Score</w:t>
            </w:r>
          </w:p>
        </w:tc>
      </w:tr>
      <w:tr w:rsidR="00CB6CA5" w14:paraId="4BC0FCEF" w14:textId="77777777">
        <w:trPr>
          <w:trHeight w:val="480"/>
        </w:trPr>
        <w:tc>
          <w:tcPr>
            <w:tcW w:w="10418" w:type="dxa"/>
            <w:gridSpan w:val="3"/>
            <w:tcBorders>
              <w:top w:val="single" w:sz="8" w:space="0" w:color="000000"/>
              <w:left w:val="single" w:sz="8" w:space="0" w:color="000000"/>
              <w:bottom w:val="single" w:sz="8" w:space="0" w:color="000000"/>
              <w:right w:val="single" w:sz="8" w:space="0" w:color="000000"/>
            </w:tcBorders>
          </w:tcPr>
          <w:p w14:paraId="6FC74C24" w14:textId="77777777" w:rsidR="00CB6CA5" w:rsidRDefault="00CB6CA5">
            <w:pPr>
              <w:ind w:left="120"/>
            </w:pPr>
            <w:r>
              <w:rPr>
                <w:rFonts w:ascii="Calibri" w:eastAsia="Calibri" w:hAnsi="Calibri" w:cs="Calibri"/>
                <w:b/>
              </w:rPr>
              <w:t>Beginning teachers:</w:t>
            </w:r>
          </w:p>
        </w:tc>
      </w:tr>
      <w:tr w:rsidR="00CB6CA5" w14:paraId="3045D748" w14:textId="77777777">
        <w:trPr>
          <w:trHeight w:val="1920"/>
        </w:trPr>
        <w:tc>
          <w:tcPr>
            <w:tcW w:w="8780" w:type="dxa"/>
            <w:tcBorders>
              <w:top w:val="single" w:sz="8" w:space="0" w:color="000000"/>
              <w:left w:val="single" w:sz="8" w:space="0" w:color="000000"/>
              <w:bottom w:val="single" w:sz="8" w:space="0" w:color="000000"/>
              <w:right w:val="single" w:sz="8" w:space="0" w:color="000000"/>
            </w:tcBorders>
            <w:vAlign w:val="center"/>
          </w:tcPr>
          <w:p w14:paraId="45B44067" w14:textId="77777777" w:rsidR="00CB6CA5" w:rsidRDefault="00CB6CA5">
            <w:pPr>
              <w:ind w:left="360" w:right="637" w:hanging="360"/>
              <w:jc w:val="both"/>
            </w:pPr>
            <w:r>
              <w:rPr>
                <w:rFonts w:ascii="Arial" w:eastAsia="Arial" w:hAnsi="Arial" w:cs="Arial"/>
              </w:rPr>
              <w:t xml:space="preserve">● </w:t>
            </w:r>
            <w:r>
              <w:rPr>
                <w:rFonts w:ascii="Calibri" w:eastAsia="Calibri" w:hAnsi="Calibri" w:cs="Calibri"/>
              </w:rPr>
              <w:t>Plan and implement evidence-based literacy instruction (and integrated content and literacy instruction) grounded in an understanding of applicable literacy-related academic standards3 and the themes of the California English Language Arts/English Language Development Framework (Foundational Skills, Meaning Making, Language Development, Effective Expression, and Content Knowledge) and their integration.</w:t>
            </w:r>
          </w:p>
        </w:tc>
        <w:tc>
          <w:tcPr>
            <w:tcW w:w="860" w:type="dxa"/>
            <w:tcBorders>
              <w:top w:val="single" w:sz="8" w:space="0" w:color="000000"/>
              <w:left w:val="single" w:sz="8" w:space="0" w:color="000000"/>
              <w:bottom w:val="single" w:sz="8" w:space="0" w:color="000000"/>
              <w:right w:val="single" w:sz="8" w:space="0" w:color="000000"/>
            </w:tcBorders>
          </w:tcPr>
          <w:p w14:paraId="2F17989E" w14:textId="77777777" w:rsidR="00CB6CA5" w:rsidRDefault="00CB6CA5"/>
        </w:tc>
        <w:tc>
          <w:tcPr>
            <w:tcW w:w="778" w:type="dxa"/>
            <w:tcBorders>
              <w:top w:val="single" w:sz="8" w:space="0" w:color="000000"/>
              <w:left w:val="single" w:sz="8" w:space="0" w:color="000000"/>
              <w:bottom w:val="single" w:sz="8" w:space="0" w:color="000000"/>
              <w:right w:val="single" w:sz="8" w:space="0" w:color="000000"/>
            </w:tcBorders>
          </w:tcPr>
          <w:p w14:paraId="3746C023" w14:textId="77777777" w:rsidR="00CB6CA5" w:rsidRDefault="00CB6CA5"/>
        </w:tc>
      </w:tr>
      <w:tr w:rsidR="00CB6CA5" w14:paraId="5B8D065B" w14:textId="77777777">
        <w:trPr>
          <w:trHeight w:val="2980"/>
        </w:trPr>
        <w:tc>
          <w:tcPr>
            <w:tcW w:w="8780" w:type="dxa"/>
            <w:tcBorders>
              <w:top w:val="single" w:sz="8" w:space="0" w:color="000000"/>
              <w:left w:val="single" w:sz="8" w:space="0" w:color="000000"/>
              <w:bottom w:val="single" w:sz="8" w:space="0" w:color="000000"/>
              <w:right w:val="single" w:sz="8" w:space="0" w:color="000000"/>
            </w:tcBorders>
            <w:vAlign w:val="center"/>
          </w:tcPr>
          <w:p w14:paraId="0260B376" w14:textId="77777777" w:rsidR="00CB6CA5" w:rsidRDefault="00CB6CA5">
            <w:pPr>
              <w:ind w:left="360" w:right="755" w:hanging="360"/>
            </w:pPr>
            <w:r>
              <w:rPr>
                <w:rFonts w:ascii="Arial" w:eastAsia="Arial" w:hAnsi="Arial" w:cs="Arial"/>
              </w:rPr>
              <w:t xml:space="preserve">● </w:t>
            </w:r>
            <w:r>
              <w:rPr>
                <w:rFonts w:ascii="Calibri" w:eastAsia="Calibri" w:hAnsi="Calibri" w:cs="Calibri"/>
              </w:rPr>
              <w:t>Plan and implement evidence-based literacy instruction (and integrated content and literacy instruction) grounded in an understanding of Universal Design for Learning; California’s Multi-Tiered System of Support (Tier 1–Best first instruction, Tier 2–Targeted, supplemental instruction, and Tier 3–Referrals for intensive intervention); and the California Dyslexia Guidelines, including the definition and characteristics of dyslexia and structured literacy (i.e., instruction for students at risk for and with dyslexia that is comprehensive, systematic, explicit, cumulative, and multimodal and that includes phonology, orthography, phonics, morphology, syntax, and semantics).</w:t>
            </w:r>
          </w:p>
        </w:tc>
        <w:tc>
          <w:tcPr>
            <w:tcW w:w="860" w:type="dxa"/>
            <w:tcBorders>
              <w:top w:val="single" w:sz="8" w:space="0" w:color="000000"/>
              <w:left w:val="single" w:sz="8" w:space="0" w:color="000000"/>
              <w:bottom w:val="single" w:sz="8" w:space="0" w:color="000000"/>
              <w:right w:val="single" w:sz="8" w:space="0" w:color="000000"/>
            </w:tcBorders>
          </w:tcPr>
          <w:p w14:paraId="52D16239" w14:textId="77777777" w:rsidR="00CB6CA5" w:rsidRDefault="00CB6CA5"/>
        </w:tc>
        <w:tc>
          <w:tcPr>
            <w:tcW w:w="778" w:type="dxa"/>
            <w:tcBorders>
              <w:top w:val="single" w:sz="8" w:space="0" w:color="000000"/>
              <w:left w:val="single" w:sz="8" w:space="0" w:color="000000"/>
              <w:bottom w:val="single" w:sz="8" w:space="0" w:color="000000"/>
              <w:right w:val="single" w:sz="8" w:space="0" w:color="000000"/>
            </w:tcBorders>
          </w:tcPr>
          <w:p w14:paraId="45B212EE" w14:textId="77777777" w:rsidR="00CB6CA5" w:rsidRDefault="00CB6CA5"/>
        </w:tc>
      </w:tr>
      <w:tr w:rsidR="00CB6CA5" w14:paraId="08C4C974" w14:textId="77777777">
        <w:trPr>
          <w:trHeight w:val="1720"/>
        </w:trPr>
        <w:tc>
          <w:tcPr>
            <w:tcW w:w="8780" w:type="dxa"/>
            <w:tcBorders>
              <w:top w:val="single" w:sz="8" w:space="0" w:color="000000"/>
              <w:left w:val="single" w:sz="8" w:space="0" w:color="000000"/>
              <w:bottom w:val="single" w:sz="8" w:space="0" w:color="000000"/>
              <w:right w:val="single" w:sz="8" w:space="0" w:color="000000"/>
            </w:tcBorders>
            <w:vAlign w:val="center"/>
          </w:tcPr>
          <w:p w14:paraId="4C39BF5A" w14:textId="77777777" w:rsidR="00CB6CA5" w:rsidRDefault="00CB6CA5">
            <w:pPr>
              <w:ind w:left="360" w:hanging="360"/>
            </w:pPr>
            <w:r>
              <w:rPr>
                <w:rFonts w:ascii="Arial" w:eastAsia="Arial" w:hAnsi="Arial" w:cs="Arial"/>
              </w:rPr>
              <w:t xml:space="preserve">● </w:t>
            </w:r>
            <w:r>
              <w:rPr>
                <w:rFonts w:ascii="Calibri" w:eastAsia="Calibri" w:hAnsi="Calibri" w:cs="Calibri"/>
              </w:rPr>
              <w:t>Incorporate asset-based pedagogies, inclusive approaches, and culturally and linguistically affirming and sustaining practices in literacy instruction (and in integrated content and literacy instruction), recognizing and incorporating the diversity of students’ cultures, languages, dialects, and home communities. Promote students’ literacy development in languages other than English in multilingual (dual language and bilingual education) programs</w:t>
            </w:r>
          </w:p>
        </w:tc>
        <w:tc>
          <w:tcPr>
            <w:tcW w:w="860" w:type="dxa"/>
            <w:tcBorders>
              <w:top w:val="single" w:sz="8" w:space="0" w:color="000000"/>
              <w:left w:val="single" w:sz="8" w:space="0" w:color="000000"/>
              <w:bottom w:val="single" w:sz="8" w:space="0" w:color="000000"/>
              <w:right w:val="single" w:sz="8" w:space="0" w:color="000000"/>
            </w:tcBorders>
          </w:tcPr>
          <w:p w14:paraId="5E6EC7EB" w14:textId="77777777" w:rsidR="00CB6CA5" w:rsidRDefault="00CB6CA5"/>
        </w:tc>
        <w:tc>
          <w:tcPr>
            <w:tcW w:w="778" w:type="dxa"/>
            <w:tcBorders>
              <w:top w:val="single" w:sz="8" w:space="0" w:color="000000"/>
              <w:left w:val="single" w:sz="8" w:space="0" w:color="000000"/>
              <w:bottom w:val="single" w:sz="8" w:space="0" w:color="000000"/>
              <w:right w:val="single" w:sz="8" w:space="0" w:color="000000"/>
            </w:tcBorders>
          </w:tcPr>
          <w:p w14:paraId="5AF8759C" w14:textId="77777777" w:rsidR="00CB6CA5" w:rsidRDefault="00CB6CA5"/>
        </w:tc>
      </w:tr>
      <w:tr w:rsidR="00CB6CA5" w14:paraId="3B1F9FC8" w14:textId="77777777">
        <w:trPr>
          <w:trHeight w:val="1740"/>
        </w:trPr>
        <w:tc>
          <w:tcPr>
            <w:tcW w:w="8780" w:type="dxa"/>
            <w:tcBorders>
              <w:top w:val="single" w:sz="8" w:space="0" w:color="000000"/>
              <w:left w:val="single" w:sz="8" w:space="0" w:color="000000"/>
              <w:bottom w:val="single" w:sz="8" w:space="0" w:color="000000"/>
              <w:right w:val="single" w:sz="8" w:space="0" w:color="000000"/>
            </w:tcBorders>
          </w:tcPr>
          <w:p w14:paraId="00710A36" w14:textId="77777777" w:rsidR="00CB6CA5" w:rsidRDefault="00CB6CA5">
            <w:pPr>
              <w:ind w:left="360" w:hanging="360"/>
            </w:pPr>
            <w:r>
              <w:rPr>
                <w:rFonts w:ascii="Arial" w:eastAsia="Arial" w:hAnsi="Arial" w:cs="Arial"/>
              </w:rPr>
              <w:lastRenderedPageBreak/>
              <w:t xml:space="preserve">● </w:t>
            </w:r>
            <w:r>
              <w:rPr>
                <w:rFonts w:ascii="Calibri" w:eastAsia="Calibri" w:hAnsi="Calibri" w:cs="Calibri"/>
              </w:rPr>
              <w:t>Provide literacy instruction (and integrated content and literacy instruction) for all students that is active, motivating, and engaging; responsive to students’ age, language and literacy development, and literacy goals; reflective of family engagement, social and emotional learning, and trauma-informed practices; and based on students’ assessed learning strengths and needs, analysis of instructional materials and tasks, and identified academic standards.</w:t>
            </w:r>
          </w:p>
        </w:tc>
        <w:tc>
          <w:tcPr>
            <w:tcW w:w="860" w:type="dxa"/>
            <w:tcBorders>
              <w:top w:val="single" w:sz="8" w:space="0" w:color="000000"/>
              <w:left w:val="single" w:sz="8" w:space="0" w:color="000000"/>
              <w:bottom w:val="single" w:sz="8" w:space="0" w:color="000000"/>
              <w:right w:val="single" w:sz="8" w:space="0" w:color="000000"/>
            </w:tcBorders>
          </w:tcPr>
          <w:p w14:paraId="0BA16D65" w14:textId="77777777" w:rsidR="00CB6CA5" w:rsidRDefault="00CB6CA5"/>
        </w:tc>
        <w:tc>
          <w:tcPr>
            <w:tcW w:w="778" w:type="dxa"/>
            <w:tcBorders>
              <w:top w:val="single" w:sz="8" w:space="0" w:color="000000"/>
              <w:left w:val="single" w:sz="8" w:space="0" w:color="000000"/>
              <w:bottom w:val="single" w:sz="8" w:space="0" w:color="000000"/>
              <w:right w:val="single" w:sz="8" w:space="0" w:color="000000"/>
            </w:tcBorders>
          </w:tcPr>
          <w:p w14:paraId="4AEE82E0" w14:textId="77777777" w:rsidR="00CB6CA5" w:rsidRDefault="00CB6CA5"/>
        </w:tc>
      </w:tr>
      <w:tr w:rsidR="00CB6CA5" w14:paraId="6C1C7B72" w14:textId="77777777">
        <w:trPr>
          <w:trHeight w:val="1540"/>
        </w:trPr>
        <w:tc>
          <w:tcPr>
            <w:tcW w:w="8780" w:type="dxa"/>
            <w:tcBorders>
              <w:top w:val="single" w:sz="8" w:space="0" w:color="000000"/>
              <w:left w:val="single" w:sz="8" w:space="0" w:color="000000"/>
              <w:bottom w:val="single" w:sz="8" w:space="0" w:color="000000"/>
              <w:right w:val="single" w:sz="8" w:space="0" w:color="000000"/>
            </w:tcBorders>
          </w:tcPr>
          <w:p w14:paraId="47419A11" w14:textId="77777777" w:rsidR="00CB6CA5" w:rsidRDefault="00CB6CA5">
            <w:pPr>
              <w:ind w:left="360" w:right="30" w:hanging="360"/>
            </w:pPr>
            <w:r>
              <w:rPr>
                <w:rFonts w:ascii="Arial" w:eastAsia="Arial" w:hAnsi="Arial" w:cs="Arial"/>
              </w:rPr>
              <w:t xml:space="preserve">● </w:t>
            </w:r>
            <w:r>
              <w:rPr>
                <w:rFonts w:ascii="Calibri" w:eastAsia="Calibri" w:hAnsi="Calibri" w:cs="Calibri"/>
              </w:rPr>
              <w:t>Foundational Skills.6 Multiple Subject Candidates: Develop students’ skills in print concepts, including letters of the alphabet; phonological awareness, including phonemic awareness; phonics, spelling, and word recognition, including letter-sound, spelling-sound, and sound-symbol correspondences; decoding and encoding; morphological awareness; and text reading fluency, including accuracy,</w:t>
            </w:r>
          </w:p>
        </w:tc>
        <w:tc>
          <w:tcPr>
            <w:tcW w:w="860" w:type="dxa"/>
            <w:tcBorders>
              <w:top w:val="single" w:sz="8" w:space="0" w:color="000000"/>
              <w:left w:val="single" w:sz="8" w:space="0" w:color="000000"/>
              <w:bottom w:val="single" w:sz="8" w:space="0" w:color="000000"/>
              <w:right w:val="single" w:sz="8" w:space="0" w:color="000000"/>
            </w:tcBorders>
          </w:tcPr>
          <w:p w14:paraId="3AC052EC" w14:textId="77777777" w:rsidR="00CB6CA5" w:rsidRDefault="00CB6CA5"/>
        </w:tc>
        <w:tc>
          <w:tcPr>
            <w:tcW w:w="778" w:type="dxa"/>
            <w:tcBorders>
              <w:top w:val="single" w:sz="8" w:space="0" w:color="000000"/>
              <w:left w:val="single" w:sz="8" w:space="0" w:color="000000"/>
              <w:bottom w:val="single" w:sz="8" w:space="0" w:color="000000"/>
              <w:right w:val="single" w:sz="8" w:space="0" w:color="000000"/>
            </w:tcBorders>
          </w:tcPr>
          <w:p w14:paraId="7F39EBEA" w14:textId="77777777" w:rsidR="00CB6CA5" w:rsidRDefault="00CB6CA5"/>
        </w:tc>
      </w:tr>
    </w:tbl>
    <w:p w14:paraId="1BB8C5F8" w14:textId="77777777" w:rsidR="00CB6CA5" w:rsidRDefault="00CB6CA5">
      <w:pPr>
        <w:ind w:left="-1440" w:right="10800"/>
      </w:pPr>
    </w:p>
    <w:tbl>
      <w:tblPr>
        <w:tblStyle w:val="TableGrid0"/>
        <w:tblW w:w="10420" w:type="dxa"/>
        <w:tblInd w:w="-510" w:type="dxa"/>
        <w:tblCellMar>
          <w:top w:w="158" w:type="dxa"/>
          <w:right w:w="112" w:type="dxa"/>
        </w:tblCellMar>
        <w:tblLook w:val="04A0" w:firstRow="1" w:lastRow="0" w:firstColumn="1" w:lastColumn="0" w:noHBand="0" w:noVBand="1"/>
      </w:tblPr>
      <w:tblGrid>
        <w:gridCol w:w="465"/>
        <w:gridCol w:w="8315"/>
        <w:gridCol w:w="860"/>
        <w:gridCol w:w="780"/>
      </w:tblGrid>
      <w:tr w:rsidR="00CB6CA5" w14:paraId="17038EF7" w14:textId="77777777">
        <w:trPr>
          <w:trHeight w:val="2600"/>
        </w:trPr>
        <w:tc>
          <w:tcPr>
            <w:tcW w:w="465" w:type="dxa"/>
            <w:tcBorders>
              <w:top w:val="single" w:sz="8" w:space="0" w:color="000000"/>
              <w:left w:val="single" w:sz="8" w:space="0" w:color="000000"/>
              <w:bottom w:val="single" w:sz="8" w:space="0" w:color="000000"/>
              <w:right w:val="nil"/>
            </w:tcBorders>
          </w:tcPr>
          <w:p w14:paraId="1A8F70D2" w14:textId="77777777" w:rsidR="00CB6CA5" w:rsidRDefault="00CB6CA5"/>
        </w:tc>
        <w:tc>
          <w:tcPr>
            <w:tcW w:w="8315" w:type="dxa"/>
            <w:tcBorders>
              <w:top w:val="single" w:sz="8" w:space="0" w:color="000000"/>
              <w:left w:val="nil"/>
              <w:bottom w:val="single" w:sz="8" w:space="0" w:color="000000"/>
              <w:right w:val="single" w:sz="8" w:space="0" w:color="000000"/>
            </w:tcBorders>
            <w:vAlign w:val="center"/>
          </w:tcPr>
          <w:p w14:paraId="0BE7E4D6" w14:textId="77777777" w:rsidR="00CB6CA5" w:rsidRDefault="00CB6CA5">
            <w:r>
              <w:rPr>
                <w:rFonts w:ascii="Calibri" w:eastAsia="Calibri" w:hAnsi="Calibri" w:cs="Calibri"/>
              </w:rPr>
              <w:t>prosody (expression), and rate (as an indicator of automaticity), through instruction that is structured and organized as well as direct, systematic, and explicit and that includes practice in connected, decodable text. Multiple Subject and Single Subject English Candidates: Provide instruction in text reading fluency that emphasizes spelling and syllable patterns, semantics, morphology, and syntax. Multiple Subject and Single Subject Candidates: Advance students’ progress in the elements of foundational skills, language, and cognitive skills that support them as they read and write increasingly complex disciplinary texts with comprehension and effective expression.</w:t>
            </w:r>
          </w:p>
        </w:tc>
        <w:tc>
          <w:tcPr>
            <w:tcW w:w="860" w:type="dxa"/>
            <w:tcBorders>
              <w:top w:val="single" w:sz="8" w:space="0" w:color="000000"/>
              <w:left w:val="single" w:sz="8" w:space="0" w:color="000000"/>
              <w:bottom w:val="single" w:sz="8" w:space="0" w:color="000000"/>
              <w:right w:val="single" w:sz="8" w:space="0" w:color="000000"/>
            </w:tcBorders>
          </w:tcPr>
          <w:p w14:paraId="5A42903A" w14:textId="77777777" w:rsidR="00CB6CA5" w:rsidRDefault="00CB6CA5"/>
        </w:tc>
        <w:tc>
          <w:tcPr>
            <w:tcW w:w="780" w:type="dxa"/>
            <w:tcBorders>
              <w:top w:val="single" w:sz="8" w:space="0" w:color="000000"/>
              <w:left w:val="single" w:sz="8" w:space="0" w:color="000000"/>
              <w:bottom w:val="single" w:sz="8" w:space="0" w:color="000000"/>
              <w:right w:val="single" w:sz="8" w:space="0" w:color="000000"/>
            </w:tcBorders>
          </w:tcPr>
          <w:p w14:paraId="46A3DA89" w14:textId="77777777" w:rsidR="00CB6CA5" w:rsidRDefault="00CB6CA5"/>
        </w:tc>
      </w:tr>
      <w:tr w:rsidR="00CB6CA5" w14:paraId="219C621F" w14:textId="77777777">
        <w:trPr>
          <w:trHeight w:val="2340"/>
        </w:trPr>
        <w:tc>
          <w:tcPr>
            <w:tcW w:w="465" w:type="dxa"/>
            <w:tcBorders>
              <w:top w:val="single" w:sz="8" w:space="0" w:color="000000"/>
              <w:left w:val="single" w:sz="8" w:space="0" w:color="000000"/>
              <w:bottom w:val="single" w:sz="8" w:space="0" w:color="000000"/>
              <w:right w:val="nil"/>
            </w:tcBorders>
          </w:tcPr>
          <w:p w14:paraId="7E90615C" w14:textId="77777777" w:rsidR="00CB6CA5" w:rsidRDefault="00CB6CA5">
            <w:pPr>
              <w:ind w:left="105"/>
            </w:pPr>
            <w:r>
              <w:rPr>
                <w:rFonts w:ascii="Arial" w:eastAsia="Arial" w:hAnsi="Arial" w:cs="Arial"/>
              </w:rPr>
              <w:t>●</w:t>
            </w:r>
          </w:p>
        </w:tc>
        <w:tc>
          <w:tcPr>
            <w:tcW w:w="8315" w:type="dxa"/>
            <w:tcBorders>
              <w:top w:val="single" w:sz="8" w:space="0" w:color="000000"/>
              <w:left w:val="nil"/>
              <w:bottom w:val="single" w:sz="8" w:space="0" w:color="000000"/>
              <w:right w:val="single" w:sz="8" w:space="0" w:color="000000"/>
            </w:tcBorders>
            <w:vAlign w:val="center"/>
          </w:tcPr>
          <w:p w14:paraId="03F3F924" w14:textId="77777777" w:rsidR="00CB6CA5" w:rsidRDefault="00CB6CA5">
            <w:r>
              <w:rPr>
                <w:rFonts w:ascii="Calibri" w:eastAsia="Calibri" w:hAnsi="Calibri" w:cs="Calibri"/>
              </w:rPr>
              <w:t>Meaning Making. Engage students in meaning making by building on prior knowledge and using complex literary and informational texts (print, digital, and oral), questioning, and discussion to develop students’ literal and inferential comprehension, including the higher-order cognitive skills of reasoning, perspective taking, and critical reading, writing, listening, and speaking across the disciplines. Engage students in reading, listening, speaking, writing, and viewing closely to draw evidence from texts, ask and answer questions, and support analysis, reflection, and research.</w:t>
            </w:r>
          </w:p>
        </w:tc>
        <w:tc>
          <w:tcPr>
            <w:tcW w:w="860" w:type="dxa"/>
            <w:tcBorders>
              <w:top w:val="single" w:sz="8" w:space="0" w:color="000000"/>
              <w:left w:val="single" w:sz="8" w:space="0" w:color="000000"/>
              <w:bottom w:val="single" w:sz="8" w:space="0" w:color="000000"/>
              <w:right w:val="single" w:sz="8" w:space="0" w:color="000000"/>
            </w:tcBorders>
          </w:tcPr>
          <w:p w14:paraId="41A99127" w14:textId="77777777" w:rsidR="00CB6CA5" w:rsidRDefault="00CB6CA5"/>
        </w:tc>
        <w:tc>
          <w:tcPr>
            <w:tcW w:w="780" w:type="dxa"/>
            <w:tcBorders>
              <w:top w:val="single" w:sz="8" w:space="0" w:color="000000"/>
              <w:left w:val="single" w:sz="8" w:space="0" w:color="000000"/>
              <w:bottom w:val="single" w:sz="8" w:space="0" w:color="000000"/>
              <w:right w:val="single" w:sz="8" w:space="0" w:color="000000"/>
            </w:tcBorders>
          </w:tcPr>
          <w:p w14:paraId="21324C0D" w14:textId="77777777" w:rsidR="00CB6CA5" w:rsidRDefault="00CB6CA5"/>
        </w:tc>
      </w:tr>
      <w:tr w:rsidR="00CB6CA5" w14:paraId="277DC81C" w14:textId="77777777">
        <w:trPr>
          <w:trHeight w:val="2600"/>
        </w:trPr>
        <w:tc>
          <w:tcPr>
            <w:tcW w:w="465" w:type="dxa"/>
            <w:tcBorders>
              <w:top w:val="single" w:sz="8" w:space="0" w:color="000000"/>
              <w:left w:val="single" w:sz="8" w:space="0" w:color="000000"/>
              <w:bottom w:val="single" w:sz="8" w:space="0" w:color="000000"/>
              <w:right w:val="nil"/>
            </w:tcBorders>
          </w:tcPr>
          <w:p w14:paraId="076CF91C" w14:textId="77777777" w:rsidR="00CB6CA5" w:rsidRDefault="00CB6CA5">
            <w:pPr>
              <w:ind w:left="105"/>
            </w:pPr>
            <w:r>
              <w:rPr>
                <w:rFonts w:ascii="Arial" w:eastAsia="Arial" w:hAnsi="Arial" w:cs="Arial"/>
              </w:rPr>
              <w:lastRenderedPageBreak/>
              <w:t>●</w:t>
            </w:r>
          </w:p>
        </w:tc>
        <w:tc>
          <w:tcPr>
            <w:tcW w:w="8315" w:type="dxa"/>
            <w:tcBorders>
              <w:top w:val="single" w:sz="8" w:space="0" w:color="000000"/>
              <w:left w:val="nil"/>
              <w:bottom w:val="single" w:sz="8" w:space="0" w:color="000000"/>
              <w:right w:val="single" w:sz="8" w:space="0" w:color="000000"/>
            </w:tcBorders>
            <w:vAlign w:val="center"/>
          </w:tcPr>
          <w:p w14:paraId="7A9D6356" w14:textId="77777777" w:rsidR="00CB6CA5" w:rsidRDefault="00CB6CA5">
            <w:pPr>
              <w:ind w:right="36"/>
            </w:pPr>
            <w:r>
              <w:rPr>
                <w:rFonts w:ascii="Calibri" w:eastAsia="Calibri" w:hAnsi="Calibri" w:cs="Calibri"/>
              </w:rPr>
              <w:t>Language Development. Promote students’ oral and written language development by attending to vocabulary knowledge and use, grammatical structures (e.g., syntax), and discourse-level understandings as students read, listen, speak, and write with comprehension and effective expression. Create environments that foster students’ oral and written language development, including discipline-specific academic language. Enhance language development by engaging students in the creation of diverse print, oral, digital, and multimedia texts. Conduct instruction that leverages students’ existing linguistic repertoires, including home languages and dialects, and that accepts and encourages translanguaging.</w:t>
            </w:r>
          </w:p>
        </w:tc>
        <w:tc>
          <w:tcPr>
            <w:tcW w:w="860" w:type="dxa"/>
            <w:tcBorders>
              <w:top w:val="single" w:sz="8" w:space="0" w:color="000000"/>
              <w:left w:val="single" w:sz="8" w:space="0" w:color="000000"/>
              <w:bottom w:val="single" w:sz="8" w:space="0" w:color="000000"/>
              <w:right w:val="single" w:sz="8" w:space="0" w:color="000000"/>
            </w:tcBorders>
          </w:tcPr>
          <w:p w14:paraId="02F8D4FB" w14:textId="77777777" w:rsidR="00CB6CA5" w:rsidRDefault="00CB6CA5"/>
        </w:tc>
        <w:tc>
          <w:tcPr>
            <w:tcW w:w="780" w:type="dxa"/>
            <w:tcBorders>
              <w:top w:val="single" w:sz="8" w:space="0" w:color="000000"/>
              <w:left w:val="single" w:sz="8" w:space="0" w:color="000000"/>
              <w:bottom w:val="single" w:sz="8" w:space="0" w:color="000000"/>
              <w:right w:val="single" w:sz="8" w:space="0" w:color="000000"/>
            </w:tcBorders>
          </w:tcPr>
          <w:p w14:paraId="1F0F42AE" w14:textId="77777777" w:rsidR="00CB6CA5" w:rsidRDefault="00CB6CA5"/>
        </w:tc>
      </w:tr>
      <w:tr w:rsidR="00CB6CA5" w14:paraId="6056BE09" w14:textId="77777777">
        <w:trPr>
          <w:trHeight w:val="3400"/>
        </w:trPr>
        <w:tc>
          <w:tcPr>
            <w:tcW w:w="465" w:type="dxa"/>
            <w:tcBorders>
              <w:top w:val="single" w:sz="8" w:space="0" w:color="000000"/>
              <w:left w:val="single" w:sz="8" w:space="0" w:color="000000"/>
              <w:bottom w:val="single" w:sz="8" w:space="0" w:color="000000"/>
              <w:right w:val="nil"/>
            </w:tcBorders>
          </w:tcPr>
          <w:p w14:paraId="1F729BD0" w14:textId="77777777" w:rsidR="00CB6CA5" w:rsidRDefault="00CB6CA5">
            <w:pPr>
              <w:ind w:left="105"/>
            </w:pPr>
            <w:r>
              <w:rPr>
                <w:rFonts w:ascii="Arial" w:eastAsia="Arial" w:hAnsi="Arial" w:cs="Arial"/>
              </w:rPr>
              <w:t>●</w:t>
            </w:r>
          </w:p>
        </w:tc>
        <w:tc>
          <w:tcPr>
            <w:tcW w:w="8315" w:type="dxa"/>
            <w:tcBorders>
              <w:top w:val="single" w:sz="8" w:space="0" w:color="000000"/>
              <w:left w:val="nil"/>
              <w:bottom w:val="single" w:sz="8" w:space="0" w:color="000000"/>
              <w:right w:val="single" w:sz="8" w:space="0" w:color="000000"/>
            </w:tcBorders>
            <w:vAlign w:val="center"/>
          </w:tcPr>
          <w:p w14:paraId="0AD0328A" w14:textId="77777777" w:rsidR="00CB6CA5" w:rsidRDefault="00CB6CA5">
            <w:pPr>
              <w:ind w:right="40"/>
            </w:pPr>
            <w:r>
              <w:rPr>
                <w:rFonts w:ascii="Calibri" w:eastAsia="Calibri" w:hAnsi="Calibri" w:cs="Calibri"/>
              </w:rPr>
              <w:t>Effective Expression. Develop students’ effective expression as they write, discuss, present, and use language conventions. Engage students in a range of frequent formal and informal collaborative discussions, including extended conversations, and writing for varied purposes, audiences, and contexts. Teach students to plan, develop, provide feedback to peers, revise using peer and teacher feedback, edit, and produce their own writing and oral presentations in various genres, drawing on the modes of opinion/ argumentation, information, and narration. Develop students’ use of keyboarding, technology, and multimedia, as appropriate, and fluency in spelling, handwriting, and other language conventions to support writing and presentations. Teach young children letter formation/printing and related language conventions, such as capitalization and punctuation, in conjunction with applicable decoding skills.</w:t>
            </w:r>
          </w:p>
        </w:tc>
        <w:tc>
          <w:tcPr>
            <w:tcW w:w="860" w:type="dxa"/>
            <w:tcBorders>
              <w:top w:val="single" w:sz="8" w:space="0" w:color="000000"/>
              <w:left w:val="single" w:sz="8" w:space="0" w:color="000000"/>
              <w:bottom w:val="single" w:sz="8" w:space="0" w:color="000000"/>
              <w:right w:val="single" w:sz="8" w:space="0" w:color="000000"/>
            </w:tcBorders>
          </w:tcPr>
          <w:p w14:paraId="702F7F8B" w14:textId="77777777" w:rsidR="00CB6CA5" w:rsidRDefault="00CB6CA5"/>
        </w:tc>
        <w:tc>
          <w:tcPr>
            <w:tcW w:w="780" w:type="dxa"/>
            <w:tcBorders>
              <w:top w:val="single" w:sz="8" w:space="0" w:color="000000"/>
              <w:left w:val="single" w:sz="8" w:space="0" w:color="000000"/>
              <w:bottom w:val="single" w:sz="8" w:space="0" w:color="000000"/>
              <w:right w:val="single" w:sz="8" w:space="0" w:color="000000"/>
            </w:tcBorders>
          </w:tcPr>
          <w:p w14:paraId="693CE62A" w14:textId="77777777" w:rsidR="00CB6CA5" w:rsidRDefault="00CB6CA5"/>
        </w:tc>
      </w:tr>
      <w:tr w:rsidR="00CB6CA5" w14:paraId="05BF9141" w14:textId="77777777">
        <w:trPr>
          <w:trHeight w:val="1020"/>
        </w:trPr>
        <w:tc>
          <w:tcPr>
            <w:tcW w:w="465" w:type="dxa"/>
            <w:tcBorders>
              <w:top w:val="single" w:sz="8" w:space="0" w:color="000000"/>
              <w:left w:val="single" w:sz="8" w:space="0" w:color="000000"/>
              <w:bottom w:val="single" w:sz="8" w:space="0" w:color="000000"/>
              <w:right w:val="nil"/>
            </w:tcBorders>
          </w:tcPr>
          <w:p w14:paraId="7AC544DE" w14:textId="77777777" w:rsidR="00CB6CA5" w:rsidRDefault="00CB6CA5">
            <w:pPr>
              <w:ind w:left="105"/>
            </w:pPr>
            <w:r>
              <w:rPr>
                <w:rFonts w:ascii="Arial" w:eastAsia="Arial" w:hAnsi="Arial" w:cs="Arial"/>
              </w:rPr>
              <w:t>●</w:t>
            </w:r>
          </w:p>
        </w:tc>
        <w:tc>
          <w:tcPr>
            <w:tcW w:w="8315" w:type="dxa"/>
            <w:tcBorders>
              <w:top w:val="single" w:sz="8" w:space="0" w:color="000000"/>
              <w:left w:val="nil"/>
              <w:bottom w:val="single" w:sz="8" w:space="0" w:color="000000"/>
              <w:right w:val="single" w:sz="8" w:space="0" w:color="000000"/>
            </w:tcBorders>
            <w:vAlign w:val="center"/>
          </w:tcPr>
          <w:p w14:paraId="7CF00489" w14:textId="77777777" w:rsidR="00CB6CA5" w:rsidRDefault="00CB6CA5">
            <w:r>
              <w:rPr>
                <w:rFonts w:ascii="Calibri" w:eastAsia="Calibri" w:hAnsi="Calibri" w:cs="Calibri"/>
              </w:rPr>
              <w:t>Content Knowledge. Promote students’ content knowledge by engaging students in literacy instruction, in all pertinent content areas, that integrates reading, writing, listening, and speaking in discipline-specific ways, including through printed and</w:t>
            </w:r>
          </w:p>
        </w:tc>
        <w:tc>
          <w:tcPr>
            <w:tcW w:w="860" w:type="dxa"/>
            <w:tcBorders>
              <w:top w:val="single" w:sz="8" w:space="0" w:color="000000"/>
              <w:left w:val="single" w:sz="8" w:space="0" w:color="000000"/>
              <w:bottom w:val="single" w:sz="8" w:space="0" w:color="000000"/>
              <w:right w:val="single" w:sz="8" w:space="0" w:color="000000"/>
            </w:tcBorders>
          </w:tcPr>
          <w:p w14:paraId="1EEB00C5" w14:textId="77777777" w:rsidR="00CB6CA5" w:rsidRDefault="00CB6CA5"/>
        </w:tc>
        <w:tc>
          <w:tcPr>
            <w:tcW w:w="780" w:type="dxa"/>
            <w:tcBorders>
              <w:top w:val="single" w:sz="8" w:space="0" w:color="000000"/>
              <w:left w:val="single" w:sz="8" w:space="0" w:color="000000"/>
              <w:bottom w:val="single" w:sz="8" w:space="0" w:color="000000"/>
              <w:right w:val="single" w:sz="8" w:space="0" w:color="000000"/>
            </w:tcBorders>
          </w:tcPr>
          <w:p w14:paraId="388948ED" w14:textId="77777777" w:rsidR="00CB6CA5" w:rsidRDefault="00CB6CA5"/>
        </w:tc>
      </w:tr>
    </w:tbl>
    <w:p w14:paraId="21342655" w14:textId="77777777" w:rsidR="00CB6CA5" w:rsidRDefault="00CB6CA5">
      <w:pPr>
        <w:ind w:left="-1440" w:right="10800"/>
      </w:pPr>
    </w:p>
    <w:tbl>
      <w:tblPr>
        <w:tblStyle w:val="TableGrid0"/>
        <w:tblW w:w="10420" w:type="dxa"/>
        <w:tblInd w:w="-510" w:type="dxa"/>
        <w:tblCellMar>
          <w:top w:w="158" w:type="dxa"/>
          <w:left w:w="105" w:type="dxa"/>
          <w:right w:w="110" w:type="dxa"/>
        </w:tblCellMar>
        <w:tblLook w:val="04A0" w:firstRow="1" w:lastRow="0" w:firstColumn="1" w:lastColumn="0" w:noHBand="0" w:noVBand="1"/>
      </w:tblPr>
      <w:tblGrid>
        <w:gridCol w:w="8780"/>
        <w:gridCol w:w="860"/>
        <w:gridCol w:w="780"/>
      </w:tblGrid>
      <w:tr w:rsidR="00CB6CA5" w14:paraId="0378AB12" w14:textId="77777777">
        <w:trPr>
          <w:trHeight w:val="2080"/>
        </w:trPr>
        <w:tc>
          <w:tcPr>
            <w:tcW w:w="8780" w:type="dxa"/>
            <w:tcBorders>
              <w:top w:val="single" w:sz="8" w:space="0" w:color="000000"/>
              <w:left w:val="single" w:sz="8" w:space="0" w:color="000000"/>
              <w:bottom w:val="single" w:sz="8" w:space="0" w:color="000000"/>
              <w:right w:val="single" w:sz="8" w:space="0" w:color="000000"/>
            </w:tcBorders>
            <w:vAlign w:val="center"/>
          </w:tcPr>
          <w:p w14:paraId="68AF5BCD" w14:textId="77777777" w:rsidR="00CB6CA5" w:rsidRDefault="00CB6CA5">
            <w:pPr>
              <w:ind w:left="360"/>
            </w:pPr>
            <w:r>
              <w:rPr>
                <w:rFonts w:ascii="Calibri" w:eastAsia="Calibri" w:hAnsi="Calibri" w:cs="Calibri"/>
              </w:rPr>
              <w:t>digital texts and multimedia, discussions, experimentation, hands-on explorations, and wide and independent reading. Teach students to navigate increasingly complex literary and informational texts relevant to the discipline, research questions of interest, and convey knowledge in a variety of ways. Promote digital literacy and the use of educational technology, including the ability to find, evaluate, use, share, analyze, create, and communicate digital resources safely and responsibly, and foster digital citizenship.7</w:t>
            </w:r>
          </w:p>
        </w:tc>
        <w:tc>
          <w:tcPr>
            <w:tcW w:w="860" w:type="dxa"/>
            <w:tcBorders>
              <w:top w:val="single" w:sz="8" w:space="0" w:color="000000"/>
              <w:left w:val="single" w:sz="8" w:space="0" w:color="000000"/>
              <w:bottom w:val="single" w:sz="8" w:space="0" w:color="000000"/>
              <w:right w:val="single" w:sz="8" w:space="0" w:color="000000"/>
            </w:tcBorders>
          </w:tcPr>
          <w:p w14:paraId="2A61A7E8" w14:textId="77777777" w:rsidR="00CB6CA5" w:rsidRDefault="00CB6CA5"/>
        </w:tc>
        <w:tc>
          <w:tcPr>
            <w:tcW w:w="780" w:type="dxa"/>
            <w:tcBorders>
              <w:top w:val="single" w:sz="8" w:space="0" w:color="000000"/>
              <w:left w:val="single" w:sz="8" w:space="0" w:color="000000"/>
              <w:bottom w:val="single" w:sz="8" w:space="0" w:color="000000"/>
              <w:right w:val="single" w:sz="8" w:space="0" w:color="000000"/>
            </w:tcBorders>
          </w:tcPr>
          <w:p w14:paraId="7F73405A" w14:textId="77777777" w:rsidR="00CB6CA5" w:rsidRDefault="00CB6CA5"/>
        </w:tc>
      </w:tr>
      <w:tr w:rsidR="00CB6CA5" w14:paraId="036B26DB" w14:textId="77777777">
        <w:trPr>
          <w:trHeight w:val="3380"/>
        </w:trPr>
        <w:tc>
          <w:tcPr>
            <w:tcW w:w="8780" w:type="dxa"/>
            <w:tcBorders>
              <w:top w:val="single" w:sz="8" w:space="0" w:color="000000"/>
              <w:left w:val="single" w:sz="8" w:space="0" w:color="000000"/>
              <w:bottom w:val="single" w:sz="8" w:space="0" w:color="000000"/>
              <w:right w:val="single" w:sz="8" w:space="0" w:color="000000"/>
            </w:tcBorders>
          </w:tcPr>
          <w:p w14:paraId="47477415" w14:textId="77777777" w:rsidR="00CB6CA5" w:rsidRDefault="00CB6CA5">
            <w:pPr>
              <w:ind w:left="360" w:right="26" w:hanging="360"/>
            </w:pPr>
            <w:r>
              <w:rPr>
                <w:rFonts w:ascii="Arial" w:eastAsia="Arial" w:hAnsi="Arial" w:cs="Arial"/>
              </w:rPr>
              <w:lastRenderedPageBreak/>
              <w:t xml:space="preserve">● </w:t>
            </w:r>
            <w:r>
              <w:rPr>
                <w:rFonts w:ascii="Calibri" w:eastAsia="Calibri" w:hAnsi="Calibri" w:cs="Calibri"/>
              </w:rPr>
              <w:t>Multiple Subject and Single Subject English Candidates: Monitor students’ progress in literacy development using formative assessment practices, ongoing progress monitoring, and diagnostic techniques that inform instructional decision making.8 Understand how to use screening to determine students’ literacy profiles and identify potential reading and writing difficulties, including students’ risk for dyslexia and other literacy-related disabilities. Understand how to appropriately assess and interpret results for English learner students.9 If indicated, collaborate with families and guardians as well as with teachers, specialists, other professionals, and administrators from the school or district to facilitate comprehensive assessment for disabilities in English and as appropriate in the home language; plan and provide supplemental instruction in inclusive settings; and initiate referrals for students who need more intensive support.</w:t>
            </w:r>
          </w:p>
        </w:tc>
        <w:tc>
          <w:tcPr>
            <w:tcW w:w="860" w:type="dxa"/>
            <w:tcBorders>
              <w:top w:val="single" w:sz="8" w:space="0" w:color="000000"/>
              <w:left w:val="single" w:sz="8" w:space="0" w:color="000000"/>
              <w:bottom w:val="single" w:sz="8" w:space="0" w:color="000000"/>
              <w:right w:val="single" w:sz="8" w:space="0" w:color="000000"/>
            </w:tcBorders>
          </w:tcPr>
          <w:p w14:paraId="1B3D195B" w14:textId="77777777" w:rsidR="00CB6CA5" w:rsidRDefault="00CB6CA5"/>
        </w:tc>
        <w:tc>
          <w:tcPr>
            <w:tcW w:w="780" w:type="dxa"/>
            <w:tcBorders>
              <w:top w:val="single" w:sz="8" w:space="0" w:color="000000"/>
              <w:left w:val="single" w:sz="8" w:space="0" w:color="000000"/>
              <w:bottom w:val="single" w:sz="8" w:space="0" w:color="000000"/>
              <w:right w:val="single" w:sz="8" w:space="0" w:color="000000"/>
            </w:tcBorders>
          </w:tcPr>
          <w:p w14:paraId="120275BA" w14:textId="77777777" w:rsidR="00CB6CA5" w:rsidRDefault="00CB6CA5"/>
        </w:tc>
      </w:tr>
      <w:tr w:rsidR="00CB6CA5" w14:paraId="2703AA1D" w14:textId="77777777">
        <w:trPr>
          <w:trHeight w:val="3400"/>
        </w:trPr>
        <w:tc>
          <w:tcPr>
            <w:tcW w:w="8780" w:type="dxa"/>
            <w:tcBorders>
              <w:top w:val="single" w:sz="8" w:space="0" w:color="000000"/>
              <w:left w:val="single" w:sz="8" w:space="0" w:color="000000"/>
              <w:bottom w:val="single" w:sz="8" w:space="0" w:color="000000"/>
              <w:right w:val="single" w:sz="8" w:space="0" w:color="000000"/>
            </w:tcBorders>
            <w:vAlign w:val="center"/>
          </w:tcPr>
          <w:p w14:paraId="40BE6192" w14:textId="77777777" w:rsidR="00CB6CA5" w:rsidRDefault="00CB6CA5">
            <w:pPr>
              <w:ind w:left="360" w:hanging="360"/>
            </w:pPr>
            <w:r>
              <w:rPr>
                <w:rFonts w:ascii="Arial" w:eastAsia="Arial" w:hAnsi="Arial" w:cs="Arial"/>
              </w:rPr>
              <w:t xml:space="preserve">● </w:t>
            </w:r>
            <w:r>
              <w:rPr>
                <w:rFonts w:ascii="Calibri" w:eastAsia="Calibri" w:hAnsi="Calibri" w:cs="Calibri"/>
              </w:rPr>
              <w:t>Multiple Subject and Single Subject Candidates: Provide instruction in English language development (ELD) for students identified as English learner students based on an understanding of comprehensive ELD, which includes both integrated and designated ELD and is part of Tier 1 instruction. Understand how integrated and designated ELD are related and how designated ELD is taught in connection with (rather than isolated from) content areas and topics. Use ELA/literacy standards (or other content standards) and ELD standards in tandem to plan instruction that attends to students’ literacy profiles, levels of English language proficiency, and prior educational experiences. Provide ELD instruction that builds on students’ cultural and linguistic assets and develops students’ abilities to use English purposefully, interact in meaningful ways, and understand how English works across the disciplines.</w:t>
            </w:r>
          </w:p>
        </w:tc>
        <w:tc>
          <w:tcPr>
            <w:tcW w:w="860" w:type="dxa"/>
            <w:tcBorders>
              <w:top w:val="single" w:sz="8" w:space="0" w:color="000000"/>
              <w:left w:val="single" w:sz="8" w:space="0" w:color="000000"/>
              <w:bottom w:val="single" w:sz="8" w:space="0" w:color="000000"/>
              <w:right w:val="single" w:sz="8" w:space="0" w:color="000000"/>
            </w:tcBorders>
          </w:tcPr>
          <w:p w14:paraId="62B1F8DA" w14:textId="77777777" w:rsidR="00CB6CA5" w:rsidRDefault="00CB6CA5"/>
        </w:tc>
        <w:tc>
          <w:tcPr>
            <w:tcW w:w="780" w:type="dxa"/>
            <w:tcBorders>
              <w:top w:val="single" w:sz="8" w:space="0" w:color="000000"/>
              <w:left w:val="single" w:sz="8" w:space="0" w:color="000000"/>
              <w:bottom w:val="single" w:sz="8" w:space="0" w:color="000000"/>
              <w:right w:val="single" w:sz="8" w:space="0" w:color="000000"/>
            </w:tcBorders>
          </w:tcPr>
          <w:p w14:paraId="60A4A2BA" w14:textId="77777777" w:rsidR="00CB6CA5" w:rsidRDefault="00CB6CA5"/>
        </w:tc>
      </w:tr>
      <w:tr w:rsidR="00CB6CA5" w14:paraId="3C8DCF3A" w14:textId="77777777">
        <w:trPr>
          <w:trHeight w:val="2440"/>
        </w:trPr>
        <w:tc>
          <w:tcPr>
            <w:tcW w:w="8780" w:type="dxa"/>
            <w:tcBorders>
              <w:top w:val="single" w:sz="8" w:space="0" w:color="000000"/>
              <w:left w:val="single" w:sz="8" w:space="0" w:color="000000"/>
              <w:bottom w:val="single" w:sz="8" w:space="0" w:color="000000"/>
              <w:right w:val="single" w:sz="8" w:space="0" w:color="000000"/>
            </w:tcBorders>
          </w:tcPr>
          <w:p w14:paraId="52A1EDA1" w14:textId="77777777" w:rsidR="00CB6CA5" w:rsidRDefault="00CB6CA5">
            <w:pPr>
              <w:ind w:left="105"/>
            </w:pPr>
            <w:r>
              <w:rPr>
                <w:rFonts w:ascii="Calibri" w:eastAsia="Calibri" w:hAnsi="Calibri" w:cs="Calibri"/>
              </w:rPr>
              <w:t>Additional Comments (indicate mid-term, final):</w:t>
            </w:r>
          </w:p>
        </w:tc>
        <w:tc>
          <w:tcPr>
            <w:tcW w:w="860" w:type="dxa"/>
            <w:tcBorders>
              <w:top w:val="single" w:sz="8" w:space="0" w:color="000000"/>
              <w:left w:val="single" w:sz="8" w:space="0" w:color="000000"/>
              <w:bottom w:val="single" w:sz="8" w:space="0" w:color="000000"/>
              <w:right w:val="single" w:sz="8" w:space="0" w:color="000000"/>
            </w:tcBorders>
          </w:tcPr>
          <w:p w14:paraId="29262430" w14:textId="77777777" w:rsidR="00CB6CA5" w:rsidRDefault="00CB6CA5"/>
        </w:tc>
        <w:tc>
          <w:tcPr>
            <w:tcW w:w="780" w:type="dxa"/>
            <w:tcBorders>
              <w:top w:val="single" w:sz="8" w:space="0" w:color="000000"/>
              <w:left w:val="single" w:sz="8" w:space="0" w:color="000000"/>
              <w:bottom w:val="single" w:sz="8" w:space="0" w:color="000000"/>
              <w:right w:val="single" w:sz="8" w:space="0" w:color="000000"/>
            </w:tcBorders>
          </w:tcPr>
          <w:p w14:paraId="37471217" w14:textId="77777777" w:rsidR="00CB6CA5" w:rsidRDefault="00CB6CA5"/>
        </w:tc>
      </w:tr>
    </w:tbl>
    <w:p w14:paraId="4B26679D" w14:textId="77777777" w:rsidR="00DD4D83" w:rsidRPr="005523BB" w:rsidRDefault="00DD4D83" w:rsidP="00057F0C">
      <w:pPr>
        <w:pStyle w:val="Body"/>
        <w:outlineLvl w:val="0"/>
        <w:rPr>
          <w:rStyle w:val="Hyperlink0"/>
          <w:rFonts w:eastAsia="Arial Unicode MS"/>
          <w:color w:val="auto"/>
          <w:u w:val="single"/>
        </w:rPr>
      </w:pPr>
    </w:p>
    <w:p w14:paraId="1B61CE93" w14:textId="77777777" w:rsidR="00DD4D83" w:rsidRPr="005523BB" w:rsidRDefault="00DD4D83" w:rsidP="00DD4D83">
      <w:pPr>
        <w:pStyle w:val="Body"/>
        <w:ind w:left="4320" w:firstLine="720"/>
        <w:jc w:val="both"/>
        <w:outlineLvl w:val="0"/>
        <w:rPr>
          <w:rStyle w:val="Hyperlink0"/>
          <w:rFonts w:eastAsia="Arial Unicode MS"/>
          <w:color w:val="auto"/>
          <w:u w:val="single"/>
        </w:rPr>
      </w:pPr>
    </w:p>
    <w:p w14:paraId="0728E3D1" w14:textId="7BDAC9F3" w:rsidR="00DD4D83" w:rsidRDefault="00057F0C" w:rsidP="00057F0C">
      <w:pPr>
        <w:pStyle w:val="Body"/>
        <w:jc w:val="both"/>
        <w:outlineLvl w:val="0"/>
        <w:rPr>
          <w:rStyle w:val="Hyperlink0"/>
          <w:rFonts w:eastAsia="Arial Unicode MS"/>
          <w:b/>
          <w:color w:val="0070C0"/>
        </w:rPr>
      </w:pPr>
      <w:r w:rsidRPr="00057F0C">
        <w:rPr>
          <w:rStyle w:val="Hyperlink0"/>
          <w:rFonts w:eastAsia="Arial Unicode MS"/>
          <w:b/>
          <w:color w:val="0070C0"/>
        </w:rPr>
        <w:lastRenderedPageBreak/>
        <w:t>Appendix G</w:t>
      </w:r>
    </w:p>
    <w:p w14:paraId="13826AB0" w14:textId="0D439BB6" w:rsidR="009A4FCD" w:rsidRDefault="009A4FCD" w:rsidP="00057F0C">
      <w:pPr>
        <w:pStyle w:val="Body"/>
        <w:jc w:val="both"/>
        <w:outlineLvl w:val="0"/>
        <w:rPr>
          <w:rStyle w:val="Hyperlink0"/>
          <w:rFonts w:eastAsia="Arial Unicode MS"/>
          <w:b/>
          <w:color w:val="0070C0"/>
        </w:rPr>
      </w:pPr>
    </w:p>
    <w:p w14:paraId="75B94A50" w14:textId="03726812" w:rsidR="009A4FCD" w:rsidRDefault="009A4FCD" w:rsidP="009A4FCD">
      <w:pPr>
        <w:pStyle w:val="Body"/>
        <w:jc w:val="center"/>
        <w:outlineLvl w:val="0"/>
        <w:rPr>
          <w:rStyle w:val="Hyperlink0"/>
          <w:rFonts w:eastAsia="Arial Unicode MS"/>
          <w:b/>
          <w:color w:val="0070C0"/>
        </w:rPr>
      </w:pPr>
      <w:r>
        <w:rPr>
          <w:rStyle w:val="Hyperlink0"/>
          <w:rFonts w:eastAsia="Arial Unicode MS"/>
          <w:b/>
          <w:color w:val="0070C0"/>
        </w:rPr>
        <w:t>Lesson Plan MS, SS, MMSN, ESN</w:t>
      </w:r>
    </w:p>
    <w:p w14:paraId="7B5B756E" w14:textId="7EB4F8D0" w:rsidR="00057F0C" w:rsidRDefault="00057F0C" w:rsidP="00057F0C">
      <w:pPr>
        <w:pStyle w:val="Body"/>
        <w:jc w:val="both"/>
        <w:outlineLvl w:val="0"/>
        <w:rPr>
          <w:rStyle w:val="Hyperlink0"/>
          <w:rFonts w:eastAsia="Arial Unicode MS"/>
          <w:b/>
          <w:color w:val="0070C0"/>
        </w:rPr>
      </w:pPr>
    </w:p>
    <w:p w14:paraId="74ACA069" w14:textId="77777777" w:rsidR="00057F0C" w:rsidRDefault="00057F0C">
      <w:pPr>
        <w:widowControl w:val="0"/>
        <w:rPr>
          <w:rFonts w:ascii="Roboto" w:eastAsia="Roboto" w:hAnsi="Roboto" w:cs="Roboto"/>
          <w:b/>
          <w:sz w:val="20"/>
          <w:szCs w:val="20"/>
        </w:rPr>
      </w:pPr>
    </w:p>
    <w:tbl>
      <w:tblPr>
        <w:tblW w:w="1099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600"/>
        <w:gridCol w:w="3600"/>
        <w:gridCol w:w="3795"/>
      </w:tblGrid>
      <w:tr w:rsidR="00057F0C" w14:paraId="156ECF6F" w14:textId="77777777">
        <w:trPr>
          <w:jc w:val="center"/>
        </w:trPr>
        <w:tc>
          <w:tcPr>
            <w:tcW w:w="3600" w:type="dxa"/>
            <w:shd w:val="clear" w:color="auto" w:fill="EFEFEF"/>
            <w:tcMar>
              <w:top w:w="100" w:type="dxa"/>
              <w:left w:w="100" w:type="dxa"/>
              <w:bottom w:w="100" w:type="dxa"/>
              <w:right w:w="100" w:type="dxa"/>
            </w:tcMar>
          </w:tcPr>
          <w:p w14:paraId="1D92CC2A" w14:textId="77777777" w:rsidR="00057F0C" w:rsidRDefault="00057F0C">
            <w:pPr>
              <w:widowControl w:val="0"/>
              <w:rPr>
                <w:rFonts w:ascii="Roboto" w:eastAsia="Roboto" w:hAnsi="Roboto" w:cs="Roboto"/>
                <w:sz w:val="20"/>
                <w:szCs w:val="20"/>
              </w:rPr>
            </w:pPr>
            <w:r>
              <w:rPr>
                <w:rFonts w:ascii="Roboto" w:eastAsia="Roboto" w:hAnsi="Roboto" w:cs="Roboto"/>
                <w:b/>
                <w:sz w:val="20"/>
                <w:szCs w:val="20"/>
              </w:rPr>
              <w:t xml:space="preserve">Teacher:  </w:t>
            </w:r>
          </w:p>
        </w:tc>
        <w:tc>
          <w:tcPr>
            <w:tcW w:w="3600" w:type="dxa"/>
            <w:shd w:val="clear" w:color="auto" w:fill="EFEFEF"/>
            <w:tcMar>
              <w:top w:w="100" w:type="dxa"/>
              <w:left w:w="100" w:type="dxa"/>
              <w:bottom w:w="100" w:type="dxa"/>
              <w:right w:w="100" w:type="dxa"/>
            </w:tcMar>
          </w:tcPr>
          <w:p w14:paraId="23AF3004" w14:textId="77777777" w:rsidR="00057F0C" w:rsidRDefault="00057F0C">
            <w:pPr>
              <w:widowControl w:val="0"/>
              <w:rPr>
                <w:rFonts w:ascii="Roboto" w:eastAsia="Roboto" w:hAnsi="Roboto" w:cs="Roboto"/>
                <w:sz w:val="20"/>
                <w:szCs w:val="20"/>
              </w:rPr>
            </w:pPr>
            <w:r>
              <w:rPr>
                <w:rFonts w:ascii="Roboto" w:eastAsia="Roboto" w:hAnsi="Roboto" w:cs="Roboto"/>
                <w:b/>
                <w:sz w:val="20"/>
                <w:szCs w:val="20"/>
              </w:rPr>
              <w:t xml:space="preserve">Date:  </w:t>
            </w:r>
          </w:p>
        </w:tc>
        <w:tc>
          <w:tcPr>
            <w:tcW w:w="3795" w:type="dxa"/>
            <w:shd w:val="clear" w:color="auto" w:fill="EFEFEF"/>
            <w:tcMar>
              <w:top w:w="100" w:type="dxa"/>
              <w:left w:w="100" w:type="dxa"/>
              <w:bottom w:w="100" w:type="dxa"/>
              <w:right w:w="100" w:type="dxa"/>
            </w:tcMar>
          </w:tcPr>
          <w:p w14:paraId="12D1CB3E" w14:textId="77777777" w:rsidR="00057F0C" w:rsidRDefault="00057F0C">
            <w:pPr>
              <w:widowControl w:val="0"/>
              <w:rPr>
                <w:rFonts w:ascii="Roboto" w:eastAsia="Roboto" w:hAnsi="Roboto" w:cs="Roboto"/>
                <w:sz w:val="20"/>
                <w:szCs w:val="20"/>
              </w:rPr>
            </w:pPr>
            <w:r>
              <w:rPr>
                <w:rFonts w:ascii="Roboto" w:eastAsia="Roboto" w:hAnsi="Roboto" w:cs="Roboto"/>
                <w:b/>
                <w:sz w:val="20"/>
                <w:szCs w:val="20"/>
              </w:rPr>
              <w:t xml:space="preserve">Subject:  </w:t>
            </w:r>
          </w:p>
        </w:tc>
      </w:tr>
      <w:tr w:rsidR="00057F0C" w14:paraId="3753FE7B" w14:textId="77777777" w:rsidTr="00057F0C">
        <w:trPr>
          <w:trHeight w:val="240"/>
          <w:jc w:val="center"/>
        </w:trPr>
        <w:tc>
          <w:tcPr>
            <w:tcW w:w="7200" w:type="dxa"/>
            <w:gridSpan w:val="2"/>
            <w:shd w:val="clear" w:color="auto" w:fill="EFEFEF"/>
            <w:tcMar>
              <w:top w:w="100" w:type="dxa"/>
              <w:left w:w="100" w:type="dxa"/>
              <w:bottom w:w="100" w:type="dxa"/>
              <w:right w:w="100" w:type="dxa"/>
            </w:tcMar>
          </w:tcPr>
          <w:p w14:paraId="57189ADB" w14:textId="77777777" w:rsidR="00057F0C" w:rsidRDefault="00057F0C">
            <w:pPr>
              <w:widowControl w:val="0"/>
              <w:rPr>
                <w:rFonts w:ascii="Roboto" w:eastAsia="Roboto" w:hAnsi="Roboto" w:cs="Roboto"/>
                <w:b/>
                <w:sz w:val="20"/>
                <w:szCs w:val="20"/>
              </w:rPr>
            </w:pPr>
            <w:r>
              <w:rPr>
                <w:rFonts w:ascii="Roboto" w:eastAsia="Roboto" w:hAnsi="Roboto" w:cs="Roboto"/>
                <w:b/>
                <w:sz w:val="20"/>
                <w:szCs w:val="20"/>
              </w:rPr>
              <w:t>Central Focus:</w:t>
            </w:r>
          </w:p>
        </w:tc>
        <w:tc>
          <w:tcPr>
            <w:tcW w:w="3795" w:type="dxa"/>
            <w:shd w:val="clear" w:color="auto" w:fill="EFEFEF"/>
            <w:tcMar>
              <w:top w:w="100" w:type="dxa"/>
              <w:left w:w="100" w:type="dxa"/>
              <w:bottom w:w="100" w:type="dxa"/>
              <w:right w:w="100" w:type="dxa"/>
            </w:tcMar>
          </w:tcPr>
          <w:p w14:paraId="65F9B2FA" w14:textId="77777777" w:rsidR="00057F0C" w:rsidRDefault="00057F0C">
            <w:pPr>
              <w:widowControl w:val="0"/>
              <w:rPr>
                <w:rFonts w:ascii="Roboto" w:eastAsia="Roboto" w:hAnsi="Roboto" w:cs="Roboto"/>
                <w:b/>
                <w:sz w:val="20"/>
                <w:szCs w:val="20"/>
              </w:rPr>
            </w:pPr>
            <w:r>
              <w:rPr>
                <w:rFonts w:ascii="Roboto" w:eastAsia="Roboto" w:hAnsi="Roboto" w:cs="Roboto"/>
                <w:b/>
                <w:sz w:val="20"/>
                <w:szCs w:val="20"/>
              </w:rPr>
              <w:t xml:space="preserve">Grade:  </w:t>
            </w:r>
          </w:p>
        </w:tc>
      </w:tr>
      <w:tr w:rsidR="00057F0C" w14:paraId="3424233E" w14:textId="77777777">
        <w:trPr>
          <w:trHeight w:val="440"/>
          <w:jc w:val="center"/>
        </w:trPr>
        <w:tc>
          <w:tcPr>
            <w:tcW w:w="10995" w:type="dxa"/>
            <w:gridSpan w:val="3"/>
            <w:shd w:val="clear" w:color="auto" w:fill="EFEFEF"/>
            <w:tcMar>
              <w:top w:w="100" w:type="dxa"/>
              <w:left w:w="100" w:type="dxa"/>
              <w:bottom w:w="100" w:type="dxa"/>
              <w:right w:w="100" w:type="dxa"/>
            </w:tcMar>
          </w:tcPr>
          <w:p w14:paraId="2C569079" w14:textId="77777777" w:rsidR="00057F0C" w:rsidRDefault="00057F0C">
            <w:pPr>
              <w:widowControl w:val="0"/>
              <w:jc w:val="center"/>
              <w:rPr>
                <w:rFonts w:ascii="Roboto" w:eastAsia="Roboto" w:hAnsi="Roboto" w:cs="Roboto"/>
                <w:sz w:val="20"/>
                <w:szCs w:val="20"/>
              </w:rPr>
            </w:pPr>
            <w:r>
              <w:rPr>
                <w:rFonts w:ascii="Roboto" w:eastAsia="Roboto" w:hAnsi="Roboto" w:cs="Roboto"/>
                <w:b/>
                <w:sz w:val="20"/>
                <w:szCs w:val="20"/>
              </w:rPr>
              <w:t xml:space="preserve">Identify Credential Program: </w:t>
            </w:r>
            <w:r>
              <w:rPr>
                <w:rFonts w:ascii="Roboto" w:eastAsia="Roboto" w:hAnsi="Roboto" w:cs="Roboto"/>
                <w:i/>
                <w:sz w:val="20"/>
                <w:szCs w:val="20"/>
              </w:rPr>
              <w:t xml:space="preserve">(Highlight Program Title)  </w:t>
            </w:r>
          </w:p>
          <w:p w14:paraId="0FF138FE" w14:textId="0C3C2EC4" w:rsidR="00057F0C" w:rsidRDefault="00057F0C">
            <w:pPr>
              <w:widowControl w:val="0"/>
              <w:jc w:val="center"/>
              <w:rPr>
                <w:rFonts w:ascii="Roboto" w:eastAsia="Roboto" w:hAnsi="Roboto" w:cs="Roboto"/>
                <w:sz w:val="20"/>
                <w:szCs w:val="20"/>
              </w:rPr>
            </w:pPr>
            <w:r>
              <w:rPr>
                <w:rFonts w:ascii="Roboto" w:eastAsia="Roboto" w:hAnsi="Roboto" w:cs="Roboto"/>
                <w:sz w:val="20"/>
                <w:szCs w:val="20"/>
              </w:rPr>
              <w:t>MS Cred, SS Cred, MMSN, ESN</w:t>
            </w:r>
          </w:p>
        </w:tc>
      </w:tr>
      <w:tr w:rsidR="00057F0C" w14:paraId="399F1AA1" w14:textId="77777777">
        <w:trPr>
          <w:trHeight w:val="440"/>
          <w:jc w:val="center"/>
        </w:trPr>
        <w:tc>
          <w:tcPr>
            <w:tcW w:w="10995" w:type="dxa"/>
            <w:gridSpan w:val="3"/>
            <w:shd w:val="clear" w:color="auto" w:fill="E6B8AF"/>
            <w:tcMar>
              <w:top w:w="100" w:type="dxa"/>
              <w:left w:w="100" w:type="dxa"/>
              <w:bottom w:w="100" w:type="dxa"/>
              <w:right w:w="100" w:type="dxa"/>
            </w:tcMar>
          </w:tcPr>
          <w:p w14:paraId="6968D97D" w14:textId="77777777" w:rsidR="00057F0C" w:rsidRDefault="00057F0C">
            <w:pPr>
              <w:widowControl w:val="0"/>
              <w:rPr>
                <w:rFonts w:ascii="Roboto" w:eastAsia="Roboto" w:hAnsi="Roboto" w:cs="Roboto"/>
                <w:sz w:val="20"/>
                <w:szCs w:val="20"/>
              </w:rPr>
            </w:pPr>
            <w:r>
              <w:rPr>
                <w:rFonts w:ascii="Roboto" w:eastAsia="Roboto" w:hAnsi="Roboto" w:cs="Roboto"/>
                <w:b/>
                <w:sz w:val="20"/>
                <w:szCs w:val="20"/>
              </w:rPr>
              <w:t>Identify Common Core State Standards, CA State Content standards and/or Next Generation Science Standards:</w:t>
            </w:r>
            <w:r>
              <w:rPr>
                <w:rFonts w:ascii="Roboto" w:eastAsia="Roboto" w:hAnsi="Roboto" w:cs="Roboto"/>
                <w:sz w:val="20"/>
                <w:szCs w:val="20"/>
              </w:rPr>
              <w:t xml:space="preserve"> </w:t>
            </w:r>
          </w:p>
          <w:p w14:paraId="766C73B0" w14:textId="77777777" w:rsidR="00057F0C" w:rsidRDefault="00057F0C">
            <w:pPr>
              <w:widowControl w:val="0"/>
              <w:rPr>
                <w:rFonts w:ascii="Roboto" w:eastAsia="Roboto" w:hAnsi="Roboto" w:cs="Roboto"/>
                <w:sz w:val="20"/>
                <w:szCs w:val="20"/>
              </w:rPr>
            </w:pPr>
            <w:r>
              <w:rPr>
                <w:rFonts w:ascii="Roboto" w:eastAsia="Roboto" w:hAnsi="Roboto" w:cs="Roboto"/>
                <w:i/>
                <w:sz w:val="20"/>
                <w:szCs w:val="20"/>
              </w:rPr>
              <w:t>(Provide number and full text)</w:t>
            </w:r>
          </w:p>
        </w:tc>
      </w:tr>
      <w:tr w:rsidR="00057F0C" w14:paraId="0B9CC867" w14:textId="77777777">
        <w:trPr>
          <w:trHeight w:val="440"/>
          <w:jc w:val="center"/>
        </w:trPr>
        <w:tc>
          <w:tcPr>
            <w:tcW w:w="10995" w:type="dxa"/>
            <w:gridSpan w:val="3"/>
            <w:shd w:val="clear" w:color="auto" w:fill="auto"/>
            <w:tcMar>
              <w:top w:w="100" w:type="dxa"/>
              <w:left w:w="100" w:type="dxa"/>
              <w:bottom w:w="100" w:type="dxa"/>
              <w:right w:w="100" w:type="dxa"/>
            </w:tcMar>
          </w:tcPr>
          <w:p w14:paraId="27CD5759" w14:textId="77777777" w:rsidR="00057F0C" w:rsidRDefault="00057F0C">
            <w:pPr>
              <w:widowControl w:val="0"/>
              <w:rPr>
                <w:rFonts w:ascii="Roboto" w:eastAsia="Roboto" w:hAnsi="Roboto" w:cs="Roboto"/>
                <w:sz w:val="20"/>
                <w:szCs w:val="20"/>
              </w:rPr>
            </w:pPr>
          </w:p>
        </w:tc>
      </w:tr>
      <w:tr w:rsidR="00057F0C" w14:paraId="37964078" w14:textId="77777777">
        <w:trPr>
          <w:trHeight w:val="440"/>
          <w:jc w:val="center"/>
        </w:trPr>
        <w:tc>
          <w:tcPr>
            <w:tcW w:w="10995" w:type="dxa"/>
            <w:gridSpan w:val="3"/>
            <w:shd w:val="clear" w:color="auto" w:fill="E6B8AF"/>
            <w:tcMar>
              <w:top w:w="100" w:type="dxa"/>
              <w:left w:w="100" w:type="dxa"/>
              <w:bottom w:w="100" w:type="dxa"/>
              <w:right w:w="100" w:type="dxa"/>
            </w:tcMar>
          </w:tcPr>
          <w:p w14:paraId="18C0CD72" w14:textId="77777777" w:rsidR="00057F0C" w:rsidRDefault="00057F0C">
            <w:pPr>
              <w:widowControl w:val="0"/>
              <w:rPr>
                <w:rFonts w:ascii="Roboto" w:eastAsia="Roboto" w:hAnsi="Roboto" w:cs="Roboto"/>
                <w:b/>
                <w:sz w:val="20"/>
                <w:szCs w:val="20"/>
              </w:rPr>
            </w:pPr>
            <w:r>
              <w:rPr>
                <w:rFonts w:ascii="Roboto" w:eastAsia="Roboto" w:hAnsi="Roboto" w:cs="Roboto"/>
                <w:b/>
                <w:sz w:val="20"/>
                <w:szCs w:val="20"/>
              </w:rPr>
              <w:t>Content-Specific Learning Goals/Objectives:</w:t>
            </w:r>
          </w:p>
        </w:tc>
      </w:tr>
      <w:tr w:rsidR="00057F0C" w14:paraId="5755C0F7" w14:textId="77777777">
        <w:trPr>
          <w:trHeight w:val="440"/>
          <w:jc w:val="center"/>
        </w:trPr>
        <w:tc>
          <w:tcPr>
            <w:tcW w:w="10995" w:type="dxa"/>
            <w:gridSpan w:val="3"/>
            <w:shd w:val="clear" w:color="auto" w:fill="auto"/>
            <w:tcMar>
              <w:top w:w="100" w:type="dxa"/>
              <w:left w:w="100" w:type="dxa"/>
              <w:bottom w:w="100" w:type="dxa"/>
              <w:right w:w="100" w:type="dxa"/>
            </w:tcMar>
          </w:tcPr>
          <w:p w14:paraId="1A33FBF6" w14:textId="77777777" w:rsidR="00057F0C" w:rsidRDefault="00057F0C">
            <w:pPr>
              <w:widowControl w:val="0"/>
              <w:rPr>
                <w:rFonts w:ascii="Roboto" w:eastAsia="Roboto" w:hAnsi="Roboto" w:cs="Roboto"/>
                <w:sz w:val="20"/>
                <w:szCs w:val="20"/>
              </w:rPr>
            </w:pPr>
          </w:p>
        </w:tc>
      </w:tr>
      <w:tr w:rsidR="00057F0C" w14:paraId="793B6DDB" w14:textId="77777777">
        <w:trPr>
          <w:trHeight w:val="440"/>
          <w:jc w:val="center"/>
        </w:trPr>
        <w:tc>
          <w:tcPr>
            <w:tcW w:w="10995" w:type="dxa"/>
            <w:gridSpan w:val="3"/>
            <w:shd w:val="clear" w:color="auto" w:fill="E6B8AF"/>
            <w:tcMar>
              <w:top w:w="100" w:type="dxa"/>
              <w:left w:w="100" w:type="dxa"/>
              <w:bottom w:w="100" w:type="dxa"/>
              <w:right w:w="100" w:type="dxa"/>
            </w:tcMar>
          </w:tcPr>
          <w:p w14:paraId="0FD8B134" w14:textId="77777777" w:rsidR="00057F0C" w:rsidRDefault="00057F0C">
            <w:pPr>
              <w:widowControl w:val="0"/>
              <w:rPr>
                <w:rFonts w:ascii="Roboto" w:eastAsia="Roboto" w:hAnsi="Roboto" w:cs="Roboto"/>
                <w:b/>
                <w:sz w:val="20"/>
                <w:szCs w:val="20"/>
              </w:rPr>
            </w:pPr>
            <w:r>
              <w:rPr>
                <w:rFonts w:ascii="Roboto" w:eastAsia="Roboto" w:hAnsi="Roboto" w:cs="Roboto"/>
                <w:b/>
                <w:sz w:val="20"/>
                <w:szCs w:val="20"/>
              </w:rPr>
              <w:t>Identify English Language Development (ELD) Standards for ELs and Focus Student 1 (FS1):</w:t>
            </w:r>
          </w:p>
          <w:p w14:paraId="0712D9D5" w14:textId="77777777" w:rsidR="00057F0C" w:rsidRDefault="00057F0C">
            <w:pPr>
              <w:widowControl w:val="0"/>
              <w:rPr>
                <w:rFonts w:ascii="Roboto" w:eastAsia="Roboto" w:hAnsi="Roboto" w:cs="Roboto"/>
                <w:i/>
                <w:sz w:val="20"/>
                <w:szCs w:val="20"/>
              </w:rPr>
            </w:pPr>
            <w:r>
              <w:rPr>
                <w:rFonts w:ascii="Roboto" w:eastAsia="Roboto" w:hAnsi="Roboto" w:cs="Roboto"/>
                <w:i/>
                <w:sz w:val="20"/>
                <w:szCs w:val="20"/>
              </w:rPr>
              <w:t>(Provide number and full text)</w:t>
            </w:r>
          </w:p>
        </w:tc>
      </w:tr>
      <w:tr w:rsidR="00057F0C" w14:paraId="2B6F1BB9" w14:textId="77777777">
        <w:trPr>
          <w:trHeight w:val="440"/>
          <w:jc w:val="center"/>
        </w:trPr>
        <w:tc>
          <w:tcPr>
            <w:tcW w:w="10995" w:type="dxa"/>
            <w:gridSpan w:val="3"/>
            <w:shd w:val="clear" w:color="auto" w:fill="auto"/>
            <w:tcMar>
              <w:top w:w="100" w:type="dxa"/>
              <w:left w:w="100" w:type="dxa"/>
              <w:bottom w:w="100" w:type="dxa"/>
              <w:right w:w="100" w:type="dxa"/>
            </w:tcMar>
          </w:tcPr>
          <w:p w14:paraId="77F27493" w14:textId="77777777" w:rsidR="00057F0C" w:rsidRDefault="00057F0C">
            <w:pPr>
              <w:widowControl w:val="0"/>
              <w:rPr>
                <w:rFonts w:ascii="Roboto" w:eastAsia="Roboto" w:hAnsi="Roboto" w:cs="Roboto"/>
                <w:sz w:val="20"/>
                <w:szCs w:val="20"/>
              </w:rPr>
            </w:pPr>
          </w:p>
        </w:tc>
      </w:tr>
      <w:tr w:rsidR="00057F0C" w14:paraId="40A767A0" w14:textId="77777777">
        <w:trPr>
          <w:trHeight w:val="440"/>
          <w:jc w:val="center"/>
        </w:trPr>
        <w:tc>
          <w:tcPr>
            <w:tcW w:w="10995" w:type="dxa"/>
            <w:gridSpan w:val="3"/>
            <w:shd w:val="clear" w:color="auto" w:fill="E6B8AF"/>
            <w:tcMar>
              <w:top w:w="100" w:type="dxa"/>
              <w:left w:w="100" w:type="dxa"/>
              <w:bottom w:w="100" w:type="dxa"/>
              <w:right w:w="100" w:type="dxa"/>
            </w:tcMar>
          </w:tcPr>
          <w:p w14:paraId="60874679" w14:textId="77777777" w:rsidR="00057F0C" w:rsidRDefault="00057F0C">
            <w:pPr>
              <w:widowControl w:val="0"/>
              <w:rPr>
                <w:rFonts w:ascii="Roboto" w:eastAsia="Roboto" w:hAnsi="Roboto" w:cs="Roboto"/>
                <w:b/>
                <w:sz w:val="20"/>
                <w:szCs w:val="20"/>
              </w:rPr>
            </w:pPr>
            <w:r>
              <w:rPr>
                <w:rFonts w:ascii="Roboto" w:eastAsia="Roboto" w:hAnsi="Roboto" w:cs="Roboto"/>
                <w:b/>
                <w:sz w:val="20"/>
                <w:szCs w:val="20"/>
              </w:rPr>
              <w:t>English Language Development (ELD) Goals and Objectives:</w:t>
            </w:r>
          </w:p>
        </w:tc>
      </w:tr>
      <w:tr w:rsidR="00057F0C" w14:paraId="1F9C3B38" w14:textId="77777777">
        <w:trPr>
          <w:trHeight w:val="440"/>
          <w:jc w:val="center"/>
        </w:trPr>
        <w:tc>
          <w:tcPr>
            <w:tcW w:w="10995" w:type="dxa"/>
            <w:gridSpan w:val="3"/>
            <w:shd w:val="clear" w:color="auto" w:fill="auto"/>
            <w:tcMar>
              <w:top w:w="100" w:type="dxa"/>
              <w:left w:w="100" w:type="dxa"/>
              <w:bottom w:w="100" w:type="dxa"/>
              <w:right w:w="100" w:type="dxa"/>
            </w:tcMar>
          </w:tcPr>
          <w:p w14:paraId="713F2C87" w14:textId="77777777" w:rsidR="00057F0C" w:rsidRDefault="00057F0C">
            <w:pPr>
              <w:widowControl w:val="0"/>
              <w:rPr>
                <w:rFonts w:ascii="Roboto" w:eastAsia="Roboto" w:hAnsi="Roboto" w:cs="Roboto"/>
                <w:sz w:val="20"/>
                <w:szCs w:val="20"/>
              </w:rPr>
            </w:pPr>
          </w:p>
        </w:tc>
      </w:tr>
      <w:tr w:rsidR="00057F0C" w14:paraId="43DA5C8B" w14:textId="77777777">
        <w:trPr>
          <w:trHeight w:val="440"/>
          <w:jc w:val="center"/>
        </w:trPr>
        <w:tc>
          <w:tcPr>
            <w:tcW w:w="10995" w:type="dxa"/>
            <w:gridSpan w:val="3"/>
            <w:shd w:val="clear" w:color="auto" w:fill="D9EAD3"/>
            <w:tcMar>
              <w:top w:w="100" w:type="dxa"/>
              <w:left w:w="100" w:type="dxa"/>
              <w:bottom w:w="100" w:type="dxa"/>
              <w:right w:w="100" w:type="dxa"/>
            </w:tcMar>
          </w:tcPr>
          <w:p w14:paraId="479896B4" w14:textId="77777777" w:rsidR="00057F0C" w:rsidRDefault="00057F0C">
            <w:pPr>
              <w:widowControl w:val="0"/>
              <w:rPr>
                <w:rFonts w:ascii="Roboto" w:eastAsia="Roboto" w:hAnsi="Roboto" w:cs="Roboto"/>
                <w:sz w:val="20"/>
                <w:szCs w:val="20"/>
              </w:rPr>
            </w:pPr>
            <w:r>
              <w:rPr>
                <w:rFonts w:ascii="Roboto" w:eastAsia="Roboto" w:hAnsi="Roboto" w:cs="Roboto"/>
                <w:b/>
                <w:sz w:val="20"/>
                <w:szCs w:val="20"/>
              </w:rPr>
              <w:t>Assessments:</w:t>
            </w:r>
            <w:r>
              <w:rPr>
                <w:rFonts w:ascii="Roboto" w:eastAsia="Roboto" w:hAnsi="Roboto" w:cs="Roboto"/>
                <w:sz w:val="20"/>
                <w:szCs w:val="20"/>
              </w:rPr>
              <w:t xml:space="preserve"> (</w:t>
            </w:r>
            <w:r>
              <w:rPr>
                <w:rFonts w:ascii="Roboto" w:eastAsia="Roboto" w:hAnsi="Roboto" w:cs="Roboto"/>
                <w:i/>
                <w:sz w:val="20"/>
                <w:szCs w:val="20"/>
              </w:rPr>
              <w:t>e.g., diagnostic/formative/summative, formal/informal</w:t>
            </w:r>
            <w:r>
              <w:rPr>
                <w:rFonts w:ascii="Roboto" w:eastAsia="Roboto" w:hAnsi="Roboto" w:cs="Roboto"/>
                <w:sz w:val="20"/>
                <w:szCs w:val="20"/>
              </w:rPr>
              <w:t>)</w:t>
            </w:r>
          </w:p>
        </w:tc>
      </w:tr>
      <w:tr w:rsidR="00057F0C" w14:paraId="17C458B1" w14:textId="77777777">
        <w:trPr>
          <w:trHeight w:val="440"/>
          <w:jc w:val="center"/>
        </w:trPr>
        <w:tc>
          <w:tcPr>
            <w:tcW w:w="10995" w:type="dxa"/>
            <w:gridSpan w:val="3"/>
            <w:shd w:val="clear" w:color="auto" w:fill="auto"/>
            <w:tcMar>
              <w:top w:w="100" w:type="dxa"/>
              <w:left w:w="100" w:type="dxa"/>
              <w:bottom w:w="100" w:type="dxa"/>
              <w:right w:w="100" w:type="dxa"/>
            </w:tcMar>
          </w:tcPr>
          <w:p w14:paraId="2B1D2294" w14:textId="77777777" w:rsidR="00057F0C" w:rsidRDefault="00057F0C">
            <w:pPr>
              <w:widowControl w:val="0"/>
              <w:rPr>
                <w:rFonts w:ascii="Roboto" w:eastAsia="Roboto" w:hAnsi="Roboto" w:cs="Roboto"/>
                <w:sz w:val="20"/>
                <w:szCs w:val="20"/>
              </w:rPr>
            </w:pPr>
            <w:r>
              <w:rPr>
                <w:rFonts w:ascii="Roboto" w:eastAsia="Roboto" w:hAnsi="Roboto" w:cs="Roboto"/>
                <w:sz w:val="20"/>
                <w:szCs w:val="20"/>
              </w:rPr>
              <w:t>The assessment tools I will be using are. . .</w:t>
            </w:r>
          </w:p>
        </w:tc>
      </w:tr>
      <w:tr w:rsidR="00057F0C" w14:paraId="11FE6596" w14:textId="77777777">
        <w:trPr>
          <w:trHeight w:val="440"/>
          <w:jc w:val="center"/>
        </w:trPr>
        <w:tc>
          <w:tcPr>
            <w:tcW w:w="10995" w:type="dxa"/>
            <w:gridSpan w:val="3"/>
            <w:shd w:val="clear" w:color="auto" w:fill="auto"/>
            <w:tcMar>
              <w:top w:w="100" w:type="dxa"/>
              <w:left w:w="100" w:type="dxa"/>
              <w:bottom w:w="100" w:type="dxa"/>
              <w:right w:w="100" w:type="dxa"/>
            </w:tcMar>
          </w:tcPr>
          <w:p w14:paraId="628B385E" w14:textId="77777777" w:rsidR="00057F0C" w:rsidRDefault="00057F0C">
            <w:pPr>
              <w:widowControl w:val="0"/>
              <w:rPr>
                <w:rFonts w:ascii="Roboto" w:eastAsia="Roboto" w:hAnsi="Roboto" w:cs="Roboto"/>
                <w:sz w:val="20"/>
                <w:szCs w:val="20"/>
              </w:rPr>
            </w:pPr>
            <w:r>
              <w:rPr>
                <w:rFonts w:ascii="Roboto" w:eastAsia="Roboto" w:hAnsi="Roboto" w:cs="Roboto"/>
                <w:sz w:val="20"/>
                <w:szCs w:val="20"/>
              </w:rPr>
              <w:t xml:space="preserve">The evaluative criteria for this lesson are. . . </w:t>
            </w:r>
          </w:p>
        </w:tc>
      </w:tr>
      <w:tr w:rsidR="00057F0C" w14:paraId="7F093E54" w14:textId="77777777">
        <w:trPr>
          <w:trHeight w:val="440"/>
          <w:jc w:val="center"/>
        </w:trPr>
        <w:tc>
          <w:tcPr>
            <w:tcW w:w="10995" w:type="dxa"/>
            <w:gridSpan w:val="3"/>
            <w:shd w:val="clear" w:color="auto" w:fill="D9EAD3"/>
            <w:tcMar>
              <w:top w:w="100" w:type="dxa"/>
              <w:left w:w="100" w:type="dxa"/>
              <w:bottom w:w="100" w:type="dxa"/>
              <w:right w:w="100" w:type="dxa"/>
            </w:tcMar>
          </w:tcPr>
          <w:p w14:paraId="678BF37F" w14:textId="77777777" w:rsidR="00057F0C" w:rsidRDefault="00057F0C">
            <w:pPr>
              <w:widowControl w:val="0"/>
              <w:rPr>
                <w:rFonts w:ascii="Roboto" w:eastAsia="Roboto" w:hAnsi="Roboto" w:cs="Roboto"/>
                <w:i/>
                <w:sz w:val="20"/>
                <w:szCs w:val="20"/>
              </w:rPr>
            </w:pPr>
            <w:r>
              <w:rPr>
                <w:rFonts w:ascii="Roboto" w:eastAsia="Roboto" w:hAnsi="Roboto" w:cs="Roboto"/>
                <w:b/>
                <w:sz w:val="20"/>
                <w:szCs w:val="20"/>
              </w:rPr>
              <w:lastRenderedPageBreak/>
              <w:t>Higher Order Thinking Skills (HOTs): (</w:t>
            </w:r>
            <w:r>
              <w:rPr>
                <w:rFonts w:ascii="Roboto" w:eastAsia="Roboto" w:hAnsi="Roboto" w:cs="Roboto"/>
                <w:i/>
                <w:sz w:val="20"/>
                <w:szCs w:val="20"/>
              </w:rPr>
              <w:t>Consider what level of cognitive skill (e.g., analysis, synthesis, evaluation, interpretation, transfer), is needed to complete the tasks in your lesson. Move students towards tasks that will promote original thinking, problem solving, and analysis.)</w:t>
            </w:r>
          </w:p>
        </w:tc>
      </w:tr>
      <w:tr w:rsidR="00057F0C" w14:paraId="10302E14" w14:textId="77777777">
        <w:trPr>
          <w:trHeight w:val="440"/>
          <w:jc w:val="center"/>
        </w:trPr>
        <w:tc>
          <w:tcPr>
            <w:tcW w:w="10995" w:type="dxa"/>
            <w:gridSpan w:val="3"/>
            <w:shd w:val="clear" w:color="auto" w:fill="auto"/>
            <w:tcMar>
              <w:top w:w="100" w:type="dxa"/>
              <w:left w:w="100" w:type="dxa"/>
              <w:bottom w:w="100" w:type="dxa"/>
              <w:right w:w="100" w:type="dxa"/>
            </w:tcMar>
          </w:tcPr>
          <w:p w14:paraId="20A90BA3" w14:textId="77777777" w:rsidR="00057F0C" w:rsidRDefault="00057F0C">
            <w:pPr>
              <w:widowControl w:val="0"/>
              <w:rPr>
                <w:rFonts w:ascii="Roboto" w:eastAsia="Roboto" w:hAnsi="Roboto" w:cs="Roboto"/>
                <w:sz w:val="20"/>
                <w:szCs w:val="20"/>
              </w:rPr>
            </w:pPr>
          </w:p>
        </w:tc>
      </w:tr>
      <w:tr w:rsidR="00057F0C" w14:paraId="61E186DA" w14:textId="77777777">
        <w:trPr>
          <w:trHeight w:val="440"/>
          <w:jc w:val="center"/>
        </w:trPr>
        <w:tc>
          <w:tcPr>
            <w:tcW w:w="10995" w:type="dxa"/>
            <w:gridSpan w:val="3"/>
            <w:shd w:val="clear" w:color="auto" w:fill="E6B8AF"/>
            <w:tcMar>
              <w:top w:w="100" w:type="dxa"/>
              <w:left w:w="100" w:type="dxa"/>
              <w:bottom w:w="100" w:type="dxa"/>
              <w:right w:w="100" w:type="dxa"/>
            </w:tcMar>
          </w:tcPr>
          <w:p w14:paraId="23648225" w14:textId="77777777" w:rsidR="00057F0C" w:rsidRDefault="00057F0C">
            <w:pPr>
              <w:widowControl w:val="0"/>
              <w:rPr>
                <w:rFonts w:ascii="Roboto" w:eastAsia="Roboto" w:hAnsi="Roboto" w:cs="Roboto"/>
                <w:i/>
                <w:sz w:val="20"/>
                <w:szCs w:val="20"/>
              </w:rPr>
            </w:pPr>
            <w:r>
              <w:rPr>
                <w:rFonts w:ascii="Roboto" w:eastAsia="Roboto" w:hAnsi="Roboto" w:cs="Roboto"/>
                <w:b/>
                <w:sz w:val="20"/>
                <w:szCs w:val="20"/>
              </w:rPr>
              <w:t>Student Assets: (</w:t>
            </w:r>
            <w:r>
              <w:rPr>
                <w:rFonts w:ascii="Roboto" w:eastAsia="Roboto" w:hAnsi="Roboto" w:cs="Roboto"/>
                <w:i/>
                <w:sz w:val="20"/>
                <w:szCs w:val="20"/>
              </w:rPr>
              <w:t>Explain how the lesson plan builds on students’ interests and experiences outside of the classroom related to the goals/objectives for the lesson)</w:t>
            </w:r>
          </w:p>
        </w:tc>
      </w:tr>
      <w:tr w:rsidR="00057F0C" w14:paraId="139FEC0D" w14:textId="77777777">
        <w:trPr>
          <w:trHeight w:val="440"/>
          <w:jc w:val="center"/>
        </w:trPr>
        <w:tc>
          <w:tcPr>
            <w:tcW w:w="10995" w:type="dxa"/>
            <w:gridSpan w:val="3"/>
            <w:shd w:val="clear" w:color="auto" w:fill="FFFFFF"/>
            <w:tcMar>
              <w:top w:w="100" w:type="dxa"/>
              <w:left w:w="100" w:type="dxa"/>
              <w:bottom w:w="100" w:type="dxa"/>
              <w:right w:w="100" w:type="dxa"/>
            </w:tcMar>
          </w:tcPr>
          <w:p w14:paraId="23FF48FE" w14:textId="77777777" w:rsidR="00057F0C" w:rsidRDefault="00057F0C">
            <w:pPr>
              <w:widowControl w:val="0"/>
              <w:rPr>
                <w:rFonts w:ascii="Roboto" w:eastAsia="Roboto" w:hAnsi="Roboto" w:cs="Roboto"/>
                <w:b/>
                <w:sz w:val="20"/>
                <w:szCs w:val="20"/>
              </w:rPr>
            </w:pPr>
          </w:p>
        </w:tc>
      </w:tr>
      <w:tr w:rsidR="00057F0C" w14:paraId="2CCB0E30" w14:textId="77777777">
        <w:trPr>
          <w:trHeight w:val="440"/>
          <w:jc w:val="center"/>
        </w:trPr>
        <w:tc>
          <w:tcPr>
            <w:tcW w:w="10995" w:type="dxa"/>
            <w:gridSpan w:val="3"/>
            <w:shd w:val="clear" w:color="auto" w:fill="E6B8AF"/>
            <w:tcMar>
              <w:top w:w="100" w:type="dxa"/>
              <w:left w:w="100" w:type="dxa"/>
              <w:bottom w:w="100" w:type="dxa"/>
              <w:right w:w="100" w:type="dxa"/>
            </w:tcMar>
          </w:tcPr>
          <w:p w14:paraId="792F75E7" w14:textId="77777777" w:rsidR="00057F0C" w:rsidRDefault="00057F0C">
            <w:pPr>
              <w:widowControl w:val="0"/>
              <w:rPr>
                <w:rFonts w:ascii="Roboto" w:eastAsia="Roboto" w:hAnsi="Roboto" w:cs="Roboto"/>
                <w:i/>
                <w:sz w:val="20"/>
                <w:szCs w:val="20"/>
              </w:rPr>
            </w:pPr>
            <w:r>
              <w:rPr>
                <w:rFonts w:ascii="Roboto" w:eastAsia="Roboto" w:hAnsi="Roboto" w:cs="Roboto"/>
                <w:b/>
                <w:sz w:val="20"/>
                <w:szCs w:val="20"/>
              </w:rPr>
              <w:t xml:space="preserve">Prior Academic Knowledge: </w:t>
            </w:r>
            <w:r>
              <w:rPr>
                <w:rFonts w:ascii="Roboto" w:eastAsia="Roboto" w:hAnsi="Roboto" w:cs="Roboto"/>
                <w:b/>
                <w:i/>
                <w:sz w:val="20"/>
                <w:szCs w:val="20"/>
              </w:rPr>
              <w:t>(</w:t>
            </w:r>
            <w:r>
              <w:rPr>
                <w:rFonts w:ascii="Roboto" w:eastAsia="Roboto" w:hAnsi="Roboto" w:cs="Roboto"/>
                <w:i/>
                <w:sz w:val="20"/>
                <w:szCs w:val="20"/>
              </w:rPr>
              <w:t>Explain how the lesson plan builds on student’s prior academic knowledge related to the content-specific learning goals selected for the lesson (e.g., “Yesterday, we learned about. . ..”)</w:t>
            </w:r>
          </w:p>
        </w:tc>
      </w:tr>
      <w:tr w:rsidR="00057F0C" w14:paraId="05E9AB46" w14:textId="77777777">
        <w:trPr>
          <w:trHeight w:val="440"/>
          <w:jc w:val="center"/>
        </w:trPr>
        <w:tc>
          <w:tcPr>
            <w:tcW w:w="10995" w:type="dxa"/>
            <w:gridSpan w:val="3"/>
            <w:shd w:val="clear" w:color="auto" w:fill="D9EAD3"/>
            <w:tcMar>
              <w:top w:w="100" w:type="dxa"/>
              <w:left w:w="100" w:type="dxa"/>
              <w:bottom w:w="100" w:type="dxa"/>
              <w:right w:w="100" w:type="dxa"/>
            </w:tcMar>
          </w:tcPr>
          <w:p w14:paraId="04EC173D" w14:textId="77777777" w:rsidR="00057F0C" w:rsidRDefault="00057F0C">
            <w:pPr>
              <w:widowControl w:val="0"/>
              <w:jc w:val="center"/>
              <w:rPr>
                <w:rFonts w:ascii="Roboto" w:eastAsia="Roboto" w:hAnsi="Roboto" w:cs="Roboto"/>
                <w:b/>
                <w:sz w:val="20"/>
                <w:szCs w:val="20"/>
              </w:rPr>
            </w:pPr>
            <w:r>
              <w:rPr>
                <w:rFonts w:ascii="Roboto" w:eastAsia="Roboto" w:hAnsi="Roboto" w:cs="Roboto"/>
                <w:b/>
                <w:sz w:val="20"/>
                <w:szCs w:val="20"/>
              </w:rPr>
              <w:t>Lesson Delivery</w:t>
            </w:r>
          </w:p>
          <w:p w14:paraId="704443CB" w14:textId="77777777" w:rsidR="00057F0C" w:rsidRDefault="00057F0C">
            <w:pPr>
              <w:widowControl w:val="0"/>
              <w:jc w:val="center"/>
              <w:rPr>
                <w:rFonts w:ascii="Roboto" w:eastAsia="Roboto" w:hAnsi="Roboto" w:cs="Roboto"/>
                <w:i/>
                <w:sz w:val="20"/>
                <w:szCs w:val="20"/>
              </w:rPr>
            </w:pPr>
            <w:r>
              <w:rPr>
                <w:rFonts w:ascii="Roboto" w:eastAsia="Roboto" w:hAnsi="Roboto" w:cs="Roboto"/>
                <w:i/>
                <w:sz w:val="20"/>
                <w:szCs w:val="20"/>
              </w:rPr>
              <w:t>Provide a time range estimate for each component</w:t>
            </w:r>
          </w:p>
        </w:tc>
      </w:tr>
      <w:tr w:rsidR="00057F0C" w14:paraId="22B12F17" w14:textId="77777777">
        <w:trPr>
          <w:trHeight w:val="440"/>
          <w:jc w:val="center"/>
        </w:trPr>
        <w:tc>
          <w:tcPr>
            <w:tcW w:w="10995" w:type="dxa"/>
            <w:gridSpan w:val="3"/>
            <w:shd w:val="clear" w:color="auto" w:fill="D9EAD3"/>
            <w:tcMar>
              <w:top w:w="100" w:type="dxa"/>
              <w:left w:w="100" w:type="dxa"/>
              <w:bottom w:w="100" w:type="dxa"/>
              <w:right w:w="100" w:type="dxa"/>
            </w:tcMar>
          </w:tcPr>
          <w:p w14:paraId="705C5EE3" w14:textId="77777777" w:rsidR="00057F0C" w:rsidRDefault="00057F0C">
            <w:pPr>
              <w:widowControl w:val="0"/>
              <w:rPr>
                <w:rFonts w:ascii="Roboto" w:eastAsia="Roboto" w:hAnsi="Roboto" w:cs="Roboto"/>
                <w:i/>
                <w:sz w:val="20"/>
                <w:szCs w:val="20"/>
              </w:rPr>
            </w:pPr>
            <w:r>
              <w:rPr>
                <w:rFonts w:ascii="Roboto" w:eastAsia="Roboto" w:hAnsi="Roboto" w:cs="Roboto"/>
                <w:b/>
                <w:sz w:val="20"/>
                <w:szCs w:val="20"/>
              </w:rPr>
              <w:t>Introduction:</w:t>
            </w:r>
            <w:r>
              <w:rPr>
                <w:rFonts w:ascii="Roboto" w:eastAsia="Roboto" w:hAnsi="Roboto" w:cs="Roboto"/>
                <w:sz w:val="20"/>
                <w:szCs w:val="20"/>
              </w:rPr>
              <w:t xml:space="preserve"> </w:t>
            </w:r>
            <w:r>
              <w:rPr>
                <w:rFonts w:ascii="Roboto" w:eastAsia="Roboto" w:hAnsi="Roboto" w:cs="Roboto"/>
                <w:i/>
                <w:sz w:val="20"/>
                <w:szCs w:val="20"/>
              </w:rPr>
              <w:t>(Set/hook, connection of content to previous learning and learning objective, e.g., “Today we will... . Remember that yesterday we learned about . . .”)</w:t>
            </w:r>
          </w:p>
        </w:tc>
      </w:tr>
      <w:tr w:rsidR="00057F0C" w14:paraId="2D8C1401" w14:textId="77777777">
        <w:trPr>
          <w:trHeight w:val="440"/>
          <w:jc w:val="center"/>
        </w:trPr>
        <w:tc>
          <w:tcPr>
            <w:tcW w:w="10995" w:type="dxa"/>
            <w:gridSpan w:val="3"/>
            <w:shd w:val="clear" w:color="auto" w:fill="auto"/>
            <w:tcMar>
              <w:top w:w="100" w:type="dxa"/>
              <w:left w:w="100" w:type="dxa"/>
              <w:bottom w:w="100" w:type="dxa"/>
              <w:right w:w="100" w:type="dxa"/>
            </w:tcMar>
          </w:tcPr>
          <w:p w14:paraId="02684C51" w14:textId="77777777" w:rsidR="00057F0C" w:rsidRDefault="00057F0C">
            <w:pPr>
              <w:widowControl w:val="0"/>
              <w:rPr>
                <w:rFonts w:ascii="Roboto" w:eastAsia="Roboto" w:hAnsi="Roboto" w:cs="Roboto"/>
                <w:sz w:val="20"/>
                <w:szCs w:val="20"/>
              </w:rPr>
            </w:pPr>
          </w:p>
          <w:tbl>
            <w:tblPr>
              <w:tblW w:w="107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10"/>
              <w:gridCol w:w="5760"/>
              <w:gridCol w:w="3585"/>
            </w:tblGrid>
            <w:tr w:rsidR="00057F0C" w14:paraId="42359BD4" w14:textId="77777777">
              <w:tc>
                <w:tcPr>
                  <w:tcW w:w="1410" w:type="dxa"/>
                  <w:shd w:val="clear" w:color="auto" w:fill="D9EAD3"/>
                  <w:tcMar>
                    <w:top w:w="100" w:type="dxa"/>
                    <w:left w:w="100" w:type="dxa"/>
                    <w:bottom w:w="100" w:type="dxa"/>
                    <w:right w:w="100" w:type="dxa"/>
                  </w:tcMar>
                </w:tcPr>
                <w:p w14:paraId="7644736C" w14:textId="77777777" w:rsidR="00057F0C" w:rsidRDefault="00057F0C">
                  <w:pPr>
                    <w:widowControl w:val="0"/>
                    <w:rPr>
                      <w:rFonts w:ascii="Roboto" w:eastAsia="Roboto" w:hAnsi="Roboto" w:cs="Roboto"/>
                      <w:b/>
                      <w:sz w:val="20"/>
                      <w:szCs w:val="20"/>
                    </w:rPr>
                  </w:pPr>
                  <w:r>
                    <w:rPr>
                      <w:rFonts w:ascii="Roboto" w:eastAsia="Roboto" w:hAnsi="Roboto" w:cs="Roboto"/>
                      <w:b/>
                      <w:sz w:val="20"/>
                      <w:szCs w:val="20"/>
                    </w:rPr>
                    <w:t>Anticipated Time</w:t>
                  </w:r>
                </w:p>
              </w:tc>
              <w:tc>
                <w:tcPr>
                  <w:tcW w:w="5760" w:type="dxa"/>
                  <w:shd w:val="clear" w:color="auto" w:fill="D9EAD3"/>
                  <w:tcMar>
                    <w:top w:w="100" w:type="dxa"/>
                    <w:left w:w="100" w:type="dxa"/>
                    <w:bottom w:w="100" w:type="dxa"/>
                    <w:right w:w="100" w:type="dxa"/>
                  </w:tcMar>
                </w:tcPr>
                <w:p w14:paraId="3B0CF8B0" w14:textId="77777777" w:rsidR="00057F0C" w:rsidRDefault="00057F0C">
                  <w:pPr>
                    <w:widowControl w:val="0"/>
                    <w:rPr>
                      <w:rFonts w:ascii="Roboto" w:eastAsia="Roboto" w:hAnsi="Roboto" w:cs="Roboto"/>
                      <w:b/>
                      <w:sz w:val="20"/>
                      <w:szCs w:val="20"/>
                    </w:rPr>
                  </w:pPr>
                  <w:r>
                    <w:rPr>
                      <w:rFonts w:ascii="Roboto" w:eastAsia="Roboto" w:hAnsi="Roboto" w:cs="Roboto"/>
                      <w:b/>
                      <w:sz w:val="20"/>
                      <w:szCs w:val="20"/>
                    </w:rPr>
                    <w:t>Teacher will. . .</w:t>
                  </w:r>
                </w:p>
              </w:tc>
              <w:tc>
                <w:tcPr>
                  <w:tcW w:w="3585" w:type="dxa"/>
                  <w:shd w:val="clear" w:color="auto" w:fill="D9EAD3"/>
                  <w:tcMar>
                    <w:top w:w="100" w:type="dxa"/>
                    <w:left w:w="100" w:type="dxa"/>
                    <w:bottom w:w="100" w:type="dxa"/>
                    <w:right w:w="100" w:type="dxa"/>
                  </w:tcMar>
                </w:tcPr>
                <w:p w14:paraId="7BAD4B7B" w14:textId="77777777" w:rsidR="00057F0C" w:rsidRDefault="00057F0C">
                  <w:pPr>
                    <w:widowControl w:val="0"/>
                    <w:rPr>
                      <w:rFonts w:ascii="Roboto" w:eastAsia="Roboto" w:hAnsi="Roboto" w:cs="Roboto"/>
                      <w:b/>
                      <w:sz w:val="20"/>
                      <w:szCs w:val="20"/>
                    </w:rPr>
                  </w:pPr>
                  <w:r>
                    <w:rPr>
                      <w:rFonts w:ascii="Roboto" w:eastAsia="Roboto" w:hAnsi="Roboto" w:cs="Roboto"/>
                      <w:b/>
                      <w:sz w:val="20"/>
                      <w:szCs w:val="20"/>
                    </w:rPr>
                    <w:t>Students will. . .</w:t>
                  </w:r>
                </w:p>
              </w:tc>
            </w:tr>
            <w:tr w:rsidR="00057F0C" w14:paraId="062B7A81" w14:textId="77777777">
              <w:tc>
                <w:tcPr>
                  <w:tcW w:w="1410" w:type="dxa"/>
                  <w:shd w:val="clear" w:color="auto" w:fill="auto"/>
                  <w:tcMar>
                    <w:top w:w="100" w:type="dxa"/>
                    <w:left w:w="100" w:type="dxa"/>
                    <w:bottom w:w="100" w:type="dxa"/>
                    <w:right w:w="100" w:type="dxa"/>
                  </w:tcMar>
                </w:tcPr>
                <w:p w14:paraId="1DA7EE75" w14:textId="77777777" w:rsidR="00057F0C" w:rsidRDefault="00057F0C">
                  <w:pPr>
                    <w:widowControl w:val="0"/>
                    <w:rPr>
                      <w:rFonts w:ascii="Roboto" w:eastAsia="Roboto" w:hAnsi="Roboto" w:cs="Roboto"/>
                      <w:sz w:val="20"/>
                      <w:szCs w:val="20"/>
                    </w:rPr>
                  </w:pPr>
                </w:p>
              </w:tc>
              <w:tc>
                <w:tcPr>
                  <w:tcW w:w="5760" w:type="dxa"/>
                  <w:shd w:val="clear" w:color="auto" w:fill="auto"/>
                  <w:tcMar>
                    <w:top w:w="100" w:type="dxa"/>
                    <w:left w:w="100" w:type="dxa"/>
                    <w:bottom w:w="100" w:type="dxa"/>
                    <w:right w:w="100" w:type="dxa"/>
                  </w:tcMar>
                </w:tcPr>
                <w:p w14:paraId="4E73BB32" w14:textId="77777777" w:rsidR="00057F0C" w:rsidRDefault="00057F0C">
                  <w:pPr>
                    <w:widowControl w:val="0"/>
                    <w:rPr>
                      <w:rFonts w:ascii="Roboto" w:eastAsia="Roboto" w:hAnsi="Roboto" w:cs="Roboto"/>
                      <w:sz w:val="20"/>
                      <w:szCs w:val="20"/>
                    </w:rPr>
                  </w:pPr>
                </w:p>
              </w:tc>
              <w:tc>
                <w:tcPr>
                  <w:tcW w:w="3585" w:type="dxa"/>
                  <w:shd w:val="clear" w:color="auto" w:fill="auto"/>
                  <w:tcMar>
                    <w:top w:w="100" w:type="dxa"/>
                    <w:left w:w="100" w:type="dxa"/>
                    <w:bottom w:w="100" w:type="dxa"/>
                    <w:right w:w="100" w:type="dxa"/>
                  </w:tcMar>
                </w:tcPr>
                <w:p w14:paraId="48E14BF3" w14:textId="77777777" w:rsidR="00057F0C" w:rsidRDefault="00057F0C">
                  <w:pPr>
                    <w:widowControl w:val="0"/>
                    <w:rPr>
                      <w:rFonts w:ascii="Roboto" w:eastAsia="Roboto" w:hAnsi="Roboto" w:cs="Roboto"/>
                      <w:sz w:val="20"/>
                      <w:szCs w:val="20"/>
                    </w:rPr>
                  </w:pPr>
                </w:p>
              </w:tc>
            </w:tr>
          </w:tbl>
          <w:p w14:paraId="4D075671" w14:textId="77777777" w:rsidR="00057F0C" w:rsidRDefault="00057F0C">
            <w:pPr>
              <w:widowControl w:val="0"/>
              <w:rPr>
                <w:rFonts w:ascii="Roboto" w:eastAsia="Roboto" w:hAnsi="Roboto" w:cs="Roboto"/>
                <w:sz w:val="20"/>
                <w:szCs w:val="20"/>
              </w:rPr>
            </w:pPr>
          </w:p>
        </w:tc>
      </w:tr>
      <w:tr w:rsidR="00057F0C" w14:paraId="741AACC1" w14:textId="77777777">
        <w:trPr>
          <w:trHeight w:val="440"/>
          <w:jc w:val="center"/>
        </w:trPr>
        <w:tc>
          <w:tcPr>
            <w:tcW w:w="10995" w:type="dxa"/>
            <w:gridSpan w:val="3"/>
            <w:shd w:val="clear" w:color="auto" w:fill="D9EAD3"/>
            <w:tcMar>
              <w:top w:w="100" w:type="dxa"/>
              <w:left w:w="100" w:type="dxa"/>
              <w:bottom w:w="100" w:type="dxa"/>
              <w:right w:w="100" w:type="dxa"/>
            </w:tcMar>
          </w:tcPr>
          <w:p w14:paraId="71E833DD" w14:textId="77777777" w:rsidR="00057F0C" w:rsidRDefault="00057F0C">
            <w:pPr>
              <w:widowControl w:val="0"/>
              <w:rPr>
                <w:rFonts w:ascii="Roboto" w:eastAsia="Roboto" w:hAnsi="Roboto" w:cs="Roboto"/>
                <w:i/>
                <w:sz w:val="20"/>
                <w:szCs w:val="20"/>
              </w:rPr>
            </w:pPr>
            <w:r>
              <w:rPr>
                <w:rFonts w:ascii="Roboto" w:eastAsia="Roboto" w:hAnsi="Roboto" w:cs="Roboto"/>
                <w:b/>
                <w:sz w:val="20"/>
                <w:szCs w:val="20"/>
              </w:rPr>
              <w:t>Instruction:</w:t>
            </w:r>
            <w:r>
              <w:rPr>
                <w:rFonts w:ascii="Roboto" w:eastAsia="Roboto" w:hAnsi="Roboto" w:cs="Roboto"/>
                <w:sz w:val="20"/>
                <w:szCs w:val="20"/>
              </w:rPr>
              <w:t xml:space="preserve"> (</w:t>
            </w:r>
            <w:r>
              <w:rPr>
                <w:rFonts w:ascii="Roboto" w:eastAsia="Roboto" w:hAnsi="Roboto" w:cs="Roboto"/>
                <w:i/>
                <w:sz w:val="20"/>
                <w:szCs w:val="20"/>
              </w:rPr>
              <w:t>including guided practice, accommodations/modifications/differentiations, and assessment including higher order thinking skills)</w:t>
            </w:r>
          </w:p>
        </w:tc>
      </w:tr>
      <w:tr w:rsidR="00057F0C" w14:paraId="4513D1D2" w14:textId="77777777">
        <w:trPr>
          <w:trHeight w:val="440"/>
          <w:jc w:val="center"/>
        </w:trPr>
        <w:tc>
          <w:tcPr>
            <w:tcW w:w="10995" w:type="dxa"/>
            <w:gridSpan w:val="3"/>
            <w:shd w:val="clear" w:color="auto" w:fill="auto"/>
            <w:tcMar>
              <w:top w:w="100" w:type="dxa"/>
              <w:left w:w="100" w:type="dxa"/>
              <w:bottom w:w="100" w:type="dxa"/>
              <w:right w:w="100" w:type="dxa"/>
            </w:tcMar>
          </w:tcPr>
          <w:p w14:paraId="3E62518A" w14:textId="77777777" w:rsidR="00057F0C" w:rsidRDefault="00057F0C">
            <w:pPr>
              <w:widowControl w:val="0"/>
              <w:rPr>
                <w:rFonts w:ascii="Roboto" w:eastAsia="Roboto" w:hAnsi="Roboto" w:cs="Roboto"/>
                <w:sz w:val="20"/>
                <w:szCs w:val="20"/>
              </w:rPr>
            </w:pPr>
          </w:p>
          <w:tbl>
            <w:tblPr>
              <w:tblW w:w="107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45"/>
              <w:gridCol w:w="5925"/>
              <w:gridCol w:w="3585"/>
            </w:tblGrid>
            <w:tr w:rsidR="00057F0C" w14:paraId="15909FEF" w14:textId="77777777">
              <w:tc>
                <w:tcPr>
                  <w:tcW w:w="1245" w:type="dxa"/>
                  <w:shd w:val="clear" w:color="auto" w:fill="D9EAD3"/>
                  <w:tcMar>
                    <w:top w:w="100" w:type="dxa"/>
                    <w:left w:w="100" w:type="dxa"/>
                    <w:bottom w:w="100" w:type="dxa"/>
                    <w:right w:w="100" w:type="dxa"/>
                  </w:tcMar>
                </w:tcPr>
                <w:p w14:paraId="5CDEE47C" w14:textId="77777777" w:rsidR="00057F0C" w:rsidRDefault="00057F0C">
                  <w:pPr>
                    <w:widowControl w:val="0"/>
                    <w:rPr>
                      <w:rFonts w:ascii="Roboto" w:eastAsia="Roboto" w:hAnsi="Roboto" w:cs="Roboto"/>
                      <w:b/>
                      <w:sz w:val="20"/>
                      <w:szCs w:val="20"/>
                    </w:rPr>
                  </w:pPr>
                  <w:r>
                    <w:rPr>
                      <w:rFonts w:ascii="Roboto" w:eastAsia="Roboto" w:hAnsi="Roboto" w:cs="Roboto"/>
                      <w:b/>
                      <w:sz w:val="20"/>
                      <w:szCs w:val="20"/>
                    </w:rPr>
                    <w:t>Anticipated Time</w:t>
                  </w:r>
                </w:p>
              </w:tc>
              <w:tc>
                <w:tcPr>
                  <w:tcW w:w="5925" w:type="dxa"/>
                  <w:shd w:val="clear" w:color="auto" w:fill="D9EAD3"/>
                  <w:tcMar>
                    <w:top w:w="100" w:type="dxa"/>
                    <w:left w:w="100" w:type="dxa"/>
                    <w:bottom w:w="100" w:type="dxa"/>
                    <w:right w:w="100" w:type="dxa"/>
                  </w:tcMar>
                </w:tcPr>
                <w:p w14:paraId="6DF06294" w14:textId="77777777" w:rsidR="00057F0C" w:rsidRDefault="00057F0C">
                  <w:pPr>
                    <w:widowControl w:val="0"/>
                    <w:rPr>
                      <w:rFonts w:ascii="Roboto" w:eastAsia="Roboto" w:hAnsi="Roboto" w:cs="Roboto"/>
                      <w:b/>
                      <w:sz w:val="20"/>
                      <w:szCs w:val="20"/>
                    </w:rPr>
                  </w:pPr>
                  <w:r>
                    <w:rPr>
                      <w:rFonts w:ascii="Roboto" w:eastAsia="Roboto" w:hAnsi="Roboto" w:cs="Roboto"/>
                      <w:b/>
                      <w:sz w:val="20"/>
                      <w:szCs w:val="20"/>
                    </w:rPr>
                    <w:t>Teacher will. . .</w:t>
                  </w:r>
                </w:p>
              </w:tc>
              <w:tc>
                <w:tcPr>
                  <w:tcW w:w="3585" w:type="dxa"/>
                  <w:shd w:val="clear" w:color="auto" w:fill="D9EAD3"/>
                  <w:tcMar>
                    <w:top w:w="100" w:type="dxa"/>
                    <w:left w:w="100" w:type="dxa"/>
                    <w:bottom w:w="100" w:type="dxa"/>
                    <w:right w:w="100" w:type="dxa"/>
                  </w:tcMar>
                </w:tcPr>
                <w:p w14:paraId="3A02B96F" w14:textId="77777777" w:rsidR="00057F0C" w:rsidRDefault="00057F0C">
                  <w:pPr>
                    <w:widowControl w:val="0"/>
                    <w:rPr>
                      <w:rFonts w:ascii="Roboto" w:eastAsia="Roboto" w:hAnsi="Roboto" w:cs="Roboto"/>
                      <w:b/>
                      <w:sz w:val="20"/>
                      <w:szCs w:val="20"/>
                    </w:rPr>
                  </w:pPr>
                  <w:r>
                    <w:rPr>
                      <w:rFonts w:ascii="Roboto" w:eastAsia="Roboto" w:hAnsi="Roboto" w:cs="Roboto"/>
                      <w:b/>
                      <w:sz w:val="20"/>
                      <w:szCs w:val="20"/>
                    </w:rPr>
                    <w:t>Students will. . .</w:t>
                  </w:r>
                </w:p>
              </w:tc>
            </w:tr>
            <w:tr w:rsidR="00057F0C" w14:paraId="287B591F" w14:textId="77777777">
              <w:tc>
                <w:tcPr>
                  <w:tcW w:w="1245" w:type="dxa"/>
                  <w:shd w:val="clear" w:color="auto" w:fill="auto"/>
                  <w:tcMar>
                    <w:top w:w="100" w:type="dxa"/>
                    <w:left w:w="100" w:type="dxa"/>
                    <w:bottom w:w="100" w:type="dxa"/>
                    <w:right w:w="100" w:type="dxa"/>
                  </w:tcMar>
                </w:tcPr>
                <w:p w14:paraId="685447AC" w14:textId="77777777" w:rsidR="00057F0C" w:rsidRDefault="00057F0C">
                  <w:pPr>
                    <w:widowControl w:val="0"/>
                    <w:rPr>
                      <w:rFonts w:ascii="Roboto" w:eastAsia="Roboto" w:hAnsi="Roboto" w:cs="Roboto"/>
                      <w:sz w:val="20"/>
                      <w:szCs w:val="20"/>
                    </w:rPr>
                  </w:pPr>
                </w:p>
              </w:tc>
              <w:tc>
                <w:tcPr>
                  <w:tcW w:w="5925" w:type="dxa"/>
                  <w:shd w:val="clear" w:color="auto" w:fill="auto"/>
                  <w:tcMar>
                    <w:top w:w="100" w:type="dxa"/>
                    <w:left w:w="100" w:type="dxa"/>
                    <w:bottom w:w="100" w:type="dxa"/>
                    <w:right w:w="100" w:type="dxa"/>
                  </w:tcMar>
                </w:tcPr>
                <w:p w14:paraId="044E8600" w14:textId="77777777" w:rsidR="00057F0C" w:rsidRDefault="00057F0C">
                  <w:pPr>
                    <w:widowControl w:val="0"/>
                    <w:rPr>
                      <w:rFonts w:ascii="Roboto" w:eastAsia="Roboto" w:hAnsi="Roboto" w:cs="Roboto"/>
                      <w:sz w:val="20"/>
                      <w:szCs w:val="20"/>
                    </w:rPr>
                  </w:pPr>
                </w:p>
              </w:tc>
              <w:tc>
                <w:tcPr>
                  <w:tcW w:w="3585" w:type="dxa"/>
                  <w:shd w:val="clear" w:color="auto" w:fill="auto"/>
                  <w:tcMar>
                    <w:top w:w="100" w:type="dxa"/>
                    <w:left w:w="100" w:type="dxa"/>
                    <w:bottom w:w="100" w:type="dxa"/>
                    <w:right w:w="100" w:type="dxa"/>
                  </w:tcMar>
                </w:tcPr>
                <w:p w14:paraId="537772C9" w14:textId="77777777" w:rsidR="00057F0C" w:rsidRDefault="00057F0C">
                  <w:pPr>
                    <w:widowControl w:val="0"/>
                    <w:rPr>
                      <w:rFonts w:ascii="Roboto" w:eastAsia="Roboto" w:hAnsi="Roboto" w:cs="Roboto"/>
                      <w:sz w:val="20"/>
                      <w:szCs w:val="20"/>
                    </w:rPr>
                  </w:pPr>
                </w:p>
              </w:tc>
            </w:tr>
          </w:tbl>
          <w:p w14:paraId="1F16B469" w14:textId="77777777" w:rsidR="00057F0C" w:rsidRDefault="00057F0C">
            <w:pPr>
              <w:widowControl w:val="0"/>
              <w:rPr>
                <w:rFonts w:ascii="Roboto" w:eastAsia="Roboto" w:hAnsi="Roboto" w:cs="Roboto"/>
                <w:sz w:val="20"/>
                <w:szCs w:val="20"/>
              </w:rPr>
            </w:pPr>
          </w:p>
        </w:tc>
      </w:tr>
      <w:tr w:rsidR="00057F0C" w14:paraId="5DA92A56" w14:textId="77777777">
        <w:trPr>
          <w:trHeight w:val="440"/>
          <w:jc w:val="center"/>
        </w:trPr>
        <w:tc>
          <w:tcPr>
            <w:tcW w:w="10995" w:type="dxa"/>
            <w:gridSpan w:val="3"/>
            <w:shd w:val="clear" w:color="auto" w:fill="D9EAD3"/>
            <w:tcMar>
              <w:top w:w="100" w:type="dxa"/>
              <w:left w:w="100" w:type="dxa"/>
              <w:bottom w:w="100" w:type="dxa"/>
              <w:right w:w="100" w:type="dxa"/>
            </w:tcMar>
          </w:tcPr>
          <w:p w14:paraId="24654F8A" w14:textId="77777777" w:rsidR="00057F0C" w:rsidRDefault="00057F0C">
            <w:pPr>
              <w:widowControl w:val="0"/>
              <w:rPr>
                <w:rFonts w:ascii="Roboto" w:eastAsia="Roboto" w:hAnsi="Roboto" w:cs="Roboto"/>
                <w:i/>
                <w:sz w:val="20"/>
                <w:szCs w:val="20"/>
              </w:rPr>
            </w:pPr>
            <w:r>
              <w:rPr>
                <w:rFonts w:ascii="Roboto" w:eastAsia="Roboto" w:hAnsi="Roboto" w:cs="Roboto"/>
                <w:b/>
                <w:sz w:val="20"/>
                <w:szCs w:val="20"/>
              </w:rPr>
              <w:t>Closure: (</w:t>
            </w:r>
            <w:r>
              <w:rPr>
                <w:rFonts w:ascii="Roboto" w:eastAsia="Roboto" w:hAnsi="Roboto" w:cs="Roboto"/>
                <w:i/>
                <w:sz w:val="20"/>
                <w:szCs w:val="20"/>
              </w:rPr>
              <w:t>Final check for understanding of knowledge and skills built into instruction, and connection to the next lesson, e.g., “Tomorrow we will…)</w:t>
            </w:r>
          </w:p>
        </w:tc>
      </w:tr>
      <w:tr w:rsidR="00057F0C" w14:paraId="0BF4DBA7" w14:textId="77777777">
        <w:trPr>
          <w:trHeight w:val="440"/>
          <w:jc w:val="center"/>
        </w:trPr>
        <w:tc>
          <w:tcPr>
            <w:tcW w:w="10995" w:type="dxa"/>
            <w:gridSpan w:val="3"/>
            <w:tcMar>
              <w:top w:w="100" w:type="dxa"/>
              <w:left w:w="100" w:type="dxa"/>
              <w:bottom w:w="100" w:type="dxa"/>
              <w:right w:w="100" w:type="dxa"/>
            </w:tcMar>
          </w:tcPr>
          <w:p w14:paraId="3DCA10D7" w14:textId="77777777" w:rsidR="00057F0C" w:rsidRDefault="00057F0C">
            <w:pPr>
              <w:widowControl w:val="0"/>
              <w:rPr>
                <w:rFonts w:ascii="Roboto" w:eastAsia="Roboto" w:hAnsi="Roboto" w:cs="Roboto"/>
                <w:b/>
                <w:sz w:val="20"/>
                <w:szCs w:val="20"/>
              </w:rPr>
            </w:pPr>
          </w:p>
        </w:tc>
      </w:tr>
      <w:tr w:rsidR="00057F0C" w14:paraId="225CDF11" w14:textId="77777777">
        <w:trPr>
          <w:trHeight w:val="440"/>
          <w:jc w:val="center"/>
        </w:trPr>
        <w:tc>
          <w:tcPr>
            <w:tcW w:w="10995" w:type="dxa"/>
            <w:gridSpan w:val="3"/>
            <w:shd w:val="clear" w:color="auto" w:fill="FFF2CC"/>
            <w:tcMar>
              <w:top w:w="100" w:type="dxa"/>
              <w:left w:w="100" w:type="dxa"/>
              <w:bottom w:w="100" w:type="dxa"/>
              <w:right w:w="100" w:type="dxa"/>
            </w:tcMar>
          </w:tcPr>
          <w:p w14:paraId="4B9B5D73" w14:textId="77777777" w:rsidR="00057F0C" w:rsidRDefault="00057F0C">
            <w:pPr>
              <w:widowControl w:val="0"/>
              <w:rPr>
                <w:rFonts w:ascii="Roboto" w:eastAsia="Roboto" w:hAnsi="Roboto" w:cs="Roboto"/>
                <w:sz w:val="20"/>
                <w:szCs w:val="20"/>
              </w:rPr>
            </w:pPr>
            <w:r>
              <w:rPr>
                <w:rFonts w:ascii="Roboto" w:eastAsia="Roboto" w:hAnsi="Roboto" w:cs="Roboto"/>
                <w:b/>
                <w:sz w:val="20"/>
                <w:szCs w:val="20"/>
              </w:rPr>
              <w:lastRenderedPageBreak/>
              <w:t>Language Demands of the lesson</w:t>
            </w:r>
            <w:r>
              <w:rPr>
                <w:rFonts w:ascii="Roboto" w:eastAsia="Roboto" w:hAnsi="Roboto" w:cs="Roboto"/>
                <w:sz w:val="20"/>
                <w:szCs w:val="20"/>
              </w:rPr>
              <w:t>: (What vocabulary will students be using? Include c</w:t>
            </w:r>
            <w:r>
              <w:rPr>
                <w:rFonts w:ascii="Roboto" w:eastAsia="Roboto" w:hAnsi="Roboto" w:cs="Roboto"/>
                <w:b/>
                <w:sz w:val="20"/>
                <w:szCs w:val="20"/>
              </w:rPr>
              <w:t xml:space="preserve">ontent-specific vocabulary and grammar, punctuation, syntax, discipline-specific terminology, or rhetorical conventions, </w:t>
            </w:r>
            <w:r>
              <w:rPr>
                <w:rFonts w:ascii="Roboto" w:eastAsia="Roboto" w:hAnsi="Roboto" w:cs="Roboto"/>
                <w:sz w:val="20"/>
                <w:szCs w:val="20"/>
              </w:rPr>
              <w:t>e.g., vocab like photosynthesis in biology or the structure of a mathematical equation in algebra)</w:t>
            </w:r>
          </w:p>
        </w:tc>
      </w:tr>
      <w:tr w:rsidR="00057F0C" w14:paraId="24A27846" w14:textId="77777777">
        <w:trPr>
          <w:trHeight w:val="440"/>
          <w:jc w:val="center"/>
        </w:trPr>
        <w:tc>
          <w:tcPr>
            <w:tcW w:w="10995" w:type="dxa"/>
            <w:gridSpan w:val="3"/>
            <w:shd w:val="clear" w:color="auto" w:fill="FFFFFF"/>
            <w:tcMar>
              <w:top w:w="100" w:type="dxa"/>
              <w:left w:w="100" w:type="dxa"/>
              <w:bottom w:w="100" w:type="dxa"/>
              <w:right w:w="100" w:type="dxa"/>
            </w:tcMar>
          </w:tcPr>
          <w:p w14:paraId="5FE6644B" w14:textId="77777777" w:rsidR="00057F0C" w:rsidRDefault="00057F0C">
            <w:pPr>
              <w:widowControl w:val="0"/>
              <w:rPr>
                <w:rFonts w:ascii="Roboto" w:eastAsia="Roboto" w:hAnsi="Roboto" w:cs="Roboto"/>
                <w:b/>
                <w:sz w:val="20"/>
                <w:szCs w:val="20"/>
              </w:rPr>
            </w:pPr>
          </w:p>
        </w:tc>
      </w:tr>
      <w:tr w:rsidR="00057F0C" w14:paraId="692DBAE6" w14:textId="77777777">
        <w:trPr>
          <w:trHeight w:val="440"/>
          <w:jc w:val="center"/>
        </w:trPr>
        <w:tc>
          <w:tcPr>
            <w:tcW w:w="10995" w:type="dxa"/>
            <w:gridSpan w:val="3"/>
            <w:shd w:val="clear" w:color="auto" w:fill="auto"/>
            <w:tcMar>
              <w:top w:w="100" w:type="dxa"/>
              <w:left w:w="100" w:type="dxa"/>
              <w:bottom w:w="100" w:type="dxa"/>
              <w:right w:w="100" w:type="dxa"/>
            </w:tcMar>
          </w:tcPr>
          <w:p w14:paraId="07ECE5E8" w14:textId="77777777" w:rsidR="00057F0C" w:rsidRDefault="00057F0C">
            <w:pPr>
              <w:widowControl w:val="0"/>
              <w:rPr>
                <w:rFonts w:ascii="Roboto" w:eastAsia="Roboto" w:hAnsi="Roboto" w:cs="Roboto"/>
                <w:sz w:val="20"/>
                <w:szCs w:val="20"/>
              </w:rPr>
            </w:pPr>
          </w:p>
          <w:tbl>
            <w:tblPr>
              <w:tblW w:w="107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40"/>
              <w:gridCol w:w="3690"/>
              <w:gridCol w:w="4125"/>
            </w:tblGrid>
            <w:tr w:rsidR="00057F0C" w14:paraId="339F3FE8" w14:textId="77777777">
              <w:tc>
                <w:tcPr>
                  <w:tcW w:w="2940" w:type="dxa"/>
                  <w:shd w:val="clear" w:color="auto" w:fill="FFF2CC"/>
                  <w:tcMar>
                    <w:top w:w="100" w:type="dxa"/>
                    <w:left w:w="100" w:type="dxa"/>
                    <w:bottom w:w="100" w:type="dxa"/>
                    <w:right w:w="100" w:type="dxa"/>
                  </w:tcMar>
                </w:tcPr>
                <w:p w14:paraId="263CABE8" w14:textId="77777777" w:rsidR="00057F0C" w:rsidRDefault="00057F0C">
                  <w:pPr>
                    <w:widowControl w:val="0"/>
                    <w:rPr>
                      <w:rFonts w:ascii="Roboto" w:eastAsia="Roboto" w:hAnsi="Roboto" w:cs="Roboto"/>
                      <w:sz w:val="20"/>
                      <w:szCs w:val="20"/>
                    </w:rPr>
                  </w:pPr>
                  <w:r>
                    <w:rPr>
                      <w:rFonts w:ascii="Roboto" w:eastAsia="Roboto" w:hAnsi="Roboto" w:cs="Roboto"/>
                      <w:b/>
                      <w:sz w:val="20"/>
                      <w:szCs w:val="20"/>
                    </w:rPr>
                    <w:t xml:space="preserve">Examples of oral </w:t>
                  </w:r>
                  <w:r>
                    <w:rPr>
                      <w:rFonts w:ascii="Roboto" w:eastAsia="Roboto" w:hAnsi="Roboto" w:cs="Roboto"/>
                      <w:sz w:val="20"/>
                      <w:szCs w:val="20"/>
                    </w:rPr>
                    <w:t>(e.g., saying the syllables in Haiku</w:t>
                  </w:r>
                  <w:r>
                    <w:rPr>
                      <w:rFonts w:ascii="Roboto" w:eastAsia="Roboto" w:hAnsi="Roboto" w:cs="Roboto"/>
                      <w:b/>
                      <w:sz w:val="20"/>
                      <w:szCs w:val="20"/>
                    </w:rPr>
                    <w:t>), written</w:t>
                  </w:r>
                  <w:r>
                    <w:rPr>
                      <w:rFonts w:ascii="Roboto" w:eastAsia="Roboto" w:hAnsi="Roboto" w:cs="Roboto"/>
                      <w:sz w:val="20"/>
                      <w:szCs w:val="20"/>
                    </w:rPr>
                    <w:t xml:space="preserve"> (e.g., </w:t>
                  </w:r>
                  <w:proofErr w:type="spellStart"/>
                  <w:r>
                    <w:rPr>
                      <w:rFonts w:ascii="Roboto" w:eastAsia="Roboto" w:hAnsi="Roboto" w:cs="Roboto"/>
                      <w:sz w:val="20"/>
                      <w:szCs w:val="20"/>
                    </w:rPr>
                    <w:t>a+b</w:t>
                  </w:r>
                  <w:proofErr w:type="spellEnd"/>
                  <w:r>
                    <w:rPr>
                      <w:rFonts w:ascii="Roboto" w:eastAsia="Roboto" w:hAnsi="Roboto" w:cs="Roboto"/>
                      <w:sz w:val="20"/>
                      <w:szCs w:val="20"/>
                    </w:rPr>
                    <w:t>=c in math,  a timeline in history, a complete sentence)</w:t>
                  </w:r>
                  <w:r>
                    <w:rPr>
                      <w:rFonts w:ascii="Roboto" w:eastAsia="Roboto" w:hAnsi="Roboto" w:cs="Roboto"/>
                      <w:b/>
                      <w:sz w:val="20"/>
                      <w:szCs w:val="20"/>
                    </w:rPr>
                    <w:t xml:space="preserve">, auditory </w:t>
                  </w:r>
                  <w:r>
                    <w:rPr>
                      <w:rFonts w:ascii="Roboto" w:eastAsia="Roboto" w:hAnsi="Roboto" w:cs="Roboto"/>
                      <w:sz w:val="20"/>
                      <w:szCs w:val="20"/>
                    </w:rPr>
                    <w:t>(e.g., listening to plot in a read aloud)</w:t>
                  </w:r>
                  <w:r>
                    <w:rPr>
                      <w:rFonts w:ascii="Roboto" w:eastAsia="Roboto" w:hAnsi="Roboto" w:cs="Roboto"/>
                      <w:b/>
                      <w:sz w:val="20"/>
                      <w:szCs w:val="20"/>
                    </w:rPr>
                    <w:t xml:space="preserve">, and visual language </w:t>
                  </w:r>
                  <w:r>
                    <w:rPr>
                      <w:rFonts w:ascii="Roboto" w:eastAsia="Roboto" w:hAnsi="Roboto" w:cs="Roboto"/>
                      <w:sz w:val="20"/>
                      <w:szCs w:val="20"/>
                    </w:rPr>
                    <w:t>(e.g., making a model of the plants)</w:t>
                  </w:r>
                </w:p>
              </w:tc>
              <w:tc>
                <w:tcPr>
                  <w:tcW w:w="3690" w:type="dxa"/>
                  <w:shd w:val="clear" w:color="auto" w:fill="FFF2CC"/>
                  <w:tcMar>
                    <w:top w:w="100" w:type="dxa"/>
                    <w:left w:w="100" w:type="dxa"/>
                    <w:bottom w:w="100" w:type="dxa"/>
                    <w:right w:w="100" w:type="dxa"/>
                  </w:tcMar>
                </w:tcPr>
                <w:p w14:paraId="009BA6B9" w14:textId="77777777" w:rsidR="00057F0C" w:rsidRDefault="00057F0C">
                  <w:pPr>
                    <w:widowControl w:val="0"/>
                    <w:rPr>
                      <w:rFonts w:ascii="Roboto" w:eastAsia="Roboto" w:hAnsi="Roboto" w:cs="Roboto"/>
                      <w:b/>
                      <w:sz w:val="20"/>
                      <w:szCs w:val="20"/>
                    </w:rPr>
                  </w:pPr>
                  <w:r>
                    <w:rPr>
                      <w:rFonts w:ascii="Roboto" w:eastAsia="Roboto" w:hAnsi="Roboto" w:cs="Roboto"/>
                      <w:b/>
                      <w:sz w:val="20"/>
                      <w:szCs w:val="20"/>
                    </w:rPr>
                    <w:t>Students will. . .</w:t>
                  </w:r>
                </w:p>
              </w:tc>
              <w:tc>
                <w:tcPr>
                  <w:tcW w:w="4125" w:type="dxa"/>
                  <w:shd w:val="clear" w:color="auto" w:fill="FFF2CC"/>
                  <w:tcMar>
                    <w:top w:w="100" w:type="dxa"/>
                    <w:left w:w="100" w:type="dxa"/>
                    <w:bottom w:w="100" w:type="dxa"/>
                    <w:right w:w="100" w:type="dxa"/>
                  </w:tcMar>
                </w:tcPr>
                <w:p w14:paraId="6E57A699" w14:textId="77777777" w:rsidR="00057F0C" w:rsidRDefault="00057F0C">
                  <w:pPr>
                    <w:widowControl w:val="0"/>
                    <w:rPr>
                      <w:rFonts w:ascii="Roboto" w:eastAsia="Roboto" w:hAnsi="Roboto" w:cs="Roboto"/>
                      <w:b/>
                      <w:sz w:val="20"/>
                      <w:szCs w:val="20"/>
                    </w:rPr>
                  </w:pPr>
                  <w:r>
                    <w:rPr>
                      <w:rFonts w:ascii="Roboto" w:eastAsia="Roboto" w:hAnsi="Roboto" w:cs="Roboto"/>
                      <w:b/>
                      <w:sz w:val="20"/>
                      <w:szCs w:val="20"/>
                    </w:rPr>
                    <w:t>Teachers will. . .</w:t>
                  </w:r>
                </w:p>
              </w:tc>
            </w:tr>
            <w:tr w:rsidR="00057F0C" w14:paraId="747E410E" w14:textId="77777777">
              <w:tc>
                <w:tcPr>
                  <w:tcW w:w="2940" w:type="dxa"/>
                  <w:shd w:val="clear" w:color="auto" w:fill="FFF2CC"/>
                  <w:tcMar>
                    <w:top w:w="100" w:type="dxa"/>
                    <w:left w:w="100" w:type="dxa"/>
                    <w:bottom w:w="100" w:type="dxa"/>
                    <w:right w:w="100" w:type="dxa"/>
                  </w:tcMar>
                </w:tcPr>
                <w:p w14:paraId="7F63841D" w14:textId="77777777" w:rsidR="00057F0C" w:rsidRDefault="00057F0C">
                  <w:pPr>
                    <w:widowControl w:val="0"/>
                    <w:rPr>
                      <w:rFonts w:ascii="Roboto" w:eastAsia="Roboto" w:hAnsi="Roboto" w:cs="Roboto"/>
                      <w:sz w:val="20"/>
                      <w:szCs w:val="20"/>
                    </w:rPr>
                  </w:pPr>
                  <w:r>
                    <w:rPr>
                      <w:rFonts w:ascii="Roboto" w:eastAsia="Roboto" w:hAnsi="Roboto" w:cs="Roboto"/>
                      <w:b/>
                      <w:sz w:val="20"/>
                      <w:szCs w:val="20"/>
                    </w:rPr>
                    <w:t xml:space="preserve">Reading </w:t>
                  </w:r>
                  <w:r>
                    <w:rPr>
                      <w:rFonts w:ascii="Roboto" w:eastAsia="Roboto" w:hAnsi="Roboto" w:cs="Roboto"/>
                      <w:sz w:val="20"/>
                      <w:szCs w:val="20"/>
                    </w:rPr>
                    <w:t>(oral and auditory)</w:t>
                  </w:r>
                </w:p>
              </w:tc>
              <w:tc>
                <w:tcPr>
                  <w:tcW w:w="3690" w:type="dxa"/>
                  <w:shd w:val="clear" w:color="auto" w:fill="auto"/>
                  <w:tcMar>
                    <w:top w:w="100" w:type="dxa"/>
                    <w:left w:w="100" w:type="dxa"/>
                    <w:bottom w:w="100" w:type="dxa"/>
                    <w:right w:w="100" w:type="dxa"/>
                  </w:tcMar>
                </w:tcPr>
                <w:p w14:paraId="27D04EC3" w14:textId="77777777" w:rsidR="00057F0C" w:rsidRDefault="00057F0C">
                  <w:pPr>
                    <w:widowControl w:val="0"/>
                    <w:rPr>
                      <w:rFonts w:ascii="Roboto" w:eastAsia="Roboto" w:hAnsi="Roboto" w:cs="Roboto"/>
                      <w:sz w:val="20"/>
                      <w:szCs w:val="20"/>
                    </w:rPr>
                  </w:pPr>
                </w:p>
              </w:tc>
              <w:tc>
                <w:tcPr>
                  <w:tcW w:w="4125" w:type="dxa"/>
                  <w:shd w:val="clear" w:color="auto" w:fill="auto"/>
                  <w:tcMar>
                    <w:top w:w="100" w:type="dxa"/>
                    <w:left w:w="100" w:type="dxa"/>
                    <w:bottom w:w="100" w:type="dxa"/>
                    <w:right w:w="100" w:type="dxa"/>
                  </w:tcMar>
                </w:tcPr>
                <w:p w14:paraId="7D6A5CFD" w14:textId="77777777" w:rsidR="00057F0C" w:rsidRDefault="00057F0C">
                  <w:pPr>
                    <w:widowControl w:val="0"/>
                    <w:rPr>
                      <w:rFonts w:ascii="Roboto" w:eastAsia="Roboto" w:hAnsi="Roboto" w:cs="Roboto"/>
                      <w:sz w:val="20"/>
                      <w:szCs w:val="20"/>
                    </w:rPr>
                  </w:pPr>
                </w:p>
              </w:tc>
            </w:tr>
            <w:tr w:rsidR="00057F0C" w14:paraId="4890EAFB" w14:textId="77777777">
              <w:tc>
                <w:tcPr>
                  <w:tcW w:w="2940" w:type="dxa"/>
                  <w:shd w:val="clear" w:color="auto" w:fill="FFF2CC"/>
                  <w:tcMar>
                    <w:top w:w="100" w:type="dxa"/>
                    <w:left w:w="100" w:type="dxa"/>
                    <w:bottom w:w="100" w:type="dxa"/>
                    <w:right w:w="100" w:type="dxa"/>
                  </w:tcMar>
                </w:tcPr>
                <w:p w14:paraId="2A92ACB3" w14:textId="77777777" w:rsidR="00057F0C" w:rsidRDefault="00057F0C">
                  <w:pPr>
                    <w:widowControl w:val="0"/>
                    <w:rPr>
                      <w:rFonts w:ascii="Roboto" w:eastAsia="Roboto" w:hAnsi="Roboto" w:cs="Roboto"/>
                      <w:sz w:val="20"/>
                      <w:szCs w:val="20"/>
                    </w:rPr>
                  </w:pPr>
                  <w:r>
                    <w:rPr>
                      <w:rFonts w:ascii="Roboto" w:eastAsia="Roboto" w:hAnsi="Roboto" w:cs="Roboto"/>
                      <w:b/>
                      <w:sz w:val="20"/>
                      <w:szCs w:val="20"/>
                    </w:rPr>
                    <w:t xml:space="preserve">Writing </w:t>
                  </w:r>
                  <w:r>
                    <w:rPr>
                      <w:rFonts w:ascii="Roboto" w:eastAsia="Roboto" w:hAnsi="Roboto" w:cs="Roboto"/>
                      <w:sz w:val="20"/>
                      <w:szCs w:val="20"/>
                    </w:rPr>
                    <w:t>(written, visual language)</w:t>
                  </w:r>
                </w:p>
              </w:tc>
              <w:tc>
                <w:tcPr>
                  <w:tcW w:w="3690" w:type="dxa"/>
                  <w:shd w:val="clear" w:color="auto" w:fill="auto"/>
                  <w:tcMar>
                    <w:top w:w="100" w:type="dxa"/>
                    <w:left w:w="100" w:type="dxa"/>
                    <w:bottom w:w="100" w:type="dxa"/>
                    <w:right w:w="100" w:type="dxa"/>
                  </w:tcMar>
                </w:tcPr>
                <w:p w14:paraId="57F8172F" w14:textId="77777777" w:rsidR="00057F0C" w:rsidRDefault="00057F0C">
                  <w:pPr>
                    <w:widowControl w:val="0"/>
                    <w:rPr>
                      <w:rFonts w:ascii="Roboto" w:eastAsia="Roboto" w:hAnsi="Roboto" w:cs="Roboto"/>
                      <w:sz w:val="20"/>
                      <w:szCs w:val="20"/>
                    </w:rPr>
                  </w:pPr>
                </w:p>
              </w:tc>
              <w:tc>
                <w:tcPr>
                  <w:tcW w:w="4125" w:type="dxa"/>
                  <w:shd w:val="clear" w:color="auto" w:fill="auto"/>
                  <w:tcMar>
                    <w:top w:w="100" w:type="dxa"/>
                    <w:left w:w="100" w:type="dxa"/>
                    <w:bottom w:w="100" w:type="dxa"/>
                    <w:right w:w="100" w:type="dxa"/>
                  </w:tcMar>
                </w:tcPr>
                <w:p w14:paraId="639E3CD7" w14:textId="77777777" w:rsidR="00057F0C" w:rsidRDefault="00057F0C">
                  <w:pPr>
                    <w:widowControl w:val="0"/>
                    <w:rPr>
                      <w:rFonts w:ascii="Roboto" w:eastAsia="Roboto" w:hAnsi="Roboto" w:cs="Roboto"/>
                      <w:sz w:val="20"/>
                      <w:szCs w:val="20"/>
                    </w:rPr>
                  </w:pPr>
                </w:p>
              </w:tc>
            </w:tr>
            <w:tr w:rsidR="00057F0C" w14:paraId="107B2159" w14:textId="77777777">
              <w:tc>
                <w:tcPr>
                  <w:tcW w:w="2940" w:type="dxa"/>
                  <w:shd w:val="clear" w:color="auto" w:fill="FFF2CC"/>
                  <w:tcMar>
                    <w:top w:w="100" w:type="dxa"/>
                    <w:left w:w="100" w:type="dxa"/>
                    <w:bottom w:w="100" w:type="dxa"/>
                    <w:right w:w="100" w:type="dxa"/>
                  </w:tcMar>
                </w:tcPr>
                <w:p w14:paraId="7A938814" w14:textId="77777777" w:rsidR="00057F0C" w:rsidRDefault="00057F0C">
                  <w:pPr>
                    <w:widowControl w:val="0"/>
                    <w:rPr>
                      <w:rFonts w:ascii="Roboto" w:eastAsia="Roboto" w:hAnsi="Roboto" w:cs="Roboto"/>
                      <w:sz w:val="20"/>
                      <w:szCs w:val="20"/>
                    </w:rPr>
                  </w:pPr>
                  <w:r>
                    <w:rPr>
                      <w:rFonts w:ascii="Roboto" w:eastAsia="Roboto" w:hAnsi="Roboto" w:cs="Roboto"/>
                      <w:b/>
                      <w:sz w:val="20"/>
                      <w:szCs w:val="20"/>
                    </w:rPr>
                    <w:t xml:space="preserve">Speaking </w:t>
                  </w:r>
                  <w:r>
                    <w:rPr>
                      <w:rFonts w:ascii="Roboto" w:eastAsia="Roboto" w:hAnsi="Roboto" w:cs="Roboto"/>
                      <w:sz w:val="20"/>
                      <w:szCs w:val="20"/>
                    </w:rPr>
                    <w:t>(oral)</w:t>
                  </w:r>
                </w:p>
              </w:tc>
              <w:tc>
                <w:tcPr>
                  <w:tcW w:w="3690" w:type="dxa"/>
                  <w:shd w:val="clear" w:color="auto" w:fill="auto"/>
                  <w:tcMar>
                    <w:top w:w="100" w:type="dxa"/>
                    <w:left w:w="100" w:type="dxa"/>
                    <w:bottom w:w="100" w:type="dxa"/>
                    <w:right w:w="100" w:type="dxa"/>
                  </w:tcMar>
                </w:tcPr>
                <w:p w14:paraId="08D872DC" w14:textId="77777777" w:rsidR="00057F0C" w:rsidRDefault="00057F0C">
                  <w:pPr>
                    <w:widowControl w:val="0"/>
                    <w:rPr>
                      <w:rFonts w:ascii="Roboto" w:eastAsia="Roboto" w:hAnsi="Roboto" w:cs="Roboto"/>
                      <w:sz w:val="20"/>
                      <w:szCs w:val="20"/>
                    </w:rPr>
                  </w:pPr>
                </w:p>
              </w:tc>
              <w:tc>
                <w:tcPr>
                  <w:tcW w:w="4125" w:type="dxa"/>
                  <w:shd w:val="clear" w:color="auto" w:fill="auto"/>
                  <w:tcMar>
                    <w:top w:w="100" w:type="dxa"/>
                    <w:left w:w="100" w:type="dxa"/>
                    <w:bottom w:w="100" w:type="dxa"/>
                    <w:right w:w="100" w:type="dxa"/>
                  </w:tcMar>
                </w:tcPr>
                <w:p w14:paraId="72BB24AE" w14:textId="77777777" w:rsidR="00057F0C" w:rsidRDefault="00057F0C">
                  <w:pPr>
                    <w:widowControl w:val="0"/>
                    <w:rPr>
                      <w:rFonts w:ascii="Roboto" w:eastAsia="Roboto" w:hAnsi="Roboto" w:cs="Roboto"/>
                      <w:sz w:val="20"/>
                      <w:szCs w:val="20"/>
                    </w:rPr>
                  </w:pPr>
                </w:p>
              </w:tc>
            </w:tr>
            <w:tr w:rsidR="00057F0C" w14:paraId="21AF9DC2" w14:textId="77777777">
              <w:tc>
                <w:tcPr>
                  <w:tcW w:w="2940" w:type="dxa"/>
                  <w:shd w:val="clear" w:color="auto" w:fill="FFF2CC"/>
                  <w:tcMar>
                    <w:top w:w="100" w:type="dxa"/>
                    <w:left w:w="100" w:type="dxa"/>
                    <w:bottom w:w="100" w:type="dxa"/>
                    <w:right w:w="100" w:type="dxa"/>
                  </w:tcMar>
                </w:tcPr>
                <w:p w14:paraId="5EBB09CE" w14:textId="77777777" w:rsidR="00057F0C" w:rsidRDefault="00057F0C">
                  <w:pPr>
                    <w:widowControl w:val="0"/>
                    <w:rPr>
                      <w:rFonts w:ascii="Roboto" w:eastAsia="Roboto" w:hAnsi="Roboto" w:cs="Roboto"/>
                      <w:sz w:val="20"/>
                      <w:szCs w:val="20"/>
                    </w:rPr>
                  </w:pPr>
                  <w:r>
                    <w:rPr>
                      <w:rFonts w:ascii="Roboto" w:eastAsia="Roboto" w:hAnsi="Roboto" w:cs="Roboto"/>
                      <w:b/>
                      <w:sz w:val="20"/>
                      <w:szCs w:val="20"/>
                    </w:rPr>
                    <w:t>Listening</w:t>
                  </w:r>
                  <w:r>
                    <w:rPr>
                      <w:rFonts w:ascii="Roboto" w:eastAsia="Roboto" w:hAnsi="Roboto" w:cs="Roboto"/>
                      <w:sz w:val="20"/>
                      <w:szCs w:val="20"/>
                    </w:rPr>
                    <w:t xml:space="preserve"> (auditory) </w:t>
                  </w:r>
                </w:p>
              </w:tc>
              <w:tc>
                <w:tcPr>
                  <w:tcW w:w="3690" w:type="dxa"/>
                  <w:shd w:val="clear" w:color="auto" w:fill="auto"/>
                  <w:tcMar>
                    <w:top w:w="100" w:type="dxa"/>
                    <w:left w:w="100" w:type="dxa"/>
                    <w:bottom w:w="100" w:type="dxa"/>
                    <w:right w:w="100" w:type="dxa"/>
                  </w:tcMar>
                </w:tcPr>
                <w:p w14:paraId="4873FFB3" w14:textId="77777777" w:rsidR="00057F0C" w:rsidRDefault="00057F0C">
                  <w:pPr>
                    <w:widowControl w:val="0"/>
                    <w:rPr>
                      <w:rFonts w:ascii="Roboto" w:eastAsia="Roboto" w:hAnsi="Roboto" w:cs="Roboto"/>
                      <w:sz w:val="20"/>
                      <w:szCs w:val="20"/>
                    </w:rPr>
                  </w:pPr>
                </w:p>
              </w:tc>
              <w:tc>
                <w:tcPr>
                  <w:tcW w:w="4125" w:type="dxa"/>
                  <w:shd w:val="clear" w:color="auto" w:fill="auto"/>
                  <w:tcMar>
                    <w:top w:w="100" w:type="dxa"/>
                    <w:left w:w="100" w:type="dxa"/>
                    <w:bottom w:w="100" w:type="dxa"/>
                    <w:right w:w="100" w:type="dxa"/>
                  </w:tcMar>
                </w:tcPr>
                <w:p w14:paraId="25254408" w14:textId="77777777" w:rsidR="00057F0C" w:rsidRDefault="00057F0C">
                  <w:pPr>
                    <w:widowControl w:val="0"/>
                    <w:rPr>
                      <w:rFonts w:ascii="Roboto" w:eastAsia="Roboto" w:hAnsi="Roboto" w:cs="Roboto"/>
                      <w:sz w:val="20"/>
                      <w:szCs w:val="20"/>
                    </w:rPr>
                  </w:pPr>
                </w:p>
              </w:tc>
            </w:tr>
          </w:tbl>
          <w:p w14:paraId="6943CD74" w14:textId="77777777" w:rsidR="00057F0C" w:rsidRDefault="00057F0C">
            <w:pPr>
              <w:widowControl w:val="0"/>
              <w:rPr>
                <w:rFonts w:ascii="Roboto" w:eastAsia="Roboto" w:hAnsi="Roboto" w:cs="Roboto"/>
                <w:sz w:val="20"/>
                <w:szCs w:val="20"/>
              </w:rPr>
            </w:pPr>
          </w:p>
        </w:tc>
      </w:tr>
      <w:tr w:rsidR="00057F0C" w14:paraId="1F54A250" w14:textId="77777777">
        <w:trPr>
          <w:trHeight w:val="440"/>
          <w:jc w:val="center"/>
        </w:trPr>
        <w:tc>
          <w:tcPr>
            <w:tcW w:w="10995" w:type="dxa"/>
            <w:gridSpan w:val="3"/>
            <w:tcBorders>
              <w:bottom w:val="nil"/>
            </w:tcBorders>
            <w:shd w:val="clear" w:color="auto" w:fill="E6B8AF"/>
            <w:tcMar>
              <w:top w:w="100" w:type="dxa"/>
              <w:left w:w="100" w:type="dxa"/>
              <w:bottom w:w="100" w:type="dxa"/>
              <w:right w:w="100" w:type="dxa"/>
            </w:tcMar>
          </w:tcPr>
          <w:p w14:paraId="1A67E8A4" w14:textId="77777777" w:rsidR="00057F0C" w:rsidRDefault="00057F0C">
            <w:pPr>
              <w:widowControl w:val="0"/>
              <w:rPr>
                <w:rFonts w:ascii="Roboto" w:eastAsia="Roboto" w:hAnsi="Roboto" w:cs="Roboto"/>
                <w:sz w:val="20"/>
                <w:szCs w:val="20"/>
              </w:rPr>
            </w:pPr>
            <w:r>
              <w:rPr>
                <w:rFonts w:ascii="Roboto" w:eastAsia="Roboto" w:hAnsi="Roboto" w:cs="Roboto"/>
                <w:b/>
                <w:sz w:val="20"/>
                <w:szCs w:val="20"/>
              </w:rPr>
              <w:t>Instructional Strategies for all students</w:t>
            </w:r>
          </w:p>
        </w:tc>
      </w:tr>
      <w:tr w:rsidR="00057F0C" w14:paraId="1073D607" w14:textId="77777777">
        <w:trPr>
          <w:trHeight w:val="5590"/>
          <w:jc w:val="center"/>
        </w:trPr>
        <w:tc>
          <w:tcPr>
            <w:tcW w:w="3600" w:type="dxa"/>
            <w:tcBorders>
              <w:top w:val="nil"/>
              <w:right w:val="nil"/>
            </w:tcBorders>
            <w:shd w:val="clear" w:color="auto" w:fill="E6B8AF"/>
            <w:tcMar>
              <w:top w:w="100" w:type="dxa"/>
              <w:left w:w="100" w:type="dxa"/>
              <w:bottom w:w="100" w:type="dxa"/>
              <w:right w:w="100" w:type="dxa"/>
            </w:tcMar>
          </w:tcPr>
          <w:p w14:paraId="0CE39C86" w14:textId="77777777" w:rsidR="00057F0C" w:rsidRDefault="00057F0C">
            <w:pPr>
              <w:widowControl w:val="0"/>
              <w:rPr>
                <w:rFonts w:ascii="Roboto" w:eastAsia="Roboto" w:hAnsi="Roboto" w:cs="Roboto"/>
                <w:sz w:val="20"/>
                <w:szCs w:val="20"/>
              </w:rPr>
            </w:pPr>
            <w:r>
              <w:rPr>
                <w:rFonts w:ascii="Roboto" w:eastAsia="Roboto" w:hAnsi="Roboto" w:cs="Roboto"/>
                <w:sz w:val="20"/>
                <w:szCs w:val="20"/>
              </w:rPr>
              <w:lastRenderedPageBreak/>
              <w:t>a) Scaffolding (for all students)</w:t>
            </w:r>
          </w:p>
          <w:p w14:paraId="12F882C5" w14:textId="77777777" w:rsidR="00057F0C" w:rsidRDefault="00057F0C" w:rsidP="00335B1E">
            <w:pPr>
              <w:widowControl w:val="0"/>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ind w:left="450"/>
              <w:rPr>
                <w:rFonts w:ascii="Roboto" w:eastAsia="Roboto" w:hAnsi="Roboto" w:cs="Roboto"/>
                <w:i/>
                <w:sz w:val="18"/>
                <w:szCs w:val="18"/>
              </w:rPr>
            </w:pPr>
            <w:r>
              <w:rPr>
                <w:rFonts w:ascii="Roboto" w:eastAsia="Roboto" w:hAnsi="Roboto" w:cs="Roboto"/>
                <w:i/>
                <w:sz w:val="18"/>
                <w:szCs w:val="18"/>
              </w:rPr>
              <w:t>Progressive levels of temporary support for all learners</w:t>
            </w:r>
          </w:p>
          <w:p w14:paraId="62BD7AFC" w14:textId="77777777" w:rsidR="00057F0C" w:rsidRDefault="00057F0C" w:rsidP="00335B1E">
            <w:pPr>
              <w:widowControl w:val="0"/>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ind w:left="450"/>
              <w:rPr>
                <w:rFonts w:ascii="Roboto" w:eastAsia="Roboto" w:hAnsi="Roboto" w:cs="Roboto"/>
                <w:i/>
                <w:sz w:val="18"/>
                <w:szCs w:val="18"/>
              </w:rPr>
            </w:pPr>
            <w:r>
              <w:rPr>
                <w:rFonts w:ascii="Roboto" w:eastAsia="Roboto" w:hAnsi="Roboto" w:cs="Roboto"/>
                <w:i/>
                <w:sz w:val="18"/>
                <w:szCs w:val="18"/>
              </w:rPr>
              <w:t>These supportive strategies are ultimately removed once students reach independence</w:t>
            </w:r>
          </w:p>
        </w:tc>
        <w:tc>
          <w:tcPr>
            <w:tcW w:w="3600" w:type="dxa"/>
            <w:tcBorders>
              <w:top w:val="nil"/>
              <w:left w:val="nil"/>
              <w:right w:val="nil"/>
            </w:tcBorders>
            <w:shd w:val="clear" w:color="auto" w:fill="E6B8AF"/>
            <w:tcMar>
              <w:top w:w="100" w:type="dxa"/>
              <w:left w:w="100" w:type="dxa"/>
              <w:bottom w:w="100" w:type="dxa"/>
              <w:right w:w="100" w:type="dxa"/>
            </w:tcMar>
          </w:tcPr>
          <w:p w14:paraId="1A23F0F6" w14:textId="77777777" w:rsidR="00057F0C" w:rsidRDefault="00057F0C">
            <w:pPr>
              <w:widowControl w:val="0"/>
              <w:rPr>
                <w:rFonts w:ascii="Roboto" w:eastAsia="Roboto" w:hAnsi="Roboto" w:cs="Roboto"/>
                <w:sz w:val="20"/>
                <w:szCs w:val="20"/>
              </w:rPr>
            </w:pPr>
            <w:r>
              <w:rPr>
                <w:rFonts w:ascii="Roboto" w:eastAsia="Roboto" w:hAnsi="Roboto" w:cs="Roboto"/>
                <w:sz w:val="20"/>
                <w:szCs w:val="20"/>
              </w:rPr>
              <w:t>b) Differentiations (for English Learners, early finishers)</w:t>
            </w:r>
          </w:p>
          <w:p w14:paraId="6FDFD7EB" w14:textId="77777777" w:rsidR="00057F0C" w:rsidRDefault="00057F0C" w:rsidP="00335B1E">
            <w:pPr>
              <w:widowControl w:val="0"/>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rPr>
                <w:rFonts w:ascii="Roboto" w:eastAsia="Roboto" w:hAnsi="Roboto" w:cs="Roboto"/>
                <w:i/>
                <w:sz w:val="18"/>
                <w:szCs w:val="18"/>
              </w:rPr>
            </w:pPr>
            <w:r>
              <w:rPr>
                <w:rFonts w:ascii="Roboto" w:eastAsia="Roboto" w:hAnsi="Roboto" w:cs="Roboto"/>
                <w:i/>
                <w:sz w:val="18"/>
                <w:szCs w:val="18"/>
              </w:rPr>
              <w:t>Provides different students with different avenues to learning often within the same classroom or group setting</w:t>
            </w:r>
          </w:p>
          <w:p w14:paraId="796B484E" w14:textId="77777777" w:rsidR="00057F0C" w:rsidRDefault="00057F0C" w:rsidP="00335B1E">
            <w:pPr>
              <w:widowControl w:val="0"/>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rPr>
                <w:rFonts w:ascii="Roboto" w:eastAsia="Roboto" w:hAnsi="Roboto" w:cs="Roboto"/>
                <w:i/>
                <w:sz w:val="18"/>
                <w:szCs w:val="18"/>
              </w:rPr>
            </w:pPr>
            <w:r>
              <w:rPr>
                <w:rFonts w:ascii="Roboto" w:eastAsia="Roboto" w:hAnsi="Roboto" w:cs="Roboto"/>
                <w:i/>
                <w:sz w:val="18"/>
                <w:szCs w:val="18"/>
              </w:rPr>
              <w:t>Supports acquiring content processing/constructing/making sense of ideas, developing teaching materials, and assessment measures</w:t>
            </w:r>
          </w:p>
        </w:tc>
        <w:tc>
          <w:tcPr>
            <w:tcW w:w="3795" w:type="dxa"/>
            <w:tcBorders>
              <w:top w:val="nil"/>
              <w:left w:val="nil"/>
            </w:tcBorders>
            <w:shd w:val="clear" w:color="auto" w:fill="E6B8AF"/>
            <w:tcMar>
              <w:top w:w="100" w:type="dxa"/>
              <w:left w:w="100" w:type="dxa"/>
              <w:bottom w:w="100" w:type="dxa"/>
              <w:right w:w="100" w:type="dxa"/>
            </w:tcMar>
          </w:tcPr>
          <w:p w14:paraId="23C1D4F2" w14:textId="77777777" w:rsidR="00057F0C" w:rsidRDefault="00057F0C">
            <w:pPr>
              <w:widowControl w:val="0"/>
              <w:rPr>
                <w:rFonts w:ascii="Roboto" w:eastAsia="Roboto" w:hAnsi="Roboto" w:cs="Roboto"/>
                <w:sz w:val="20"/>
                <w:szCs w:val="20"/>
              </w:rPr>
            </w:pPr>
            <w:r>
              <w:rPr>
                <w:rFonts w:ascii="Roboto" w:eastAsia="Roboto" w:hAnsi="Roboto" w:cs="Roboto"/>
                <w:sz w:val="20"/>
                <w:szCs w:val="20"/>
              </w:rPr>
              <w:t>c) Adaptations (for students with IEPs/504s)</w:t>
            </w:r>
          </w:p>
          <w:p w14:paraId="5E12FE16" w14:textId="77777777" w:rsidR="00057F0C" w:rsidRDefault="00057F0C" w:rsidP="00335B1E">
            <w:pPr>
              <w:widowControl w:val="0"/>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rPr>
                <w:rFonts w:ascii="Roboto" w:eastAsia="Roboto" w:hAnsi="Roboto" w:cs="Roboto"/>
              </w:rPr>
            </w:pPr>
            <w:r>
              <w:rPr>
                <w:rFonts w:ascii="Roboto" w:eastAsia="Roboto" w:hAnsi="Roboto" w:cs="Roboto"/>
                <w:i/>
                <w:sz w:val="18"/>
                <w:szCs w:val="18"/>
              </w:rPr>
              <w:t>Adaptations that allow students full access to a given lesson and include accommodations and modifications</w:t>
            </w:r>
          </w:p>
          <w:p w14:paraId="19AA7859" w14:textId="77777777" w:rsidR="00057F0C" w:rsidRDefault="00057F0C" w:rsidP="00335B1E">
            <w:pPr>
              <w:widowControl w:val="0"/>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rPr>
                <w:rFonts w:ascii="Roboto" w:eastAsia="Roboto" w:hAnsi="Roboto" w:cs="Roboto"/>
                <w:i/>
                <w:sz w:val="18"/>
                <w:szCs w:val="18"/>
              </w:rPr>
            </w:pPr>
            <w:r>
              <w:rPr>
                <w:rFonts w:ascii="Roboto" w:eastAsia="Roboto" w:hAnsi="Roboto" w:cs="Roboto"/>
                <w:i/>
                <w:sz w:val="18"/>
                <w:szCs w:val="18"/>
              </w:rPr>
              <w:t>Accommodation: Service or support related to a student’s disability that allows the student</w:t>
            </w:r>
          </w:p>
          <w:p w14:paraId="3BD7A674" w14:textId="77777777" w:rsidR="00057F0C" w:rsidRDefault="00057F0C">
            <w:pPr>
              <w:widowControl w:val="0"/>
              <w:ind w:left="720"/>
              <w:rPr>
                <w:rFonts w:ascii="Roboto" w:eastAsia="Roboto" w:hAnsi="Roboto" w:cs="Roboto"/>
                <w:i/>
                <w:sz w:val="18"/>
                <w:szCs w:val="18"/>
              </w:rPr>
            </w:pPr>
            <w:r>
              <w:rPr>
                <w:rFonts w:ascii="Roboto" w:eastAsia="Roboto" w:hAnsi="Roboto" w:cs="Roboto"/>
                <w:i/>
                <w:sz w:val="18"/>
                <w:szCs w:val="18"/>
              </w:rPr>
              <w:t>to fully access a given subject matter and to accurately demonstrate knowledge without</w:t>
            </w:r>
          </w:p>
          <w:p w14:paraId="5B198BDA" w14:textId="77777777" w:rsidR="00057F0C" w:rsidRDefault="00057F0C">
            <w:pPr>
              <w:widowControl w:val="0"/>
              <w:ind w:left="720"/>
              <w:rPr>
                <w:rFonts w:ascii="Roboto" w:eastAsia="Roboto" w:hAnsi="Roboto" w:cs="Roboto"/>
                <w:i/>
                <w:sz w:val="18"/>
                <w:szCs w:val="18"/>
              </w:rPr>
            </w:pPr>
            <w:r>
              <w:rPr>
                <w:rFonts w:ascii="Roboto" w:eastAsia="Roboto" w:hAnsi="Roboto" w:cs="Roboto"/>
                <w:i/>
                <w:sz w:val="18"/>
                <w:szCs w:val="18"/>
              </w:rPr>
              <w:t>requiring a fundamental alteration to the standard or expectation of the assignment or test.</w:t>
            </w:r>
          </w:p>
          <w:p w14:paraId="7E17109E" w14:textId="77777777" w:rsidR="00057F0C" w:rsidRDefault="00057F0C" w:rsidP="00335B1E">
            <w:pPr>
              <w:widowControl w:val="0"/>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rPr>
                <w:rFonts w:ascii="Roboto" w:eastAsia="Roboto" w:hAnsi="Roboto" w:cs="Roboto"/>
                <w:i/>
                <w:sz w:val="18"/>
                <w:szCs w:val="18"/>
              </w:rPr>
            </w:pPr>
            <w:r>
              <w:rPr>
                <w:rFonts w:ascii="Roboto" w:eastAsia="Roboto" w:hAnsi="Roboto" w:cs="Roboto"/>
                <w:i/>
                <w:sz w:val="18"/>
                <w:szCs w:val="18"/>
              </w:rPr>
              <w:t>Services or support related to a student’s disability in order to help a student</w:t>
            </w:r>
          </w:p>
          <w:p w14:paraId="55E58937" w14:textId="77777777" w:rsidR="00057F0C" w:rsidRDefault="00057F0C">
            <w:pPr>
              <w:widowControl w:val="0"/>
              <w:ind w:left="720"/>
              <w:rPr>
                <w:rFonts w:ascii="Roboto" w:eastAsia="Roboto" w:hAnsi="Roboto" w:cs="Roboto"/>
                <w:i/>
                <w:sz w:val="18"/>
                <w:szCs w:val="18"/>
              </w:rPr>
            </w:pPr>
            <w:r>
              <w:rPr>
                <w:rFonts w:ascii="Roboto" w:eastAsia="Roboto" w:hAnsi="Roboto" w:cs="Roboto"/>
                <w:i/>
                <w:sz w:val="18"/>
                <w:szCs w:val="18"/>
              </w:rPr>
              <w:t>access the subject matter and demonstrate knowledge, but in this case the services and</w:t>
            </w:r>
          </w:p>
          <w:p w14:paraId="61CDDAB8" w14:textId="77777777" w:rsidR="00057F0C" w:rsidRDefault="00057F0C">
            <w:pPr>
              <w:widowControl w:val="0"/>
              <w:ind w:left="720"/>
              <w:rPr>
                <w:rFonts w:ascii="Roboto" w:eastAsia="Roboto" w:hAnsi="Roboto" w:cs="Roboto"/>
                <w:i/>
                <w:sz w:val="18"/>
                <w:szCs w:val="18"/>
              </w:rPr>
            </w:pPr>
            <w:r>
              <w:rPr>
                <w:rFonts w:ascii="Roboto" w:eastAsia="Roboto" w:hAnsi="Roboto" w:cs="Roboto"/>
                <w:i/>
                <w:sz w:val="18"/>
                <w:szCs w:val="18"/>
              </w:rPr>
              <w:t>supports do fundamentally alter the standard or expectation of the assignment or test.</w:t>
            </w:r>
          </w:p>
          <w:p w14:paraId="314CB995" w14:textId="77777777" w:rsidR="00057F0C" w:rsidRDefault="00057F0C">
            <w:pPr>
              <w:widowControl w:val="0"/>
              <w:ind w:left="720"/>
              <w:rPr>
                <w:rFonts w:ascii="Roboto" w:eastAsia="Roboto" w:hAnsi="Roboto" w:cs="Roboto"/>
                <w:i/>
                <w:sz w:val="18"/>
                <w:szCs w:val="18"/>
              </w:rPr>
            </w:pPr>
          </w:p>
          <w:p w14:paraId="677862D1" w14:textId="77777777" w:rsidR="00057F0C" w:rsidRDefault="00057F0C">
            <w:pPr>
              <w:widowControl w:val="0"/>
              <w:rPr>
                <w:rFonts w:ascii="Roboto" w:eastAsia="Roboto" w:hAnsi="Roboto" w:cs="Roboto"/>
                <w:sz w:val="20"/>
                <w:szCs w:val="20"/>
              </w:rPr>
            </w:pPr>
          </w:p>
        </w:tc>
      </w:tr>
      <w:tr w:rsidR="00057F0C" w14:paraId="3C412EC9" w14:textId="77777777">
        <w:trPr>
          <w:trHeight w:val="615"/>
          <w:jc w:val="center"/>
        </w:trPr>
        <w:tc>
          <w:tcPr>
            <w:tcW w:w="3600" w:type="dxa"/>
            <w:tcBorders>
              <w:top w:val="nil"/>
              <w:right w:val="nil"/>
            </w:tcBorders>
            <w:tcMar>
              <w:top w:w="100" w:type="dxa"/>
              <w:left w:w="100" w:type="dxa"/>
              <w:bottom w:w="100" w:type="dxa"/>
              <w:right w:w="100" w:type="dxa"/>
            </w:tcMar>
          </w:tcPr>
          <w:p w14:paraId="46E685D0" w14:textId="77777777" w:rsidR="00057F0C" w:rsidRDefault="00057F0C">
            <w:pPr>
              <w:widowControl w:val="0"/>
              <w:rPr>
                <w:rFonts w:ascii="Roboto" w:eastAsia="Roboto" w:hAnsi="Roboto" w:cs="Roboto"/>
                <w:sz w:val="20"/>
                <w:szCs w:val="20"/>
              </w:rPr>
            </w:pPr>
          </w:p>
        </w:tc>
        <w:tc>
          <w:tcPr>
            <w:tcW w:w="3600" w:type="dxa"/>
            <w:tcBorders>
              <w:top w:val="nil"/>
              <w:left w:val="nil"/>
              <w:right w:val="nil"/>
            </w:tcBorders>
            <w:tcMar>
              <w:top w:w="100" w:type="dxa"/>
              <w:left w:w="100" w:type="dxa"/>
              <w:bottom w:w="100" w:type="dxa"/>
              <w:right w:w="100" w:type="dxa"/>
            </w:tcMar>
          </w:tcPr>
          <w:p w14:paraId="14A84A0B" w14:textId="77777777" w:rsidR="00057F0C" w:rsidRDefault="00057F0C">
            <w:pPr>
              <w:widowControl w:val="0"/>
              <w:rPr>
                <w:rFonts w:ascii="Roboto" w:eastAsia="Roboto" w:hAnsi="Roboto" w:cs="Roboto"/>
                <w:sz w:val="20"/>
                <w:szCs w:val="20"/>
              </w:rPr>
            </w:pPr>
          </w:p>
        </w:tc>
        <w:tc>
          <w:tcPr>
            <w:tcW w:w="3795" w:type="dxa"/>
            <w:tcBorders>
              <w:top w:val="nil"/>
              <w:left w:val="nil"/>
            </w:tcBorders>
            <w:tcMar>
              <w:top w:w="100" w:type="dxa"/>
              <w:left w:w="100" w:type="dxa"/>
              <w:bottom w:w="100" w:type="dxa"/>
              <w:right w:w="100" w:type="dxa"/>
            </w:tcMar>
          </w:tcPr>
          <w:p w14:paraId="172D346E" w14:textId="77777777" w:rsidR="00057F0C" w:rsidRDefault="00057F0C">
            <w:pPr>
              <w:widowControl w:val="0"/>
              <w:rPr>
                <w:rFonts w:ascii="Roboto" w:eastAsia="Roboto" w:hAnsi="Roboto" w:cs="Roboto"/>
                <w:sz w:val="20"/>
                <w:szCs w:val="20"/>
              </w:rPr>
            </w:pPr>
          </w:p>
        </w:tc>
      </w:tr>
    </w:tbl>
    <w:p w14:paraId="2BACB228" w14:textId="77777777" w:rsidR="00057F0C" w:rsidRDefault="00057F0C">
      <w:pPr>
        <w:rPr>
          <w:rFonts w:ascii="Roboto" w:eastAsia="Roboto" w:hAnsi="Roboto" w:cs="Roboto"/>
          <w:sz w:val="20"/>
          <w:szCs w:val="20"/>
        </w:rPr>
      </w:pPr>
    </w:p>
    <w:p w14:paraId="7FBA4D80" w14:textId="77777777" w:rsidR="00057F0C" w:rsidRPr="00057F0C" w:rsidRDefault="00057F0C" w:rsidP="00057F0C">
      <w:pPr>
        <w:pStyle w:val="Body"/>
        <w:jc w:val="center"/>
        <w:outlineLvl w:val="0"/>
        <w:rPr>
          <w:rStyle w:val="Hyperlink0"/>
          <w:rFonts w:eastAsia="Arial Unicode MS"/>
          <w:b/>
          <w:color w:val="0070C0"/>
        </w:rPr>
      </w:pPr>
    </w:p>
    <w:p w14:paraId="46B87E46" w14:textId="77777777" w:rsidR="00DD4D83" w:rsidRPr="005523BB" w:rsidRDefault="00DD4D83" w:rsidP="00DD4D83">
      <w:pPr>
        <w:pStyle w:val="Body"/>
        <w:ind w:left="4320" w:firstLine="720"/>
        <w:jc w:val="both"/>
        <w:outlineLvl w:val="0"/>
        <w:rPr>
          <w:rStyle w:val="Hyperlink0"/>
          <w:rFonts w:eastAsia="Arial Unicode MS"/>
          <w:color w:val="auto"/>
          <w:u w:val="single"/>
        </w:rPr>
      </w:pPr>
    </w:p>
    <w:p w14:paraId="2ED129DC" w14:textId="77777777" w:rsidR="00DD4D83" w:rsidRPr="005523BB" w:rsidRDefault="00DD4D83" w:rsidP="00DD4D83">
      <w:pPr>
        <w:pStyle w:val="Body"/>
        <w:ind w:left="4320" w:firstLine="720"/>
        <w:jc w:val="both"/>
        <w:outlineLvl w:val="0"/>
        <w:rPr>
          <w:rStyle w:val="Hyperlink0"/>
          <w:rFonts w:eastAsia="Arial Unicode MS"/>
          <w:color w:val="auto"/>
          <w:u w:val="single"/>
        </w:rPr>
      </w:pPr>
    </w:p>
    <w:p w14:paraId="293F9C03" w14:textId="77777777" w:rsidR="00DD4D83" w:rsidRPr="005523BB" w:rsidRDefault="00DD4D83" w:rsidP="00DD4D83">
      <w:pPr>
        <w:pStyle w:val="Body"/>
        <w:ind w:left="4320" w:firstLine="720"/>
        <w:jc w:val="both"/>
        <w:outlineLvl w:val="0"/>
        <w:rPr>
          <w:rStyle w:val="Hyperlink0"/>
          <w:rFonts w:eastAsia="Arial Unicode MS"/>
          <w:color w:val="auto"/>
          <w:u w:val="single"/>
        </w:rPr>
      </w:pPr>
    </w:p>
    <w:p w14:paraId="0850F6AF" w14:textId="77777777" w:rsidR="00DD4D83" w:rsidRPr="005523BB" w:rsidRDefault="00DD4D83" w:rsidP="00DD4D83">
      <w:pPr>
        <w:pStyle w:val="Body"/>
        <w:ind w:left="4320" w:firstLine="720"/>
        <w:jc w:val="both"/>
        <w:outlineLvl w:val="0"/>
        <w:rPr>
          <w:rStyle w:val="Hyperlink0"/>
          <w:rFonts w:eastAsia="Arial Unicode MS"/>
          <w:color w:val="auto"/>
          <w:u w:val="single"/>
        </w:rPr>
      </w:pPr>
    </w:p>
    <w:p w14:paraId="25145804" w14:textId="77777777" w:rsidR="00DD4D83" w:rsidRPr="005523BB" w:rsidRDefault="00DD4D83" w:rsidP="00DD4D83">
      <w:pPr>
        <w:pStyle w:val="Body"/>
        <w:ind w:left="4320" w:firstLine="720"/>
        <w:jc w:val="both"/>
        <w:outlineLvl w:val="0"/>
        <w:rPr>
          <w:rStyle w:val="Hyperlink0"/>
          <w:rFonts w:eastAsia="Arial Unicode MS"/>
          <w:color w:val="auto"/>
          <w:u w:val="single"/>
        </w:rPr>
      </w:pPr>
    </w:p>
    <w:p w14:paraId="18814D06" w14:textId="77777777" w:rsidR="00DD4D83" w:rsidRPr="005523BB" w:rsidRDefault="00DD4D83" w:rsidP="00DD4D83">
      <w:pPr>
        <w:pStyle w:val="Body"/>
        <w:ind w:left="4320" w:firstLine="720"/>
        <w:jc w:val="both"/>
        <w:outlineLvl w:val="0"/>
        <w:rPr>
          <w:rStyle w:val="Hyperlink0"/>
          <w:rFonts w:eastAsia="Arial Unicode MS"/>
          <w:color w:val="auto"/>
          <w:u w:val="single"/>
        </w:rPr>
      </w:pPr>
    </w:p>
    <w:p w14:paraId="3374A22B" w14:textId="77777777" w:rsidR="00DD4D83" w:rsidRPr="005523BB" w:rsidRDefault="00DD4D83" w:rsidP="00DD4D83">
      <w:pPr>
        <w:pStyle w:val="Body"/>
        <w:ind w:left="4320" w:firstLine="720"/>
        <w:jc w:val="both"/>
        <w:outlineLvl w:val="0"/>
        <w:rPr>
          <w:rStyle w:val="Hyperlink0"/>
          <w:rFonts w:eastAsia="Arial Unicode MS"/>
          <w:color w:val="auto"/>
          <w:u w:val="single"/>
        </w:rPr>
      </w:pPr>
    </w:p>
    <w:p w14:paraId="1C7E0DEF" w14:textId="77777777" w:rsidR="00DD4D83" w:rsidRPr="005523BB" w:rsidRDefault="00DD4D83" w:rsidP="00DD4D83">
      <w:pPr>
        <w:pStyle w:val="Body"/>
        <w:ind w:left="4320" w:firstLine="720"/>
        <w:jc w:val="both"/>
        <w:outlineLvl w:val="0"/>
        <w:rPr>
          <w:rStyle w:val="Hyperlink0"/>
          <w:rFonts w:eastAsia="Arial Unicode MS"/>
          <w:color w:val="auto"/>
          <w:u w:val="single"/>
        </w:rPr>
      </w:pPr>
    </w:p>
    <w:p w14:paraId="2AE95A26" w14:textId="77777777" w:rsidR="00DD4D83" w:rsidRPr="005523BB" w:rsidRDefault="00DD4D83" w:rsidP="00DD4D83">
      <w:pPr>
        <w:pStyle w:val="Body"/>
        <w:ind w:left="4320" w:firstLine="720"/>
        <w:jc w:val="both"/>
        <w:outlineLvl w:val="0"/>
        <w:rPr>
          <w:rStyle w:val="Hyperlink0"/>
          <w:rFonts w:eastAsia="Arial Unicode MS"/>
          <w:color w:val="auto"/>
          <w:u w:val="single"/>
        </w:rPr>
      </w:pPr>
    </w:p>
    <w:p w14:paraId="553432DA" w14:textId="77777777" w:rsidR="00DD4D83" w:rsidRPr="005523BB" w:rsidRDefault="00DD4D83" w:rsidP="00DD4D83">
      <w:pPr>
        <w:pStyle w:val="Body"/>
        <w:ind w:left="4320" w:firstLine="720"/>
        <w:jc w:val="both"/>
        <w:outlineLvl w:val="0"/>
        <w:rPr>
          <w:rStyle w:val="Hyperlink0"/>
          <w:rFonts w:eastAsia="Arial Unicode MS"/>
          <w:color w:val="auto"/>
          <w:u w:val="single"/>
        </w:rPr>
      </w:pPr>
    </w:p>
    <w:p w14:paraId="6F73BD57" w14:textId="61D99AE7" w:rsidR="00F6361B" w:rsidRPr="00F6361B" w:rsidRDefault="00F6361B" w:rsidP="00F6361B">
      <w:pPr>
        <w:pStyle w:val="Body"/>
        <w:jc w:val="both"/>
        <w:outlineLvl w:val="0"/>
        <w:rPr>
          <w:rStyle w:val="Hyperlink0"/>
          <w:rFonts w:eastAsia="Arial Unicode MS"/>
          <w:b/>
          <w:color w:val="4472C4" w:themeColor="accent1"/>
        </w:rPr>
      </w:pPr>
      <w:r w:rsidRPr="00F6361B">
        <w:rPr>
          <w:rStyle w:val="Hyperlink0"/>
          <w:rFonts w:eastAsia="Arial Unicode MS"/>
          <w:b/>
          <w:color w:val="4472C4" w:themeColor="accent1"/>
        </w:rPr>
        <w:lastRenderedPageBreak/>
        <w:t>Appendix H</w:t>
      </w:r>
    </w:p>
    <w:p w14:paraId="5352C212" w14:textId="77777777" w:rsidR="00F6361B" w:rsidRPr="005523BB" w:rsidRDefault="00F6361B" w:rsidP="00DD4D83">
      <w:pPr>
        <w:pStyle w:val="Body"/>
        <w:ind w:left="4320" w:firstLine="720"/>
        <w:jc w:val="both"/>
        <w:outlineLvl w:val="0"/>
        <w:rPr>
          <w:rStyle w:val="Hyperlink0"/>
          <w:rFonts w:eastAsia="Arial Unicode MS"/>
          <w:color w:val="auto"/>
          <w:u w:val="single"/>
        </w:rPr>
      </w:pPr>
    </w:p>
    <w:bookmarkEnd w:id="2"/>
    <w:p w14:paraId="7CDB342A" w14:textId="77777777" w:rsidR="00DD4D83" w:rsidRPr="005523BB" w:rsidRDefault="00DD4D83" w:rsidP="00DD4D83">
      <w:pPr>
        <w:pStyle w:val="Body"/>
        <w:ind w:left="4320" w:firstLine="720"/>
        <w:jc w:val="both"/>
        <w:outlineLvl w:val="0"/>
        <w:rPr>
          <w:rStyle w:val="Hyperlink0"/>
          <w:rFonts w:eastAsia="Arial Unicode MS"/>
          <w:color w:val="auto"/>
          <w:u w:val="single"/>
        </w:rPr>
      </w:pPr>
    </w:p>
    <w:p w14:paraId="786D6B31" w14:textId="64CB5CC1" w:rsidR="00F6361B" w:rsidRDefault="00F6361B" w:rsidP="00805C7B">
      <w:pPr>
        <w:pStyle w:val="Body"/>
        <w:ind w:left="4320" w:firstLine="720"/>
        <w:outlineLvl w:val="0"/>
        <w:rPr>
          <w:rStyle w:val="Hyperlink0"/>
          <w:rFonts w:eastAsia="Arial Unicode MS"/>
          <w:b/>
          <w:color w:val="auto"/>
        </w:rPr>
      </w:pPr>
      <w:r w:rsidRPr="00F6361B">
        <w:rPr>
          <w:rStyle w:val="Hyperlink0"/>
          <w:rFonts w:eastAsia="Arial Unicode MS"/>
          <w:b/>
          <w:color w:val="4472C4" w:themeColor="accent1"/>
        </w:rPr>
        <w:t>Alternative ESN Lesson Plan</w:t>
      </w:r>
      <w:r w:rsidR="00CE2FFA">
        <w:rPr>
          <w:rStyle w:val="Hyperlink0"/>
          <w:rFonts w:eastAsia="Arial Unicode MS"/>
          <w:b/>
          <w:color w:val="4472C4" w:themeColor="accent1"/>
        </w:rPr>
        <w:t xml:space="preserve"> Cal TPA</w:t>
      </w:r>
    </w:p>
    <w:p w14:paraId="1E3B77A3" w14:textId="77777777" w:rsidR="00F6361B" w:rsidRDefault="00F6361B" w:rsidP="00F6361B">
      <w:pPr>
        <w:pStyle w:val="Body"/>
        <w:ind w:left="4320" w:firstLine="720"/>
        <w:jc w:val="center"/>
        <w:outlineLvl w:val="0"/>
        <w:rPr>
          <w:rStyle w:val="Hyperlink0"/>
          <w:rFonts w:eastAsia="Arial Unicode MS"/>
          <w:b/>
          <w:color w:val="auto"/>
        </w:rPr>
      </w:pPr>
    </w:p>
    <w:p w14:paraId="1C400E3C" w14:textId="77777777" w:rsidR="00F6361B" w:rsidRDefault="00F6361B" w:rsidP="00F6361B">
      <w:pPr>
        <w:pStyle w:val="SectionHeader1"/>
        <w:spacing w:before="0" w:after="240"/>
        <w:rPr>
          <w:rFonts w:ascii="Arial" w:hAnsi="Arial" w:cs="Arial"/>
        </w:rPr>
      </w:pPr>
      <w:r w:rsidRPr="4168226A">
        <w:rPr>
          <w:rFonts w:ascii="Arial" w:hAnsi="Arial" w:cs="Arial"/>
        </w:rPr>
        <w:t>Extensive Support Needs (ESN)</w:t>
      </w:r>
    </w:p>
    <w:p w14:paraId="606EC3AD" w14:textId="77777777" w:rsidR="00F6361B" w:rsidRPr="007B4703" w:rsidRDefault="00F6361B" w:rsidP="00F6361B">
      <w:pPr>
        <w:pStyle w:val="SectionHeader1"/>
        <w:spacing w:before="0" w:after="240"/>
        <w:rPr>
          <w:rFonts w:ascii="Arial" w:hAnsi="Arial" w:cs="Arial"/>
          <w:color w:val="A03322"/>
        </w:rPr>
      </w:pPr>
      <w:r w:rsidRPr="4168226A">
        <w:rPr>
          <w:rFonts w:ascii="Arial" w:hAnsi="Arial" w:cs="Arial"/>
          <w:color w:val="A03322"/>
        </w:rPr>
        <w:t>Step 1: Plan—Part B: Sample Lesson Plan Template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7DFD5"/>
        <w:tblLook w:val="04A0" w:firstRow="1" w:lastRow="0" w:firstColumn="1" w:lastColumn="0" w:noHBand="0" w:noVBand="1"/>
        <w:tblDescription w:val="table"/>
      </w:tblPr>
      <w:tblGrid>
        <w:gridCol w:w="9350"/>
      </w:tblGrid>
      <w:tr w:rsidR="00F6361B" w14:paraId="33F3D616" w14:textId="77777777" w:rsidTr="00994237">
        <w:trPr>
          <w:tblHeader/>
        </w:trPr>
        <w:tc>
          <w:tcPr>
            <w:tcW w:w="9350" w:type="dxa"/>
            <w:shd w:val="clear" w:color="auto" w:fill="F7DFD5"/>
          </w:tcPr>
          <w:p w14:paraId="1455A050" w14:textId="77777777" w:rsidR="00F6361B" w:rsidRDefault="00F6361B" w:rsidP="00994237">
            <w:pPr>
              <w:pStyle w:val="ParagraphText"/>
              <w:spacing w:before="120" w:after="120"/>
              <w:rPr>
                <w:rFonts w:ascii="Arial Narrow" w:hAnsi="Arial Narrow" w:cs="Arial"/>
              </w:rPr>
            </w:pPr>
            <w:r w:rsidRPr="00D05D28">
              <w:rPr>
                <w:rFonts w:ascii="Arial Narrow" w:hAnsi="Arial Narrow" w:cs="Arial"/>
                <w:b/>
              </w:rPr>
              <w:t>Directions</w:t>
            </w:r>
            <w:r>
              <w:rPr>
                <w:rFonts w:ascii="Arial Narrow" w:hAnsi="Arial Narrow" w:cs="Arial"/>
                <w:b/>
              </w:rPr>
              <w:t xml:space="preserve">: </w:t>
            </w:r>
            <w:r w:rsidRPr="00B50154">
              <w:rPr>
                <w:rFonts w:ascii="Arial Narrow" w:hAnsi="Arial Narrow" w:cs="Arial"/>
                <w:bCs/>
              </w:rPr>
              <w:t>I</w:t>
            </w:r>
            <w:r w:rsidRPr="001F17B3">
              <w:rPr>
                <w:rFonts w:ascii="Arial Narrow" w:hAnsi="Arial Narrow" w:cs="Arial"/>
              </w:rPr>
              <w:t xml:space="preserve">f you do not have access to a school or district </w:t>
            </w:r>
            <w:r>
              <w:rPr>
                <w:rFonts w:ascii="Arial Narrow" w:hAnsi="Arial Narrow" w:cs="Arial"/>
              </w:rPr>
              <w:t>lesson</w:t>
            </w:r>
            <w:r w:rsidRPr="001F17B3">
              <w:rPr>
                <w:rFonts w:ascii="Arial Narrow" w:hAnsi="Arial Narrow" w:cs="Arial"/>
              </w:rPr>
              <w:t xml:space="preserve"> plan format, consider using the sample </w:t>
            </w:r>
            <w:r>
              <w:rPr>
                <w:rFonts w:ascii="Arial Narrow" w:hAnsi="Arial Narrow" w:cs="Arial"/>
              </w:rPr>
              <w:t>lesson</w:t>
            </w:r>
            <w:r w:rsidRPr="001F17B3">
              <w:rPr>
                <w:rFonts w:ascii="Arial Narrow" w:hAnsi="Arial Narrow" w:cs="Arial"/>
              </w:rPr>
              <w:t xml:space="preserve"> plan template to establish content-specific learning goal(s) </w:t>
            </w:r>
            <w:r w:rsidRPr="00B04F8F">
              <w:rPr>
                <w:rFonts w:ascii="Arial Narrow" w:hAnsi="Arial Narrow" w:cs="Arial"/>
              </w:rPr>
              <w:t xml:space="preserve">and ELD goal(s) </w:t>
            </w:r>
            <w:r w:rsidRPr="001F17B3">
              <w:rPr>
                <w:rFonts w:ascii="Arial Narrow" w:hAnsi="Arial Narrow" w:cs="Arial"/>
              </w:rPr>
              <w:t xml:space="preserve">and develop one </w:t>
            </w:r>
            <w:r>
              <w:rPr>
                <w:rFonts w:ascii="Arial Narrow" w:hAnsi="Arial Narrow" w:cs="Arial"/>
              </w:rPr>
              <w:t>lesson</w:t>
            </w:r>
            <w:r w:rsidRPr="001F17B3">
              <w:rPr>
                <w:rFonts w:ascii="Arial Narrow" w:hAnsi="Arial Narrow" w:cs="Arial"/>
              </w:rPr>
              <w:t xml:space="preserve"> plan.</w:t>
            </w:r>
          </w:p>
        </w:tc>
      </w:tr>
    </w:tbl>
    <w:p w14:paraId="2C68C63C" w14:textId="77777777" w:rsidR="00F6361B" w:rsidRDefault="00F6361B" w:rsidP="00F6361B">
      <w:pPr>
        <w:pStyle w:val="SectionHeader2"/>
      </w:pPr>
      <w:r>
        <w:t>Lesson Overview</w:t>
      </w:r>
    </w:p>
    <w:p w14:paraId="4A89C722" w14:textId="77777777" w:rsidR="00F6361B" w:rsidRDefault="00F6361B" w:rsidP="00F6361B">
      <w:pPr>
        <w:spacing w:before="360"/>
      </w:pPr>
      <w:r>
        <w:rPr>
          <w:color w:val="26203C"/>
          <w:shd w:val="pct15" w:color="auto" w:fill="auto"/>
        </w:rPr>
        <w:t>Title of lesson</w:t>
      </w:r>
      <w:r>
        <w:t xml:space="preserve"> [  ]</w:t>
      </w:r>
    </w:p>
    <w:p w14:paraId="22A94D4D" w14:textId="77777777" w:rsidR="00F6361B" w:rsidRDefault="00F6361B" w:rsidP="00F6361B">
      <w:pPr>
        <w:spacing w:before="120"/>
      </w:pPr>
    </w:p>
    <w:p w14:paraId="540756AB" w14:textId="77777777" w:rsidR="00F6361B" w:rsidRDefault="00F6361B" w:rsidP="00F6361B">
      <w:r>
        <w:rPr>
          <w:color w:val="26203C"/>
          <w:shd w:val="pct15" w:color="auto" w:fill="auto"/>
        </w:rPr>
        <w:t>Subject</w:t>
      </w:r>
      <w:r w:rsidRPr="009F093F">
        <w:rPr>
          <w:color w:val="26203C"/>
        </w:rPr>
        <w:t xml:space="preserve"> </w:t>
      </w:r>
      <w:r>
        <w:t>[  ]</w:t>
      </w:r>
    </w:p>
    <w:p w14:paraId="3894B3D7" w14:textId="77777777" w:rsidR="00F6361B" w:rsidRPr="0033598D" w:rsidRDefault="00F6361B" w:rsidP="00F6361B">
      <w:pPr>
        <w:spacing w:before="120"/>
      </w:pPr>
    </w:p>
    <w:p w14:paraId="3BC41127" w14:textId="77777777" w:rsidR="00F6361B" w:rsidRDefault="00F6361B" w:rsidP="00F6361B">
      <w:r>
        <w:rPr>
          <w:color w:val="26203C"/>
          <w:shd w:val="pct15" w:color="auto" w:fill="auto"/>
        </w:rPr>
        <w:t>Grade level</w:t>
      </w:r>
      <w:r>
        <w:t xml:space="preserve"> [  ]</w:t>
      </w:r>
    </w:p>
    <w:p w14:paraId="6BD2DB09" w14:textId="77777777" w:rsidR="00F6361B" w:rsidRDefault="00F6361B" w:rsidP="00F6361B">
      <w:pPr>
        <w:spacing w:before="120"/>
      </w:pPr>
    </w:p>
    <w:p w14:paraId="1329C841" w14:textId="77777777" w:rsidR="00F6361B" w:rsidRDefault="00F6361B" w:rsidP="00F6361B">
      <w:r>
        <w:rPr>
          <w:color w:val="26203C"/>
          <w:shd w:val="pct15" w:color="auto" w:fill="auto"/>
        </w:rPr>
        <w:t>Time frame</w:t>
      </w:r>
      <w:r>
        <w:t xml:space="preserve"> [  ]</w:t>
      </w:r>
    </w:p>
    <w:p w14:paraId="44F43350" w14:textId="77777777" w:rsidR="00F6361B" w:rsidRDefault="00F6361B" w:rsidP="00F6361B">
      <w:pPr>
        <w:spacing w:before="120"/>
      </w:pPr>
    </w:p>
    <w:p w14:paraId="67616BC3" w14:textId="77777777" w:rsidR="00F6361B" w:rsidRDefault="00F6361B" w:rsidP="00F6361B">
      <w:r>
        <w:rPr>
          <w:color w:val="26203C"/>
          <w:shd w:val="pct15" w:color="auto" w:fill="auto"/>
        </w:rPr>
        <w:t>California Content Standards and/or Curriculum Frameworks (grade level)</w:t>
      </w:r>
      <w:r w:rsidRPr="009F093F">
        <w:rPr>
          <w:color w:val="26203C"/>
        </w:rPr>
        <w:t xml:space="preserve"> </w:t>
      </w:r>
      <w:r>
        <w:t>[  ]</w:t>
      </w:r>
    </w:p>
    <w:p w14:paraId="1F7000AB" w14:textId="77777777" w:rsidR="00F6361B" w:rsidRDefault="00F6361B" w:rsidP="00F6361B">
      <w:pPr>
        <w:spacing w:before="120"/>
        <w:rPr>
          <w:color w:val="26203C"/>
          <w:shd w:val="pct15" w:color="auto" w:fill="auto"/>
        </w:rPr>
      </w:pPr>
    </w:p>
    <w:tbl>
      <w:tblPr>
        <w:tblStyle w:val="TableGrid"/>
        <w:tblW w:w="0" w:type="auto"/>
        <w:tblInd w:w="37" w:type="dxa"/>
        <w:tblBorders>
          <w:top w:val="thinThickThinSmallGap" w:sz="18" w:space="0" w:color="335B2B"/>
          <w:left w:val="thinThickThinSmallGap" w:sz="18" w:space="0" w:color="335B2B"/>
          <w:bottom w:val="thinThickThinSmallGap" w:sz="18" w:space="0" w:color="335B2B"/>
          <w:right w:val="thinThickThinSmallGap" w:sz="18" w:space="0" w:color="335B2B"/>
          <w:insideH w:val="thinThickThinSmallGap" w:sz="18" w:space="0" w:color="335B2B"/>
          <w:insideV w:val="thinThickThinSmallGap" w:sz="18" w:space="0" w:color="335B2B"/>
        </w:tblBorders>
        <w:shd w:val="clear" w:color="auto" w:fill="E2EFD9" w:themeFill="accent6" w:themeFillTint="33"/>
        <w:tblCellMar>
          <w:left w:w="0" w:type="dxa"/>
          <w:right w:w="0" w:type="dxa"/>
        </w:tblCellMar>
        <w:tblLook w:val="04A0" w:firstRow="1" w:lastRow="0" w:firstColumn="1" w:lastColumn="0" w:noHBand="0" w:noVBand="1"/>
      </w:tblPr>
      <w:tblGrid>
        <w:gridCol w:w="9217"/>
      </w:tblGrid>
      <w:tr w:rsidR="00F6361B" w14:paraId="52F2CB4D" w14:textId="77777777" w:rsidTr="00994237">
        <w:trPr>
          <w:trHeight w:val="1245"/>
        </w:trPr>
        <w:tc>
          <w:tcPr>
            <w:tcW w:w="9217" w:type="dxa"/>
            <w:tcBorders>
              <w:top w:val="thinThickThinSmallGap" w:sz="18" w:space="0" w:color="A03322"/>
              <w:left w:val="thinThickThinSmallGap" w:sz="18" w:space="0" w:color="A03322"/>
              <w:bottom w:val="thinThickThinSmallGap" w:sz="18" w:space="0" w:color="A03322"/>
              <w:right w:val="thinThickThinSmallGap" w:sz="18" w:space="0" w:color="A03322"/>
            </w:tcBorders>
            <w:shd w:val="clear" w:color="auto" w:fill="F9E4DB"/>
          </w:tcPr>
          <w:p w14:paraId="26D65805" w14:textId="77777777" w:rsidR="00F6361B" w:rsidRPr="00EE083E" w:rsidRDefault="00F6361B" w:rsidP="00994237">
            <w:pPr>
              <w:spacing w:before="120" w:after="120"/>
              <w:ind w:left="130" w:right="202"/>
              <w:rPr>
                <w:b/>
                <w:bCs/>
                <w:szCs w:val="24"/>
              </w:rPr>
            </w:pPr>
            <w:r w:rsidRPr="00EE083E">
              <w:rPr>
                <w:b/>
                <w:bCs/>
                <w:szCs w:val="24"/>
              </w:rPr>
              <w:t>Content Standards and Curriculum Frameworks</w:t>
            </w:r>
          </w:p>
          <w:p w14:paraId="07FB7EA1" w14:textId="77777777" w:rsidR="00F6361B" w:rsidRDefault="00F6361B" w:rsidP="00994237">
            <w:pPr>
              <w:spacing w:before="120"/>
              <w:ind w:left="175"/>
            </w:pPr>
            <w:r>
              <w:t>You must use current grade-level California Content Standards and/or Curriculum Frameworks and current California English Language Development (ELD) Standards, if appropriate.</w:t>
            </w:r>
          </w:p>
          <w:p w14:paraId="56358C8D" w14:textId="77777777" w:rsidR="00F6361B" w:rsidRPr="00EE083E" w:rsidRDefault="00F6361B" w:rsidP="00994237">
            <w:pPr>
              <w:spacing w:before="120" w:after="120"/>
              <w:ind w:left="130" w:right="202"/>
              <w:rPr>
                <w:szCs w:val="24"/>
              </w:rPr>
            </w:pPr>
            <w:r w:rsidRPr="00EE083E">
              <w:rPr>
                <w:szCs w:val="24"/>
              </w:rPr>
              <w:t xml:space="preserve">Candidates placed in transitional kindergarten classrooms should use the </w:t>
            </w:r>
            <w:hyperlink r:id="rId17" w:history="1">
              <w:r w:rsidRPr="00A36B88">
                <w:rPr>
                  <w:rStyle w:val="Hyperlink"/>
                  <w:szCs w:val="24"/>
                </w:rPr>
                <w:t>California State Content Kindergarten Standards for ELA/Literacy or Mathematics</w:t>
              </w:r>
            </w:hyperlink>
            <w:r w:rsidRPr="00EE083E">
              <w:rPr>
                <w:szCs w:val="24"/>
              </w:rPr>
              <w:t xml:space="preserve"> and/or the </w:t>
            </w:r>
            <w:hyperlink r:id="rId18" w:history="1">
              <w:r w:rsidRPr="00A36B88">
                <w:rPr>
                  <w:rStyle w:val="Hyperlink"/>
                  <w:szCs w:val="24"/>
                </w:rPr>
                <w:t>Transitional Kindergarten Implementation Guide</w:t>
              </w:r>
            </w:hyperlink>
            <w:r w:rsidRPr="00EE083E">
              <w:rPr>
                <w:szCs w:val="24"/>
              </w:rPr>
              <w:t xml:space="preserve">. Do not use the </w:t>
            </w:r>
            <w:hyperlink r:id="rId19" w:history="1">
              <w:r w:rsidRPr="002170AA">
                <w:rPr>
                  <w:rStyle w:val="Hyperlink"/>
                  <w:szCs w:val="24"/>
                </w:rPr>
                <w:t>California Preschool Learning Foundations</w:t>
              </w:r>
            </w:hyperlink>
            <w:r w:rsidRPr="00EE083E">
              <w:rPr>
                <w:szCs w:val="24"/>
              </w:rPr>
              <w:t>. TK is considered K</w:t>
            </w:r>
            <w:r>
              <w:rPr>
                <w:szCs w:val="24"/>
              </w:rPr>
              <w:t>–</w:t>
            </w:r>
            <w:r w:rsidRPr="00EE083E">
              <w:rPr>
                <w:szCs w:val="24"/>
              </w:rPr>
              <w:t>12.</w:t>
            </w:r>
            <w:r>
              <w:rPr>
                <w:szCs w:val="24"/>
              </w:rPr>
              <w:t xml:space="preserve"> </w:t>
            </w:r>
          </w:p>
          <w:p w14:paraId="5F5DE18D" w14:textId="77777777" w:rsidR="00F6361B" w:rsidRDefault="00F6361B" w:rsidP="00994237">
            <w:pPr>
              <w:spacing w:before="120" w:after="120"/>
              <w:ind w:left="130" w:right="202"/>
              <w:rPr>
                <w:szCs w:val="24"/>
              </w:rPr>
            </w:pPr>
            <w:r>
              <w:rPr>
                <w:szCs w:val="24"/>
              </w:rPr>
              <w:lastRenderedPageBreak/>
              <w:t xml:space="preserve">Candidates placed in an Adult Transition Program (ATP) should use the </w:t>
            </w:r>
            <w:hyperlink r:id="rId20" w:history="1">
              <w:r w:rsidRPr="001B3201">
                <w:rPr>
                  <w:rStyle w:val="Hyperlink"/>
                  <w:szCs w:val="24"/>
                </w:rPr>
                <w:t>California State Higher Mathematics Standards</w:t>
              </w:r>
            </w:hyperlink>
            <w:r>
              <w:rPr>
                <w:szCs w:val="24"/>
              </w:rPr>
              <w:t xml:space="preserve"> (e.g., Algebra I/Algebra II, Geometry). Candidates can also use the </w:t>
            </w:r>
            <w:hyperlink r:id="rId21" w:history="1">
              <w:r w:rsidRPr="001B3201">
                <w:rPr>
                  <w:rStyle w:val="Hyperlink"/>
                  <w:szCs w:val="24"/>
                </w:rPr>
                <w:t>Standards for Mathematical Practice</w:t>
              </w:r>
            </w:hyperlink>
            <w:r>
              <w:rPr>
                <w:szCs w:val="24"/>
              </w:rPr>
              <w:t xml:space="preserve">. </w:t>
            </w:r>
            <w:r w:rsidRPr="00865EB6">
              <w:rPr>
                <w:szCs w:val="24"/>
              </w:rPr>
              <w:t>ATP is considered high school as students have not exited the K–12 system.</w:t>
            </w:r>
          </w:p>
          <w:p w14:paraId="2FA2C061" w14:textId="77777777" w:rsidR="00F6361B" w:rsidRPr="00117D3E" w:rsidRDefault="00F6361B" w:rsidP="00994237">
            <w:pPr>
              <w:spacing w:before="120" w:after="120"/>
              <w:ind w:left="130" w:right="202"/>
              <w:rPr>
                <w:szCs w:val="24"/>
              </w:rPr>
            </w:pPr>
            <w:r>
              <w:rPr>
                <w:szCs w:val="24"/>
              </w:rPr>
              <w:t xml:space="preserve">Candidates placed in an Adult Transition Program (ATP) should use the </w:t>
            </w:r>
            <w:hyperlink r:id="rId22" w:history="1">
              <w:r w:rsidRPr="001B3201">
                <w:rPr>
                  <w:rStyle w:val="Hyperlink"/>
                  <w:szCs w:val="24"/>
                </w:rPr>
                <w:t>California Common Core State Standards for English Language Arts and Literacy for grades 11 through 12</w:t>
              </w:r>
            </w:hyperlink>
            <w:r>
              <w:rPr>
                <w:szCs w:val="24"/>
              </w:rPr>
              <w:t xml:space="preserve">. </w:t>
            </w:r>
            <w:r w:rsidRPr="00117D3E">
              <w:rPr>
                <w:szCs w:val="24"/>
              </w:rPr>
              <w:t>ATP is considered high school as students have not exited the K</w:t>
            </w:r>
            <w:r>
              <w:rPr>
                <w:szCs w:val="24"/>
              </w:rPr>
              <w:t>–</w:t>
            </w:r>
            <w:r w:rsidRPr="00117D3E">
              <w:rPr>
                <w:szCs w:val="24"/>
              </w:rPr>
              <w:t>12 system.</w:t>
            </w:r>
          </w:p>
          <w:p w14:paraId="11BB2122" w14:textId="77777777" w:rsidR="00F6361B" w:rsidRPr="00DB088B" w:rsidRDefault="00F6361B" w:rsidP="00994237">
            <w:pPr>
              <w:spacing w:before="120" w:after="120"/>
              <w:ind w:left="130" w:right="202"/>
              <w:rPr>
                <w:szCs w:val="24"/>
              </w:rPr>
            </w:pPr>
            <w:r w:rsidRPr="00EE083E">
              <w:rPr>
                <w:szCs w:val="24"/>
              </w:rPr>
              <w:t>Be sure to write out the content and ELD standards and not refer to only the content or ELD standard number.</w:t>
            </w:r>
          </w:p>
        </w:tc>
      </w:tr>
    </w:tbl>
    <w:p w14:paraId="476E1A6B" w14:textId="77777777" w:rsidR="00F6361B" w:rsidRDefault="00F6361B" w:rsidP="00F6361B">
      <w:pPr>
        <w:pStyle w:val="NumberedList"/>
        <w:numPr>
          <w:ilvl w:val="0"/>
          <w:numId w:val="0"/>
        </w:numPr>
        <w:ind w:left="720"/>
      </w:pPr>
    </w:p>
    <w:p w14:paraId="65F865B8" w14:textId="77777777" w:rsidR="00F6361B" w:rsidRDefault="00F6361B" w:rsidP="00F6361B">
      <w:pPr>
        <w:rPr>
          <w:color w:val="26203C"/>
          <w:shd w:val="pct15" w:color="auto" w:fill="auto"/>
        </w:rPr>
      </w:pPr>
      <w:r>
        <w:rPr>
          <w:color w:val="26203C"/>
          <w:shd w:val="pct15" w:color="auto" w:fill="auto"/>
        </w:rPr>
        <w:t xml:space="preserve">Content-specific learning goal(s) </w:t>
      </w:r>
      <w:r w:rsidRPr="00595CF8">
        <w:rPr>
          <w:color w:val="26203C"/>
          <w:shd w:val="pct15" w:color="auto" w:fill="auto"/>
        </w:rPr>
        <w:t>(specify literacy or mathematics)</w:t>
      </w:r>
      <w:r w:rsidRPr="00C51AC7">
        <w:t xml:space="preserve"> [  ]</w:t>
      </w:r>
    </w:p>
    <w:p w14:paraId="05631E70" w14:textId="77777777" w:rsidR="00F6361B" w:rsidRDefault="00F6361B" w:rsidP="00F6361B">
      <w:pPr>
        <w:spacing w:before="120"/>
      </w:pPr>
    </w:p>
    <w:p w14:paraId="469352F4" w14:textId="77777777" w:rsidR="00F6361B" w:rsidRPr="00850A1B" w:rsidRDefault="00F6361B" w:rsidP="00F6361B">
      <w:pPr>
        <w:rPr>
          <w:color w:val="26203C"/>
        </w:rPr>
      </w:pPr>
      <w:r w:rsidRPr="00850A1B">
        <w:rPr>
          <w:color w:val="26203C"/>
          <w:highlight w:val="lightGray"/>
        </w:rPr>
        <w:t>California ELD Standards</w:t>
      </w:r>
      <w:r w:rsidRPr="00850A1B">
        <w:rPr>
          <w:color w:val="26203C"/>
        </w:rPr>
        <w:t xml:space="preserve"> </w:t>
      </w:r>
      <w:r w:rsidRPr="00C51AC7">
        <w:t>[  ]</w:t>
      </w:r>
    </w:p>
    <w:p w14:paraId="1CE2312F" w14:textId="77777777" w:rsidR="00F6361B" w:rsidRDefault="00F6361B" w:rsidP="00F6361B">
      <w:pPr>
        <w:spacing w:before="120"/>
        <w:rPr>
          <w:shd w:val="pct15" w:color="auto" w:fill="auto"/>
        </w:rPr>
      </w:pPr>
    </w:p>
    <w:tbl>
      <w:tblPr>
        <w:tblStyle w:val="TableGrid"/>
        <w:tblW w:w="0" w:type="auto"/>
        <w:tblInd w:w="-53" w:type="dxa"/>
        <w:tblBorders>
          <w:top w:val="thinThickThinSmallGap" w:sz="18" w:space="0" w:color="335B2B"/>
          <w:left w:val="thinThickThinSmallGap" w:sz="18" w:space="0" w:color="335B2B"/>
          <w:bottom w:val="thinThickThinSmallGap" w:sz="18" w:space="0" w:color="335B2B"/>
          <w:right w:val="thinThickThinSmallGap" w:sz="18" w:space="0" w:color="335B2B"/>
          <w:insideH w:val="thinThickThinSmallGap" w:sz="18" w:space="0" w:color="335B2B"/>
          <w:insideV w:val="thinThickThinSmallGap" w:sz="18" w:space="0" w:color="335B2B"/>
        </w:tblBorders>
        <w:shd w:val="clear" w:color="auto" w:fill="E2EFD9" w:themeFill="accent6" w:themeFillTint="33"/>
        <w:tblCellMar>
          <w:left w:w="0" w:type="dxa"/>
          <w:right w:w="0" w:type="dxa"/>
        </w:tblCellMar>
        <w:tblLook w:val="04A0" w:firstRow="1" w:lastRow="0" w:firstColumn="1" w:lastColumn="0" w:noHBand="0" w:noVBand="1"/>
      </w:tblPr>
      <w:tblGrid>
        <w:gridCol w:w="9307"/>
      </w:tblGrid>
      <w:tr w:rsidR="00F6361B" w14:paraId="6E7CD7D0" w14:textId="77777777" w:rsidTr="00994237">
        <w:trPr>
          <w:trHeight w:val="1245"/>
        </w:trPr>
        <w:tc>
          <w:tcPr>
            <w:tcW w:w="9307" w:type="dxa"/>
            <w:tcBorders>
              <w:top w:val="thinThickThinSmallGap" w:sz="18" w:space="0" w:color="A03322"/>
              <w:left w:val="thinThickThinSmallGap" w:sz="18" w:space="0" w:color="A03322"/>
              <w:bottom w:val="thinThickThinSmallGap" w:sz="18" w:space="0" w:color="A03322"/>
              <w:right w:val="thinThickThinSmallGap" w:sz="18" w:space="0" w:color="A03322"/>
            </w:tcBorders>
            <w:shd w:val="clear" w:color="auto" w:fill="F9E4DB"/>
          </w:tcPr>
          <w:p w14:paraId="2C85AA0C" w14:textId="77777777" w:rsidR="00F6361B" w:rsidRPr="00EE083E" w:rsidRDefault="00F6361B" w:rsidP="00994237">
            <w:pPr>
              <w:spacing w:before="240" w:after="120"/>
              <w:ind w:left="130" w:right="202"/>
              <w:rPr>
                <w:b/>
                <w:bCs/>
                <w:szCs w:val="24"/>
              </w:rPr>
            </w:pPr>
            <w:r w:rsidRPr="00EE083E">
              <w:rPr>
                <w:b/>
                <w:bCs/>
                <w:szCs w:val="24"/>
              </w:rPr>
              <w:t>Citing ELD Standards</w:t>
            </w:r>
          </w:p>
          <w:p w14:paraId="1ED95D43" w14:textId="77777777" w:rsidR="00F6361B" w:rsidRPr="00EE083E" w:rsidRDefault="00F6361B" w:rsidP="00994237">
            <w:pPr>
              <w:spacing w:before="120" w:after="120"/>
              <w:ind w:left="130" w:right="202"/>
              <w:rPr>
                <w:szCs w:val="24"/>
              </w:rPr>
            </w:pPr>
            <w:r w:rsidRPr="00EE083E">
              <w:rPr>
                <w:szCs w:val="24"/>
              </w:rPr>
              <w:t xml:space="preserve">English Language Development Standards should be cited from Chapter 3 of the </w:t>
            </w:r>
            <w:r>
              <w:rPr>
                <w:szCs w:val="24"/>
              </w:rPr>
              <w:t xml:space="preserve">current </w:t>
            </w:r>
            <w:hyperlink r:id="rId23" w:history="1">
              <w:r w:rsidRPr="007D43B3">
                <w:rPr>
                  <w:rStyle w:val="Hyperlink"/>
                  <w:szCs w:val="24"/>
                </w:rPr>
                <w:t>California English Language Development Standards publication</w:t>
              </w:r>
            </w:hyperlink>
            <w:r w:rsidRPr="00EE083E">
              <w:rPr>
                <w:szCs w:val="24"/>
              </w:rPr>
              <w:t xml:space="preserve">. You are not required to include students’ developmental level in your citations. </w:t>
            </w:r>
          </w:p>
          <w:p w14:paraId="13DB9115" w14:textId="77777777" w:rsidR="00F6361B" w:rsidRPr="00EE083E" w:rsidRDefault="00F6361B" w:rsidP="00994237">
            <w:pPr>
              <w:spacing w:before="120" w:after="120"/>
              <w:ind w:left="130" w:right="202"/>
              <w:rPr>
                <w:szCs w:val="24"/>
              </w:rPr>
            </w:pPr>
            <w:r w:rsidRPr="00EE083E">
              <w:rPr>
                <w:szCs w:val="24"/>
              </w:rPr>
              <w:t xml:space="preserve">The citation should include the following information: The </w:t>
            </w:r>
            <w:r>
              <w:rPr>
                <w:szCs w:val="24"/>
              </w:rPr>
              <w:t>p</w:t>
            </w:r>
            <w:r w:rsidRPr="00EE083E">
              <w:rPr>
                <w:szCs w:val="24"/>
              </w:rPr>
              <w:t>art number (I, II, or III), the letter and name of the heading, and the standard number. The standard can be copied and pasted into your submission directly.</w:t>
            </w:r>
          </w:p>
          <w:p w14:paraId="69599FE1" w14:textId="77777777" w:rsidR="00F6361B" w:rsidRPr="00EE083E" w:rsidRDefault="00F6361B" w:rsidP="00994237">
            <w:pPr>
              <w:spacing w:before="120" w:after="120"/>
              <w:ind w:left="130" w:right="202"/>
              <w:rPr>
                <w:b/>
                <w:bCs/>
                <w:i/>
                <w:iCs/>
                <w:szCs w:val="24"/>
              </w:rPr>
            </w:pPr>
            <w:r w:rsidRPr="00EE083E">
              <w:rPr>
                <w:b/>
                <w:bCs/>
                <w:i/>
                <w:iCs/>
                <w:szCs w:val="24"/>
              </w:rPr>
              <w:t xml:space="preserve">Example citation from third-grade ELD Standards: </w:t>
            </w:r>
          </w:p>
          <w:p w14:paraId="2E575EFE" w14:textId="77777777" w:rsidR="00F6361B" w:rsidRPr="00EE083E" w:rsidRDefault="00F6361B" w:rsidP="00994237">
            <w:pPr>
              <w:spacing w:before="120" w:after="120"/>
              <w:ind w:left="487" w:right="202"/>
              <w:rPr>
                <w:i/>
                <w:iCs/>
                <w:szCs w:val="24"/>
              </w:rPr>
            </w:pPr>
            <w:r w:rsidRPr="00EE083E">
              <w:rPr>
                <w:i/>
                <w:iCs/>
                <w:szCs w:val="24"/>
              </w:rPr>
              <w:t>“</w:t>
            </w:r>
            <w:r>
              <w:rPr>
                <w:i/>
                <w:iCs/>
                <w:szCs w:val="24"/>
              </w:rPr>
              <w:t>Part I: I</w:t>
            </w:r>
            <w:r w:rsidRPr="00EE083E">
              <w:rPr>
                <w:i/>
                <w:iCs/>
                <w:szCs w:val="24"/>
              </w:rPr>
              <w:t>nteracting in Meaningful Ways, (</w:t>
            </w:r>
            <w:r>
              <w:rPr>
                <w:i/>
                <w:iCs/>
                <w:szCs w:val="24"/>
              </w:rPr>
              <w:t>C</w:t>
            </w:r>
            <w:r w:rsidRPr="00EE083E">
              <w:rPr>
                <w:i/>
                <w:iCs/>
                <w:szCs w:val="24"/>
              </w:rPr>
              <w:t xml:space="preserve">) </w:t>
            </w:r>
            <w:r>
              <w:rPr>
                <w:i/>
                <w:iCs/>
                <w:szCs w:val="24"/>
              </w:rPr>
              <w:t>Productive</w:t>
            </w:r>
            <w:r w:rsidRPr="00EE083E">
              <w:rPr>
                <w:i/>
                <w:iCs/>
                <w:szCs w:val="24"/>
              </w:rPr>
              <w:t>, (11) Supporting own opinions and evaluating others’ opinions in speaking and writing.”</w:t>
            </w:r>
          </w:p>
          <w:p w14:paraId="68E41176" w14:textId="77777777" w:rsidR="00F6361B" w:rsidRPr="00EE083E" w:rsidRDefault="00F6361B" w:rsidP="00994237">
            <w:pPr>
              <w:spacing w:before="120" w:after="120"/>
              <w:ind w:left="130" w:right="202"/>
              <w:rPr>
                <w:b/>
                <w:bCs/>
                <w:i/>
                <w:iCs/>
                <w:szCs w:val="24"/>
              </w:rPr>
            </w:pPr>
            <w:r w:rsidRPr="00EE083E">
              <w:rPr>
                <w:b/>
                <w:bCs/>
                <w:i/>
                <w:iCs/>
                <w:szCs w:val="24"/>
              </w:rPr>
              <w:t xml:space="preserve">Example learning goal based on third-grade ELD Standard: </w:t>
            </w:r>
          </w:p>
          <w:p w14:paraId="107EB7E2" w14:textId="77777777" w:rsidR="00F6361B" w:rsidRPr="00EE083E" w:rsidRDefault="00F6361B" w:rsidP="00994237">
            <w:pPr>
              <w:spacing w:before="120" w:after="120"/>
              <w:ind w:left="487" w:right="202"/>
              <w:rPr>
                <w:i/>
                <w:iCs/>
                <w:szCs w:val="24"/>
              </w:rPr>
            </w:pPr>
            <w:r w:rsidRPr="00EE083E">
              <w:rPr>
                <w:i/>
                <w:iCs/>
                <w:szCs w:val="24"/>
              </w:rPr>
              <w:t xml:space="preserve">“Students will be able to support at least one of their own opinions and evaluate a friend’s opinion as they discuss ‘The Three Little Pigs’ in small groups. </w:t>
            </w:r>
          </w:p>
          <w:p w14:paraId="68610EAC" w14:textId="77777777" w:rsidR="00F6361B" w:rsidRPr="00874A09" w:rsidRDefault="00F6361B" w:rsidP="00994237">
            <w:pPr>
              <w:spacing w:after="120"/>
              <w:ind w:left="435"/>
            </w:pPr>
            <w:r w:rsidRPr="00EE083E">
              <w:rPr>
                <w:i/>
                <w:iCs/>
                <w:szCs w:val="24"/>
              </w:rPr>
              <w:t>“Students will write about at least one of their own opinions of one character from the story in a short paragraph.”</w:t>
            </w:r>
          </w:p>
        </w:tc>
      </w:tr>
    </w:tbl>
    <w:p w14:paraId="46704604" w14:textId="77777777" w:rsidR="00F6361B" w:rsidRDefault="00F6361B" w:rsidP="00F6361B">
      <w:pPr>
        <w:rPr>
          <w:color w:val="26203C"/>
          <w:shd w:val="pct15" w:color="auto" w:fill="auto"/>
        </w:rPr>
      </w:pPr>
    </w:p>
    <w:p w14:paraId="5C3AE03E" w14:textId="77777777" w:rsidR="00F6361B" w:rsidRPr="0033598D" w:rsidRDefault="00F6361B" w:rsidP="00F6361B">
      <w:r w:rsidRPr="0033598D">
        <w:rPr>
          <w:color w:val="26203C"/>
          <w:shd w:val="pct15" w:color="auto" w:fill="auto"/>
        </w:rPr>
        <w:t>ELD learning goal(s)</w:t>
      </w:r>
      <w:r>
        <w:rPr>
          <w:color w:val="26203C"/>
          <w:shd w:val="pct15" w:color="auto" w:fill="auto"/>
        </w:rPr>
        <w:t xml:space="preserve"> </w:t>
      </w:r>
      <w:r w:rsidRPr="00595CF8">
        <w:rPr>
          <w:color w:val="26203C"/>
          <w:shd w:val="pct15" w:color="auto" w:fill="auto"/>
        </w:rPr>
        <w:t>to support English learners in the lesson</w:t>
      </w:r>
      <w:r w:rsidRPr="0033598D">
        <w:rPr>
          <w:color w:val="26203C"/>
          <w:shd w:val="clear" w:color="auto" w:fill="FFFFFF" w:themeFill="background1"/>
        </w:rPr>
        <w:t xml:space="preserve"> [  ]</w:t>
      </w:r>
    </w:p>
    <w:p w14:paraId="59B98DBA" w14:textId="77777777" w:rsidR="00F6361B" w:rsidRDefault="00F6361B" w:rsidP="00F6361B">
      <w:pPr>
        <w:pStyle w:val="SectionHeader2"/>
      </w:pPr>
      <w:r>
        <w:lastRenderedPageBreak/>
        <w:t>Content of Lesson</w:t>
      </w:r>
    </w:p>
    <w:p w14:paraId="3E7F054B" w14:textId="77777777" w:rsidR="00F6361B" w:rsidRDefault="00F6361B" w:rsidP="00F6361B">
      <w:pPr>
        <w:pStyle w:val="Prompt"/>
        <w:ind w:left="0" w:firstLine="0"/>
      </w:pPr>
      <w:r w:rsidRPr="009353A0">
        <w:t>Where and how does the lesson connect to prior content learning?</w:t>
      </w:r>
    </w:p>
    <w:p w14:paraId="29FAD73A" w14:textId="77777777" w:rsidR="00F6361B" w:rsidRDefault="00F6361B" w:rsidP="00F6361B">
      <w:r>
        <w:t>[  ]</w:t>
      </w:r>
    </w:p>
    <w:p w14:paraId="171FA2C4" w14:textId="77777777" w:rsidR="00F6361B" w:rsidRDefault="00F6361B" w:rsidP="00F6361B">
      <w:pPr>
        <w:pStyle w:val="Prompt"/>
        <w:ind w:left="0" w:firstLine="0"/>
      </w:pPr>
      <w:r>
        <w:t>Based on student assets, what do you expect students to deeply understand about the lesson? What do you expect students to retain after the lesson and use in future learning?</w:t>
      </w:r>
    </w:p>
    <w:p w14:paraId="33B3F2C0" w14:textId="77777777" w:rsidR="00F6361B" w:rsidRDefault="00F6361B" w:rsidP="00F6361B">
      <w:r>
        <w:t>[  ]</w:t>
      </w:r>
    </w:p>
    <w:p w14:paraId="19747669" w14:textId="77777777" w:rsidR="00F6361B" w:rsidRDefault="00F6361B" w:rsidP="00F6361B">
      <w:pPr>
        <w:pStyle w:val="Prompt"/>
        <w:ind w:left="0" w:firstLine="0"/>
      </w:pPr>
      <w:r>
        <w:t>What misunderstandings or misconceptions do you expect students might have from the lesson?</w:t>
      </w:r>
    </w:p>
    <w:p w14:paraId="23EF58A3" w14:textId="77777777" w:rsidR="00F6361B" w:rsidRDefault="00F6361B" w:rsidP="00F6361B">
      <w:r>
        <w:t>[  ]</w:t>
      </w:r>
    </w:p>
    <w:p w14:paraId="30282B6D" w14:textId="77777777" w:rsidR="00F6361B" w:rsidRDefault="00F6361B" w:rsidP="00F6361B">
      <w:pPr>
        <w:pStyle w:val="Prompt"/>
        <w:ind w:left="0" w:firstLine="0"/>
      </w:pPr>
      <w:r w:rsidRPr="009353A0">
        <w:t>How does the lesson tie into the functional and/or life skills of the student(s), if applicable?</w:t>
      </w:r>
    </w:p>
    <w:p w14:paraId="1016AFA5" w14:textId="77777777" w:rsidR="00F6361B" w:rsidRDefault="00F6361B" w:rsidP="00F6361B">
      <w:r>
        <w:t>[  ]</w:t>
      </w:r>
    </w:p>
    <w:p w14:paraId="515D0583" w14:textId="77777777" w:rsidR="00F6361B" w:rsidRDefault="00F6361B" w:rsidP="00F6361B">
      <w:pPr>
        <w:pStyle w:val="Prompt"/>
        <w:ind w:left="0" w:firstLine="0"/>
      </w:pPr>
      <w:r>
        <w:t>What knowledge, skills, and abilities (higher-order thinking and academic language development) do you expect students to have after engaging in the lesson?</w:t>
      </w:r>
    </w:p>
    <w:p w14:paraId="78A951BF" w14:textId="77777777" w:rsidR="00F6361B" w:rsidRDefault="00F6361B" w:rsidP="00F6361B">
      <w:r>
        <w:t>[  ]</w:t>
      </w:r>
    </w:p>
    <w:p w14:paraId="12B20074" w14:textId="77777777" w:rsidR="00F6361B" w:rsidRDefault="00F6361B" w:rsidP="00F6361B">
      <w:pPr>
        <w:pStyle w:val="SectionHeader2"/>
      </w:pPr>
      <w:r>
        <w:t>Assessment/Checking for Understanding</w:t>
      </w:r>
    </w:p>
    <w:p w14:paraId="51C8238D" w14:textId="77777777" w:rsidR="00F6361B" w:rsidRDefault="00F6361B" w:rsidP="00F6361B">
      <w:pPr>
        <w:pStyle w:val="Prompt"/>
        <w:ind w:left="0" w:firstLine="0"/>
      </w:pPr>
      <w:r>
        <w:t>What essential questions will you ask to determine if students are not meeting, meeting, or exceeding the learning goal(s) of the lesson?</w:t>
      </w:r>
    </w:p>
    <w:p w14:paraId="0608C805" w14:textId="77777777" w:rsidR="00F6361B" w:rsidRDefault="00F6361B" w:rsidP="00F6361B">
      <w:r>
        <w:t>[  ]</w:t>
      </w:r>
    </w:p>
    <w:p w14:paraId="19EE1B98" w14:textId="77777777" w:rsidR="00F6361B" w:rsidRDefault="00F6361B" w:rsidP="00F6361B">
      <w:pPr>
        <w:pStyle w:val="Prompt"/>
        <w:tabs>
          <w:tab w:val="clear" w:pos="360"/>
        </w:tabs>
        <w:ind w:left="0" w:firstLine="0"/>
      </w:pPr>
      <w:r>
        <w:t>What will students do to demonstrate achievement of content during the lesson?</w:t>
      </w:r>
    </w:p>
    <w:p w14:paraId="5EA55D66" w14:textId="77777777" w:rsidR="00F6361B" w:rsidRDefault="00F6361B" w:rsidP="00F6361B">
      <w:r>
        <w:t>[  ]</w:t>
      </w:r>
    </w:p>
    <w:p w14:paraId="08FD0154" w14:textId="77777777" w:rsidR="00F6361B" w:rsidRDefault="00F6361B" w:rsidP="00F6361B">
      <w:pPr>
        <w:pStyle w:val="Prompt"/>
        <w:rPr>
          <w:rFonts w:eastAsia="Arial"/>
        </w:rPr>
      </w:pPr>
      <w:r w:rsidRPr="2759008F">
        <w:rPr>
          <w:rFonts w:eastAsia="Arial"/>
        </w:rPr>
        <w:t xml:space="preserve">How will you know that content-specific goal(s) are being met? </w:t>
      </w:r>
    </w:p>
    <w:p w14:paraId="6D289CE0" w14:textId="77777777" w:rsidR="00F6361B" w:rsidRDefault="00F6361B" w:rsidP="00F6361B">
      <w:pPr>
        <w:rPr>
          <w:rFonts w:eastAsia="Arial"/>
          <w:color w:val="000000" w:themeColor="text1"/>
        </w:rPr>
      </w:pPr>
      <w:r w:rsidRPr="2759008F">
        <w:rPr>
          <w:rFonts w:eastAsia="Arial"/>
          <w:color w:val="000000" w:themeColor="text1"/>
        </w:rPr>
        <w:t>[  ]</w:t>
      </w:r>
    </w:p>
    <w:p w14:paraId="4A172167" w14:textId="77777777" w:rsidR="00F6361B" w:rsidRDefault="00F6361B" w:rsidP="00F6361B">
      <w:pPr>
        <w:pStyle w:val="Prompt"/>
        <w:rPr>
          <w:rFonts w:eastAsia="Arial"/>
        </w:rPr>
      </w:pPr>
      <w:r w:rsidRPr="2759008F">
        <w:rPr>
          <w:rFonts w:eastAsia="Arial"/>
        </w:rPr>
        <w:t xml:space="preserve">How will you know that ELD goal(s) are being met? </w:t>
      </w:r>
    </w:p>
    <w:p w14:paraId="74695923" w14:textId="77777777" w:rsidR="00F6361B" w:rsidRDefault="00F6361B" w:rsidP="00F6361B">
      <w:pPr>
        <w:rPr>
          <w:rFonts w:eastAsia="Arial"/>
          <w:color w:val="000000" w:themeColor="text1"/>
        </w:rPr>
      </w:pPr>
      <w:r w:rsidRPr="2759008F">
        <w:rPr>
          <w:rFonts w:eastAsia="Arial"/>
          <w:color w:val="000000" w:themeColor="text1"/>
        </w:rPr>
        <w:t>[  ]</w:t>
      </w:r>
    </w:p>
    <w:p w14:paraId="088D8310" w14:textId="77777777" w:rsidR="00F6361B" w:rsidRDefault="00F6361B" w:rsidP="00F6361B">
      <w:pPr>
        <w:pStyle w:val="SectionHeader2"/>
      </w:pPr>
      <w:r w:rsidRPr="00FE535D">
        <w:lastRenderedPageBreak/>
        <w:t>Structured</w:t>
      </w:r>
      <w:r w:rsidRPr="002F36CD">
        <w:t xml:space="preserve"> Student </w:t>
      </w:r>
      <w:r>
        <w:t>Learning Activities</w:t>
      </w:r>
    </w:p>
    <w:p w14:paraId="37E9AD4B" w14:textId="77777777" w:rsidR="00F6361B" w:rsidRDefault="00F6361B" w:rsidP="00F6361B">
      <w:pPr>
        <w:pStyle w:val="Prompt"/>
        <w:tabs>
          <w:tab w:val="clear" w:pos="360"/>
        </w:tabs>
        <w:ind w:left="0" w:firstLine="0"/>
      </w:pPr>
      <w:r>
        <w:t>Based on student assets, what activities will the students be involved in during the lesson to support, engage, and challenge their achievement of the learning goal(s)?</w:t>
      </w:r>
    </w:p>
    <w:p w14:paraId="1AA9DDBB" w14:textId="77777777" w:rsidR="00F6361B" w:rsidRPr="00B01901" w:rsidRDefault="00F6361B" w:rsidP="00F6361B">
      <w:r>
        <w:t>[  ]</w:t>
      </w:r>
    </w:p>
    <w:p w14:paraId="01AC0D5A" w14:textId="77777777" w:rsidR="00F6361B" w:rsidRDefault="00F6361B" w:rsidP="00F6361B">
      <w:pPr>
        <w:pStyle w:val="Prompt"/>
        <w:tabs>
          <w:tab w:val="left" w:pos="720"/>
        </w:tabs>
        <w:ind w:left="0" w:firstLine="0"/>
      </w:pPr>
      <w:r w:rsidRPr="2759008F">
        <w:t xml:space="preserve">Based on student assets, what activities will FS1 and other English learners be involved in during the lesson to support, </w:t>
      </w:r>
      <w:r w:rsidRPr="0035243B">
        <w:t>engage</w:t>
      </w:r>
      <w:r w:rsidRPr="2759008F">
        <w:t>, and challenge their achievement of the ELD goal(s)?</w:t>
      </w:r>
    </w:p>
    <w:p w14:paraId="4088F4EF" w14:textId="77777777" w:rsidR="00F6361B" w:rsidRDefault="00F6361B" w:rsidP="00F6361B">
      <w:pPr>
        <w:rPr>
          <w:rFonts w:eastAsia="Arial"/>
          <w:color w:val="000000" w:themeColor="text1"/>
        </w:rPr>
      </w:pPr>
      <w:r w:rsidRPr="2759008F">
        <w:rPr>
          <w:rFonts w:eastAsia="Arial"/>
          <w:color w:val="000000" w:themeColor="text1"/>
        </w:rPr>
        <w:t>[  ]</w:t>
      </w:r>
    </w:p>
    <w:p w14:paraId="61295A5A" w14:textId="77777777" w:rsidR="00F6361B" w:rsidRDefault="00F6361B" w:rsidP="00F6361B">
      <w:pPr>
        <w:pStyle w:val="Prompt"/>
        <w:tabs>
          <w:tab w:val="clear" w:pos="360"/>
        </w:tabs>
        <w:ind w:left="0" w:firstLine="0"/>
      </w:pPr>
      <w:r>
        <w:t>How will you group students and manage group work (whole class, small group, pairs, or individual) to support student learning?</w:t>
      </w:r>
    </w:p>
    <w:p w14:paraId="0A7C2443" w14:textId="77777777" w:rsidR="00F6361B" w:rsidRPr="00B01901" w:rsidRDefault="00F6361B" w:rsidP="00F6361B">
      <w:r>
        <w:t>[  ]</w:t>
      </w:r>
    </w:p>
    <w:p w14:paraId="5787D197" w14:textId="77777777" w:rsidR="00F6361B" w:rsidRDefault="00F6361B" w:rsidP="00F6361B">
      <w:pPr>
        <w:pStyle w:val="Prompt"/>
        <w:ind w:left="0" w:firstLine="0"/>
        <w:rPr>
          <w:rFonts w:eastAsia="Arial"/>
        </w:rPr>
      </w:pPr>
      <w:r w:rsidRPr="71134B96">
        <w:rPr>
          <w:rFonts w:eastAsia="Arial"/>
        </w:rPr>
        <w:t xml:space="preserve">How will you engage students in </w:t>
      </w:r>
      <w:r>
        <w:rPr>
          <w:rFonts w:eastAsia="Arial"/>
        </w:rPr>
        <w:t xml:space="preserve">age and or developmentally appropriate </w:t>
      </w:r>
      <w:r w:rsidRPr="71134B96">
        <w:rPr>
          <w:rFonts w:eastAsia="Arial"/>
        </w:rPr>
        <w:t>higher-order thinking (i.e., analysis, synthesis, evaluation, interpretation, and transfer</w:t>
      </w:r>
      <w:r>
        <w:rPr>
          <w:rFonts w:eastAsia="Arial"/>
        </w:rPr>
        <w:t>/</w:t>
      </w:r>
      <w:r w:rsidRPr="71134B96">
        <w:rPr>
          <w:rFonts w:eastAsia="Arial"/>
        </w:rPr>
        <w:t>generalization) activities?</w:t>
      </w:r>
    </w:p>
    <w:p w14:paraId="108070FD" w14:textId="77777777" w:rsidR="00F6361B" w:rsidRDefault="00F6361B" w:rsidP="00F6361B">
      <w:pPr>
        <w:rPr>
          <w:rFonts w:eastAsia="Arial"/>
          <w:color w:val="000000" w:themeColor="text1"/>
        </w:rPr>
      </w:pPr>
      <w:r w:rsidRPr="2759008F">
        <w:rPr>
          <w:rFonts w:eastAsia="Arial"/>
          <w:color w:val="000000" w:themeColor="text1"/>
        </w:rPr>
        <w:t>[  ]</w:t>
      </w:r>
    </w:p>
    <w:p w14:paraId="2A7B594D" w14:textId="77777777" w:rsidR="00F6361B" w:rsidRDefault="00F6361B" w:rsidP="00F6361B">
      <w:pPr>
        <w:pStyle w:val="Prompt"/>
        <w:tabs>
          <w:tab w:val="clear" w:pos="360"/>
        </w:tabs>
        <w:ind w:left="0" w:firstLine="0"/>
      </w:pPr>
      <w:r>
        <w:t>How will you facilitate and/or collaborate with instructional support personnel when planning for the lesson to provide additional access for students?</w:t>
      </w:r>
    </w:p>
    <w:p w14:paraId="591DAC13" w14:textId="77777777" w:rsidR="00F6361B" w:rsidRDefault="00F6361B" w:rsidP="00F6361B">
      <w:r>
        <w:t>[  ]</w:t>
      </w:r>
    </w:p>
    <w:p w14:paraId="625F2B38" w14:textId="77777777" w:rsidR="00F6361B" w:rsidRPr="00B01901" w:rsidRDefault="00F6361B" w:rsidP="00F6361B">
      <w:pPr>
        <w:pStyle w:val="SectionHeader2"/>
      </w:pPr>
      <w:r>
        <w:t>Instruction to Support Learning</w:t>
      </w:r>
    </w:p>
    <w:p w14:paraId="7809E6C5" w14:textId="77777777" w:rsidR="00F6361B" w:rsidRDefault="00F6361B" w:rsidP="00F6361B">
      <w:pPr>
        <w:pStyle w:val="Prompt"/>
        <w:ind w:left="0" w:firstLine="0"/>
      </w:pPr>
      <w:r>
        <w:t>What instructional strategies and/or adaptations (accommodations and/or modifications) will support student learning during or outside of</w:t>
      </w:r>
      <w:r>
        <w:rPr>
          <w:rStyle w:val="FootnoteReference"/>
        </w:rPr>
        <w:footnoteReference w:id="1"/>
      </w:r>
      <w:r>
        <w:t xml:space="preserve"> the lesson? </w:t>
      </w:r>
    </w:p>
    <w:p w14:paraId="2EE71532" w14:textId="77777777" w:rsidR="00F6361B" w:rsidRPr="00B01901" w:rsidRDefault="00F6361B" w:rsidP="00F6361B">
      <w:r>
        <w:t>[  ]</w:t>
      </w:r>
    </w:p>
    <w:p w14:paraId="7224DBEE" w14:textId="77777777" w:rsidR="00F6361B" w:rsidRDefault="00F6361B" w:rsidP="00F6361B">
      <w:pPr>
        <w:pStyle w:val="Prompt"/>
        <w:ind w:left="0" w:firstLine="0"/>
      </w:pPr>
      <w:r>
        <w:t>What resources, materials, assistive technology, and/or educational technology will you use to teach the lesson?</w:t>
      </w:r>
    </w:p>
    <w:p w14:paraId="0B161F38" w14:textId="77777777" w:rsidR="00F6361B" w:rsidRPr="00B01901" w:rsidRDefault="00F6361B" w:rsidP="00F6361B">
      <w:r>
        <w:t>[  ]</w:t>
      </w:r>
    </w:p>
    <w:p w14:paraId="6AB84E3B" w14:textId="77777777" w:rsidR="00F6361B" w:rsidRPr="00205B38" w:rsidRDefault="00F6361B" w:rsidP="00F6361B">
      <w:pPr>
        <w:pStyle w:val="Prompt"/>
        <w:ind w:left="0" w:firstLine="0"/>
        <w:rPr>
          <w:strike/>
        </w:rPr>
      </w:pPr>
      <w:r>
        <w:t xml:space="preserve">What </w:t>
      </w:r>
      <w:r w:rsidRPr="003967C9">
        <w:t xml:space="preserve">communication-rich environments </w:t>
      </w:r>
      <w:r>
        <w:t>will you create to</w:t>
      </w:r>
      <w:r w:rsidRPr="003967C9">
        <w:t xml:space="preserve"> support communication and social engagement within the context of age-appropriate, functional, and meaningful activities as related to students with extensive support needs</w:t>
      </w:r>
      <w:r>
        <w:t>?</w:t>
      </w:r>
    </w:p>
    <w:p w14:paraId="3B9E11B0" w14:textId="77777777" w:rsidR="00F6361B" w:rsidRPr="00B01901" w:rsidRDefault="00F6361B" w:rsidP="00F6361B">
      <w:r>
        <w:t>[  ]</w:t>
      </w:r>
    </w:p>
    <w:p w14:paraId="3A196820" w14:textId="77777777" w:rsidR="00F6361B" w:rsidRPr="00205B38" w:rsidRDefault="00F6361B" w:rsidP="00F6361B">
      <w:pPr>
        <w:pStyle w:val="Prompt"/>
        <w:ind w:left="0" w:firstLine="0"/>
        <w:rPr>
          <w:strike/>
        </w:rPr>
      </w:pPr>
      <w:r>
        <w:t>How will you facilitate instructional support personnel to provide additional support and/or access to students during the lesson?</w:t>
      </w:r>
    </w:p>
    <w:p w14:paraId="7BBC6FA2" w14:textId="77777777" w:rsidR="00F6361B" w:rsidRPr="00B01901" w:rsidRDefault="00F6361B" w:rsidP="00F6361B">
      <w:r>
        <w:lastRenderedPageBreak/>
        <w:t>[  ]</w:t>
      </w:r>
    </w:p>
    <w:p w14:paraId="006D3AA1" w14:textId="18B621CD" w:rsidR="00DD4D83" w:rsidRPr="00F6361B" w:rsidRDefault="00F6361B" w:rsidP="00F6361B">
      <w:pPr>
        <w:pStyle w:val="Body"/>
        <w:ind w:left="4320" w:firstLine="720"/>
        <w:jc w:val="center"/>
        <w:outlineLvl w:val="0"/>
        <w:rPr>
          <w:rStyle w:val="Hyperlink0"/>
          <w:rFonts w:eastAsia="Arial Unicode MS"/>
          <w:b/>
          <w:color w:val="auto"/>
        </w:rPr>
      </w:pPr>
      <w:r w:rsidRPr="00F6361B">
        <w:rPr>
          <w:rStyle w:val="Hyperlink0"/>
          <w:rFonts w:eastAsia="Arial Unicode MS"/>
          <w:b/>
          <w:color w:val="auto"/>
        </w:rPr>
        <w:t xml:space="preserve"> </w:t>
      </w:r>
    </w:p>
    <w:p w14:paraId="796EE044" w14:textId="77777777" w:rsidR="00DD4D83" w:rsidRPr="005523BB" w:rsidRDefault="00DD4D83" w:rsidP="00DD4D83">
      <w:pPr>
        <w:pStyle w:val="Body"/>
        <w:ind w:left="4320" w:firstLine="720"/>
        <w:jc w:val="both"/>
        <w:outlineLvl w:val="0"/>
        <w:rPr>
          <w:rStyle w:val="Hyperlink0"/>
          <w:rFonts w:eastAsia="Arial Unicode MS"/>
          <w:color w:val="auto"/>
          <w:u w:val="single"/>
        </w:rPr>
        <w:sectPr w:rsidR="00DD4D83" w:rsidRPr="005523BB" w:rsidSect="001C5ADD">
          <w:pgSz w:w="15840" w:h="12240" w:orient="landscape"/>
          <w:pgMar w:top="720" w:right="720" w:bottom="720" w:left="720" w:header="720" w:footer="720" w:gutter="0"/>
          <w:pgNumType w:start="1"/>
          <w:cols w:space="720"/>
          <w:docGrid w:linePitch="326"/>
        </w:sectPr>
      </w:pPr>
    </w:p>
    <w:p w14:paraId="7602CC6F" w14:textId="242EDCEC" w:rsidR="00DD4D83" w:rsidRDefault="00DD4D83" w:rsidP="001E2A77"/>
    <w:p w14:paraId="6469AB58" w14:textId="77777777" w:rsidR="00DD4D83" w:rsidRDefault="00DD4D83" w:rsidP="00DD4D83">
      <w:r>
        <w:br w:type="page"/>
      </w:r>
    </w:p>
    <w:p w14:paraId="44DF4AD3" w14:textId="77777777" w:rsidR="00DD4D83" w:rsidRPr="003914E4" w:rsidRDefault="00DD4D83" w:rsidP="00DD4D83"/>
    <w:p w14:paraId="3DB5E174" w14:textId="6CB936C8" w:rsidR="00DD4D83" w:rsidRDefault="00DD4D83" w:rsidP="00DD4D83">
      <w:pPr>
        <w:ind w:left="-810"/>
      </w:pPr>
      <w:r>
        <w:t>:</w:t>
      </w:r>
    </w:p>
    <w:p w14:paraId="0596E4FA" w14:textId="77777777" w:rsidR="00DD4D83" w:rsidRDefault="00DD4D83" w:rsidP="00DD4D83"/>
    <w:p w14:paraId="08DB0964" w14:textId="77777777" w:rsidR="00DD4D83" w:rsidRDefault="00DD4D83" w:rsidP="00DD4D83"/>
    <w:p w14:paraId="5603E824" w14:textId="77777777" w:rsidR="00DD4D83" w:rsidRDefault="00DD4D83" w:rsidP="00DD4D83"/>
    <w:p w14:paraId="6EED8A5C" w14:textId="77777777" w:rsidR="00DD4D83" w:rsidRDefault="00DD4D83" w:rsidP="00DD4D83">
      <w:r>
        <w:br w:type="page"/>
      </w:r>
    </w:p>
    <w:p w14:paraId="29E1F118" w14:textId="77777777" w:rsidR="00DD4D83" w:rsidRPr="003914E4" w:rsidRDefault="00DD4D83" w:rsidP="00DD4D83"/>
    <w:p w14:paraId="361C1675" w14:textId="6D597D97" w:rsidR="00DD4D83" w:rsidRDefault="00DD4D83" w:rsidP="00DD4D83">
      <w:pPr>
        <w:ind w:left="-810"/>
      </w:pPr>
    </w:p>
    <w:p w14:paraId="6E965C98" w14:textId="77777777" w:rsidR="00DD4D83" w:rsidRDefault="00DD4D83" w:rsidP="00DD4D83"/>
    <w:p w14:paraId="196B281C" w14:textId="77777777" w:rsidR="00DD4D83" w:rsidRDefault="00DD4D83" w:rsidP="00DD4D83"/>
    <w:p w14:paraId="3EEE7B6F" w14:textId="77777777" w:rsidR="00DD4D83" w:rsidRDefault="00DD4D83" w:rsidP="00DD4D83"/>
    <w:p w14:paraId="5E02332E" w14:textId="77777777" w:rsidR="00DD4D83" w:rsidRDefault="00DD4D83" w:rsidP="00DD4D83">
      <w:r>
        <w:br w:type="page"/>
      </w:r>
    </w:p>
    <w:p w14:paraId="15724E18" w14:textId="77777777" w:rsidR="00DD4D83" w:rsidRDefault="00DD4D83" w:rsidP="00DD4D83"/>
    <w:p w14:paraId="7605FDC3" w14:textId="2F12BFFB" w:rsidR="00DD4D83" w:rsidRDefault="00DD4D83" w:rsidP="00DD4D83">
      <w:pPr>
        <w:ind w:left="-810"/>
      </w:pPr>
    </w:p>
    <w:p w14:paraId="5EE522DD" w14:textId="77777777" w:rsidR="00DD4D83" w:rsidRDefault="00DD4D83" w:rsidP="00DD4D83"/>
    <w:p w14:paraId="17777066" w14:textId="77777777" w:rsidR="00DD4D83" w:rsidRDefault="00DD4D83" w:rsidP="00DD4D83"/>
    <w:p w14:paraId="5C1FB30C" w14:textId="77777777" w:rsidR="00DD4D83" w:rsidRDefault="00DD4D83" w:rsidP="00DD4D83"/>
    <w:p w14:paraId="4724C3D4" w14:textId="77777777" w:rsidR="00DD4D83" w:rsidRDefault="00DD4D83" w:rsidP="00DD4D83"/>
    <w:p w14:paraId="68796824" w14:textId="77777777" w:rsidR="00DD4D83" w:rsidRDefault="00DD4D83" w:rsidP="00DD4D83"/>
    <w:p w14:paraId="149D1BE6" w14:textId="77777777" w:rsidR="00DD4D83" w:rsidRDefault="00DD4D83" w:rsidP="00DD4D83">
      <w:r>
        <w:br w:type="page"/>
      </w:r>
    </w:p>
    <w:p w14:paraId="6A4412D4" w14:textId="77777777" w:rsidR="00DD4D83" w:rsidRPr="003914E4" w:rsidRDefault="00DD4D83" w:rsidP="00DD4D83"/>
    <w:p w14:paraId="60B5C795" w14:textId="67062C0F" w:rsidR="00DD4D83" w:rsidRDefault="00DD4D83" w:rsidP="00DD4D83">
      <w:pPr>
        <w:ind w:left="-810"/>
      </w:pPr>
    </w:p>
    <w:p w14:paraId="38B68F5F" w14:textId="77777777" w:rsidR="00DD4D83" w:rsidRDefault="00DD4D83" w:rsidP="00DD4D83"/>
    <w:p w14:paraId="4EA70D19" w14:textId="77777777" w:rsidR="00DD4D83" w:rsidRDefault="00DD4D83" w:rsidP="00DD4D83"/>
    <w:p w14:paraId="79AE4CE6" w14:textId="77777777" w:rsidR="00DD4D83" w:rsidRDefault="00DD4D83" w:rsidP="00DD4D83">
      <w:r>
        <w:br w:type="page"/>
      </w:r>
    </w:p>
    <w:p w14:paraId="6935140E" w14:textId="7E6433A8" w:rsidR="00DD4D83" w:rsidRDefault="00DD4D83" w:rsidP="001E2A77"/>
    <w:p w14:paraId="344F3E32" w14:textId="77777777" w:rsidR="00DD4D83" w:rsidRDefault="00DD4D83" w:rsidP="00DD4D83">
      <w:pPr>
        <w:ind w:left="-810"/>
      </w:pPr>
    </w:p>
    <w:p w14:paraId="5F11C739" w14:textId="77777777" w:rsidR="00DD4D83" w:rsidRDefault="00DD4D83" w:rsidP="00DD4D83">
      <w:r>
        <w:br w:type="page"/>
      </w:r>
    </w:p>
    <w:p w14:paraId="4398AD1D" w14:textId="77777777" w:rsidR="00DD4D83" w:rsidRDefault="00DD4D83" w:rsidP="00DD4D83">
      <w:pPr>
        <w:pStyle w:val="Body"/>
        <w:rPr>
          <w:rFonts w:ascii="Times New Roman" w:hAnsi="Times New Roman"/>
          <w:color w:val="auto"/>
          <w:sz w:val="24"/>
          <w:szCs w:val="24"/>
          <w:shd w:val="clear" w:color="auto" w:fill="FFFFFF"/>
        </w:rPr>
      </w:pPr>
    </w:p>
    <w:p w14:paraId="5335FA97" w14:textId="77777777" w:rsidR="00DD4D83" w:rsidRDefault="00DD4D83" w:rsidP="00DD4D83">
      <w:pPr>
        <w:pStyle w:val="Body"/>
        <w:rPr>
          <w:rFonts w:ascii="Times New Roman" w:hAnsi="Times New Roman"/>
          <w:color w:val="auto"/>
          <w:sz w:val="24"/>
          <w:szCs w:val="24"/>
          <w:shd w:val="clear" w:color="auto" w:fill="FFFFFF"/>
        </w:rPr>
      </w:pPr>
    </w:p>
    <w:p w14:paraId="58DB5084" w14:textId="77777777" w:rsidR="00DD4D83" w:rsidRDefault="00DD4D83" w:rsidP="00DD4D83">
      <w:pPr>
        <w:pStyle w:val="Body"/>
        <w:rPr>
          <w:rFonts w:ascii="Times New Roman" w:hAnsi="Times New Roman"/>
          <w:color w:val="auto"/>
          <w:sz w:val="24"/>
          <w:szCs w:val="24"/>
          <w:shd w:val="clear" w:color="auto" w:fill="FFFFFF"/>
        </w:rPr>
      </w:pPr>
    </w:p>
    <w:p w14:paraId="70ACB3BD" w14:textId="77777777" w:rsidR="00DD4D83" w:rsidRDefault="00DD4D83" w:rsidP="00DD4D83">
      <w:pPr>
        <w:pStyle w:val="Body"/>
        <w:rPr>
          <w:rFonts w:ascii="Times New Roman" w:hAnsi="Times New Roman"/>
          <w:color w:val="auto"/>
          <w:sz w:val="24"/>
          <w:szCs w:val="24"/>
          <w:shd w:val="clear" w:color="auto" w:fill="FFFFFF"/>
        </w:rPr>
      </w:pPr>
    </w:p>
    <w:p w14:paraId="2C78470F" w14:textId="77777777" w:rsidR="00DD4D83" w:rsidRDefault="00DD4D83" w:rsidP="00DD4D83">
      <w:pPr>
        <w:pStyle w:val="Body"/>
        <w:rPr>
          <w:rFonts w:ascii="Times New Roman" w:hAnsi="Times New Roman"/>
          <w:color w:val="auto"/>
          <w:sz w:val="24"/>
          <w:szCs w:val="24"/>
          <w:shd w:val="clear" w:color="auto" w:fill="FFFFFF"/>
        </w:rPr>
      </w:pPr>
    </w:p>
    <w:p w14:paraId="1D4AC56C" w14:textId="77777777" w:rsidR="00DD4D83" w:rsidRDefault="00DD4D83" w:rsidP="00DD4D83">
      <w:pPr>
        <w:pStyle w:val="Body"/>
        <w:rPr>
          <w:rFonts w:ascii="Times New Roman" w:hAnsi="Times New Roman"/>
          <w:color w:val="auto"/>
          <w:sz w:val="24"/>
          <w:szCs w:val="24"/>
          <w:shd w:val="clear" w:color="auto" w:fill="FFFFFF"/>
        </w:rPr>
      </w:pPr>
    </w:p>
    <w:p w14:paraId="588471D6" w14:textId="77777777" w:rsidR="00DD4D83" w:rsidRDefault="00DD4D83" w:rsidP="00DD4D83">
      <w:pPr>
        <w:pStyle w:val="Body"/>
        <w:rPr>
          <w:rFonts w:ascii="Times New Roman" w:hAnsi="Times New Roman"/>
          <w:color w:val="auto"/>
          <w:sz w:val="24"/>
          <w:szCs w:val="24"/>
          <w:shd w:val="clear" w:color="auto" w:fill="FFFFFF"/>
        </w:rPr>
      </w:pPr>
    </w:p>
    <w:p w14:paraId="6C100205" w14:textId="77777777" w:rsidR="00DD4D83" w:rsidRDefault="00DD4D83" w:rsidP="00DD4D83">
      <w:pPr>
        <w:pStyle w:val="Body"/>
        <w:rPr>
          <w:rFonts w:ascii="Times New Roman" w:hAnsi="Times New Roman"/>
          <w:color w:val="auto"/>
          <w:sz w:val="24"/>
          <w:szCs w:val="24"/>
          <w:shd w:val="clear" w:color="auto" w:fill="FFFFFF"/>
        </w:rPr>
      </w:pPr>
    </w:p>
    <w:p w14:paraId="3D2A6D82" w14:textId="77777777" w:rsidR="00DD4D83" w:rsidRDefault="00DD4D83" w:rsidP="00DD4D83">
      <w:pPr>
        <w:pStyle w:val="Body"/>
        <w:rPr>
          <w:rFonts w:ascii="Times New Roman" w:hAnsi="Times New Roman"/>
          <w:color w:val="auto"/>
          <w:sz w:val="24"/>
          <w:szCs w:val="24"/>
          <w:shd w:val="clear" w:color="auto" w:fill="FFFFFF"/>
        </w:rPr>
      </w:pPr>
    </w:p>
    <w:p w14:paraId="1FB7D917" w14:textId="77777777" w:rsidR="00DD4D83" w:rsidRDefault="00DD4D83" w:rsidP="00DD4D83">
      <w:pPr>
        <w:pStyle w:val="Body"/>
        <w:rPr>
          <w:rFonts w:ascii="Times New Roman" w:hAnsi="Times New Roman"/>
          <w:color w:val="auto"/>
          <w:sz w:val="24"/>
          <w:szCs w:val="24"/>
          <w:shd w:val="clear" w:color="auto" w:fill="FFFFFF"/>
        </w:rPr>
      </w:pPr>
    </w:p>
    <w:p w14:paraId="6B0FF80E" w14:textId="77777777" w:rsidR="00DD4D83" w:rsidRDefault="00DD4D83" w:rsidP="00DD4D83">
      <w:pPr>
        <w:jc w:val="center"/>
        <w:outlineLvl w:val="0"/>
        <w:rPr>
          <w:b/>
          <w:sz w:val="28"/>
          <w:szCs w:val="28"/>
          <w:u w:val="single"/>
        </w:rPr>
      </w:pPr>
    </w:p>
    <w:p w14:paraId="5EAC33D6" w14:textId="77777777" w:rsidR="00DD4D83" w:rsidRDefault="00DD4D83" w:rsidP="00DD4D83">
      <w:pPr>
        <w:jc w:val="center"/>
        <w:outlineLvl w:val="0"/>
        <w:rPr>
          <w:b/>
          <w:sz w:val="28"/>
          <w:szCs w:val="28"/>
          <w:u w:val="single"/>
        </w:rPr>
      </w:pPr>
    </w:p>
    <w:p w14:paraId="0F4D713C" w14:textId="77777777" w:rsidR="00DD4D83" w:rsidRDefault="00DD4D83" w:rsidP="00DD4D83">
      <w:pPr>
        <w:jc w:val="center"/>
        <w:outlineLvl w:val="0"/>
        <w:rPr>
          <w:b/>
          <w:sz w:val="28"/>
          <w:szCs w:val="28"/>
          <w:u w:val="single"/>
        </w:rPr>
      </w:pPr>
      <w:r>
        <w:rPr>
          <w:b/>
          <w:sz w:val="28"/>
          <w:szCs w:val="28"/>
          <w:u w:val="single"/>
        </w:rPr>
        <w:t>Appendix G</w:t>
      </w:r>
    </w:p>
    <w:p w14:paraId="28FDD221" w14:textId="77777777" w:rsidR="00DD4D83" w:rsidRDefault="00DD4D83" w:rsidP="00DD4D83">
      <w:pPr>
        <w:jc w:val="center"/>
        <w:rPr>
          <w:b/>
          <w:sz w:val="28"/>
          <w:szCs w:val="28"/>
          <w:u w:val="single"/>
        </w:rPr>
      </w:pPr>
    </w:p>
    <w:p w14:paraId="2C7312D5" w14:textId="77777777" w:rsidR="00DD4D83" w:rsidRDefault="00DD4D83" w:rsidP="00DD4D83">
      <w:pPr>
        <w:jc w:val="center"/>
        <w:outlineLvl w:val="0"/>
        <w:rPr>
          <w:sz w:val="28"/>
          <w:szCs w:val="28"/>
        </w:rPr>
      </w:pPr>
      <w:r>
        <w:rPr>
          <w:sz w:val="28"/>
          <w:szCs w:val="28"/>
        </w:rPr>
        <w:t>Notre Dame de Namur University</w:t>
      </w:r>
    </w:p>
    <w:p w14:paraId="55A63CDC" w14:textId="3425783A" w:rsidR="00DD4D83" w:rsidRPr="008D4131" w:rsidRDefault="00DD4D83" w:rsidP="00DD4D83">
      <w:pPr>
        <w:jc w:val="center"/>
        <w:rPr>
          <w:sz w:val="28"/>
          <w:szCs w:val="28"/>
        </w:rPr>
      </w:pPr>
      <w:r>
        <w:rPr>
          <w:sz w:val="28"/>
          <w:szCs w:val="28"/>
        </w:rPr>
        <w:t xml:space="preserve">School of Education </w:t>
      </w:r>
    </w:p>
    <w:p w14:paraId="6579A8B3" w14:textId="77777777" w:rsidR="00DD4D83" w:rsidRDefault="00DD4D83" w:rsidP="00DD4D83">
      <w:pPr>
        <w:rPr>
          <w:b/>
        </w:rPr>
      </w:pPr>
    </w:p>
    <w:p w14:paraId="0749C0A2" w14:textId="77777777" w:rsidR="00DD4D83" w:rsidRDefault="00DD4D83" w:rsidP="00DD4D83">
      <w:pPr>
        <w:rPr>
          <w:b/>
        </w:rPr>
      </w:pPr>
    </w:p>
    <w:p w14:paraId="336FC604" w14:textId="77777777" w:rsidR="00DD4D83" w:rsidRDefault="00DD4D83" w:rsidP="00DD4D83">
      <w:pPr>
        <w:rPr>
          <w:b/>
        </w:rPr>
      </w:pPr>
    </w:p>
    <w:p w14:paraId="620C6603" w14:textId="77777777" w:rsidR="00DD4D83" w:rsidRPr="005900FC" w:rsidRDefault="00DD4D83" w:rsidP="00DD4D83">
      <w:pPr>
        <w:jc w:val="center"/>
        <w:outlineLvl w:val="0"/>
        <w:rPr>
          <w:b/>
        </w:rPr>
      </w:pPr>
      <w:r w:rsidRPr="005900FC">
        <w:rPr>
          <w:b/>
        </w:rPr>
        <w:t>Attendance Policy</w:t>
      </w:r>
    </w:p>
    <w:p w14:paraId="10B263C6" w14:textId="77777777" w:rsidR="00DD4D83" w:rsidRPr="005900FC" w:rsidRDefault="00DD4D83" w:rsidP="00DD4D83">
      <w:pPr>
        <w:rPr>
          <w:b/>
        </w:rPr>
      </w:pPr>
    </w:p>
    <w:p w14:paraId="26AA5EE0" w14:textId="21756F6E" w:rsidR="00DD4D83" w:rsidRDefault="00DD4D83" w:rsidP="00DD4D83">
      <w:r>
        <w:t xml:space="preserve">Attendance and punctuality at seminar are essential. Since this course meets requirements for a California legislated credential </w:t>
      </w:r>
      <w:r>
        <w:rPr>
          <w:b/>
          <w:u w:val="single"/>
        </w:rPr>
        <w:t>attendance is mandatory</w:t>
      </w:r>
      <w:r>
        <w:t xml:space="preserve">. </w:t>
      </w:r>
      <w:r>
        <w:rPr>
          <w:i/>
        </w:rPr>
        <w:t xml:space="preserve">Absences should be for major illness or family emergencies ONLY. Three (3) tard of 20 minutes will be considered an absence. </w:t>
      </w:r>
      <w:r>
        <w:t xml:space="preserve"> Attendance will be taken.  In this X-unit course you can miss X hours and still receive a passing grade.  All missed time must be made up.  If you must be absent or late PLEASE notify the seminar instructor.  </w:t>
      </w:r>
    </w:p>
    <w:p w14:paraId="710676D6" w14:textId="77777777" w:rsidR="00DD4D83" w:rsidRDefault="00DD4D83" w:rsidP="00DD4D83"/>
    <w:p w14:paraId="2009EA2D" w14:textId="77777777" w:rsidR="00DD4D83" w:rsidRDefault="00DD4D83" w:rsidP="00DD4D83">
      <w:r>
        <w:t>Insert units and time that can be missed from below:</w:t>
      </w:r>
    </w:p>
    <w:p w14:paraId="376992B2" w14:textId="77777777" w:rsidR="00DD4D83" w:rsidRPr="005900FC" w:rsidRDefault="00DD4D83" w:rsidP="00DD4D83">
      <w:pPr>
        <w:outlineLvl w:val="0"/>
        <w:rPr>
          <w:u w:val="single"/>
        </w:rPr>
      </w:pPr>
      <w:r w:rsidRPr="005900FC">
        <w:rPr>
          <w:u w:val="single"/>
        </w:rPr>
        <w:t>Amount of time missed ba</w:t>
      </w:r>
      <w:r>
        <w:rPr>
          <w:u w:val="single"/>
        </w:rPr>
        <w:t>sed on units/seat time</w:t>
      </w:r>
      <w:r w:rsidRPr="009B0F8E">
        <w:t xml:space="preserve"> (1 unit = 15 hours)</w:t>
      </w:r>
    </w:p>
    <w:p w14:paraId="682D820A" w14:textId="77777777" w:rsidR="00DD4D83" w:rsidRDefault="00DD4D83" w:rsidP="00DD4D83">
      <w:r>
        <w:t xml:space="preserve">1 unit course = 2 hours </w:t>
      </w:r>
    </w:p>
    <w:p w14:paraId="34E2AF7F" w14:textId="77777777" w:rsidR="00DD4D83" w:rsidRDefault="00DD4D83" w:rsidP="00DD4D83">
      <w:proofErr w:type="gramStart"/>
      <w:r>
        <w:t>2 unit</w:t>
      </w:r>
      <w:proofErr w:type="gramEnd"/>
      <w:r>
        <w:t xml:space="preserve"> course = 4 hours </w:t>
      </w:r>
    </w:p>
    <w:p w14:paraId="77736A42" w14:textId="77777777" w:rsidR="00DD4D83" w:rsidRDefault="00DD4D83" w:rsidP="00DD4D83">
      <w:proofErr w:type="gramStart"/>
      <w:r>
        <w:t>3 unit</w:t>
      </w:r>
      <w:proofErr w:type="gramEnd"/>
      <w:r>
        <w:t xml:space="preserve"> course = 6 hours </w:t>
      </w:r>
    </w:p>
    <w:p w14:paraId="21C05EFD" w14:textId="77777777" w:rsidR="00DD4D83" w:rsidRDefault="00DD4D83" w:rsidP="00DD4D83">
      <w:proofErr w:type="gramStart"/>
      <w:r>
        <w:t>4 unit</w:t>
      </w:r>
      <w:proofErr w:type="gramEnd"/>
      <w:r>
        <w:t xml:space="preserve"> course = 8 hours </w:t>
      </w:r>
    </w:p>
    <w:p w14:paraId="6C08D0DF" w14:textId="77777777" w:rsidR="00DD4D83" w:rsidRDefault="00DD4D83" w:rsidP="00DD4D83"/>
    <w:p w14:paraId="2941E75C" w14:textId="77777777" w:rsidR="00DD4D83" w:rsidRDefault="00DD4D83" w:rsidP="00DD4D83"/>
    <w:p w14:paraId="60558112" w14:textId="77777777" w:rsidR="00DD4D83" w:rsidRDefault="00DD4D83" w:rsidP="00DD4D83">
      <w:pPr>
        <w:outlineLvl w:val="0"/>
        <w:rPr>
          <w:u w:val="single"/>
        </w:rPr>
      </w:pPr>
      <w:r w:rsidRPr="005900FC">
        <w:rPr>
          <w:u w:val="single"/>
        </w:rPr>
        <w:t>Statement for students who are school employees</w:t>
      </w:r>
    </w:p>
    <w:p w14:paraId="4B4588C6" w14:textId="77777777" w:rsidR="00DD4D83" w:rsidRPr="005900FC" w:rsidRDefault="00DD4D83" w:rsidP="00DD4D83">
      <w:r w:rsidRPr="005900FC">
        <w:t xml:space="preserve">Candidates who are full-time employees </w:t>
      </w:r>
      <w:r>
        <w:t>may be absent for calendared school/district functions which they are required to attend as part of their job. Candidates need to notify the course instructor 2 weeks prior to the function to arrange for this absence.</w:t>
      </w:r>
    </w:p>
    <w:p w14:paraId="459CE9B9" w14:textId="77777777" w:rsidR="00DD4D83" w:rsidRDefault="00DD4D83" w:rsidP="00DD4D83">
      <w:pPr>
        <w:pStyle w:val="Body"/>
        <w:rPr>
          <w:rFonts w:ascii="Times New Roman" w:hAnsi="Times New Roman"/>
          <w:color w:val="auto"/>
          <w:sz w:val="24"/>
          <w:szCs w:val="24"/>
          <w:shd w:val="clear" w:color="auto" w:fill="FFFFFF"/>
        </w:rPr>
      </w:pPr>
    </w:p>
    <w:p w14:paraId="2FBF3739" w14:textId="77777777" w:rsidR="00DD4D83" w:rsidRDefault="00DD4D83" w:rsidP="00DD4D83">
      <w:pPr>
        <w:pStyle w:val="Body"/>
        <w:rPr>
          <w:rFonts w:ascii="Times New Roman" w:hAnsi="Times New Roman"/>
          <w:color w:val="auto"/>
          <w:sz w:val="24"/>
          <w:szCs w:val="24"/>
          <w:shd w:val="clear" w:color="auto" w:fill="FFFFFF"/>
        </w:rPr>
      </w:pPr>
    </w:p>
    <w:p w14:paraId="55B65774" w14:textId="77777777" w:rsidR="00DD4D83" w:rsidRDefault="00DD4D83" w:rsidP="00DD4D83">
      <w:pPr>
        <w:pStyle w:val="Body"/>
        <w:rPr>
          <w:rFonts w:ascii="Times New Roman" w:hAnsi="Times New Roman"/>
          <w:color w:val="auto"/>
          <w:sz w:val="24"/>
          <w:szCs w:val="24"/>
          <w:shd w:val="clear" w:color="auto" w:fill="FFFFFF"/>
        </w:rPr>
      </w:pPr>
    </w:p>
    <w:p w14:paraId="4F45DD7F" w14:textId="77777777" w:rsidR="00DD4D83" w:rsidRDefault="00DD4D83" w:rsidP="00DD4D83">
      <w:pPr>
        <w:pStyle w:val="Body"/>
        <w:rPr>
          <w:rFonts w:ascii="Times New Roman" w:hAnsi="Times New Roman"/>
          <w:color w:val="auto"/>
          <w:sz w:val="24"/>
          <w:szCs w:val="24"/>
          <w:shd w:val="clear" w:color="auto" w:fill="FFFFFF"/>
        </w:rPr>
      </w:pPr>
    </w:p>
    <w:p w14:paraId="464F419B" w14:textId="77777777" w:rsidR="00DD4D83" w:rsidRDefault="00DD4D83" w:rsidP="00DD4D83">
      <w:pPr>
        <w:pStyle w:val="Body"/>
        <w:rPr>
          <w:rFonts w:ascii="Times New Roman" w:hAnsi="Times New Roman"/>
          <w:color w:val="auto"/>
          <w:sz w:val="24"/>
          <w:szCs w:val="24"/>
          <w:shd w:val="clear" w:color="auto" w:fill="FFFFFF"/>
        </w:rPr>
      </w:pPr>
    </w:p>
    <w:p w14:paraId="6994A36F" w14:textId="77777777" w:rsidR="00DD4D83" w:rsidRDefault="00DD4D83" w:rsidP="00DD4D83">
      <w:pPr>
        <w:pStyle w:val="Body"/>
        <w:rPr>
          <w:rFonts w:ascii="Times New Roman" w:hAnsi="Times New Roman"/>
          <w:color w:val="auto"/>
          <w:sz w:val="24"/>
          <w:szCs w:val="24"/>
          <w:shd w:val="clear" w:color="auto" w:fill="FFFFFF"/>
        </w:rPr>
      </w:pPr>
    </w:p>
    <w:p w14:paraId="064EC826" w14:textId="77777777" w:rsidR="00DD4D83" w:rsidRDefault="00DD4D83" w:rsidP="00DD4D83">
      <w:pPr>
        <w:pStyle w:val="Body"/>
        <w:rPr>
          <w:rFonts w:ascii="Times New Roman" w:hAnsi="Times New Roman"/>
          <w:color w:val="auto"/>
          <w:sz w:val="24"/>
          <w:szCs w:val="24"/>
          <w:shd w:val="clear" w:color="auto" w:fill="FFFFFF"/>
        </w:rPr>
      </w:pPr>
    </w:p>
    <w:p w14:paraId="1760FFB9" w14:textId="77777777" w:rsidR="00DD4D83" w:rsidRDefault="00DD4D83" w:rsidP="00DD4D83">
      <w:pPr>
        <w:pStyle w:val="Body"/>
        <w:rPr>
          <w:rFonts w:ascii="Times New Roman" w:hAnsi="Times New Roman"/>
          <w:color w:val="auto"/>
          <w:sz w:val="24"/>
          <w:szCs w:val="24"/>
          <w:shd w:val="clear" w:color="auto" w:fill="FFFFFF"/>
        </w:rPr>
      </w:pPr>
    </w:p>
    <w:p w14:paraId="7F3F0C3C" w14:textId="77777777" w:rsidR="00DD4D83" w:rsidRDefault="00DD4D83" w:rsidP="00DD4D83">
      <w:pPr>
        <w:pStyle w:val="Body"/>
        <w:rPr>
          <w:rFonts w:ascii="Times New Roman" w:hAnsi="Times New Roman"/>
          <w:color w:val="auto"/>
          <w:sz w:val="24"/>
          <w:szCs w:val="24"/>
          <w:shd w:val="clear" w:color="auto" w:fill="FFFFFF"/>
        </w:rPr>
      </w:pPr>
    </w:p>
    <w:p w14:paraId="30C54432" w14:textId="77777777" w:rsidR="00DD4D83" w:rsidRDefault="00DD4D83" w:rsidP="00DD4D83">
      <w:pPr>
        <w:pStyle w:val="Body"/>
        <w:rPr>
          <w:rFonts w:ascii="Times New Roman" w:hAnsi="Times New Roman"/>
          <w:color w:val="auto"/>
          <w:sz w:val="24"/>
          <w:szCs w:val="24"/>
          <w:shd w:val="clear" w:color="auto" w:fill="FFFFFF"/>
        </w:rPr>
      </w:pPr>
    </w:p>
    <w:p w14:paraId="1AD6094F" w14:textId="77777777" w:rsidR="00DD4D83" w:rsidRDefault="00DD4D83" w:rsidP="00DD4D83">
      <w:pPr>
        <w:pStyle w:val="Body"/>
        <w:rPr>
          <w:rFonts w:ascii="Times New Roman" w:hAnsi="Times New Roman"/>
          <w:color w:val="auto"/>
          <w:sz w:val="24"/>
          <w:szCs w:val="24"/>
          <w:shd w:val="clear" w:color="auto" w:fill="FFFFFF"/>
        </w:rPr>
      </w:pPr>
    </w:p>
    <w:p w14:paraId="202FD8B1" w14:textId="77777777" w:rsidR="00DD4D83" w:rsidRDefault="00DD4D83" w:rsidP="00DD4D83">
      <w:pPr>
        <w:pStyle w:val="Body"/>
        <w:rPr>
          <w:rFonts w:ascii="Times New Roman" w:hAnsi="Times New Roman"/>
          <w:color w:val="auto"/>
          <w:sz w:val="24"/>
          <w:szCs w:val="24"/>
          <w:shd w:val="clear" w:color="auto" w:fill="FFFFFF"/>
        </w:rPr>
      </w:pPr>
    </w:p>
    <w:p w14:paraId="6698D298" w14:textId="77777777" w:rsidR="00DD4D83" w:rsidRDefault="00DD4D83" w:rsidP="00DD4D83">
      <w:pPr>
        <w:pStyle w:val="Body"/>
        <w:rPr>
          <w:rFonts w:ascii="Times New Roman" w:hAnsi="Times New Roman"/>
          <w:color w:val="auto"/>
          <w:sz w:val="24"/>
          <w:szCs w:val="24"/>
          <w:shd w:val="clear" w:color="auto" w:fill="FFFFFF"/>
        </w:rPr>
      </w:pPr>
    </w:p>
    <w:p w14:paraId="0FD3F853" w14:textId="77777777" w:rsidR="00DD4D83" w:rsidRDefault="00DD4D83" w:rsidP="00DD4D83">
      <w:pPr>
        <w:pStyle w:val="Body"/>
        <w:rPr>
          <w:rFonts w:ascii="Times New Roman" w:hAnsi="Times New Roman"/>
          <w:color w:val="auto"/>
          <w:sz w:val="24"/>
          <w:szCs w:val="24"/>
          <w:shd w:val="clear" w:color="auto" w:fill="FFFFFF"/>
        </w:rPr>
      </w:pPr>
    </w:p>
    <w:p w14:paraId="187F4C51" w14:textId="405FA97E" w:rsidR="00DD4D83" w:rsidRDefault="00DD4D83" w:rsidP="00B66BA6">
      <w:pPr>
        <w:outlineLvl w:val="0"/>
        <w:rPr>
          <w:b/>
          <w:u w:val="single"/>
          <w:lang w:val="fr-FR"/>
        </w:rPr>
      </w:pPr>
      <w:r w:rsidRPr="005523BB">
        <w:rPr>
          <w:b/>
          <w:u w:val="single"/>
          <w:lang w:val="fr-FR"/>
        </w:rPr>
        <w:t>Appendix I</w:t>
      </w:r>
    </w:p>
    <w:p w14:paraId="30F611A1" w14:textId="6B0F1292" w:rsidR="00B66BA6" w:rsidRDefault="00B66BA6" w:rsidP="00DD4D83">
      <w:pPr>
        <w:jc w:val="center"/>
        <w:outlineLvl w:val="0"/>
        <w:rPr>
          <w:b/>
          <w:u w:val="single"/>
          <w:lang w:val="fr-FR"/>
        </w:rPr>
      </w:pPr>
    </w:p>
    <w:p w14:paraId="574396F4" w14:textId="77777777" w:rsidR="00B66BA6" w:rsidRPr="007F4B4F" w:rsidRDefault="00B66BA6" w:rsidP="00B66BA6">
      <w:pPr>
        <w:pStyle w:val="Body"/>
        <w:jc w:val="center"/>
        <w:outlineLvl w:val="0"/>
        <w:rPr>
          <w:b/>
          <w:color w:val="auto"/>
          <w:sz w:val="24"/>
          <w:szCs w:val="24"/>
        </w:rPr>
      </w:pPr>
      <w:r w:rsidRPr="007F4B4F">
        <w:rPr>
          <w:rStyle w:val="Hyperlink0"/>
          <w:rFonts w:eastAsia="Arial Unicode MS"/>
          <w:b/>
          <w:color w:val="auto"/>
        </w:rPr>
        <w:t>NOTRE DAME DE NAMUR UNIVERSITY</w:t>
      </w:r>
    </w:p>
    <w:p w14:paraId="5702F8E3" w14:textId="77777777" w:rsidR="00B66BA6" w:rsidRPr="007720AB" w:rsidRDefault="00B66BA6" w:rsidP="00B66BA6">
      <w:pPr>
        <w:pStyle w:val="Body"/>
        <w:jc w:val="center"/>
        <w:rPr>
          <w:b/>
          <w:color w:val="auto"/>
          <w:sz w:val="24"/>
          <w:szCs w:val="24"/>
        </w:rPr>
      </w:pPr>
      <w:r w:rsidRPr="007F4B4F">
        <w:rPr>
          <w:rStyle w:val="Hyperlink0"/>
          <w:rFonts w:eastAsia="Arial Unicode MS"/>
          <w:b/>
          <w:color w:val="auto"/>
        </w:rPr>
        <w:t>School of Education and Psychology</w:t>
      </w:r>
    </w:p>
    <w:p w14:paraId="28130C09" w14:textId="77777777" w:rsidR="00B66BA6" w:rsidRPr="00632E41" w:rsidRDefault="00B66BA6" w:rsidP="00B66BA6">
      <w:pPr>
        <w:pStyle w:val="Body"/>
        <w:rPr>
          <w:color w:val="auto"/>
          <w:sz w:val="20"/>
          <w:szCs w:val="20"/>
        </w:rPr>
      </w:pPr>
    </w:p>
    <w:p w14:paraId="7DC17A80" w14:textId="77777777" w:rsidR="00B66BA6" w:rsidRPr="00632E41" w:rsidRDefault="00B66BA6" w:rsidP="00B66BA6">
      <w:pPr>
        <w:pStyle w:val="Body"/>
        <w:jc w:val="center"/>
        <w:rPr>
          <w:rStyle w:val="None"/>
          <w:rFonts w:ascii="Times New Roman" w:hAnsi="Times New Roman"/>
          <w:b/>
          <w:bCs/>
          <w:color w:val="auto"/>
          <w:sz w:val="20"/>
          <w:szCs w:val="20"/>
          <w:u w:val="single"/>
          <w:shd w:val="clear" w:color="auto" w:fill="FFFFFF"/>
        </w:rPr>
      </w:pPr>
      <w:r w:rsidRPr="002D565F">
        <w:rPr>
          <w:rStyle w:val="None"/>
          <w:rFonts w:ascii="Times New Roman" w:hAnsi="Times New Roman"/>
          <w:b/>
          <w:bCs/>
          <w:color w:val="auto"/>
          <w:sz w:val="20"/>
          <w:szCs w:val="20"/>
          <w:u w:val="single"/>
          <w:shd w:val="clear" w:color="auto" w:fill="FFFFFF"/>
        </w:rPr>
        <w:t>2023-2024</w:t>
      </w:r>
      <w:r>
        <w:rPr>
          <w:rStyle w:val="None"/>
          <w:rFonts w:ascii="Times New Roman" w:hAnsi="Times New Roman"/>
          <w:b/>
          <w:bCs/>
          <w:color w:val="auto"/>
          <w:sz w:val="20"/>
          <w:szCs w:val="20"/>
          <w:u w:val="single"/>
          <w:shd w:val="clear" w:color="auto" w:fill="FFFFFF"/>
        </w:rPr>
        <w:t xml:space="preserve"> </w:t>
      </w:r>
      <w:r w:rsidRPr="00632E41">
        <w:rPr>
          <w:rStyle w:val="None"/>
          <w:rFonts w:ascii="Times New Roman" w:hAnsi="Times New Roman"/>
          <w:b/>
          <w:bCs/>
          <w:color w:val="auto"/>
          <w:sz w:val="20"/>
          <w:szCs w:val="20"/>
          <w:u w:val="single"/>
          <w:shd w:val="clear" w:color="auto" w:fill="FFFFFF"/>
        </w:rPr>
        <w:t>MIDTERM PROGRESS REPORT</w:t>
      </w:r>
    </w:p>
    <w:p w14:paraId="02857A6A" w14:textId="77777777" w:rsidR="00B66BA6" w:rsidRPr="00632E41" w:rsidRDefault="00B66BA6" w:rsidP="00B66BA6">
      <w:pPr>
        <w:pStyle w:val="Body"/>
        <w:jc w:val="center"/>
        <w:rPr>
          <w:color w:val="auto"/>
          <w:sz w:val="20"/>
          <w:szCs w:val="20"/>
        </w:rPr>
      </w:pPr>
      <w:r w:rsidRPr="00632E41">
        <w:rPr>
          <w:rStyle w:val="None"/>
          <w:rFonts w:ascii="Times New Roman" w:hAnsi="Times New Roman"/>
          <w:b/>
          <w:bCs/>
          <w:color w:val="auto"/>
          <w:sz w:val="20"/>
          <w:szCs w:val="20"/>
          <w:shd w:val="clear" w:color="auto" w:fill="FFFFFF"/>
        </w:rPr>
        <w:t>To be shared with Seminar Instructor and Master Teacher/Mentor</w:t>
      </w:r>
    </w:p>
    <w:p w14:paraId="55B5D600" w14:textId="77777777" w:rsidR="00B66BA6" w:rsidRDefault="00B66BA6" w:rsidP="00B66BA6">
      <w:pPr>
        <w:pStyle w:val="Body"/>
        <w:tabs>
          <w:tab w:val="left" w:pos="9360"/>
        </w:tabs>
        <w:rPr>
          <w:rStyle w:val="None"/>
          <w:rFonts w:ascii="Times New Roman" w:hAnsi="Times New Roman"/>
          <w:b/>
          <w:bCs/>
          <w:color w:val="auto"/>
          <w:sz w:val="20"/>
          <w:szCs w:val="20"/>
          <w:shd w:val="clear" w:color="auto" w:fill="FFFFFF"/>
        </w:rPr>
      </w:pPr>
    </w:p>
    <w:p w14:paraId="3BDF9F43" w14:textId="77777777" w:rsidR="00B66BA6" w:rsidRPr="00632E41" w:rsidRDefault="00B66BA6" w:rsidP="00B66BA6">
      <w:pPr>
        <w:pStyle w:val="Body"/>
        <w:tabs>
          <w:tab w:val="left" w:pos="9360"/>
        </w:tabs>
        <w:rPr>
          <w:color w:val="auto"/>
          <w:sz w:val="20"/>
          <w:szCs w:val="20"/>
        </w:rPr>
      </w:pPr>
      <w:r w:rsidRPr="00523B4F">
        <w:rPr>
          <w:rStyle w:val="None"/>
          <w:rFonts w:ascii="Times New Roman" w:hAnsi="Times New Roman"/>
          <w:b/>
          <w:bCs/>
          <w:color w:val="auto"/>
          <w:sz w:val="20"/>
          <w:szCs w:val="20"/>
          <w:u w:val="single"/>
          <w:shd w:val="clear" w:color="auto" w:fill="FFFFFF"/>
        </w:rPr>
        <w:t>Student Teacher/Intern:</w:t>
      </w:r>
      <w:r>
        <w:rPr>
          <w:rStyle w:val="None"/>
          <w:rFonts w:ascii="Times New Roman" w:hAnsi="Times New Roman"/>
          <w:b/>
          <w:bCs/>
          <w:color w:val="auto"/>
          <w:sz w:val="20"/>
          <w:szCs w:val="20"/>
          <w:shd w:val="clear" w:color="auto" w:fill="FFFFFF"/>
        </w:rPr>
        <w:t xml:space="preserve">  </w:t>
      </w:r>
      <w:r w:rsidRPr="00632E41">
        <w:rPr>
          <w:rStyle w:val="None"/>
          <w:rFonts w:ascii="Times New Roman" w:hAnsi="Times New Roman"/>
          <w:b/>
          <w:bCs/>
          <w:color w:val="auto"/>
          <w:sz w:val="20"/>
          <w:szCs w:val="20"/>
          <w:shd w:val="clear" w:color="auto" w:fill="FFFFFF"/>
        </w:rPr>
        <w:t xml:space="preserve"> ________</w:t>
      </w:r>
      <w:r>
        <w:rPr>
          <w:rStyle w:val="None"/>
          <w:rFonts w:ascii="Times New Roman" w:hAnsi="Times New Roman"/>
          <w:b/>
          <w:bCs/>
          <w:color w:val="auto"/>
          <w:sz w:val="20"/>
          <w:szCs w:val="20"/>
          <w:shd w:val="clear" w:color="auto" w:fill="FFFFFF"/>
        </w:rPr>
        <w:t xml:space="preserve">__________________________    Fieldwork Semester:  </w:t>
      </w:r>
      <w:r w:rsidRPr="00451810">
        <w:rPr>
          <w:rStyle w:val="None"/>
          <w:rFonts w:ascii="Times New Roman" w:hAnsi="Times New Roman"/>
          <w:b/>
          <w:bCs/>
          <w:color w:val="auto"/>
          <w:sz w:val="20"/>
          <w:szCs w:val="20"/>
          <w:shd w:val="clear" w:color="auto" w:fill="FFFFFF"/>
        </w:rPr>
        <w:t xml:space="preserve"> </w:t>
      </w:r>
      <w:r w:rsidRPr="00523B4F">
        <w:rPr>
          <w:rStyle w:val="None"/>
          <w:rFonts w:ascii="Times New Roman" w:hAnsi="Times New Roman"/>
          <w:b/>
          <w:bCs/>
          <w:color w:val="auto"/>
          <w:sz w:val="20"/>
          <w:szCs w:val="20"/>
          <w:u w:val="single"/>
          <w:shd w:val="clear" w:color="auto" w:fill="FFFFFF"/>
        </w:rPr>
        <w:t>1   or   2</w:t>
      </w:r>
      <w:r>
        <w:rPr>
          <w:rStyle w:val="None"/>
          <w:rFonts w:ascii="Times New Roman" w:hAnsi="Times New Roman"/>
          <w:b/>
          <w:bCs/>
          <w:color w:val="auto"/>
          <w:sz w:val="20"/>
          <w:szCs w:val="20"/>
          <w:shd w:val="clear" w:color="auto" w:fill="FFFFFF"/>
        </w:rPr>
        <w:t xml:space="preserve">   </w:t>
      </w:r>
    </w:p>
    <w:p w14:paraId="0CED8EFB" w14:textId="77777777" w:rsidR="00B66BA6" w:rsidRPr="00632E41" w:rsidRDefault="00B66BA6" w:rsidP="00B66BA6">
      <w:pPr>
        <w:pStyle w:val="Body"/>
        <w:rPr>
          <w:color w:val="auto"/>
          <w:sz w:val="20"/>
          <w:szCs w:val="20"/>
        </w:rPr>
      </w:pPr>
    </w:p>
    <w:p w14:paraId="1092EB29" w14:textId="77777777" w:rsidR="00B66BA6" w:rsidRPr="00632E41" w:rsidRDefault="00B66BA6" w:rsidP="00B66BA6">
      <w:pPr>
        <w:pStyle w:val="Body"/>
        <w:rPr>
          <w:color w:val="auto"/>
          <w:sz w:val="20"/>
          <w:szCs w:val="20"/>
        </w:rPr>
      </w:pPr>
      <w:r w:rsidRPr="00632E41">
        <w:rPr>
          <w:rStyle w:val="None"/>
          <w:rFonts w:ascii="Times New Roman" w:hAnsi="Times New Roman"/>
          <w:b/>
          <w:bCs/>
          <w:color w:val="auto"/>
          <w:sz w:val="20"/>
          <w:szCs w:val="20"/>
          <w:shd w:val="clear" w:color="auto" w:fill="FFFFFF"/>
        </w:rPr>
        <w:t>School/Assignment_______________________</w:t>
      </w:r>
      <w:r>
        <w:rPr>
          <w:rStyle w:val="None"/>
          <w:rFonts w:ascii="Times New Roman" w:hAnsi="Times New Roman"/>
          <w:b/>
          <w:bCs/>
          <w:color w:val="auto"/>
          <w:sz w:val="20"/>
          <w:szCs w:val="20"/>
          <w:shd w:val="clear" w:color="auto" w:fill="FFFFFF"/>
        </w:rPr>
        <w:t xml:space="preserve">_______________________ Credential:     </w:t>
      </w:r>
      <w:r>
        <w:rPr>
          <w:rStyle w:val="None"/>
          <w:rFonts w:ascii="Times New Roman" w:hAnsi="Times New Roman"/>
          <w:b/>
          <w:bCs/>
          <w:color w:val="auto"/>
          <w:sz w:val="20"/>
          <w:szCs w:val="20"/>
          <w:u w:val="single"/>
          <w:shd w:val="clear" w:color="auto" w:fill="FFFFFF"/>
        </w:rPr>
        <w:t>MMSN</w:t>
      </w:r>
      <w:r w:rsidRPr="00523B4F">
        <w:rPr>
          <w:rStyle w:val="None"/>
          <w:rFonts w:ascii="Times New Roman" w:hAnsi="Times New Roman"/>
          <w:b/>
          <w:bCs/>
          <w:color w:val="auto"/>
          <w:sz w:val="20"/>
          <w:szCs w:val="20"/>
          <w:u w:val="single"/>
          <w:shd w:val="clear" w:color="auto" w:fill="FFFFFF"/>
        </w:rPr>
        <w:t xml:space="preserve"> </w:t>
      </w:r>
      <w:r>
        <w:rPr>
          <w:rStyle w:val="None"/>
          <w:rFonts w:ascii="Times New Roman" w:hAnsi="Times New Roman"/>
          <w:b/>
          <w:bCs/>
          <w:color w:val="auto"/>
          <w:sz w:val="20"/>
          <w:szCs w:val="20"/>
          <w:u w:val="single"/>
          <w:shd w:val="clear" w:color="auto" w:fill="FFFFFF"/>
        </w:rPr>
        <w:t>or ESN</w:t>
      </w:r>
    </w:p>
    <w:p w14:paraId="6F542B4E" w14:textId="77777777" w:rsidR="00B66BA6" w:rsidRPr="00632E41" w:rsidRDefault="00B66BA6" w:rsidP="00B66BA6">
      <w:pPr>
        <w:pStyle w:val="Body"/>
        <w:ind w:right="360"/>
        <w:rPr>
          <w:color w:val="auto"/>
          <w:sz w:val="20"/>
          <w:szCs w:val="20"/>
        </w:rPr>
      </w:pPr>
    </w:p>
    <w:p w14:paraId="0B0E3E02" w14:textId="77777777" w:rsidR="00B66BA6" w:rsidRDefault="00B66BA6" w:rsidP="00B66BA6">
      <w:pPr>
        <w:pStyle w:val="Body"/>
        <w:rPr>
          <w:rStyle w:val="None"/>
          <w:rFonts w:ascii="Times New Roman" w:hAnsi="Times New Roman"/>
          <w:b/>
          <w:bCs/>
          <w:color w:val="auto"/>
          <w:sz w:val="20"/>
          <w:szCs w:val="20"/>
          <w:shd w:val="clear" w:color="auto" w:fill="FFFFFF"/>
        </w:rPr>
      </w:pPr>
      <w:r>
        <w:rPr>
          <w:rStyle w:val="None"/>
          <w:rFonts w:ascii="Times New Roman" w:hAnsi="Times New Roman"/>
          <w:b/>
          <w:bCs/>
          <w:color w:val="auto"/>
          <w:sz w:val="20"/>
          <w:szCs w:val="20"/>
          <w:shd w:val="clear" w:color="auto" w:fill="FFFFFF"/>
        </w:rPr>
        <w:t>Master Teacher/Liaison:</w:t>
      </w:r>
      <w:r>
        <w:rPr>
          <w:rStyle w:val="None"/>
          <w:rFonts w:ascii="Times New Roman" w:hAnsi="Times New Roman"/>
          <w:b/>
          <w:bCs/>
          <w:color w:val="auto"/>
          <w:sz w:val="20"/>
          <w:szCs w:val="20"/>
          <w:shd w:val="clear" w:color="auto" w:fill="FFFFFF"/>
        </w:rPr>
        <w:tab/>
      </w:r>
      <w:r w:rsidRPr="00632E41">
        <w:rPr>
          <w:rStyle w:val="None"/>
          <w:rFonts w:ascii="Times New Roman" w:hAnsi="Times New Roman"/>
          <w:b/>
          <w:bCs/>
          <w:color w:val="auto"/>
          <w:sz w:val="20"/>
          <w:szCs w:val="20"/>
          <w:shd w:val="clear" w:color="auto" w:fill="FFFFFF"/>
        </w:rPr>
        <w:t>__________________________________________</w:t>
      </w:r>
      <w:r>
        <w:rPr>
          <w:rStyle w:val="None"/>
          <w:rFonts w:ascii="Times New Roman" w:hAnsi="Times New Roman"/>
          <w:b/>
          <w:bCs/>
          <w:color w:val="auto"/>
          <w:sz w:val="20"/>
          <w:szCs w:val="20"/>
          <w:shd w:val="clear" w:color="auto" w:fill="FFFFFF"/>
        </w:rPr>
        <w:t>_____________________</w:t>
      </w:r>
    </w:p>
    <w:p w14:paraId="3C6D9124" w14:textId="77777777" w:rsidR="00B66BA6" w:rsidRDefault="00B66BA6" w:rsidP="00B66BA6">
      <w:pPr>
        <w:pStyle w:val="Body"/>
        <w:rPr>
          <w:rStyle w:val="None"/>
          <w:rFonts w:ascii="Times New Roman" w:hAnsi="Times New Roman"/>
          <w:b/>
          <w:bCs/>
          <w:color w:val="auto"/>
          <w:sz w:val="20"/>
          <w:szCs w:val="20"/>
          <w:shd w:val="clear" w:color="auto" w:fill="FFFFFF"/>
        </w:rPr>
      </w:pPr>
    </w:p>
    <w:p w14:paraId="5265F7AE" w14:textId="77777777" w:rsidR="00B66BA6" w:rsidRDefault="00B66BA6" w:rsidP="00B66BA6">
      <w:pPr>
        <w:pStyle w:val="Body"/>
        <w:rPr>
          <w:rStyle w:val="None"/>
          <w:rFonts w:ascii="Times New Roman" w:hAnsi="Times New Roman"/>
          <w:b/>
          <w:bCs/>
          <w:color w:val="auto"/>
          <w:sz w:val="20"/>
          <w:szCs w:val="20"/>
          <w:shd w:val="clear" w:color="auto" w:fill="FFFFFF"/>
        </w:rPr>
      </w:pPr>
      <w:r>
        <w:rPr>
          <w:rStyle w:val="None"/>
          <w:rFonts w:ascii="Times New Roman" w:hAnsi="Times New Roman"/>
          <w:b/>
          <w:bCs/>
          <w:color w:val="auto"/>
          <w:sz w:val="20"/>
          <w:szCs w:val="20"/>
          <w:shd w:val="clear" w:color="auto" w:fill="FFFFFF"/>
        </w:rPr>
        <w:t>University Supervisor:</w:t>
      </w:r>
      <w:r>
        <w:rPr>
          <w:rStyle w:val="None"/>
          <w:rFonts w:ascii="Times New Roman" w:hAnsi="Times New Roman"/>
          <w:b/>
          <w:bCs/>
          <w:color w:val="auto"/>
          <w:sz w:val="20"/>
          <w:szCs w:val="20"/>
          <w:shd w:val="clear" w:color="auto" w:fill="FFFFFF"/>
        </w:rPr>
        <w:tab/>
        <w:t>________________________________________________________________</w:t>
      </w:r>
    </w:p>
    <w:p w14:paraId="2CDBB3BE" w14:textId="77777777" w:rsidR="00B66BA6" w:rsidRPr="00632E41" w:rsidRDefault="00B66BA6" w:rsidP="00B66BA6">
      <w:pPr>
        <w:pStyle w:val="Body"/>
        <w:rPr>
          <w:color w:val="auto"/>
          <w:sz w:val="20"/>
          <w:szCs w:val="20"/>
        </w:rPr>
      </w:pPr>
    </w:p>
    <w:p w14:paraId="038B3839" w14:textId="77777777" w:rsidR="00B66BA6" w:rsidRPr="00632E41" w:rsidRDefault="00B66BA6" w:rsidP="00B66BA6">
      <w:pPr>
        <w:pStyle w:val="Body"/>
        <w:outlineLvl w:val="0"/>
        <w:rPr>
          <w:rStyle w:val="None"/>
          <w:rFonts w:ascii="Times New Roman" w:hAnsi="Times New Roman"/>
          <w:b/>
          <w:bCs/>
          <w:color w:val="auto"/>
          <w:sz w:val="20"/>
          <w:szCs w:val="20"/>
          <w:shd w:val="clear" w:color="auto" w:fill="FFFFFF"/>
        </w:rPr>
      </w:pPr>
      <w:r w:rsidRPr="00632E41">
        <w:rPr>
          <w:rStyle w:val="None"/>
          <w:rFonts w:ascii="Times New Roman" w:hAnsi="Times New Roman"/>
          <w:b/>
          <w:bCs/>
          <w:color w:val="auto"/>
          <w:sz w:val="20"/>
          <w:szCs w:val="20"/>
          <w:shd w:val="clear" w:color="auto" w:fill="FFFFFF"/>
        </w:rPr>
        <w:t>COMMENTS from University Supervisor:</w:t>
      </w:r>
    </w:p>
    <w:p w14:paraId="0EF89F07" w14:textId="77777777" w:rsidR="00B66BA6" w:rsidRPr="00632E41" w:rsidRDefault="00B66BA6" w:rsidP="00B66BA6">
      <w:pPr>
        <w:pStyle w:val="Body"/>
        <w:rPr>
          <w:rStyle w:val="None"/>
          <w:rFonts w:ascii="Times New Roman" w:hAnsi="Times New Roman"/>
          <w:b/>
          <w:bCs/>
          <w:color w:val="auto"/>
          <w:sz w:val="20"/>
          <w:szCs w:val="20"/>
          <w:shd w:val="clear" w:color="auto" w:fill="FFFFFF"/>
        </w:rPr>
      </w:pPr>
    </w:p>
    <w:p w14:paraId="72F98B7C" w14:textId="77777777" w:rsidR="00B66BA6" w:rsidRDefault="00B66BA6" w:rsidP="00B66BA6">
      <w:pPr>
        <w:pStyle w:val="Body"/>
        <w:rPr>
          <w:color w:val="auto"/>
          <w:sz w:val="20"/>
          <w:szCs w:val="20"/>
        </w:rPr>
      </w:pPr>
      <w:r w:rsidRPr="00632E41">
        <w:rPr>
          <w:rStyle w:val="None"/>
          <w:rFonts w:ascii="Times New Roman" w:hAnsi="Times New Roman"/>
          <w:b/>
          <w:bCs/>
          <w:color w:val="auto"/>
          <w:sz w:val="20"/>
          <w:szCs w:val="20"/>
          <w:shd w:val="clear" w:color="auto" w:fill="FFFFFF"/>
        </w:rPr>
        <w:t xml:space="preserve">_____ </w:t>
      </w:r>
      <w:r>
        <w:rPr>
          <w:rStyle w:val="None"/>
          <w:rFonts w:ascii="Times New Roman" w:hAnsi="Times New Roman"/>
          <w:b/>
          <w:bCs/>
          <w:color w:val="auto"/>
          <w:sz w:val="20"/>
          <w:szCs w:val="20"/>
          <w:shd w:val="clear" w:color="auto" w:fill="FFFFFF"/>
        </w:rPr>
        <w:tab/>
      </w:r>
      <w:r w:rsidRPr="00632E41">
        <w:rPr>
          <w:rStyle w:val="None"/>
          <w:rFonts w:ascii="Times New Roman" w:hAnsi="Times New Roman"/>
          <w:b/>
          <w:bCs/>
          <w:color w:val="auto"/>
          <w:sz w:val="20"/>
          <w:szCs w:val="20"/>
          <w:shd w:val="clear" w:color="auto" w:fill="FFFFFF"/>
        </w:rPr>
        <w:t>Student Teacher/Intern is making adequate progress.  Continued</w:t>
      </w:r>
      <w:r>
        <w:rPr>
          <w:rStyle w:val="None"/>
          <w:rFonts w:ascii="Times New Roman" w:hAnsi="Times New Roman"/>
          <w:b/>
          <w:bCs/>
          <w:color w:val="auto"/>
          <w:sz w:val="20"/>
          <w:szCs w:val="20"/>
          <w:shd w:val="clear" w:color="auto" w:fill="FFFFFF"/>
        </w:rPr>
        <w:t xml:space="preserve"> acceptable</w:t>
      </w:r>
      <w:r w:rsidRPr="00632E41">
        <w:rPr>
          <w:rStyle w:val="None"/>
          <w:rFonts w:ascii="Times New Roman" w:hAnsi="Times New Roman"/>
          <w:b/>
          <w:bCs/>
          <w:color w:val="auto"/>
          <w:sz w:val="20"/>
          <w:szCs w:val="20"/>
          <w:shd w:val="clear" w:color="auto" w:fill="FFFFFF"/>
        </w:rPr>
        <w:t xml:space="preserve"> performance is critical to passing seminar class and receiving credit for the semester.  Please refer to Growth Plan and TPE document.</w:t>
      </w:r>
    </w:p>
    <w:p w14:paraId="6A68F9DF" w14:textId="77777777" w:rsidR="00B66BA6" w:rsidRDefault="00B66BA6" w:rsidP="00B66BA6">
      <w:pPr>
        <w:pStyle w:val="Body"/>
        <w:rPr>
          <w:color w:val="auto"/>
          <w:sz w:val="20"/>
          <w:szCs w:val="20"/>
        </w:rPr>
      </w:pPr>
    </w:p>
    <w:p w14:paraId="5846DA85" w14:textId="77777777" w:rsidR="00B66BA6" w:rsidRPr="00632E41" w:rsidRDefault="00B66BA6" w:rsidP="00B66BA6">
      <w:pPr>
        <w:pStyle w:val="Body"/>
        <w:rPr>
          <w:color w:val="auto"/>
          <w:sz w:val="20"/>
          <w:szCs w:val="20"/>
        </w:rPr>
      </w:pPr>
    </w:p>
    <w:p w14:paraId="3139F97B" w14:textId="77777777" w:rsidR="00B66BA6" w:rsidRPr="00632E41" w:rsidRDefault="00B66BA6" w:rsidP="00B66BA6">
      <w:pPr>
        <w:pStyle w:val="Body"/>
        <w:rPr>
          <w:color w:val="FF0000"/>
          <w:sz w:val="20"/>
          <w:szCs w:val="20"/>
        </w:rPr>
      </w:pPr>
    </w:p>
    <w:p w14:paraId="1824C35F" w14:textId="77777777" w:rsidR="00B66BA6" w:rsidRPr="009C459C" w:rsidRDefault="00B66BA6" w:rsidP="00B66BA6">
      <w:pPr>
        <w:pStyle w:val="Body"/>
        <w:rPr>
          <w:rStyle w:val="None"/>
          <w:rFonts w:ascii="Times New Roman" w:hAnsi="Times New Roman"/>
          <w:b/>
          <w:bCs/>
          <w:sz w:val="20"/>
          <w:szCs w:val="20"/>
          <w:shd w:val="clear" w:color="auto" w:fill="FFFFFF"/>
        </w:rPr>
      </w:pPr>
      <w:r w:rsidRPr="009C459C">
        <w:rPr>
          <w:sz w:val="20"/>
          <w:szCs w:val="20"/>
        </w:rPr>
        <w:t xml:space="preserve">_____  </w:t>
      </w:r>
      <w:r w:rsidRPr="00632E41">
        <w:rPr>
          <w:color w:val="FF0000"/>
          <w:sz w:val="20"/>
          <w:szCs w:val="20"/>
        </w:rPr>
        <w:t xml:space="preserve">   </w:t>
      </w:r>
      <w:r w:rsidRPr="009C459C">
        <w:rPr>
          <w:rStyle w:val="None"/>
          <w:rFonts w:ascii="Times New Roman" w:hAnsi="Times New Roman"/>
          <w:b/>
          <w:bCs/>
          <w:sz w:val="20"/>
          <w:szCs w:val="20"/>
          <w:shd w:val="clear" w:color="auto" w:fill="FFFFFF"/>
        </w:rPr>
        <w:t xml:space="preserve">Student Teacher/Intern needs to demonstrate improvements in the following areas in order to receive a passing grade at the end of the semester. Please refer to Growth Plan and TPE documents for specifics.  The following are the most critical areas of concern, but not necessarily the only areas to be addressed.  </w:t>
      </w:r>
      <w:r w:rsidRPr="009C459C">
        <w:rPr>
          <w:rStyle w:val="None"/>
          <w:rFonts w:ascii="Times New Roman" w:hAnsi="Times New Roman"/>
          <w:b/>
          <w:bCs/>
          <w:sz w:val="20"/>
          <w:szCs w:val="20"/>
          <w:u w:val="thick"/>
          <w:shd w:val="clear" w:color="auto" w:fill="FFFFFF"/>
        </w:rPr>
        <w:t>Please acknowledge receipt of this progress report by signing below and returning to your NDNU Supervisor.</w:t>
      </w:r>
    </w:p>
    <w:p w14:paraId="5567C543" w14:textId="77777777" w:rsidR="00B66BA6" w:rsidRPr="009C459C" w:rsidRDefault="00B66BA6" w:rsidP="00B66BA6">
      <w:pPr>
        <w:pStyle w:val="Body"/>
        <w:rPr>
          <w:rStyle w:val="None"/>
          <w:rFonts w:ascii="Times New Roman" w:hAnsi="Times New Roman"/>
          <w:b/>
          <w:bCs/>
          <w:sz w:val="20"/>
          <w:szCs w:val="20"/>
          <w:shd w:val="clear" w:color="auto" w:fill="FFFFFF"/>
        </w:rPr>
      </w:pPr>
    </w:p>
    <w:p w14:paraId="09078C8F" w14:textId="77777777" w:rsidR="00B66BA6" w:rsidRPr="009C459C" w:rsidRDefault="00B66BA6" w:rsidP="00B66BA6">
      <w:pPr>
        <w:pStyle w:val="Body"/>
        <w:numPr>
          <w:ilvl w:val="0"/>
          <w:numId w:val="36"/>
        </w:numPr>
        <w:rPr>
          <w:rStyle w:val="None"/>
          <w:rFonts w:ascii="Times New Roman" w:hAnsi="Times New Roman"/>
          <w:b/>
          <w:bCs/>
          <w:sz w:val="20"/>
          <w:szCs w:val="20"/>
          <w:shd w:val="clear" w:color="auto" w:fill="FFFFFF"/>
        </w:rPr>
      </w:pPr>
      <w:r w:rsidRPr="009C459C">
        <w:rPr>
          <w:rStyle w:val="None"/>
          <w:rFonts w:ascii="Times New Roman" w:hAnsi="Times New Roman"/>
          <w:b/>
          <w:bCs/>
          <w:sz w:val="20"/>
          <w:szCs w:val="20"/>
          <w:shd w:val="clear" w:color="auto" w:fill="FFFFFF"/>
        </w:rPr>
        <w:t>_____________________________________________________________________________</w:t>
      </w:r>
      <w:r>
        <w:rPr>
          <w:rStyle w:val="None"/>
          <w:rFonts w:ascii="Times New Roman" w:hAnsi="Times New Roman"/>
          <w:b/>
          <w:bCs/>
          <w:sz w:val="20"/>
          <w:szCs w:val="20"/>
          <w:shd w:val="clear" w:color="auto" w:fill="FFFFFF"/>
        </w:rPr>
        <w:t>__</w:t>
      </w:r>
    </w:p>
    <w:p w14:paraId="01A80F0A" w14:textId="77777777" w:rsidR="00B66BA6" w:rsidRPr="009C459C" w:rsidRDefault="00B66BA6" w:rsidP="00B66BA6">
      <w:pPr>
        <w:pStyle w:val="Body"/>
        <w:rPr>
          <w:rStyle w:val="None"/>
          <w:rFonts w:ascii="Times New Roman" w:hAnsi="Times New Roman"/>
          <w:b/>
          <w:bCs/>
          <w:sz w:val="20"/>
          <w:szCs w:val="20"/>
          <w:shd w:val="clear" w:color="auto" w:fill="FFFFFF"/>
        </w:rPr>
      </w:pPr>
    </w:p>
    <w:p w14:paraId="275591E1" w14:textId="77777777" w:rsidR="00B66BA6" w:rsidRDefault="00B66BA6" w:rsidP="00B66BA6">
      <w:pPr>
        <w:pStyle w:val="Body"/>
        <w:numPr>
          <w:ilvl w:val="0"/>
          <w:numId w:val="36"/>
        </w:numPr>
        <w:rPr>
          <w:rStyle w:val="None"/>
          <w:rFonts w:ascii="Times New Roman" w:hAnsi="Times New Roman"/>
          <w:b/>
          <w:bCs/>
          <w:sz w:val="20"/>
          <w:szCs w:val="20"/>
          <w:shd w:val="clear" w:color="auto" w:fill="FFFFFF"/>
        </w:rPr>
      </w:pPr>
      <w:r w:rsidRPr="009C459C">
        <w:rPr>
          <w:rStyle w:val="None"/>
          <w:rFonts w:ascii="Times New Roman" w:hAnsi="Times New Roman"/>
          <w:b/>
          <w:bCs/>
          <w:sz w:val="20"/>
          <w:szCs w:val="20"/>
          <w:shd w:val="clear" w:color="auto" w:fill="FFFFFF"/>
        </w:rPr>
        <w:t>__________________________________________________________________________</w:t>
      </w:r>
      <w:r>
        <w:rPr>
          <w:rStyle w:val="None"/>
          <w:rFonts w:ascii="Times New Roman" w:hAnsi="Times New Roman"/>
          <w:b/>
          <w:bCs/>
          <w:sz w:val="20"/>
          <w:szCs w:val="20"/>
          <w:shd w:val="clear" w:color="auto" w:fill="FFFFFF"/>
        </w:rPr>
        <w:t>_____</w:t>
      </w:r>
    </w:p>
    <w:p w14:paraId="18CA34C4" w14:textId="77777777" w:rsidR="00B66BA6" w:rsidRDefault="00B66BA6" w:rsidP="00B66BA6">
      <w:pPr>
        <w:pStyle w:val="Body"/>
        <w:rPr>
          <w:rStyle w:val="None"/>
          <w:rFonts w:ascii="Times New Roman" w:hAnsi="Times New Roman"/>
          <w:b/>
          <w:bCs/>
          <w:sz w:val="20"/>
          <w:szCs w:val="20"/>
          <w:shd w:val="clear" w:color="auto" w:fill="FFFFFF"/>
        </w:rPr>
      </w:pPr>
    </w:p>
    <w:p w14:paraId="205701E2" w14:textId="77777777" w:rsidR="00B66BA6" w:rsidRPr="009C459C" w:rsidRDefault="00B66BA6" w:rsidP="00B66BA6">
      <w:pPr>
        <w:pStyle w:val="Body"/>
        <w:rPr>
          <w:rStyle w:val="None"/>
          <w:rFonts w:ascii="Times New Roman" w:hAnsi="Times New Roman"/>
          <w:b/>
          <w:bCs/>
          <w:sz w:val="20"/>
          <w:szCs w:val="20"/>
          <w:shd w:val="clear" w:color="auto" w:fill="FFFFFF"/>
        </w:rPr>
      </w:pPr>
    </w:p>
    <w:p w14:paraId="44EFFF8C" w14:textId="77777777" w:rsidR="00B66BA6" w:rsidRPr="009C459C" w:rsidRDefault="00B66BA6" w:rsidP="00B66BA6">
      <w:pPr>
        <w:pStyle w:val="Body"/>
        <w:numPr>
          <w:ilvl w:val="0"/>
          <w:numId w:val="36"/>
        </w:numPr>
        <w:rPr>
          <w:rStyle w:val="None"/>
          <w:rFonts w:ascii="Times New Roman" w:hAnsi="Times New Roman"/>
          <w:b/>
          <w:bCs/>
          <w:sz w:val="20"/>
          <w:szCs w:val="20"/>
          <w:shd w:val="clear" w:color="auto" w:fill="FFFFFF"/>
        </w:rPr>
      </w:pPr>
      <w:r w:rsidRPr="009C459C">
        <w:rPr>
          <w:rStyle w:val="None"/>
          <w:rFonts w:ascii="Times New Roman" w:hAnsi="Times New Roman"/>
          <w:b/>
          <w:bCs/>
          <w:sz w:val="20"/>
          <w:szCs w:val="20"/>
          <w:shd w:val="clear" w:color="auto" w:fill="FFFFFF"/>
        </w:rPr>
        <w:t>___________________________________________________________________________</w:t>
      </w:r>
      <w:r>
        <w:rPr>
          <w:rStyle w:val="None"/>
          <w:rFonts w:ascii="Times New Roman" w:hAnsi="Times New Roman"/>
          <w:b/>
          <w:bCs/>
          <w:sz w:val="20"/>
          <w:szCs w:val="20"/>
          <w:shd w:val="clear" w:color="auto" w:fill="FFFFFF"/>
        </w:rPr>
        <w:t>____</w:t>
      </w:r>
    </w:p>
    <w:p w14:paraId="462B8825" w14:textId="77777777" w:rsidR="00B66BA6" w:rsidRPr="009C459C" w:rsidRDefault="00B66BA6" w:rsidP="00B66BA6">
      <w:pPr>
        <w:pStyle w:val="Body"/>
        <w:rPr>
          <w:rStyle w:val="None"/>
          <w:rFonts w:ascii="Times New Roman" w:hAnsi="Times New Roman"/>
          <w:b/>
          <w:bCs/>
          <w:sz w:val="20"/>
          <w:szCs w:val="20"/>
          <w:shd w:val="clear" w:color="auto" w:fill="FFFFFF"/>
        </w:rPr>
      </w:pPr>
    </w:p>
    <w:p w14:paraId="0F12D35A" w14:textId="77777777" w:rsidR="00B66BA6" w:rsidRDefault="00B66BA6" w:rsidP="00B66BA6">
      <w:pPr>
        <w:pStyle w:val="Body"/>
        <w:outlineLvl w:val="0"/>
        <w:rPr>
          <w:rStyle w:val="None"/>
          <w:rFonts w:ascii="Times New Roman" w:hAnsi="Times New Roman"/>
          <w:b/>
          <w:bCs/>
          <w:sz w:val="20"/>
          <w:szCs w:val="20"/>
          <w:shd w:val="clear" w:color="auto" w:fill="FFFFFF"/>
        </w:rPr>
      </w:pPr>
      <w:r w:rsidRPr="009C459C">
        <w:rPr>
          <w:rStyle w:val="None"/>
          <w:rFonts w:ascii="Times New Roman" w:hAnsi="Times New Roman"/>
          <w:b/>
          <w:bCs/>
          <w:sz w:val="20"/>
          <w:szCs w:val="20"/>
          <w:shd w:val="clear" w:color="auto" w:fill="FFFFFF"/>
        </w:rPr>
        <w:t xml:space="preserve">Recommended midterm </w:t>
      </w:r>
      <w:r>
        <w:rPr>
          <w:rStyle w:val="None"/>
          <w:rFonts w:ascii="Times New Roman" w:hAnsi="Times New Roman"/>
          <w:b/>
          <w:bCs/>
          <w:sz w:val="20"/>
          <w:szCs w:val="20"/>
          <w:shd w:val="clear" w:color="auto" w:fill="FFFFFF"/>
        </w:rPr>
        <w:t xml:space="preserve">grade for Fieldwork: </w:t>
      </w:r>
      <w:r w:rsidRPr="009C459C">
        <w:rPr>
          <w:rStyle w:val="None"/>
          <w:rFonts w:ascii="Times New Roman" w:hAnsi="Times New Roman"/>
          <w:b/>
          <w:bCs/>
          <w:sz w:val="20"/>
          <w:szCs w:val="20"/>
          <w:shd w:val="clear" w:color="auto" w:fill="FFFFFF"/>
        </w:rPr>
        <w:t xml:space="preserve"> </w:t>
      </w:r>
      <w:r>
        <w:rPr>
          <w:rStyle w:val="None"/>
          <w:rFonts w:ascii="Times New Roman" w:hAnsi="Times New Roman"/>
          <w:b/>
          <w:bCs/>
          <w:sz w:val="20"/>
          <w:szCs w:val="20"/>
          <w:shd w:val="clear" w:color="auto" w:fill="FFFFFF"/>
        </w:rPr>
        <w:t>__________</w:t>
      </w:r>
      <w:r w:rsidRPr="009C459C">
        <w:rPr>
          <w:rStyle w:val="None"/>
          <w:rFonts w:ascii="Times New Roman" w:hAnsi="Times New Roman"/>
          <w:b/>
          <w:bCs/>
          <w:sz w:val="20"/>
          <w:szCs w:val="20"/>
          <w:shd w:val="clear" w:color="auto" w:fill="FFFFFF"/>
        </w:rPr>
        <w:t xml:space="preserve">    </w:t>
      </w:r>
    </w:p>
    <w:p w14:paraId="6042EA5A" w14:textId="77777777" w:rsidR="00B66BA6" w:rsidRDefault="00B66BA6" w:rsidP="00B66BA6">
      <w:pPr>
        <w:pStyle w:val="Body"/>
        <w:rPr>
          <w:rFonts w:ascii="Times New Roman" w:hAnsi="Times New Roman"/>
          <w:b/>
          <w:bCs/>
          <w:sz w:val="20"/>
          <w:szCs w:val="20"/>
          <w:shd w:val="clear" w:color="auto" w:fill="FFFFFF"/>
        </w:rPr>
      </w:pPr>
    </w:p>
    <w:p w14:paraId="0225638E" w14:textId="77777777" w:rsidR="00B66BA6" w:rsidRPr="009C459C" w:rsidRDefault="00B66BA6" w:rsidP="00B66BA6">
      <w:pPr>
        <w:pStyle w:val="Body"/>
        <w:outlineLvl w:val="0"/>
        <w:rPr>
          <w:rFonts w:ascii="Times New Roman" w:hAnsi="Times New Roman"/>
          <w:b/>
          <w:bCs/>
          <w:sz w:val="20"/>
          <w:szCs w:val="20"/>
          <w:shd w:val="clear" w:color="auto" w:fill="FFFFFF"/>
        </w:rPr>
      </w:pPr>
      <w:r w:rsidRPr="00632E41">
        <w:rPr>
          <w:rStyle w:val="None"/>
          <w:rFonts w:ascii="Times New Roman" w:eastAsia="Times New Roman" w:hAnsi="Times New Roman" w:cs="Times New Roman"/>
          <w:b/>
          <w:bCs/>
          <w:color w:val="auto"/>
          <w:sz w:val="20"/>
          <w:szCs w:val="20"/>
          <w:shd w:val="clear" w:color="auto" w:fill="FFFFFF"/>
        </w:rPr>
        <w:t>Signature of Supervisor</w:t>
      </w:r>
      <w:r>
        <w:rPr>
          <w:rStyle w:val="None"/>
          <w:rFonts w:ascii="Times New Roman" w:eastAsia="Times New Roman" w:hAnsi="Times New Roman" w:cs="Times New Roman"/>
          <w:b/>
          <w:bCs/>
          <w:color w:val="auto"/>
          <w:sz w:val="20"/>
          <w:szCs w:val="20"/>
          <w:shd w:val="clear" w:color="auto" w:fill="FFFFFF"/>
        </w:rPr>
        <w:t>/Date</w:t>
      </w:r>
      <w:r w:rsidRPr="00632E41">
        <w:rPr>
          <w:rStyle w:val="None"/>
          <w:rFonts w:ascii="Times New Roman" w:eastAsia="Times New Roman" w:hAnsi="Times New Roman" w:cs="Times New Roman"/>
          <w:b/>
          <w:bCs/>
          <w:color w:val="auto"/>
          <w:sz w:val="20"/>
          <w:szCs w:val="20"/>
          <w:shd w:val="clear" w:color="auto" w:fill="FFFFFF"/>
        </w:rPr>
        <w:t>______________________________</w:t>
      </w:r>
      <w:r>
        <w:rPr>
          <w:rStyle w:val="None"/>
          <w:rFonts w:ascii="Times New Roman" w:eastAsia="Times New Roman" w:hAnsi="Times New Roman" w:cs="Times New Roman"/>
          <w:b/>
          <w:bCs/>
          <w:color w:val="auto"/>
          <w:sz w:val="20"/>
          <w:szCs w:val="20"/>
          <w:shd w:val="clear" w:color="auto" w:fill="FFFFFF"/>
        </w:rPr>
        <w:t>______________________________</w:t>
      </w:r>
    </w:p>
    <w:p w14:paraId="6F68DE6E" w14:textId="77777777" w:rsidR="00B66BA6" w:rsidRDefault="00B66BA6" w:rsidP="00B66BA6">
      <w:pPr>
        <w:pStyle w:val="Body"/>
        <w:rPr>
          <w:rStyle w:val="None"/>
          <w:rFonts w:ascii="Times New Roman" w:eastAsia="Times New Roman" w:hAnsi="Times New Roman" w:cs="Times New Roman"/>
          <w:b/>
          <w:bCs/>
          <w:color w:val="auto"/>
          <w:sz w:val="20"/>
          <w:szCs w:val="20"/>
          <w:shd w:val="clear" w:color="auto" w:fill="FFFFFF"/>
        </w:rPr>
      </w:pPr>
    </w:p>
    <w:p w14:paraId="252A035F" w14:textId="77777777" w:rsidR="00B66BA6" w:rsidRDefault="00B66BA6" w:rsidP="00B66BA6">
      <w:pPr>
        <w:pStyle w:val="Body"/>
        <w:rPr>
          <w:rStyle w:val="None"/>
          <w:rFonts w:ascii="Times New Roman" w:eastAsia="Times New Roman" w:hAnsi="Times New Roman" w:cs="Times New Roman"/>
          <w:b/>
          <w:bCs/>
          <w:color w:val="auto"/>
          <w:sz w:val="20"/>
          <w:szCs w:val="20"/>
          <w:shd w:val="clear" w:color="auto" w:fill="FFFFFF"/>
        </w:rPr>
      </w:pPr>
    </w:p>
    <w:p w14:paraId="57D02329" w14:textId="77777777" w:rsidR="00B66BA6" w:rsidRDefault="00B66BA6" w:rsidP="00B66BA6">
      <w:pPr>
        <w:pStyle w:val="Body"/>
        <w:outlineLvl w:val="0"/>
        <w:rPr>
          <w:rStyle w:val="None"/>
          <w:rFonts w:ascii="Times New Roman" w:eastAsia="Times New Roman" w:hAnsi="Times New Roman" w:cs="Times New Roman"/>
          <w:b/>
          <w:bCs/>
          <w:color w:val="auto"/>
          <w:sz w:val="20"/>
          <w:szCs w:val="20"/>
          <w:shd w:val="clear" w:color="auto" w:fill="FFFFFF"/>
        </w:rPr>
      </w:pPr>
      <w:r w:rsidRPr="00632E41">
        <w:rPr>
          <w:rStyle w:val="None"/>
          <w:rFonts w:ascii="Times New Roman" w:eastAsia="Times New Roman" w:hAnsi="Times New Roman" w:cs="Times New Roman"/>
          <w:b/>
          <w:bCs/>
          <w:color w:val="auto"/>
          <w:sz w:val="20"/>
          <w:szCs w:val="20"/>
          <w:shd w:val="clear" w:color="auto" w:fill="FFFFFF"/>
        </w:rPr>
        <w:t>Signature of Student Teacher/Intern</w:t>
      </w:r>
      <w:r>
        <w:rPr>
          <w:rStyle w:val="None"/>
          <w:rFonts w:ascii="Times New Roman" w:eastAsia="Times New Roman" w:hAnsi="Times New Roman" w:cs="Times New Roman"/>
          <w:b/>
          <w:bCs/>
          <w:color w:val="auto"/>
          <w:sz w:val="20"/>
          <w:szCs w:val="20"/>
          <w:shd w:val="clear" w:color="auto" w:fill="FFFFFF"/>
        </w:rPr>
        <w:t>/Date _________________________________________________</w:t>
      </w:r>
    </w:p>
    <w:p w14:paraId="66E1B8F4" w14:textId="77777777" w:rsidR="00B66BA6" w:rsidRPr="007720AB" w:rsidRDefault="00B66BA6" w:rsidP="00B66BA6">
      <w:pPr>
        <w:pStyle w:val="Body"/>
        <w:rPr>
          <w:rFonts w:ascii="Times New Roman" w:eastAsia="Times New Roman" w:hAnsi="Times New Roman" w:cs="Times New Roman"/>
          <w:b/>
          <w:bCs/>
          <w:color w:val="auto"/>
          <w:sz w:val="20"/>
          <w:szCs w:val="20"/>
          <w:shd w:val="clear" w:color="auto" w:fill="FFFFFF"/>
        </w:rPr>
      </w:pPr>
      <w:r>
        <w:rPr>
          <w:rStyle w:val="None"/>
          <w:rFonts w:ascii="Times New Roman" w:eastAsia="Times New Roman" w:hAnsi="Times New Roman" w:cs="Times New Roman"/>
          <w:b/>
          <w:bCs/>
          <w:color w:val="auto"/>
          <w:sz w:val="20"/>
          <w:szCs w:val="20"/>
          <w:shd w:val="clear" w:color="auto" w:fill="FFFFFF"/>
        </w:rPr>
        <w:t>(when required)</w:t>
      </w:r>
    </w:p>
    <w:p w14:paraId="7C815968" w14:textId="77777777" w:rsidR="00B66BA6" w:rsidRPr="00547455" w:rsidRDefault="00B66BA6" w:rsidP="00B66BA6">
      <w:pPr>
        <w:ind w:left="720"/>
        <w:sectPr w:rsidR="00B66BA6" w:rsidRPr="00547455" w:rsidSect="001C5ADD">
          <w:footerReference w:type="default" r:id="rId24"/>
          <w:pgSz w:w="12240" w:h="15840"/>
          <w:pgMar w:top="720" w:right="720" w:bottom="720" w:left="720" w:header="720" w:footer="720" w:gutter="0"/>
          <w:cols w:space="720"/>
          <w:docGrid w:linePitch="360"/>
        </w:sectPr>
      </w:pPr>
      <w:r>
        <w:tab/>
      </w:r>
      <w:r>
        <w:tab/>
      </w:r>
      <w:r>
        <w:tab/>
      </w:r>
      <w:r>
        <w:tab/>
      </w:r>
      <w:r>
        <w:tab/>
      </w:r>
      <w:r>
        <w:tab/>
      </w:r>
    </w:p>
    <w:p w14:paraId="3C485703" w14:textId="77777777" w:rsidR="00B66BA6" w:rsidRPr="005523BB" w:rsidRDefault="00B66BA6" w:rsidP="00DD4D83">
      <w:pPr>
        <w:jc w:val="center"/>
        <w:outlineLvl w:val="0"/>
        <w:rPr>
          <w:b/>
          <w:u w:val="single"/>
          <w:lang w:val="fr-FR"/>
        </w:rPr>
      </w:pPr>
    </w:p>
    <w:p w14:paraId="669F7991" w14:textId="77777777" w:rsidR="00DD4D83" w:rsidRPr="005523BB" w:rsidRDefault="00DD4D83" w:rsidP="00DD4D83">
      <w:pPr>
        <w:jc w:val="center"/>
        <w:rPr>
          <w:sz w:val="20"/>
          <w:lang w:val="fr-FR"/>
        </w:rPr>
      </w:pPr>
    </w:p>
    <w:p w14:paraId="0F07AE15" w14:textId="77777777" w:rsidR="00DD4D83" w:rsidRPr="005523BB" w:rsidRDefault="00DD4D83" w:rsidP="00DD4D83">
      <w:pPr>
        <w:jc w:val="center"/>
        <w:outlineLvl w:val="0"/>
        <w:rPr>
          <w:sz w:val="20"/>
          <w:lang w:val="fr-FR"/>
        </w:rPr>
      </w:pPr>
      <w:r w:rsidRPr="005523BB">
        <w:rPr>
          <w:sz w:val="20"/>
          <w:lang w:val="fr-FR"/>
        </w:rPr>
        <w:t>NOTRE DAME DE NAMUR UNIVERISTY</w:t>
      </w:r>
    </w:p>
    <w:p w14:paraId="34AE1F84" w14:textId="77777777" w:rsidR="00DD4D83" w:rsidRDefault="00DD4D83" w:rsidP="00DD4D83">
      <w:pPr>
        <w:jc w:val="center"/>
        <w:rPr>
          <w:sz w:val="20"/>
        </w:rPr>
      </w:pPr>
      <w:r>
        <w:rPr>
          <w:sz w:val="20"/>
        </w:rPr>
        <w:t>School of Education and Psychology</w:t>
      </w:r>
    </w:p>
    <w:p w14:paraId="16FBD429" w14:textId="77777777" w:rsidR="00DD4D83" w:rsidRDefault="00DD4D83" w:rsidP="00DD4D83">
      <w:pPr>
        <w:jc w:val="center"/>
        <w:rPr>
          <w:sz w:val="20"/>
        </w:rPr>
      </w:pPr>
    </w:p>
    <w:p w14:paraId="5606EE21" w14:textId="77777777" w:rsidR="00DD4D83" w:rsidRDefault="00DD4D83" w:rsidP="00DD4D83">
      <w:pPr>
        <w:jc w:val="center"/>
        <w:rPr>
          <w:sz w:val="20"/>
        </w:rPr>
      </w:pPr>
    </w:p>
    <w:p w14:paraId="4EFABE8D" w14:textId="072B2586" w:rsidR="00DD4D83" w:rsidRDefault="002D565F" w:rsidP="00B66BA6">
      <w:pPr>
        <w:pStyle w:val="Heading1"/>
        <w:rPr>
          <w:sz w:val="20"/>
        </w:rPr>
      </w:pPr>
      <w:r w:rsidRPr="002D565F">
        <w:rPr>
          <w:sz w:val="20"/>
        </w:rPr>
        <w:t>2023-2024</w:t>
      </w:r>
      <w:r w:rsidR="00DD4D83">
        <w:rPr>
          <w:sz w:val="20"/>
        </w:rPr>
        <w:t xml:space="preserve"> SUPERVISOR’S SUMMARY EVALUATION</w:t>
      </w:r>
      <w:r w:rsidR="00B66BA6">
        <w:rPr>
          <w:sz w:val="20"/>
        </w:rPr>
        <w:t xml:space="preserve"> o</w:t>
      </w:r>
      <w:r w:rsidR="00DD4D83">
        <w:rPr>
          <w:sz w:val="20"/>
        </w:rPr>
        <w:t>f Student Teaching or Internship Experience</w:t>
      </w:r>
    </w:p>
    <w:p w14:paraId="046D0184" w14:textId="77777777" w:rsidR="00DD4D83" w:rsidRDefault="00DD4D83" w:rsidP="00DD4D83">
      <w:pPr>
        <w:jc w:val="center"/>
        <w:rPr>
          <w:b/>
          <w:sz w:val="20"/>
        </w:rPr>
      </w:pPr>
      <w:r>
        <w:rPr>
          <w:b/>
          <w:sz w:val="20"/>
        </w:rPr>
        <w:t xml:space="preserve"> </w:t>
      </w:r>
    </w:p>
    <w:p w14:paraId="64DFD3B5" w14:textId="77777777" w:rsidR="00DD4D83" w:rsidRDefault="00DD4D83" w:rsidP="00DD4D83">
      <w:pPr>
        <w:jc w:val="center"/>
        <w:rPr>
          <w:b/>
          <w:sz w:val="20"/>
        </w:rPr>
      </w:pPr>
    </w:p>
    <w:p w14:paraId="79C9ADC7" w14:textId="77777777" w:rsidR="00DD4D83" w:rsidRDefault="00DD4D83" w:rsidP="00DD4D83">
      <w:pPr>
        <w:tabs>
          <w:tab w:val="left" w:pos="1080"/>
        </w:tabs>
        <w:rPr>
          <w:b/>
          <w:sz w:val="20"/>
        </w:rPr>
      </w:pPr>
    </w:p>
    <w:p w14:paraId="491CA221" w14:textId="77777777" w:rsidR="00DD4D83" w:rsidRDefault="00DD4D83" w:rsidP="00DD4D83">
      <w:pPr>
        <w:tabs>
          <w:tab w:val="left" w:pos="1080"/>
        </w:tabs>
        <w:rPr>
          <w:b/>
          <w:sz w:val="20"/>
        </w:rPr>
      </w:pPr>
    </w:p>
    <w:p w14:paraId="6A84A91F" w14:textId="77777777" w:rsidR="00DD4D83" w:rsidRDefault="00DD4D83" w:rsidP="00DD4D83">
      <w:pPr>
        <w:tabs>
          <w:tab w:val="left" w:pos="1080"/>
        </w:tabs>
        <w:rPr>
          <w:b/>
          <w:sz w:val="20"/>
          <w:u w:val="single"/>
        </w:rPr>
      </w:pPr>
      <w:r>
        <w:rPr>
          <w:b/>
          <w:sz w:val="20"/>
        </w:rPr>
        <w:t>Name:  ________________________________________________            Date:  __________</w:t>
      </w:r>
      <w:r>
        <w:rPr>
          <w:b/>
          <w:sz w:val="20"/>
        </w:rPr>
        <w:tab/>
      </w:r>
      <w:r>
        <w:rPr>
          <w:b/>
          <w:sz w:val="20"/>
        </w:rPr>
        <w:tab/>
      </w:r>
      <w:r>
        <w:rPr>
          <w:b/>
          <w:sz w:val="20"/>
        </w:rPr>
        <w:tab/>
      </w:r>
      <w:r>
        <w:rPr>
          <w:b/>
          <w:sz w:val="20"/>
        </w:rPr>
        <w:tab/>
      </w:r>
      <w:r w:rsidRPr="009C6961">
        <w:rPr>
          <w:b/>
          <w:sz w:val="20"/>
        </w:rPr>
        <w:t xml:space="preserve"> </w:t>
      </w:r>
    </w:p>
    <w:p w14:paraId="7E5901FE" w14:textId="77777777" w:rsidR="00DD4D83" w:rsidRDefault="00DD4D83" w:rsidP="00DD4D83">
      <w:pPr>
        <w:tabs>
          <w:tab w:val="left" w:pos="1080"/>
        </w:tabs>
        <w:rPr>
          <w:b/>
          <w:sz w:val="20"/>
          <w:u w:val="single"/>
        </w:rPr>
      </w:pPr>
    </w:p>
    <w:p w14:paraId="37AE7784" w14:textId="77777777" w:rsidR="00DD4D83" w:rsidRDefault="00DD4D83" w:rsidP="00DD4D83">
      <w:pPr>
        <w:tabs>
          <w:tab w:val="left" w:pos="1080"/>
        </w:tabs>
        <w:rPr>
          <w:b/>
          <w:sz w:val="20"/>
        </w:rPr>
      </w:pPr>
      <w:r>
        <w:rPr>
          <w:b/>
          <w:sz w:val="20"/>
        </w:rPr>
        <w:t>School:</w:t>
      </w:r>
      <w:r w:rsidRPr="00714AAB">
        <w:rPr>
          <w:b/>
          <w:sz w:val="20"/>
          <w:u w:val="single"/>
        </w:rPr>
        <w:tab/>
      </w:r>
      <w:r w:rsidRPr="00714AAB">
        <w:rPr>
          <w:b/>
          <w:sz w:val="20"/>
          <w:u w:val="single"/>
        </w:rPr>
        <w:tab/>
      </w:r>
      <w:r w:rsidRPr="00714AAB">
        <w:rPr>
          <w:b/>
          <w:sz w:val="20"/>
          <w:u w:val="single"/>
        </w:rPr>
        <w:tab/>
      </w:r>
      <w:r w:rsidRPr="00714AAB">
        <w:rPr>
          <w:b/>
          <w:sz w:val="20"/>
          <w:u w:val="single"/>
        </w:rPr>
        <w:tab/>
      </w:r>
      <w:r>
        <w:rPr>
          <w:b/>
          <w:sz w:val="20"/>
          <w:u w:val="single"/>
        </w:rPr>
        <w:t xml:space="preserve">                               </w:t>
      </w:r>
      <w:r>
        <w:rPr>
          <w:b/>
          <w:sz w:val="20"/>
        </w:rPr>
        <w:t xml:space="preserve">  District: ________________________</w:t>
      </w:r>
    </w:p>
    <w:p w14:paraId="3B2BE1BD" w14:textId="77777777" w:rsidR="00DD4D83" w:rsidRDefault="00DD4D83" w:rsidP="00DD4D83">
      <w:pPr>
        <w:tabs>
          <w:tab w:val="left" w:pos="1080"/>
        </w:tabs>
        <w:rPr>
          <w:b/>
          <w:sz w:val="20"/>
        </w:rPr>
      </w:pPr>
    </w:p>
    <w:p w14:paraId="1D7FE0E3" w14:textId="107BCAA7" w:rsidR="00DD4D83" w:rsidRDefault="00DD4D83" w:rsidP="00DD4D83">
      <w:pPr>
        <w:tabs>
          <w:tab w:val="left" w:pos="1080"/>
        </w:tabs>
        <w:rPr>
          <w:b/>
          <w:sz w:val="20"/>
          <w:u w:val="single"/>
        </w:rPr>
      </w:pPr>
      <w:r w:rsidRPr="00714AAB">
        <w:rPr>
          <w:b/>
          <w:sz w:val="20"/>
          <w:u w:val="single"/>
        </w:rPr>
        <w:t>Student Teacher or Intern</w:t>
      </w:r>
      <w:r>
        <w:rPr>
          <w:b/>
          <w:sz w:val="20"/>
        </w:rPr>
        <w:t xml:space="preserve">      Credential:  </w:t>
      </w:r>
      <w:r>
        <w:rPr>
          <w:b/>
          <w:sz w:val="20"/>
          <w:u w:val="single"/>
        </w:rPr>
        <w:t>M</w:t>
      </w:r>
      <w:r w:rsidR="00B66BA6">
        <w:rPr>
          <w:b/>
          <w:sz w:val="20"/>
          <w:u w:val="single"/>
        </w:rPr>
        <w:t>MSN</w:t>
      </w:r>
      <w:r>
        <w:rPr>
          <w:b/>
          <w:sz w:val="20"/>
          <w:u w:val="single"/>
        </w:rPr>
        <w:t xml:space="preserve"> or </w:t>
      </w:r>
      <w:r w:rsidR="00B66BA6">
        <w:rPr>
          <w:b/>
          <w:sz w:val="20"/>
          <w:u w:val="single"/>
        </w:rPr>
        <w:t>ESN</w:t>
      </w:r>
      <w:r>
        <w:rPr>
          <w:b/>
          <w:sz w:val="20"/>
        </w:rPr>
        <w:t xml:space="preserve">           </w:t>
      </w:r>
      <w:r w:rsidRPr="00714AAB">
        <w:rPr>
          <w:b/>
          <w:sz w:val="20"/>
        </w:rPr>
        <w:t>Fieldwork</w:t>
      </w:r>
      <w:r>
        <w:rPr>
          <w:b/>
          <w:sz w:val="20"/>
        </w:rPr>
        <w:t xml:space="preserve"> Semester:  </w:t>
      </w:r>
      <w:r w:rsidRPr="00714AAB">
        <w:rPr>
          <w:b/>
          <w:sz w:val="20"/>
          <w:u w:val="single"/>
        </w:rPr>
        <w:t xml:space="preserve"> 1</w:t>
      </w:r>
      <w:r>
        <w:rPr>
          <w:b/>
          <w:sz w:val="20"/>
          <w:u w:val="single"/>
        </w:rPr>
        <w:t xml:space="preserve"> or 2 </w:t>
      </w:r>
    </w:p>
    <w:p w14:paraId="4DE3140B" w14:textId="77777777" w:rsidR="00DD4D83" w:rsidRDefault="00DD4D83" w:rsidP="00DD4D83">
      <w:pPr>
        <w:tabs>
          <w:tab w:val="left" w:pos="1080"/>
        </w:tabs>
        <w:rPr>
          <w:b/>
          <w:sz w:val="20"/>
          <w:u w:val="single"/>
        </w:rPr>
      </w:pPr>
    </w:p>
    <w:p w14:paraId="1B84D0F3" w14:textId="77777777" w:rsidR="00DD4D83" w:rsidRPr="009C20A0" w:rsidRDefault="00DD4D83" w:rsidP="00DD4D83">
      <w:pPr>
        <w:tabs>
          <w:tab w:val="left" w:pos="1080"/>
        </w:tabs>
        <w:outlineLvl w:val="0"/>
        <w:rPr>
          <w:b/>
          <w:sz w:val="20"/>
        </w:rPr>
      </w:pPr>
      <w:r>
        <w:rPr>
          <w:b/>
          <w:sz w:val="20"/>
        </w:rPr>
        <w:t>Master Teacher or Mentor:  ____________________________________________________</w:t>
      </w:r>
    </w:p>
    <w:p w14:paraId="5150C3C8" w14:textId="77777777" w:rsidR="00DD4D83" w:rsidRDefault="00DD4D83" w:rsidP="00DD4D83">
      <w:pPr>
        <w:tabs>
          <w:tab w:val="left" w:pos="1080"/>
        </w:tabs>
        <w:rPr>
          <w:b/>
          <w:sz w:val="20"/>
        </w:rPr>
      </w:pPr>
      <w:r>
        <w:rPr>
          <w:b/>
          <w:sz w:val="20"/>
        </w:rPr>
        <w:tab/>
      </w:r>
      <w:r>
        <w:rPr>
          <w:b/>
          <w:sz w:val="20"/>
        </w:rPr>
        <w:tab/>
      </w:r>
    </w:p>
    <w:p w14:paraId="2273B0C4" w14:textId="77777777" w:rsidR="00DD4D83" w:rsidRDefault="00DD4D83" w:rsidP="00DD4D83">
      <w:pPr>
        <w:tabs>
          <w:tab w:val="left" w:pos="1080"/>
        </w:tabs>
        <w:rPr>
          <w:b/>
          <w:sz w:val="20"/>
        </w:rPr>
      </w:pPr>
    </w:p>
    <w:p w14:paraId="4B511243" w14:textId="77777777" w:rsidR="00DD4D83" w:rsidRDefault="00DD4D83" w:rsidP="00DD4D83">
      <w:pPr>
        <w:outlineLvl w:val="0"/>
        <w:rPr>
          <w:b/>
          <w:sz w:val="20"/>
        </w:rPr>
      </w:pPr>
      <w:r>
        <w:rPr>
          <w:b/>
          <w:sz w:val="20"/>
        </w:rPr>
        <w:t xml:space="preserve">Supervisor’s summary comments regarding the credential candidate:  </w:t>
      </w:r>
    </w:p>
    <w:p w14:paraId="003683FD" w14:textId="77777777" w:rsidR="00DD4D83" w:rsidRDefault="00DD4D83" w:rsidP="00DD4D83">
      <w:pPr>
        <w:ind w:right="1440"/>
        <w:rPr>
          <w:sz w:val="20"/>
        </w:rPr>
      </w:pPr>
    </w:p>
    <w:p w14:paraId="467226C0" w14:textId="77777777" w:rsidR="00DD4D83" w:rsidRDefault="00DD4D83" w:rsidP="00DD4D83">
      <w:pPr>
        <w:ind w:right="1440"/>
        <w:rPr>
          <w:b/>
          <w:sz w:val="20"/>
        </w:rPr>
      </w:pPr>
    </w:p>
    <w:p w14:paraId="2445632D" w14:textId="77777777" w:rsidR="00DD4D83" w:rsidRDefault="00DD4D83" w:rsidP="00DD4D83">
      <w:pPr>
        <w:ind w:right="1440"/>
        <w:rPr>
          <w:b/>
          <w:sz w:val="20"/>
        </w:rPr>
      </w:pPr>
    </w:p>
    <w:p w14:paraId="14FA8BE5" w14:textId="77777777" w:rsidR="00DD4D83" w:rsidRDefault="00DD4D83" w:rsidP="00DD4D83">
      <w:pPr>
        <w:ind w:right="1440"/>
        <w:rPr>
          <w:b/>
          <w:sz w:val="20"/>
        </w:rPr>
      </w:pPr>
    </w:p>
    <w:p w14:paraId="6AD57BCC" w14:textId="77777777" w:rsidR="00DD4D83" w:rsidRDefault="00DD4D83" w:rsidP="00DD4D83">
      <w:pPr>
        <w:ind w:right="1440"/>
        <w:rPr>
          <w:b/>
          <w:sz w:val="20"/>
        </w:rPr>
      </w:pPr>
    </w:p>
    <w:p w14:paraId="1AFB3660" w14:textId="77777777" w:rsidR="00DD4D83" w:rsidRDefault="00DD4D83" w:rsidP="00DD4D83">
      <w:pPr>
        <w:ind w:right="1440"/>
        <w:rPr>
          <w:b/>
          <w:sz w:val="20"/>
        </w:rPr>
      </w:pPr>
    </w:p>
    <w:p w14:paraId="3261BEB1" w14:textId="77777777" w:rsidR="00DD4D83" w:rsidRPr="004564EF" w:rsidRDefault="00DD4D83" w:rsidP="00DD4D83">
      <w:pPr>
        <w:ind w:right="1440"/>
        <w:rPr>
          <w:b/>
          <w:sz w:val="20"/>
        </w:rPr>
      </w:pPr>
      <w:r w:rsidRPr="004564EF">
        <w:rPr>
          <w:b/>
          <w:sz w:val="20"/>
        </w:rPr>
        <w:t>XXX is showing evidence of the knowledge, skills and abilities established in the Teaching Performance Expectations</w:t>
      </w:r>
      <w:r>
        <w:rPr>
          <w:b/>
          <w:sz w:val="20"/>
        </w:rPr>
        <w:t>, however</w:t>
      </w:r>
      <w:r w:rsidRPr="004564EF">
        <w:rPr>
          <w:b/>
          <w:sz w:val="20"/>
        </w:rPr>
        <w:t xml:space="preserve"> more is needed to become a successful 1</w:t>
      </w:r>
      <w:r w:rsidRPr="004564EF">
        <w:rPr>
          <w:b/>
          <w:sz w:val="20"/>
          <w:vertAlign w:val="superscript"/>
        </w:rPr>
        <w:t>st</w:t>
      </w:r>
      <w:r w:rsidRPr="004564EF">
        <w:rPr>
          <w:b/>
          <w:sz w:val="20"/>
        </w:rPr>
        <w:t xml:space="preserve"> year teacher/intern. </w:t>
      </w:r>
    </w:p>
    <w:p w14:paraId="6ADD6085" w14:textId="77777777" w:rsidR="00DD4D83" w:rsidRPr="004564EF" w:rsidRDefault="00DD4D83" w:rsidP="00DD4D83">
      <w:pPr>
        <w:ind w:right="1440"/>
        <w:rPr>
          <w:b/>
          <w:sz w:val="20"/>
        </w:rPr>
      </w:pPr>
    </w:p>
    <w:p w14:paraId="49CCAE73" w14:textId="77777777" w:rsidR="00DD4D83" w:rsidRPr="003A6B3C" w:rsidRDefault="00DD4D83" w:rsidP="00DD4D83">
      <w:pPr>
        <w:ind w:right="1440"/>
        <w:rPr>
          <w:b/>
          <w:i/>
          <w:sz w:val="20"/>
        </w:rPr>
      </w:pPr>
      <w:r w:rsidRPr="004564EF">
        <w:rPr>
          <w:b/>
          <w:sz w:val="20"/>
        </w:rPr>
        <w:t xml:space="preserve">XXXX has shown </w:t>
      </w:r>
      <w:r w:rsidRPr="004564EF">
        <w:rPr>
          <w:b/>
          <w:i/>
          <w:sz w:val="20"/>
        </w:rPr>
        <w:t>sufficient evidence of knowledge, skills and abilities established in the Teaching Performance Expectations; and is ready to assume the role of a 1</w:t>
      </w:r>
      <w:r w:rsidRPr="004564EF">
        <w:rPr>
          <w:b/>
          <w:i/>
          <w:sz w:val="20"/>
          <w:vertAlign w:val="superscript"/>
        </w:rPr>
        <w:t>st</w:t>
      </w:r>
      <w:r w:rsidRPr="004564EF">
        <w:rPr>
          <w:b/>
          <w:i/>
          <w:sz w:val="20"/>
        </w:rPr>
        <w:t xml:space="preserve"> year teacher/intern.</w:t>
      </w:r>
    </w:p>
    <w:p w14:paraId="4C4D4D6A" w14:textId="77777777" w:rsidR="00DD4D83" w:rsidRDefault="00DD4D83" w:rsidP="00DD4D83">
      <w:pPr>
        <w:ind w:right="1440"/>
        <w:rPr>
          <w:b/>
          <w:i/>
          <w:sz w:val="20"/>
        </w:rPr>
      </w:pPr>
    </w:p>
    <w:p w14:paraId="4C9FBAF7" w14:textId="77777777" w:rsidR="00DD4D83" w:rsidRDefault="00DD4D83" w:rsidP="00DD4D83">
      <w:pPr>
        <w:ind w:right="1440"/>
        <w:rPr>
          <w:b/>
          <w:sz w:val="20"/>
        </w:rPr>
      </w:pPr>
    </w:p>
    <w:p w14:paraId="26D47F4E" w14:textId="77777777" w:rsidR="00DD4D83" w:rsidRDefault="00DD4D83" w:rsidP="00DD4D83">
      <w:pPr>
        <w:ind w:right="1440"/>
        <w:rPr>
          <w:sz w:val="20"/>
        </w:rPr>
      </w:pPr>
    </w:p>
    <w:p w14:paraId="4124AA8D" w14:textId="77777777" w:rsidR="00DD4D83" w:rsidRDefault="00DD4D83" w:rsidP="00DD4D83">
      <w:pPr>
        <w:ind w:left="720" w:right="1440"/>
        <w:rPr>
          <w:sz w:val="20"/>
        </w:rPr>
      </w:pPr>
    </w:p>
    <w:p w14:paraId="36AFCD8C" w14:textId="77777777" w:rsidR="00DD4D83" w:rsidRPr="00D559DF" w:rsidRDefault="00DD4D83" w:rsidP="00DD4D83">
      <w:pPr>
        <w:ind w:right="90"/>
        <w:rPr>
          <w:b/>
          <w:sz w:val="20"/>
        </w:rPr>
      </w:pPr>
    </w:p>
    <w:p w14:paraId="116D4409" w14:textId="77777777" w:rsidR="00DD4D83" w:rsidRDefault="00DD4D83" w:rsidP="00DD4D83">
      <w:pPr>
        <w:ind w:right="90"/>
        <w:rPr>
          <w:b/>
          <w:sz w:val="20"/>
          <w:u w:val="single"/>
        </w:rPr>
      </w:pPr>
    </w:p>
    <w:p w14:paraId="27D7CE62" w14:textId="77777777" w:rsidR="00DD4D83" w:rsidRPr="008917F9" w:rsidRDefault="00DD4D83" w:rsidP="00DD4D83">
      <w:pPr>
        <w:ind w:right="90"/>
        <w:outlineLvl w:val="0"/>
        <w:rPr>
          <w:b/>
          <w:sz w:val="20"/>
          <w:u w:val="single"/>
        </w:rPr>
      </w:pPr>
      <w:r>
        <w:rPr>
          <w:b/>
          <w:sz w:val="20"/>
        </w:rPr>
        <w:t>Recommended final semester</w:t>
      </w:r>
      <w:r w:rsidRPr="008917F9">
        <w:rPr>
          <w:b/>
          <w:sz w:val="20"/>
        </w:rPr>
        <w:t xml:space="preserve"> grade for student teaching/internship: </w:t>
      </w:r>
      <w:r>
        <w:rPr>
          <w:b/>
          <w:sz w:val="20"/>
        </w:rPr>
        <w:t xml:space="preserve"> </w:t>
      </w:r>
      <w:r w:rsidRPr="0052023E">
        <w:rPr>
          <w:b/>
          <w:sz w:val="20"/>
          <w:u w:val="single"/>
        </w:rPr>
        <w:t>_____________</w:t>
      </w:r>
    </w:p>
    <w:p w14:paraId="1D155986" w14:textId="77777777" w:rsidR="00DD4D83" w:rsidRDefault="00DD4D83" w:rsidP="00DD4D83">
      <w:pPr>
        <w:ind w:right="90"/>
        <w:rPr>
          <w:b/>
          <w:sz w:val="20"/>
          <w:u w:val="single"/>
        </w:rPr>
      </w:pPr>
    </w:p>
    <w:p w14:paraId="57182DF0" w14:textId="77777777" w:rsidR="00DD4D83" w:rsidRDefault="00DD4D83" w:rsidP="00DD4D83">
      <w:pPr>
        <w:ind w:right="90"/>
        <w:rPr>
          <w:b/>
          <w:sz w:val="20"/>
        </w:rPr>
      </w:pPr>
    </w:p>
    <w:p w14:paraId="55A73C3C" w14:textId="77777777" w:rsidR="00DD4D83" w:rsidRDefault="00DD4D83" w:rsidP="00DD4D83">
      <w:pPr>
        <w:ind w:right="90"/>
        <w:rPr>
          <w:b/>
          <w:sz w:val="20"/>
        </w:rPr>
      </w:pPr>
    </w:p>
    <w:p w14:paraId="0BBEA0CB" w14:textId="77777777" w:rsidR="00DD4D83" w:rsidRDefault="00DD4D83" w:rsidP="00DD4D83">
      <w:pPr>
        <w:ind w:right="90"/>
        <w:rPr>
          <w:b/>
          <w:sz w:val="20"/>
        </w:rPr>
      </w:pPr>
    </w:p>
    <w:p w14:paraId="2B2B3ACD" w14:textId="77777777" w:rsidR="00DD4D83" w:rsidRDefault="00DD4D83" w:rsidP="00DD4D83">
      <w:pPr>
        <w:ind w:right="90"/>
        <w:rPr>
          <w:b/>
          <w:sz w:val="20"/>
        </w:rPr>
      </w:pPr>
    </w:p>
    <w:p w14:paraId="347BA703" w14:textId="77777777" w:rsidR="00DD4D83" w:rsidRPr="00D559DF" w:rsidRDefault="00DD4D83" w:rsidP="00DD4D83">
      <w:pPr>
        <w:ind w:right="90"/>
        <w:rPr>
          <w:b/>
          <w:sz w:val="20"/>
        </w:rPr>
      </w:pPr>
    </w:p>
    <w:p w14:paraId="06C2DE15" w14:textId="77777777" w:rsidR="00DD4D83" w:rsidRDefault="00DD4D83" w:rsidP="00DD4D83">
      <w:pPr>
        <w:ind w:right="90"/>
        <w:rPr>
          <w:b/>
          <w:sz w:val="20"/>
        </w:rPr>
      </w:pPr>
      <w:r>
        <w:rPr>
          <w:b/>
          <w:sz w:val="20"/>
        </w:rPr>
        <w:t>____________________________</w:t>
      </w:r>
      <w:r>
        <w:rPr>
          <w:b/>
          <w:sz w:val="20"/>
        </w:rPr>
        <w:tab/>
      </w:r>
      <w:r>
        <w:rPr>
          <w:b/>
          <w:sz w:val="20"/>
        </w:rPr>
        <w:tab/>
      </w:r>
      <w:r>
        <w:rPr>
          <w:b/>
          <w:sz w:val="20"/>
        </w:rPr>
        <w:tab/>
        <w:t>________________________________</w:t>
      </w:r>
    </w:p>
    <w:p w14:paraId="7CCE83BF" w14:textId="77777777" w:rsidR="00DD4D83" w:rsidRDefault="00DD4D83" w:rsidP="00DD4D83">
      <w:pPr>
        <w:pStyle w:val="Heading3"/>
        <w:rPr>
          <w:sz w:val="20"/>
        </w:rPr>
      </w:pPr>
      <w:r>
        <w:rPr>
          <w:sz w:val="20"/>
        </w:rPr>
        <w:t>Supervisor’s Name (print)</w:t>
      </w:r>
      <w:r>
        <w:rPr>
          <w:sz w:val="20"/>
        </w:rPr>
        <w:tab/>
      </w:r>
      <w:r>
        <w:rPr>
          <w:sz w:val="20"/>
        </w:rPr>
        <w:tab/>
      </w:r>
      <w:r>
        <w:rPr>
          <w:sz w:val="20"/>
        </w:rPr>
        <w:tab/>
        <w:t>Supervisor’s Signature</w:t>
      </w:r>
    </w:p>
    <w:p w14:paraId="19A13877" w14:textId="77777777" w:rsidR="00DD4D83" w:rsidRDefault="00DD4D83" w:rsidP="00DD4D83">
      <w:pPr>
        <w:rPr>
          <w:b/>
          <w:sz w:val="20"/>
        </w:rPr>
      </w:pPr>
      <w:r>
        <w:rPr>
          <w:b/>
          <w:i/>
          <w:sz w:val="20"/>
        </w:rPr>
        <w:tab/>
      </w:r>
      <w:r>
        <w:rPr>
          <w:b/>
          <w:i/>
          <w:sz w:val="20"/>
        </w:rPr>
        <w:tab/>
      </w:r>
      <w:r>
        <w:rPr>
          <w:b/>
          <w:i/>
          <w:sz w:val="20"/>
        </w:rPr>
        <w:tab/>
      </w:r>
      <w:r>
        <w:rPr>
          <w:b/>
          <w:i/>
          <w:sz w:val="20"/>
        </w:rPr>
        <w:tab/>
      </w:r>
      <w:r>
        <w:rPr>
          <w:b/>
          <w:i/>
          <w:sz w:val="20"/>
        </w:rPr>
        <w:tab/>
      </w:r>
      <w:r>
        <w:rPr>
          <w:b/>
          <w:i/>
          <w:sz w:val="20"/>
        </w:rPr>
        <w:tab/>
      </w:r>
      <w:r>
        <w:rPr>
          <w:b/>
          <w:i/>
          <w:sz w:val="20"/>
        </w:rPr>
        <w:tab/>
      </w:r>
    </w:p>
    <w:p w14:paraId="58FFED4B" w14:textId="77777777" w:rsidR="00DD4D83" w:rsidRDefault="00DD4D83" w:rsidP="00DD4D83">
      <w:pPr>
        <w:rPr>
          <w:sz w:val="20"/>
        </w:rPr>
      </w:pPr>
    </w:p>
    <w:p w14:paraId="6D3F3BB2" w14:textId="77777777" w:rsidR="00DD4D83" w:rsidRDefault="00DD4D83" w:rsidP="00DD4D83">
      <w:pPr>
        <w:rPr>
          <w:sz w:val="20"/>
        </w:rPr>
      </w:pPr>
    </w:p>
    <w:p w14:paraId="2DE2199F" w14:textId="77777777" w:rsidR="00DD4D83" w:rsidRDefault="00DD4D83" w:rsidP="00DD4D83">
      <w:pPr>
        <w:pStyle w:val="Body"/>
        <w:rPr>
          <w:rFonts w:ascii="Times New Roman" w:eastAsia="MS Mincho" w:hAnsi="Times New Roman" w:cs="Times New Roman"/>
          <w:color w:val="auto"/>
          <w:sz w:val="24"/>
          <w:szCs w:val="24"/>
          <w:bdr w:val="none" w:sz="0" w:space="0" w:color="auto"/>
        </w:rPr>
      </w:pPr>
    </w:p>
    <w:p w14:paraId="4728919C" w14:textId="77777777" w:rsidR="00DD4D83" w:rsidRPr="009C459C" w:rsidRDefault="00DD4D83" w:rsidP="00DD4D83">
      <w:pPr>
        <w:pStyle w:val="Body"/>
        <w:rPr>
          <w:rStyle w:val="None"/>
          <w:rFonts w:ascii="Times New Roman" w:hAnsi="Times New Roman"/>
          <w:b/>
          <w:bCs/>
          <w:sz w:val="20"/>
          <w:szCs w:val="20"/>
          <w:shd w:val="clear" w:color="auto" w:fill="FFFFFF"/>
        </w:rPr>
      </w:pPr>
    </w:p>
    <w:p w14:paraId="7A66E4A9" w14:textId="77777777" w:rsidR="00DD4D83" w:rsidRPr="009C459C" w:rsidRDefault="00DD4D83" w:rsidP="00DD4D83">
      <w:pPr>
        <w:pStyle w:val="Body"/>
        <w:numPr>
          <w:ilvl w:val="0"/>
          <w:numId w:val="36"/>
        </w:numPr>
        <w:rPr>
          <w:rStyle w:val="None"/>
          <w:rFonts w:ascii="Times New Roman" w:hAnsi="Times New Roman"/>
          <w:b/>
          <w:bCs/>
          <w:sz w:val="20"/>
          <w:szCs w:val="20"/>
          <w:shd w:val="clear" w:color="auto" w:fill="FFFFFF"/>
        </w:rPr>
      </w:pPr>
      <w:r w:rsidRPr="009C459C">
        <w:rPr>
          <w:rStyle w:val="None"/>
          <w:rFonts w:ascii="Times New Roman" w:hAnsi="Times New Roman"/>
          <w:b/>
          <w:bCs/>
          <w:sz w:val="20"/>
          <w:szCs w:val="20"/>
          <w:shd w:val="clear" w:color="auto" w:fill="FFFFFF"/>
        </w:rPr>
        <w:t>_____________________________________________________________________________</w:t>
      </w:r>
      <w:r>
        <w:rPr>
          <w:rStyle w:val="None"/>
          <w:rFonts w:ascii="Times New Roman" w:hAnsi="Times New Roman"/>
          <w:b/>
          <w:bCs/>
          <w:sz w:val="20"/>
          <w:szCs w:val="20"/>
          <w:shd w:val="clear" w:color="auto" w:fill="FFFFFF"/>
        </w:rPr>
        <w:t>__</w:t>
      </w:r>
    </w:p>
    <w:p w14:paraId="585F232D" w14:textId="77777777" w:rsidR="00DD4D83" w:rsidRPr="009C459C" w:rsidRDefault="00DD4D83" w:rsidP="00DD4D83">
      <w:pPr>
        <w:pStyle w:val="Body"/>
        <w:rPr>
          <w:rStyle w:val="None"/>
          <w:rFonts w:ascii="Times New Roman" w:hAnsi="Times New Roman"/>
          <w:b/>
          <w:bCs/>
          <w:sz w:val="20"/>
          <w:szCs w:val="20"/>
          <w:shd w:val="clear" w:color="auto" w:fill="FFFFFF"/>
        </w:rPr>
      </w:pPr>
    </w:p>
    <w:p w14:paraId="54D551E2" w14:textId="77777777" w:rsidR="00DD4D83" w:rsidRDefault="00DD4D83" w:rsidP="00DD4D83">
      <w:pPr>
        <w:pStyle w:val="Body"/>
        <w:numPr>
          <w:ilvl w:val="0"/>
          <w:numId w:val="36"/>
        </w:numPr>
        <w:rPr>
          <w:rStyle w:val="None"/>
          <w:rFonts w:ascii="Times New Roman" w:hAnsi="Times New Roman"/>
          <w:b/>
          <w:bCs/>
          <w:sz w:val="20"/>
          <w:szCs w:val="20"/>
          <w:shd w:val="clear" w:color="auto" w:fill="FFFFFF"/>
        </w:rPr>
      </w:pPr>
      <w:r w:rsidRPr="009C459C">
        <w:rPr>
          <w:rStyle w:val="None"/>
          <w:rFonts w:ascii="Times New Roman" w:hAnsi="Times New Roman"/>
          <w:b/>
          <w:bCs/>
          <w:sz w:val="20"/>
          <w:szCs w:val="20"/>
          <w:shd w:val="clear" w:color="auto" w:fill="FFFFFF"/>
        </w:rPr>
        <w:t>__________________________________________________________________________</w:t>
      </w:r>
      <w:r>
        <w:rPr>
          <w:rStyle w:val="None"/>
          <w:rFonts w:ascii="Times New Roman" w:hAnsi="Times New Roman"/>
          <w:b/>
          <w:bCs/>
          <w:sz w:val="20"/>
          <w:szCs w:val="20"/>
          <w:shd w:val="clear" w:color="auto" w:fill="FFFFFF"/>
        </w:rPr>
        <w:t>_____</w:t>
      </w:r>
    </w:p>
    <w:p w14:paraId="16B33175" w14:textId="77777777" w:rsidR="00DD4D83" w:rsidRDefault="00DD4D83" w:rsidP="00DD4D83">
      <w:pPr>
        <w:pStyle w:val="Body"/>
        <w:rPr>
          <w:rStyle w:val="None"/>
          <w:rFonts w:ascii="Times New Roman" w:hAnsi="Times New Roman"/>
          <w:b/>
          <w:bCs/>
          <w:sz w:val="20"/>
          <w:szCs w:val="20"/>
          <w:shd w:val="clear" w:color="auto" w:fill="FFFFFF"/>
        </w:rPr>
      </w:pPr>
    </w:p>
    <w:p w14:paraId="737D0D9F" w14:textId="77777777" w:rsidR="00DD4D83" w:rsidRPr="009C459C" w:rsidRDefault="00DD4D83" w:rsidP="00DD4D83">
      <w:pPr>
        <w:pStyle w:val="Body"/>
        <w:rPr>
          <w:rStyle w:val="None"/>
          <w:rFonts w:ascii="Times New Roman" w:hAnsi="Times New Roman"/>
          <w:b/>
          <w:bCs/>
          <w:sz w:val="20"/>
          <w:szCs w:val="20"/>
          <w:shd w:val="clear" w:color="auto" w:fill="FFFFFF"/>
        </w:rPr>
      </w:pPr>
    </w:p>
    <w:p w14:paraId="1F808ED7" w14:textId="77777777" w:rsidR="00DD4D83" w:rsidRPr="009C459C" w:rsidRDefault="00DD4D83" w:rsidP="00DD4D83">
      <w:pPr>
        <w:pStyle w:val="Body"/>
        <w:numPr>
          <w:ilvl w:val="0"/>
          <w:numId w:val="36"/>
        </w:numPr>
        <w:rPr>
          <w:rStyle w:val="None"/>
          <w:rFonts w:ascii="Times New Roman" w:hAnsi="Times New Roman"/>
          <w:b/>
          <w:bCs/>
          <w:sz w:val="20"/>
          <w:szCs w:val="20"/>
          <w:shd w:val="clear" w:color="auto" w:fill="FFFFFF"/>
        </w:rPr>
      </w:pPr>
      <w:r w:rsidRPr="009C459C">
        <w:rPr>
          <w:rStyle w:val="None"/>
          <w:rFonts w:ascii="Times New Roman" w:hAnsi="Times New Roman"/>
          <w:b/>
          <w:bCs/>
          <w:sz w:val="20"/>
          <w:szCs w:val="20"/>
          <w:shd w:val="clear" w:color="auto" w:fill="FFFFFF"/>
        </w:rPr>
        <w:t>___________________________________________________________________________</w:t>
      </w:r>
      <w:r>
        <w:rPr>
          <w:rStyle w:val="None"/>
          <w:rFonts w:ascii="Times New Roman" w:hAnsi="Times New Roman"/>
          <w:b/>
          <w:bCs/>
          <w:sz w:val="20"/>
          <w:szCs w:val="20"/>
          <w:shd w:val="clear" w:color="auto" w:fill="FFFFFF"/>
        </w:rPr>
        <w:t>____</w:t>
      </w:r>
    </w:p>
    <w:p w14:paraId="21F48E2C" w14:textId="77777777" w:rsidR="00DD4D83" w:rsidRPr="009C459C" w:rsidRDefault="00DD4D83" w:rsidP="00DD4D83">
      <w:pPr>
        <w:pStyle w:val="Body"/>
        <w:rPr>
          <w:rStyle w:val="None"/>
          <w:rFonts w:ascii="Times New Roman" w:hAnsi="Times New Roman"/>
          <w:b/>
          <w:bCs/>
          <w:sz w:val="20"/>
          <w:szCs w:val="20"/>
          <w:shd w:val="clear" w:color="auto" w:fill="FFFFFF"/>
        </w:rPr>
      </w:pPr>
    </w:p>
    <w:p w14:paraId="3DFEED13" w14:textId="77777777" w:rsidR="00DD4D83" w:rsidRDefault="00DD4D83" w:rsidP="00DD4D83">
      <w:pPr>
        <w:pStyle w:val="Body"/>
        <w:outlineLvl w:val="0"/>
        <w:rPr>
          <w:rStyle w:val="None"/>
          <w:rFonts w:ascii="Times New Roman" w:hAnsi="Times New Roman"/>
          <w:b/>
          <w:bCs/>
          <w:sz w:val="20"/>
          <w:szCs w:val="20"/>
          <w:shd w:val="clear" w:color="auto" w:fill="FFFFFF"/>
        </w:rPr>
      </w:pPr>
      <w:r w:rsidRPr="009C459C">
        <w:rPr>
          <w:rStyle w:val="None"/>
          <w:rFonts w:ascii="Times New Roman" w:hAnsi="Times New Roman"/>
          <w:b/>
          <w:bCs/>
          <w:sz w:val="20"/>
          <w:szCs w:val="20"/>
          <w:shd w:val="clear" w:color="auto" w:fill="FFFFFF"/>
        </w:rPr>
        <w:lastRenderedPageBreak/>
        <w:t xml:space="preserve">Recommended midterm </w:t>
      </w:r>
      <w:r>
        <w:rPr>
          <w:rStyle w:val="None"/>
          <w:rFonts w:ascii="Times New Roman" w:hAnsi="Times New Roman"/>
          <w:b/>
          <w:bCs/>
          <w:sz w:val="20"/>
          <w:szCs w:val="20"/>
          <w:shd w:val="clear" w:color="auto" w:fill="FFFFFF"/>
        </w:rPr>
        <w:t xml:space="preserve">grade for Fieldwork: </w:t>
      </w:r>
      <w:r w:rsidRPr="009C459C">
        <w:rPr>
          <w:rStyle w:val="None"/>
          <w:rFonts w:ascii="Times New Roman" w:hAnsi="Times New Roman"/>
          <w:b/>
          <w:bCs/>
          <w:sz w:val="20"/>
          <w:szCs w:val="20"/>
          <w:shd w:val="clear" w:color="auto" w:fill="FFFFFF"/>
        </w:rPr>
        <w:t xml:space="preserve"> </w:t>
      </w:r>
      <w:r>
        <w:rPr>
          <w:rStyle w:val="None"/>
          <w:rFonts w:ascii="Times New Roman" w:hAnsi="Times New Roman"/>
          <w:b/>
          <w:bCs/>
          <w:sz w:val="20"/>
          <w:szCs w:val="20"/>
          <w:shd w:val="clear" w:color="auto" w:fill="FFFFFF"/>
        </w:rPr>
        <w:t>__________</w:t>
      </w:r>
      <w:r w:rsidRPr="009C459C">
        <w:rPr>
          <w:rStyle w:val="None"/>
          <w:rFonts w:ascii="Times New Roman" w:hAnsi="Times New Roman"/>
          <w:b/>
          <w:bCs/>
          <w:sz w:val="20"/>
          <w:szCs w:val="20"/>
          <w:shd w:val="clear" w:color="auto" w:fill="FFFFFF"/>
        </w:rPr>
        <w:t xml:space="preserve">    </w:t>
      </w:r>
    </w:p>
    <w:p w14:paraId="77D9C97E" w14:textId="77777777" w:rsidR="00DD4D83" w:rsidRDefault="00DD4D83" w:rsidP="00DD4D83">
      <w:pPr>
        <w:pStyle w:val="Body"/>
        <w:rPr>
          <w:rFonts w:ascii="Times New Roman" w:hAnsi="Times New Roman"/>
          <w:b/>
          <w:bCs/>
          <w:sz w:val="20"/>
          <w:szCs w:val="20"/>
          <w:shd w:val="clear" w:color="auto" w:fill="FFFFFF"/>
        </w:rPr>
      </w:pPr>
    </w:p>
    <w:p w14:paraId="7913CD92" w14:textId="77777777" w:rsidR="00DD4D83" w:rsidRPr="009C459C" w:rsidRDefault="00DD4D83" w:rsidP="00DD4D83">
      <w:pPr>
        <w:pStyle w:val="Body"/>
        <w:outlineLvl w:val="0"/>
        <w:rPr>
          <w:rFonts w:ascii="Times New Roman" w:hAnsi="Times New Roman"/>
          <w:b/>
          <w:bCs/>
          <w:sz w:val="20"/>
          <w:szCs w:val="20"/>
          <w:shd w:val="clear" w:color="auto" w:fill="FFFFFF"/>
        </w:rPr>
      </w:pPr>
      <w:r w:rsidRPr="00632E41">
        <w:rPr>
          <w:rStyle w:val="None"/>
          <w:rFonts w:ascii="Times New Roman" w:eastAsia="Times New Roman" w:hAnsi="Times New Roman" w:cs="Times New Roman"/>
          <w:b/>
          <w:bCs/>
          <w:color w:val="auto"/>
          <w:sz w:val="20"/>
          <w:szCs w:val="20"/>
          <w:shd w:val="clear" w:color="auto" w:fill="FFFFFF"/>
        </w:rPr>
        <w:t>Signature of Supervisor</w:t>
      </w:r>
      <w:r>
        <w:rPr>
          <w:rStyle w:val="None"/>
          <w:rFonts w:ascii="Times New Roman" w:eastAsia="Times New Roman" w:hAnsi="Times New Roman" w:cs="Times New Roman"/>
          <w:b/>
          <w:bCs/>
          <w:color w:val="auto"/>
          <w:sz w:val="20"/>
          <w:szCs w:val="20"/>
          <w:shd w:val="clear" w:color="auto" w:fill="FFFFFF"/>
        </w:rPr>
        <w:t>/Date</w:t>
      </w:r>
      <w:r w:rsidRPr="00632E41">
        <w:rPr>
          <w:rStyle w:val="None"/>
          <w:rFonts w:ascii="Times New Roman" w:eastAsia="Times New Roman" w:hAnsi="Times New Roman" w:cs="Times New Roman"/>
          <w:b/>
          <w:bCs/>
          <w:color w:val="auto"/>
          <w:sz w:val="20"/>
          <w:szCs w:val="20"/>
          <w:shd w:val="clear" w:color="auto" w:fill="FFFFFF"/>
        </w:rPr>
        <w:t>______________________________</w:t>
      </w:r>
      <w:r>
        <w:rPr>
          <w:rStyle w:val="None"/>
          <w:rFonts w:ascii="Times New Roman" w:eastAsia="Times New Roman" w:hAnsi="Times New Roman" w:cs="Times New Roman"/>
          <w:b/>
          <w:bCs/>
          <w:color w:val="auto"/>
          <w:sz w:val="20"/>
          <w:szCs w:val="20"/>
          <w:shd w:val="clear" w:color="auto" w:fill="FFFFFF"/>
        </w:rPr>
        <w:t>______________________________</w:t>
      </w:r>
    </w:p>
    <w:p w14:paraId="07C26256" w14:textId="77777777" w:rsidR="00DD4D83" w:rsidRDefault="00DD4D83" w:rsidP="00DD4D83">
      <w:pPr>
        <w:pStyle w:val="Body"/>
        <w:rPr>
          <w:rStyle w:val="None"/>
          <w:rFonts w:ascii="Times New Roman" w:eastAsia="Times New Roman" w:hAnsi="Times New Roman" w:cs="Times New Roman"/>
          <w:b/>
          <w:bCs/>
          <w:color w:val="auto"/>
          <w:sz w:val="20"/>
          <w:szCs w:val="20"/>
          <w:shd w:val="clear" w:color="auto" w:fill="FFFFFF"/>
        </w:rPr>
      </w:pPr>
    </w:p>
    <w:p w14:paraId="4743404E" w14:textId="77777777" w:rsidR="00DD4D83" w:rsidRDefault="00DD4D83" w:rsidP="00DD4D83">
      <w:pPr>
        <w:pStyle w:val="Body"/>
        <w:rPr>
          <w:rStyle w:val="None"/>
          <w:rFonts w:ascii="Times New Roman" w:eastAsia="Times New Roman" w:hAnsi="Times New Roman" w:cs="Times New Roman"/>
          <w:b/>
          <w:bCs/>
          <w:color w:val="auto"/>
          <w:sz w:val="20"/>
          <w:szCs w:val="20"/>
          <w:shd w:val="clear" w:color="auto" w:fill="FFFFFF"/>
        </w:rPr>
      </w:pPr>
    </w:p>
    <w:p w14:paraId="7A06B99D" w14:textId="77777777" w:rsidR="00DD4D83" w:rsidRDefault="00DD4D83" w:rsidP="00DD4D83">
      <w:pPr>
        <w:pStyle w:val="Body"/>
        <w:outlineLvl w:val="0"/>
        <w:rPr>
          <w:rStyle w:val="None"/>
          <w:rFonts w:ascii="Times New Roman" w:eastAsia="Times New Roman" w:hAnsi="Times New Roman" w:cs="Times New Roman"/>
          <w:b/>
          <w:bCs/>
          <w:color w:val="auto"/>
          <w:sz w:val="20"/>
          <w:szCs w:val="20"/>
          <w:shd w:val="clear" w:color="auto" w:fill="FFFFFF"/>
        </w:rPr>
      </w:pPr>
      <w:r w:rsidRPr="00632E41">
        <w:rPr>
          <w:rStyle w:val="None"/>
          <w:rFonts w:ascii="Times New Roman" w:eastAsia="Times New Roman" w:hAnsi="Times New Roman" w:cs="Times New Roman"/>
          <w:b/>
          <w:bCs/>
          <w:color w:val="auto"/>
          <w:sz w:val="20"/>
          <w:szCs w:val="20"/>
          <w:shd w:val="clear" w:color="auto" w:fill="FFFFFF"/>
        </w:rPr>
        <w:t>Signature of Student Teacher/Intern</w:t>
      </w:r>
      <w:r>
        <w:rPr>
          <w:rStyle w:val="None"/>
          <w:rFonts w:ascii="Times New Roman" w:eastAsia="Times New Roman" w:hAnsi="Times New Roman" w:cs="Times New Roman"/>
          <w:b/>
          <w:bCs/>
          <w:color w:val="auto"/>
          <w:sz w:val="20"/>
          <w:szCs w:val="20"/>
          <w:shd w:val="clear" w:color="auto" w:fill="FFFFFF"/>
        </w:rPr>
        <w:t>/Date _________________________________________________</w:t>
      </w:r>
    </w:p>
    <w:p w14:paraId="6F0BAE99" w14:textId="77777777" w:rsidR="00DD4D83" w:rsidRPr="007720AB" w:rsidRDefault="00DD4D83" w:rsidP="00DD4D83">
      <w:pPr>
        <w:pStyle w:val="Body"/>
        <w:rPr>
          <w:rFonts w:ascii="Times New Roman" w:eastAsia="Times New Roman" w:hAnsi="Times New Roman" w:cs="Times New Roman"/>
          <w:b/>
          <w:bCs/>
          <w:color w:val="auto"/>
          <w:sz w:val="20"/>
          <w:szCs w:val="20"/>
          <w:shd w:val="clear" w:color="auto" w:fill="FFFFFF"/>
        </w:rPr>
      </w:pPr>
      <w:r>
        <w:rPr>
          <w:rStyle w:val="None"/>
          <w:rFonts w:ascii="Times New Roman" w:eastAsia="Times New Roman" w:hAnsi="Times New Roman" w:cs="Times New Roman"/>
          <w:b/>
          <w:bCs/>
          <w:color w:val="auto"/>
          <w:sz w:val="20"/>
          <w:szCs w:val="20"/>
          <w:shd w:val="clear" w:color="auto" w:fill="FFFFFF"/>
        </w:rPr>
        <w:t>(when required)</w:t>
      </w:r>
    </w:p>
    <w:p w14:paraId="2E361972" w14:textId="77777777" w:rsidR="00DD4D83" w:rsidRPr="00547455" w:rsidRDefault="00DD4D83" w:rsidP="00DD4D83">
      <w:pPr>
        <w:ind w:left="720"/>
        <w:sectPr w:rsidR="00DD4D83" w:rsidRPr="00547455" w:rsidSect="001C5ADD">
          <w:footerReference w:type="default" r:id="rId25"/>
          <w:pgSz w:w="12240" w:h="15840"/>
          <w:pgMar w:top="720" w:right="720" w:bottom="720" w:left="720" w:header="720" w:footer="720" w:gutter="0"/>
          <w:cols w:space="720"/>
          <w:docGrid w:linePitch="360"/>
        </w:sectPr>
      </w:pPr>
      <w:r>
        <w:tab/>
      </w:r>
      <w:r>
        <w:tab/>
      </w:r>
      <w:r>
        <w:tab/>
      </w:r>
      <w:r>
        <w:tab/>
      </w:r>
      <w:r>
        <w:tab/>
      </w:r>
      <w:r>
        <w:tab/>
      </w:r>
    </w:p>
    <w:p w14:paraId="6C7AF99C" w14:textId="77777777" w:rsidR="00DD4D83" w:rsidRDefault="00DD4D83" w:rsidP="00DD4D83">
      <w:pPr>
        <w:pStyle w:val="Body"/>
        <w:ind w:left="-1166"/>
        <w:rPr>
          <w:rFonts w:ascii="Times New Roman" w:hAnsi="Times New Roman"/>
          <w:color w:val="auto"/>
          <w:sz w:val="24"/>
          <w:szCs w:val="24"/>
          <w:shd w:val="clear" w:color="auto" w:fill="FFFFFF"/>
        </w:rPr>
        <w:sectPr w:rsidR="00DD4D83" w:rsidSect="001C5ADD">
          <w:pgSz w:w="15840" w:h="12240" w:orient="landscape"/>
          <w:pgMar w:top="720" w:right="720" w:bottom="720" w:left="720" w:header="720" w:footer="720" w:gutter="0"/>
          <w:cols w:space="720"/>
          <w:docGrid w:linePitch="360"/>
        </w:sectPr>
      </w:pPr>
    </w:p>
    <w:p w14:paraId="44C6D5A6" w14:textId="77777777" w:rsidR="00DD4D83" w:rsidRPr="00227F48" w:rsidRDefault="00DD4D83" w:rsidP="00DD4D83">
      <w:pPr>
        <w:ind w:firstLine="450"/>
        <w:jc w:val="center"/>
        <w:rPr>
          <w:u w:val="single"/>
        </w:rPr>
      </w:pPr>
      <w:r w:rsidRPr="00227F48">
        <w:rPr>
          <w:u w:val="single"/>
        </w:rPr>
        <w:lastRenderedPageBreak/>
        <w:t>Appendix L</w:t>
      </w:r>
    </w:p>
    <w:p w14:paraId="1AFF2470" w14:textId="77777777" w:rsidR="00DD4D83" w:rsidRPr="00227F48" w:rsidRDefault="00DD4D83" w:rsidP="00DD4D83">
      <w:pPr>
        <w:ind w:firstLine="450"/>
        <w:jc w:val="center"/>
      </w:pPr>
      <w:r w:rsidRPr="00227F48">
        <w:t>Notre Dame de Namur University</w:t>
      </w:r>
    </w:p>
    <w:p w14:paraId="49259C14" w14:textId="1456BA72" w:rsidR="00DD4D83" w:rsidRPr="00227F48" w:rsidRDefault="00DD4D83" w:rsidP="00DD4D83">
      <w:pPr>
        <w:ind w:firstLine="450"/>
        <w:jc w:val="center"/>
      </w:pPr>
      <w:r w:rsidRPr="00227F48">
        <w:t xml:space="preserve">School of Education </w:t>
      </w:r>
    </w:p>
    <w:p w14:paraId="42E1785E" w14:textId="77777777" w:rsidR="00DD4D83" w:rsidRPr="00227F48" w:rsidRDefault="00DD4D83" w:rsidP="00DD4D83">
      <w:pPr>
        <w:ind w:firstLine="450"/>
      </w:pPr>
    </w:p>
    <w:p w14:paraId="5ED38477" w14:textId="259E73BF" w:rsidR="00DD4D83" w:rsidRPr="00227F48" w:rsidRDefault="00DD4D83" w:rsidP="00DD4D83">
      <w:pPr>
        <w:ind w:firstLine="450"/>
      </w:pPr>
      <w:r w:rsidRPr="00227F48">
        <w:t>202</w:t>
      </w:r>
      <w:r w:rsidR="00793E9C" w:rsidRPr="00227F48">
        <w:t>3</w:t>
      </w:r>
      <w:r w:rsidRPr="00227F48">
        <w:t>-202</w:t>
      </w:r>
      <w:r w:rsidR="00793E9C" w:rsidRPr="00227F48">
        <w:t>4</w:t>
      </w:r>
      <w:r w:rsidRPr="00227F48">
        <w:t xml:space="preserve"> NDNU Education Specialist Growth Plan Based on TPE/PBC Conference</w:t>
      </w:r>
    </w:p>
    <w:p w14:paraId="738DACA8" w14:textId="77777777" w:rsidR="00DD4D83" w:rsidRPr="00227F48" w:rsidRDefault="00DD4D83" w:rsidP="00DD4D83">
      <w:pPr>
        <w:ind w:firstLine="720"/>
      </w:pPr>
    </w:p>
    <w:p w14:paraId="1D25AAA9" w14:textId="77777777" w:rsidR="00DD4D83" w:rsidRPr="00227F48" w:rsidRDefault="00DD4D83" w:rsidP="00DD4D83">
      <w:pPr>
        <w:rPr>
          <w:u w:val="single"/>
        </w:rPr>
      </w:pPr>
      <w:r w:rsidRPr="00227F48">
        <w:t>Candidate’s Name</w:t>
      </w:r>
      <w:r w:rsidRPr="00227F48">
        <w:rPr>
          <w:u w:val="single"/>
        </w:rPr>
        <w:t xml:space="preserve">    </w:t>
      </w:r>
      <w:r w:rsidRPr="00227F48">
        <w:rPr>
          <w:u w:val="single"/>
        </w:rPr>
        <w:tab/>
        <w:t xml:space="preserve">                                                       </w:t>
      </w:r>
      <w:r w:rsidRPr="00227F48">
        <w:t xml:space="preserve">   </w:t>
      </w:r>
      <w:r w:rsidRPr="00227F48">
        <w:rPr>
          <w:u w:val="single"/>
        </w:rPr>
        <w:t xml:space="preserve"> Intern or Student Teacher</w:t>
      </w:r>
      <w:r w:rsidRPr="00227F48">
        <w:t xml:space="preserve">      Date: _</w:t>
      </w:r>
      <w:r w:rsidRPr="00227F48">
        <w:rPr>
          <w:u w:val="single"/>
        </w:rPr>
        <w:t xml:space="preserve">     </w:t>
      </w:r>
      <w:r w:rsidRPr="00227F48">
        <w:t>______</w:t>
      </w:r>
      <w:r w:rsidRPr="00227F48">
        <w:rPr>
          <w:u w:val="single"/>
        </w:rPr>
        <w:t>_</w:t>
      </w:r>
    </w:p>
    <w:p w14:paraId="4910D229" w14:textId="77777777" w:rsidR="00DD4D83" w:rsidRPr="00227F48" w:rsidRDefault="00DD4D83" w:rsidP="00DD4D83">
      <w:pPr>
        <w:rPr>
          <w:u w:val="single"/>
        </w:rPr>
      </w:pPr>
    </w:p>
    <w:p w14:paraId="255B54A6" w14:textId="480581BC" w:rsidR="00DD4D83" w:rsidRPr="00227F48" w:rsidRDefault="00DD4D83" w:rsidP="00DD4D83">
      <w:pPr>
        <w:rPr>
          <w:u w:val="single"/>
        </w:rPr>
      </w:pPr>
      <w:r w:rsidRPr="00227F48">
        <w:t xml:space="preserve">Credential:  </w:t>
      </w:r>
      <w:r w:rsidR="00B336F3" w:rsidRPr="00227F48">
        <w:rPr>
          <w:u w:val="single"/>
        </w:rPr>
        <w:t>MMSN or ESN</w:t>
      </w:r>
      <w:r w:rsidRPr="00227F48">
        <w:t xml:space="preserve">           </w:t>
      </w:r>
      <w:r w:rsidRPr="00227F48">
        <w:rPr>
          <w:u w:val="single"/>
        </w:rPr>
        <w:t xml:space="preserve">Mid-Term   or   End of Term </w:t>
      </w:r>
      <w:r w:rsidRPr="00227F48">
        <w:t xml:space="preserve">           Semester of Fieldwork:  </w:t>
      </w:r>
      <w:r w:rsidRPr="00227F48">
        <w:rPr>
          <w:u w:val="single"/>
        </w:rPr>
        <w:t>1 or 2</w:t>
      </w:r>
    </w:p>
    <w:p w14:paraId="3BCB3168" w14:textId="77777777" w:rsidR="00DD4D83" w:rsidRPr="00227F48" w:rsidRDefault="00DD4D83" w:rsidP="00DD4D83"/>
    <w:p w14:paraId="7D333918" w14:textId="77777777" w:rsidR="00DD4D83" w:rsidRPr="00227F48" w:rsidRDefault="00DD4D83" w:rsidP="00DD4D83">
      <w:pPr>
        <w:rPr>
          <w:u w:val="single"/>
        </w:rPr>
      </w:pPr>
      <w:r w:rsidRPr="00227F48">
        <w:t xml:space="preserve">Site Supervisor, if applicable: </w:t>
      </w:r>
      <w:r w:rsidRPr="00227F48">
        <w:rPr>
          <w:u w:val="single"/>
        </w:rPr>
        <w:t xml:space="preserve">                              </w:t>
      </w:r>
      <w:r w:rsidRPr="00227F48">
        <w:t xml:space="preserve"> Mentor or Master Teacher: ________________________</w:t>
      </w:r>
    </w:p>
    <w:p w14:paraId="31225783" w14:textId="77777777" w:rsidR="00DD4D83" w:rsidRPr="00227F48" w:rsidRDefault="00DD4D83" w:rsidP="00DD4D83"/>
    <w:p w14:paraId="0D8417EE" w14:textId="77777777" w:rsidR="00DD4D83" w:rsidRPr="00227F48" w:rsidRDefault="00DD4D83" w:rsidP="00DD4D83">
      <w:r w:rsidRPr="00227F48">
        <w:t xml:space="preserve">NDNU Supervisor: </w:t>
      </w:r>
      <w:r w:rsidRPr="00227F48">
        <w:rPr>
          <w:u w:val="single"/>
        </w:rPr>
        <w:tab/>
      </w:r>
      <w:r w:rsidRPr="00227F48">
        <w:rPr>
          <w:u w:val="single"/>
        </w:rPr>
        <w:tab/>
      </w:r>
      <w:r w:rsidRPr="00227F48">
        <w:rPr>
          <w:u w:val="single"/>
        </w:rPr>
        <w:tab/>
        <w:t xml:space="preserve">                     </w:t>
      </w:r>
      <w:r w:rsidRPr="00227F48">
        <w:t xml:space="preserve"> Site &amp; Program:  _________________________________</w:t>
      </w:r>
    </w:p>
    <w:p w14:paraId="1F96C90C" w14:textId="77777777" w:rsidR="00DD4D83" w:rsidRPr="00227F48" w:rsidRDefault="00DD4D83" w:rsidP="00DD4D83"/>
    <w:p w14:paraId="76ABA50D" w14:textId="77777777" w:rsidR="00DD4D83" w:rsidRPr="00227F48" w:rsidRDefault="00DD4D83" w:rsidP="00DD4D83">
      <w:r w:rsidRPr="00227F48">
        <w:t>Areas still requiring observation (optional):</w:t>
      </w:r>
    </w:p>
    <w:p w14:paraId="31E7DFCE" w14:textId="77777777" w:rsidR="00DD4D83" w:rsidRPr="00227F48" w:rsidRDefault="00DD4D83" w:rsidP="00DD4D83">
      <w:pPr>
        <w:rPr>
          <w:vertAlign w:val="superscript"/>
        </w:rPr>
      </w:pPr>
      <w:r w:rsidRPr="00227F48">
        <w:t>TPE:</w:t>
      </w:r>
    </w:p>
    <w:p w14:paraId="2781B3E2" w14:textId="77777777" w:rsidR="00DD4D83" w:rsidRPr="00227F48" w:rsidRDefault="00DD4D83" w:rsidP="00DD4D83">
      <w:r w:rsidRPr="00227F48">
        <w:t>TPE:</w:t>
      </w:r>
    </w:p>
    <w:p w14:paraId="35DEBAF8" w14:textId="77777777" w:rsidR="00DD4D83" w:rsidRPr="00227F48" w:rsidRDefault="00DD4D83" w:rsidP="00DD4D83">
      <w:r w:rsidRPr="00227F48">
        <w:t>TPE:</w:t>
      </w:r>
    </w:p>
    <w:p w14:paraId="3CB79C14" w14:textId="77777777" w:rsidR="00DD4D83" w:rsidRPr="00227F48" w:rsidRDefault="00DD4D83" w:rsidP="00DD4D83"/>
    <w:p w14:paraId="6AEB78E4" w14:textId="77777777" w:rsidR="00DD4D83" w:rsidRPr="00227F48" w:rsidRDefault="00DD4D83" w:rsidP="00DD4D83">
      <w:r w:rsidRPr="00227F48">
        <w:t xml:space="preserve">Pick the most important areas for the intern or student teacher to work on and write a goal (two to four goals are recommended).  </w:t>
      </w:r>
    </w:p>
    <w:p w14:paraId="6689A38F" w14:textId="77777777" w:rsidR="00DD4D83" w:rsidRPr="00227F48" w:rsidRDefault="00DD4D83" w:rsidP="00DD4D83"/>
    <w:p w14:paraId="495491F8" w14:textId="77777777" w:rsidR="00DD4D83" w:rsidRPr="00227F48" w:rsidRDefault="00DD4D83" w:rsidP="00DD4D83">
      <w:pPr>
        <w:rPr>
          <w:u w:val="single"/>
        </w:rPr>
      </w:pPr>
      <w:r w:rsidRPr="00227F48">
        <w:t>1.  Area of Mastery:  TPE#</w:t>
      </w:r>
      <w:r w:rsidRPr="00227F48">
        <w:rPr>
          <w:u w:val="single"/>
        </w:rPr>
        <w:t xml:space="preserve">                        </w:t>
      </w:r>
      <w:r w:rsidRPr="00227F48">
        <w:t xml:space="preserve">Or Ed Specialist Credential Standard: </w:t>
      </w:r>
      <w:r w:rsidRPr="00227F48">
        <w:rPr>
          <w:u w:val="single"/>
        </w:rPr>
        <w:t xml:space="preserve">________      </w:t>
      </w:r>
    </w:p>
    <w:p w14:paraId="4C70BBF2" w14:textId="77777777" w:rsidR="00DD4D83" w:rsidRPr="00227F48" w:rsidRDefault="00DD4D83" w:rsidP="00DD4D83">
      <w:pPr>
        <w:rPr>
          <w:u w:val="single"/>
        </w:rPr>
      </w:pPr>
    </w:p>
    <w:p w14:paraId="1BE71F7D" w14:textId="77777777" w:rsidR="00DD4D83" w:rsidRPr="00227F48" w:rsidRDefault="00DD4D83" w:rsidP="00DD4D83">
      <w:pPr>
        <w:ind w:left="360"/>
      </w:pPr>
      <w:r w:rsidRPr="00227F48">
        <w:t xml:space="preserve">Current Rating # ______________ </w:t>
      </w:r>
      <w:r w:rsidRPr="00227F48">
        <w:rPr>
          <w:u w:val="single"/>
        </w:rPr>
        <w:t xml:space="preserve">    </w:t>
      </w:r>
    </w:p>
    <w:p w14:paraId="0CAFB975" w14:textId="77777777" w:rsidR="00DD4D83" w:rsidRPr="00227F48" w:rsidRDefault="00DD4D83" w:rsidP="00DD4D83">
      <w:pPr>
        <w:ind w:left="360"/>
      </w:pPr>
    </w:p>
    <w:p w14:paraId="4C6A7613" w14:textId="77777777" w:rsidR="00DD4D83" w:rsidRPr="00227F48" w:rsidRDefault="00DD4D83" w:rsidP="00DD4D83">
      <w:pPr>
        <w:ind w:left="360"/>
      </w:pPr>
      <w:r w:rsidRPr="00227F48">
        <w:t xml:space="preserve">Goal for Mastery:    </w:t>
      </w:r>
    </w:p>
    <w:p w14:paraId="2B409610" w14:textId="77777777" w:rsidR="00DD4D83" w:rsidRPr="00227F48" w:rsidRDefault="00DD4D83" w:rsidP="00DD4D83">
      <w:pPr>
        <w:ind w:left="360"/>
      </w:pPr>
    </w:p>
    <w:p w14:paraId="67C9B183" w14:textId="77777777" w:rsidR="00DD4D83" w:rsidRPr="00227F48" w:rsidRDefault="00DD4D83" w:rsidP="00DD4D83">
      <w:pPr>
        <w:ind w:left="360"/>
      </w:pPr>
      <w:r w:rsidRPr="00227F48">
        <w:t xml:space="preserve">Action to be taken:  </w:t>
      </w:r>
    </w:p>
    <w:p w14:paraId="3FABD64A" w14:textId="77777777" w:rsidR="00DD4D83" w:rsidRPr="00227F48" w:rsidRDefault="00DD4D83" w:rsidP="00DD4D83"/>
    <w:p w14:paraId="3E48BDB5" w14:textId="77777777" w:rsidR="00DD4D83" w:rsidRPr="00227F48" w:rsidRDefault="00DD4D83" w:rsidP="00DD4D83">
      <w:pPr>
        <w:rPr>
          <w:u w:val="single"/>
        </w:rPr>
      </w:pPr>
      <w:r w:rsidRPr="00227F48">
        <w:t>2.  Area of Mastery:  TPE#</w:t>
      </w:r>
      <w:r w:rsidRPr="00227F48">
        <w:rPr>
          <w:u w:val="single"/>
        </w:rPr>
        <w:t xml:space="preserve">                        </w:t>
      </w:r>
      <w:r w:rsidRPr="00227F48">
        <w:t xml:space="preserve">Or Ed Specialist Credential Standard: </w:t>
      </w:r>
      <w:r w:rsidRPr="00227F48">
        <w:rPr>
          <w:u w:val="single"/>
        </w:rPr>
        <w:t xml:space="preserve">________        </w:t>
      </w:r>
    </w:p>
    <w:p w14:paraId="07A2A704" w14:textId="77777777" w:rsidR="00DD4D83" w:rsidRPr="00227F48" w:rsidRDefault="00DD4D83" w:rsidP="00DD4D83">
      <w:pPr>
        <w:rPr>
          <w:u w:val="single"/>
        </w:rPr>
      </w:pPr>
    </w:p>
    <w:p w14:paraId="05EE0B44" w14:textId="77777777" w:rsidR="00DD4D83" w:rsidRPr="00227F48" w:rsidRDefault="00DD4D83" w:rsidP="00DD4D83">
      <w:pPr>
        <w:ind w:left="360"/>
      </w:pPr>
      <w:r w:rsidRPr="00227F48">
        <w:t xml:space="preserve">Current Rating # ______________ </w:t>
      </w:r>
      <w:r w:rsidRPr="00227F48">
        <w:rPr>
          <w:u w:val="single"/>
        </w:rPr>
        <w:t xml:space="preserve">    </w:t>
      </w:r>
    </w:p>
    <w:p w14:paraId="1832D5C5" w14:textId="77777777" w:rsidR="00DD4D83" w:rsidRPr="00227F48" w:rsidRDefault="00DD4D83" w:rsidP="00DD4D83">
      <w:pPr>
        <w:ind w:left="360" w:hanging="360"/>
      </w:pPr>
    </w:p>
    <w:p w14:paraId="713FA488" w14:textId="77777777" w:rsidR="00DD4D83" w:rsidRPr="00227F48" w:rsidRDefault="00DD4D83" w:rsidP="00DD4D83">
      <w:pPr>
        <w:ind w:left="360"/>
      </w:pPr>
      <w:r w:rsidRPr="00227F48">
        <w:t xml:space="preserve">Goal for Mastery:    </w:t>
      </w:r>
    </w:p>
    <w:p w14:paraId="3197D790" w14:textId="77777777" w:rsidR="00DD4D83" w:rsidRPr="00227F48" w:rsidRDefault="00DD4D83" w:rsidP="00DD4D83">
      <w:pPr>
        <w:ind w:left="360" w:hanging="360"/>
      </w:pPr>
    </w:p>
    <w:p w14:paraId="2935875B" w14:textId="77777777" w:rsidR="00DD4D83" w:rsidRPr="00227F48" w:rsidRDefault="00DD4D83" w:rsidP="00DD4D83">
      <w:pPr>
        <w:ind w:left="360"/>
      </w:pPr>
      <w:r w:rsidRPr="00227F48">
        <w:t xml:space="preserve">Action to be taken:  </w:t>
      </w:r>
    </w:p>
    <w:p w14:paraId="059671F3" w14:textId="77777777" w:rsidR="00DD4D83" w:rsidRPr="00227F48" w:rsidRDefault="00DD4D83" w:rsidP="00DD4D83"/>
    <w:p w14:paraId="779E1A1E" w14:textId="77777777" w:rsidR="00DD4D83" w:rsidRPr="00227F48" w:rsidRDefault="00DD4D83" w:rsidP="00DD4D83"/>
    <w:p w14:paraId="075CDC80" w14:textId="77777777" w:rsidR="00DD4D83" w:rsidRPr="00227F48" w:rsidRDefault="00DD4D83" w:rsidP="00DD4D83">
      <w:pPr>
        <w:rPr>
          <w:u w:val="single"/>
        </w:rPr>
      </w:pPr>
      <w:r w:rsidRPr="00227F48">
        <w:t>Candidate’s Signature ________________________________</w:t>
      </w:r>
      <w:r w:rsidRPr="00227F48">
        <w:rPr>
          <w:u w:val="single"/>
        </w:rPr>
        <w:t xml:space="preserve"> </w:t>
      </w:r>
    </w:p>
    <w:p w14:paraId="1083C7AF" w14:textId="77777777" w:rsidR="00DD4D83" w:rsidRPr="00227F48" w:rsidRDefault="00DD4D83" w:rsidP="00DD4D83">
      <w:pPr>
        <w:rPr>
          <w:u w:val="single"/>
        </w:rPr>
      </w:pPr>
    </w:p>
    <w:p w14:paraId="2A904C5B" w14:textId="77777777" w:rsidR="00DD4D83" w:rsidRPr="005523BB" w:rsidRDefault="00DD4D83" w:rsidP="00DD4D83">
      <w:pPr>
        <w:rPr>
          <w:b/>
          <w:sz w:val="20"/>
          <w:szCs w:val="20"/>
          <w:lang w:val="fr-FR"/>
        </w:rPr>
      </w:pPr>
      <w:r w:rsidRPr="005523BB">
        <w:rPr>
          <w:b/>
          <w:sz w:val="20"/>
          <w:szCs w:val="20"/>
          <w:lang w:val="fr-FR"/>
        </w:rPr>
        <w:t>Rev. 1/28/18</w:t>
      </w:r>
    </w:p>
    <w:p w14:paraId="7CCE1958" w14:textId="77777777" w:rsidR="00DD4D83" w:rsidRPr="005523BB" w:rsidRDefault="00DD4D83" w:rsidP="00DD4D83">
      <w:pPr>
        <w:rPr>
          <w:b/>
          <w:lang w:val="fr-FR"/>
        </w:rPr>
      </w:pPr>
    </w:p>
    <w:p w14:paraId="09AF4074" w14:textId="77777777" w:rsidR="00DD4D83" w:rsidRPr="005523BB" w:rsidRDefault="00DD4D83" w:rsidP="00DD4D83">
      <w:pPr>
        <w:pStyle w:val="Body"/>
        <w:rPr>
          <w:rFonts w:ascii="Times New Roman" w:hAnsi="Times New Roman"/>
          <w:color w:val="auto"/>
          <w:sz w:val="24"/>
          <w:szCs w:val="24"/>
          <w:shd w:val="clear" w:color="auto" w:fill="FFFFFF"/>
          <w:lang w:val="fr-FR"/>
        </w:rPr>
      </w:pPr>
    </w:p>
    <w:p w14:paraId="77DC8820" w14:textId="77777777" w:rsidR="00254C8D" w:rsidRDefault="00254C8D" w:rsidP="00DD4D83">
      <w:pPr>
        <w:pStyle w:val="Body"/>
        <w:jc w:val="center"/>
        <w:rPr>
          <w:rStyle w:val="None"/>
          <w:rFonts w:ascii="Times New Roman" w:hAnsi="Times New Roman"/>
          <w:b/>
          <w:color w:val="auto"/>
          <w:sz w:val="24"/>
          <w:szCs w:val="24"/>
          <w:u w:val="single"/>
          <w:shd w:val="clear" w:color="auto" w:fill="FFFFFF"/>
          <w:lang w:val="fr-FR"/>
        </w:rPr>
      </w:pPr>
    </w:p>
    <w:p w14:paraId="780C6C81" w14:textId="77777777" w:rsidR="00254C8D" w:rsidRDefault="00254C8D" w:rsidP="00DD4D83">
      <w:pPr>
        <w:pStyle w:val="Body"/>
        <w:jc w:val="center"/>
        <w:rPr>
          <w:rStyle w:val="None"/>
          <w:rFonts w:ascii="Times New Roman" w:hAnsi="Times New Roman"/>
          <w:b/>
          <w:color w:val="auto"/>
          <w:sz w:val="24"/>
          <w:szCs w:val="24"/>
          <w:u w:val="single"/>
          <w:shd w:val="clear" w:color="auto" w:fill="FFFFFF"/>
          <w:lang w:val="fr-FR"/>
        </w:rPr>
      </w:pPr>
    </w:p>
    <w:p w14:paraId="408D9184" w14:textId="77777777" w:rsidR="00254C8D" w:rsidRDefault="00254C8D" w:rsidP="00DD4D83">
      <w:pPr>
        <w:pStyle w:val="Body"/>
        <w:jc w:val="center"/>
        <w:rPr>
          <w:rStyle w:val="None"/>
          <w:rFonts w:ascii="Times New Roman" w:hAnsi="Times New Roman"/>
          <w:b/>
          <w:color w:val="auto"/>
          <w:sz w:val="24"/>
          <w:szCs w:val="24"/>
          <w:u w:val="single"/>
          <w:shd w:val="clear" w:color="auto" w:fill="FFFFFF"/>
          <w:lang w:val="fr-FR"/>
        </w:rPr>
      </w:pPr>
    </w:p>
    <w:p w14:paraId="30BDAC4E" w14:textId="77777777" w:rsidR="00254C8D" w:rsidRDefault="00254C8D" w:rsidP="00DD4D83">
      <w:pPr>
        <w:pStyle w:val="Body"/>
        <w:jc w:val="center"/>
        <w:rPr>
          <w:rStyle w:val="None"/>
          <w:rFonts w:ascii="Times New Roman" w:hAnsi="Times New Roman"/>
          <w:b/>
          <w:color w:val="auto"/>
          <w:sz w:val="24"/>
          <w:szCs w:val="24"/>
          <w:u w:val="single"/>
          <w:shd w:val="clear" w:color="auto" w:fill="FFFFFF"/>
          <w:lang w:val="fr-FR"/>
        </w:rPr>
      </w:pPr>
    </w:p>
    <w:p w14:paraId="38D798B8" w14:textId="77777777" w:rsidR="00254C8D" w:rsidRDefault="00254C8D" w:rsidP="00DD4D83">
      <w:pPr>
        <w:pStyle w:val="Body"/>
        <w:jc w:val="center"/>
        <w:rPr>
          <w:rStyle w:val="None"/>
          <w:rFonts w:ascii="Times New Roman" w:hAnsi="Times New Roman"/>
          <w:b/>
          <w:color w:val="auto"/>
          <w:sz w:val="24"/>
          <w:szCs w:val="24"/>
          <w:u w:val="single"/>
          <w:shd w:val="clear" w:color="auto" w:fill="FFFFFF"/>
          <w:lang w:val="fr-FR"/>
        </w:rPr>
      </w:pPr>
    </w:p>
    <w:p w14:paraId="2AFB3AAA" w14:textId="77777777" w:rsidR="00254C8D" w:rsidRDefault="00254C8D" w:rsidP="00DD4D83">
      <w:pPr>
        <w:pStyle w:val="Body"/>
        <w:jc w:val="center"/>
        <w:rPr>
          <w:rStyle w:val="None"/>
          <w:rFonts w:ascii="Times New Roman" w:hAnsi="Times New Roman"/>
          <w:b/>
          <w:color w:val="auto"/>
          <w:sz w:val="24"/>
          <w:szCs w:val="24"/>
          <w:u w:val="single"/>
          <w:shd w:val="clear" w:color="auto" w:fill="FFFFFF"/>
          <w:lang w:val="fr-FR"/>
        </w:rPr>
      </w:pPr>
    </w:p>
    <w:p w14:paraId="29292FC1" w14:textId="77777777" w:rsidR="00DD4D83" w:rsidRPr="006F2E7E" w:rsidRDefault="00DD4D83" w:rsidP="00DD4D83">
      <w:pPr>
        <w:pStyle w:val="Body"/>
        <w:jc w:val="center"/>
        <w:rPr>
          <w:rStyle w:val="None"/>
          <w:rFonts w:ascii="Times New Roman" w:eastAsia="Times New Roman" w:hAnsi="Times New Roman" w:cs="Times New Roman"/>
          <w:color w:val="auto"/>
          <w:sz w:val="24"/>
          <w:szCs w:val="24"/>
          <w:shd w:val="clear" w:color="auto" w:fill="FFFFFF"/>
        </w:rPr>
      </w:pPr>
    </w:p>
    <w:p w14:paraId="2C19C313" w14:textId="77777777" w:rsidR="00DD4D83" w:rsidRPr="006F2E7E" w:rsidRDefault="00DD4D83" w:rsidP="00DD4D83">
      <w:pPr>
        <w:pStyle w:val="Body"/>
        <w:jc w:val="center"/>
        <w:rPr>
          <w:rStyle w:val="None"/>
          <w:rFonts w:ascii="Times New Roman" w:eastAsia="Times New Roman" w:hAnsi="Times New Roman" w:cs="Times New Roman"/>
          <w:color w:val="auto"/>
          <w:sz w:val="24"/>
          <w:szCs w:val="24"/>
          <w:shd w:val="clear" w:color="auto" w:fill="FFFFFF"/>
        </w:rPr>
      </w:pPr>
    </w:p>
    <w:p w14:paraId="735D8013" w14:textId="77777777" w:rsidR="00DD4D83" w:rsidRPr="006F2E7E" w:rsidRDefault="00DD4D83" w:rsidP="00DD4D83">
      <w:pPr>
        <w:pStyle w:val="Body"/>
        <w:jc w:val="center"/>
        <w:rPr>
          <w:rStyle w:val="None"/>
          <w:rFonts w:ascii="Times New Roman" w:eastAsia="Times New Roman" w:hAnsi="Times New Roman" w:cs="Times New Roman"/>
          <w:color w:val="auto"/>
          <w:sz w:val="24"/>
          <w:szCs w:val="24"/>
          <w:shd w:val="clear" w:color="auto" w:fill="FFFFFF"/>
        </w:rPr>
      </w:pPr>
    </w:p>
    <w:p w14:paraId="65074060" w14:textId="77777777" w:rsidR="00DD4D83" w:rsidRDefault="00DD4D83" w:rsidP="00DD4D83">
      <w:pPr>
        <w:pStyle w:val="Body"/>
        <w:jc w:val="center"/>
        <w:rPr>
          <w:rStyle w:val="None"/>
          <w:rFonts w:ascii="Times New Roman" w:eastAsia="Times New Roman" w:hAnsi="Times New Roman" w:cs="Times New Roman"/>
          <w:color w:val="auto"/>
          <w:sz w:val="24"/>
          <w:szCs w:val="24"/>
          <w:shd w:val="clear" w:color="auto" w:fill="FFFFFF"/>
        </w:rPr>
      </w:pPr>
    </w:p>
    <w:p w14:paraId="623D9D3B" w14:textId="77777777" w:rsidR="00DD4D83" w:rsidRDefault="00DD4D83" w:rsidP="00DD4D83">
      <w:pPr>
        <w:pStyle w:val="Body"/>
        <w:jc w:val="center"/>
        <w:rPr>
          <w:rStyle w:val="None"/>
          <w:rFonts w:ascii="Times New Roman" w:eastAsia="Times New Roman" w:hAnsi="Times New Roman" w:cs="Times New Roman"/>
          <w:color w:val="auto"/>
          <w:sz w:val="24"/>
          <w:szCs w:val="24"/>
          <w:shd w:val="clear" w:color="auto" w:fill="FFFFFF"/>
        </w:rPr>
      </w:pPr>
    </w:p>
    <w:p w14:paraId="70C5D206" w14:textId="77777777" w:rsidR="00DD4D83" w:rsidRDefault="00DD4D83" w:rsidP="00DD4D83">
      <w:pPr>
        <w:pStyle w:val="Body"/>
        <w:jc w:val="center"/>
        <w:rPr>
          <w:rStyle w:val="None"/>
          <w:rFonts w:ascii="Times New Roman" w:eastAsia="Times New Roman" w:hAnsi="Times New Roman" w:cs="Times New Roman"/>
          <w:color w:val="auto"/>
          <w:sz w:val="24"/>
          <w:szCs w:val="24"/>
          <w:shd w:val="clear" w:color="auto" w:fill="FFFFFF"/>
        </w:rPr>
      </w:pPr>
    </w:p>
    <w:p w14:paraId="7017181A" w14:textId="77777777" w:rsidR="00DD4D83" w:rsidRDefault="00DD4D83" w:rsidP="00DD4D83">
      <w:pPr>
        <w:pStyle w:val="Body"/>
        <w:jc w:val="center"/>
        <w:rPr>
          <w:rStyle w:val="None"/>
          <w:rFonts w:ascii="Times New Roman" w:eastAsia="Times New Roman" w:hAnsi="Times New Roman" w:cs="Times New Roman"/>
          <w:color w:val="auto"/>
          <w:sz w:val="24"/>
          <w:szCs w:val="24"/>
          <w:shd w:val="clear" w:color="auto" w:fill="FFFFFF"/>
        </w:rPr>
      </w:pPr>
    </w:p>
    <w:p w14:paraId="41049B40" w14:textId="77777777" w:rsidR="00DD4D83" w:rsidRDefault="00DD4D83" w:rsidP="00DD4D83">
      <w:pPr>
        <w:pStyle w:val="Body"/>
        <w:jc w:val="center"/>
        <w:rPr>
          <w:rStyle w:val="None"/>
          <w:rFonts w:ascii="Times New Roman" w:eastAsia="Times New Roman" w:hAnsi="Times New Roman" w:cs="Times New Roman"/>
          <w:color w:val="auto"/>
          <w:sz w:val="24"/>
          <w:szCs w:val="24"/>
          <w:shd w:val="clear" w:color="auto" w:fill="FFFFFF"/>
        </w:rPr>
      </w:pPr>
    </w:p>
    <w:p w14:paraId="68C4BF30" w14:textId="77777777" w:rsidR="00DD4D83" w:rsidRDefault="00DD4D83" w:rsidP="00DD4D83">
      <w:pPr>
        <w:pStyle w:val="Body"/>
        <w:jc w:val="center"/>
        <w:rPr>
          <w:rStyle w:val="None"/>
          <w:rFonts w:ascii="Times New Roman" w:eastAsia="Times New Roman" w:hAnsi="Times New Roman" w:cs="Times New Roman"/>
          <w:color w:val="auto"/>
          <w:sz w:val="24"/>
          <w:szCs w:val="24"/>
          <w:shd w:val="clear" w:color="auto" w:fill="FFFFFF"/>
        </w:rPr>
      </w:pPr>
    </w:p>
    <w:p w14:paraId="5EE78594" w14:textId="77777777" w:rsidR="00DD4D83" w:rsidRDefault="00DD4D83" w:rsidP="00DD4D83">
      <w:pPr>
        <w:pStyle w:val="Body"/>
        <w:jc w:val="center"/>
        <w:rPr>
          <w:rStyle w:val="None"/>
          <w:rFonts w:ascii="Times New Roman" w:eastAsia="Times New Roman" w:hAnsi="Times New Roman" w:cs="Times New Roman"/>
          <w:color w:val="auto"/>
          <w:sz w:val="24"/>
          <w:szCs w:val="24"/>
          <w:shd w:val="clear" w:color="auto" w:fill="FFFFFF"/>
        </w:rPr>
      </w:pPr>
    </w:p>
    <w:p w14:paraId="72FC633E" w14:textId="77777777" w:rsidR="00DD4D83" w:rsidRDefault="00DD4D83" w:rsidP="00DD4D83">
      <w:pPr>
        <w:pStyle w:val="Body"/>
        <w:jc w:val="center"/>
        <w:rPr>
          <w:rStyle w:val="None"/>
          <w:rFonts w:ascii="Times New Roman" w:eastAsia="Times New Roman" w:hAnsi="Times New Roman" w:cs="Times New Roman"/>
          <w:color w:val="auto"/>
          <w:sz w:val="24"/>
          <w:szCs w:val="24"/>
          <w:shd w:val="clear" w:color="auto" w:fill="FFFFFF"/>
        </w:rPr>
      </w:pPr>
    </w:p>
    <w:p w14:paraId="5778319D" w14:textId="77777777" w:rsidR="00DD4D83" w:rsidRDefault="00DD4D83" w:rsidP="00DD4D83">
      <w:pPr>
        <w:pStyle w:val="Body"/>
        <w:jc w:val="center"/>
        <w:rPr>
          <w:rStyle w:val="None"/>
          <w:rFonts w:ascii="Times New Roman" w:eastAsia="Times New Roman" w:hAnsi="Times New Roman" w:cs="Times New Roman"/>
          <w:color w:val="auto"/>
          <w:sz w:val="24"/>
          <w:szCs w:val="24"/>
          <w:shd w:val="clear" w:color="auto" w:fill="FFFFFF"/>
        </w:rPr>
      </w:pPr>
    </w:p>
    <w:p w14:paraId="39144A0C" w14:textId="77777777" w:rsidR="00DD4D83" w:rsidRDefault="00DD4D83" w:rsidP="00DD4D83">
      <w:pPr>
        <w:pStyle w:val="Body"/>
        <w:jc w:val="center"/>
        <w:rPr>
          <w:rStyle w:val="None"/>
          <w:rFonts w:ascii="Times New Roman" w:eastAsia="Times New Roman" w:hAnsi="Times New Roman" w:cs="Times New Roman"/>
          <w:color w:val="auto"/>
          <w:sz w:val="24"/>
          <w:szCs w:val="24"/>
          <w:shd w:val="clear" w:color="auto" w:fill="FFFFFF"/>
        </w:rPr>
      </w:pPr>
    </w:p>
    <w:p w14:paraId="5A698B6B" w14:textId="77777777" w:rsidR="00DD4D83" w:rsidRDefault="00DD4D83" w:rsidP="00DD4D83">
      <w:pPr>
        <w:pStyle w:val="Body"/>
        <w:jc w:val="center"/>
        <w:rPr>
          <w:rStyle w:val="None"/>
          <w:rFonts w:ascii="Times New Roman" w:eastAsia="Times New Roman" w:hAnsi="Times New Roman" w:cs="Times New Roman"/>
          <w:color w:val="auto"/>
          <w:sz w:val="24"/>
          <w:szCs w:val="24"/>
          <w:shd w:val="clear" w:color="auto" w:fill="FFFFFF"/>
        </w:rPr>
      </w:pPr>
    </w:p>
    <w:p w14:paraId="1E1678A4" w14:textId="77777777" w:rsidR="00DD4D83" w:rsidRDefault="00DD4D83" w:rsidP="00DD4D83">
      <w:pPr>
        <w:pStyle w:val="Body"/>
        <w:jc w:val="center"/>
        <w:rPr>
          <w:rStyle w:val="None"/>
          <w:rFonts w:ascii="Times New Roman" w:eastAsia="Times New Roman" w:hAnsi="Times New Roman" w:cs="Times New Roman"/>
          <w:color w:val="auto"/>
          <w:sz w:val="24"/>
          <w:szCs w:val="24"/>
          <w:shd w:val="clear" w:color="auto" w:fill="FFFFFF"/>
        </w:rPr>
      </w:pPr>
    </w:p>
    <w:p w14:paraId="5F1EED37" w14:textId="77777777" w:rsidR="00DD4D83" w:rsidRDefault="00DD4D83" w:rsidP="00DD4D83">
      <w:pPr>
        <w:pStyle w:val="Body"/>
        <w:jc w:val="center"/>
        <w:rPr>
          <w:rStyle w:val="None"/>
          <w:rFonts w:ascii="Times New Roman" w:eastAsia="Times New Roman" w:hAnsi="Times New Roman" w:cs="Times New Roman"/>
          <w:color w:val="auto"/>
          <w:sz w:val="24"/>
          <w:szCs w:val="24"/>
          <w:shd w:val="clear" w:color="auto" w:fill="FFFFFF"/>
        </w:rPr>
      </w:pPr>
    </w:p>
    <w:p w14:paraId="407F3551" w14:textId="77777777" w:rsidR="00DD4D83" w:rsidRDefault="00DD4D83" w:rsidP="00DD4D83">
      <w:pPr>
        <w:pStyle w:val="Body"/>
        <w:jc w:val="center"/>
        <w:rPr>
          <w:rStyle w:val="None"/>
          <w:rFonts w:ascii="Times New Roman" w:eastAsia="Times New Roman" w:hAnsi="Times New Roman" w:cs="Times New Roman"/>
          <w:color w:val="auto"/>
          <w:sz w:val="24"/>
          <w:szCs w:val="24"/>
          <w:shd w:val="clear" w:color="auto" w:fill="FFFFFF"/>
        </w:rPr>
      </w:pPr>
    </w:p>
    <w:p w14:paraId="6B2D3233" w14:textId="77777777" w:rsidR="00DD4D83" w:rsidRDefault="00DD4D83" w:rsidP="00DD4D83">
      <w:pPr>
        <w:pStyle w:val="Body"/>
        <w:jc w:val="center"/>
        <w:rPr>
          <w:rStyle w:val="None"/>
          <w:rFonts w:ascii="Times New Roman" w:eastAsia="Times New Roman" w:hAnsi="Times New Roman" w:cs="Times New Roman"/>
          <w:color w:val="auto"/>
          <w:sz w:val="24"/>
          <w:szCs w:val="24"/>
          <w:shd w:val="clear" w:color="auto" w:fill="FFFFFF"/>
        </w:rPr>
      </w:pPr>
    </w:p>
    <w:p w14:paraId="3FEBBD32" w14:textId="77777777" w:rsidR="00DD4D83" w:rsidRDefault="00DD4D83" w:rsidP="00DD4D83">
      <w:pPr>
        <w:pStyle w:val="Body"/>
        <w:jc w:val="center"/>
        <w:rPr>
          <w:rStyle w:val="None"/>
          <w:rFonts w:ascii="Times New Roman" w:eastAsia="Times New Roman" w:hAnsi="Times New Roman" w:cs="Times New Roman"/>
          <w:color w:val="auto"/>
          <w:sz w:val="24"/>
          <w:szCs w:val="24"/>
          <w:shd w:val="clear" w:color="auto" w:fill="FFFFFF"/>
        </w:rPr>
      </w:pPr>
    </w:p>
    <w:p w14:paraId="51C60BF1" w14:textId="77777777" w:rsidR="00DD4D83" w:rsidRDefault="00DD4D83" w:rsidP="00DD4D83">
      <w:pPr>
        <w:pStyle w:val="Body"/>
        <w:jc w:val="center"/>
        <w:rPr>
          <w:rStyle w:val="None"/>
          <w:rFonts w:ascii="Times New Roman" w:eastAsia="Times New Roman" w:hAnsi="Times New Roman" w:cs="Times New Roman"/>
          <w:color w:val="auto"/>
          <w:sz w:val="24"/>
          <w:szCs w:val="24"/>
          <w:shd w:val="clear" w:color="auto" w:fill="FFFFFF"/>
        </w:rPr>
      </w:pPr>
    </w:p>
    <w:p w14:paraId="35C50228" w14:textId="77777777" w:rsidR="00DD4D83" w:rsidRDefault="00DD4D83" w:rsidP="00DD4D83">
      <w:pPr>
        <w:pStyle w:val="Body"/>
        <w:jc w:val="center"/>
        <w:rPr>
          <w:rStyle w:val="None"/>
          <w:rFonts w:ascii="Times New Roman" w:eastAsia="Times New Roman" w:hAnsi="Times New Roman" w:cs="Times New Roman"/>
          <w:color w:val="auto"/>
          <w:sz w:val="24"/>
          <w:szCs w:val="24"/>
          <w:shd w:val="clear" w:color="auto" w:fill="FFFFFF"/>
        </w:rPr>
      </w:pPr>
    </w:p>
    <w:p w14:paraId="61F077B2" w14:textId="77777777" w:rsidR="00DD4D83" w:rsidRDefault="00DD4D83" w:rsidP="00DD4D83">
      <w:pPr>
        <w:pStyle w:val="Body"/>
        <w:rPr>
          <w:rStyle w:val="None"/>
          <w:rFonts w:ascii="Times New Roman" w:eastAsia="Times New Roman" w:hAnsi="Times New Roman" w:cs="Times New Roman"/>
          <w:color w:val="auto"/>
          <w:sz w:val="24"/>
          <w:szCs w:val="24"/>
          <w:shd w:val="clear" w:color="auto" w:fill="FFFFFF"/>
        </w:rPr>
      </w:pPr>
    </w:p>
    <w:p w14:paraId="612CC639" w14:textId="77777777" w:rsidR="00DD4D83" w:rsidRDefault="00DD4D83" w:rsidP="00DD4D83">
      <w:pPr>
        <w:pStyle w:val="Body"/>
        <w:jc w:val="center"/>
        <w:rPr>
          <w:rStyle w:val="None"/>
          <w:rFonts w:ascii="Times New Roman" w:eastAsia="Times New Roman" w:hAnsi="Times New Roman" w:cs="Times New Roman"/>
          <w:color w:val="auto"/>
          <w:sz w:val="24"/>
          <w:szCs w:val="24"/>
          <w:shd w:val="clear" w:color="auto" w:fill="FFFFFF"/>
        </w:rPr>
      </w:pPr>
    </w:p>
    <w:p w14:paraId="10952C9F" w14:textId="77777777" w:rsidR="00DD4D83" w:rsidRPr="005523BB" w:rsidRDefault="00DD4D83" w:rsidP="00DD4D83">
      <w:pPr>
        <w:pStyle w:val="Body"/>
        <w:jc w:val="center"/>
        <w:rPr>
          <w:rStyle w:val="None"/>
          <w:rFonts w:ascii="Times New Roman" w:hAnsi="Times New Roman"/>
          <w:b/>
          <w:color w:val="auto"/>
          <w:sz w:val="24"/>
          <w:szCs w:val="24"/>
          <w:u w:val="single"/>
          <w:shd w:val="clear" w:color="auto" w:fill="FFFFFF"/>
        </w:rPr>
      </w:pPr>
    </w:p>
    <w:p w14:paraId="45DD9CCA" w14:textId="77777777" w:rsidR="00DD4D83" w:rsidRPr="002C21A5" w:rsidRDefault="00DD4D83" w:rsidP="00DD4D83">
      <w:pPr>
        <w:pStyle w:val="Body"/>
        <w:jc w:val="center"/>
        <w:rPr>
          <w:rStyle w:val="None"/>
          <w:b/>
          <w:color w:val="auto"/>
          <w:u w:val="single"/>
        </w:rPr>
      </w:pPr>
      <w:r w:rsidRPr="005523BB">
        <w:rPr>
          <w:rStyle w:val="None"/>
          <w:rFonts w:ascii="Times New Roman" w:hAnsi="Times New Roman"/>
          <w:b/>
          <w:color w:val="auto"/>
          <w:sz w:val="24"/>
          <w:szCs w:val="24"/>
          <w:u w:val="single"/>
          <w:shd w:val="clear" w:color="auto" w:fill="FFFFFF"/>
        </w:rPr>
        <w:t>Appendix O</w:t>
      </w:r>
    </w:p>
    <w:p w14:paraId="61D4C0BB" w14:textId="77777777" w:rsidR="00DD4D83" w:rsidRPr="006F2E7E" w:rsidRDefault="00DD4D83" w:rsidP="00DD4D83">
      <w:pPr>
        <w:pStyle w:val="Body"/>
        <w:jc w:val="center"/>
        <w:rPr>
          <w:color w:val="auto"/>
        </w:rPr>
      </w:pPr>
    </w:p>
    <w:p w14:paraId="39F2AD7C" w14:textId="77777777" w:rsidR="00DD4D83" w:rsidRPr="002C21A5" w:rsidRDefault="00DD4D83" w:rsidP="00DD4D83">
      <w:pPr>
        <w:pStyle w:val="Body"/>
        <w:jc w:val="center"/>
        <w:rPr>
          <w:color w:val="auto"/>
          <w:sz w:val="24"/>
          <w:szCs w:val="24"/>
        </w:rPr>
      </w:pPr>
      <w:r w:rsidRPr="002C21A5">
        <w:rPr>
          <w:rStyle w:val="None"/>
          <w:rFonts w:ascii="Times New Roman" w:hAnsi="Times New Roman"/>
          <w:color w:val="auto"/>
          <w:sz w:val="24"/>
          <w:szCs w:val="24"/>
          <w:shd w:val="clear" w:color="auto" w:fill="FFFFFF"/>
        </w:rPr>
        <w:t>NOTRE DAME DE NAMUR UNIVERSITY</w:t>
      </w:r>
    </w:p>
    <w:p w14:paraId="2DF648F0" w14:textId="4ECA60B0" w:rsidR="00DD4D83" w:rsidRPr="002C21A5" w:rsidRDefault="00DD4D83" w:rsidP="00DD4D83">
      <w:pPr>
        <w:pStyle w:val="Body"/>
        <w:jc w:val="center"/>
        <w:rPr>
          <w:color w:val="auto"/>
          <w:sz w:val="24"/>
          <w:szCs w:val="24"/>
        </w:rPr>
      </w:pPr>
      <w:r w:rsidRPr="002C21A5">
        <w:rPr>
          <w:rStyle w:val="None"/>
          <w:rFonts w:ascii="Times New Roman" w:hAnsi="Times New Roman"/>
          <w:color w:val="auto"/>
          <w:sz w:val="24"/>
          <w:szCs w:val="24"/>
          <w:shd w:val="clear" w:color="auto" w:fill="FFFFFF"/>
        </w:rPr>
        <w:t xml:space="preserve">School of Education </w:t>
      </w:r>
    </w:p>
    <w:p w14:paraId="5C58DF53" w14:textId="77777777" w:rsidR="00DD4D83" w:rsidRPr="006F2E7E" w:rsidRDefault="00DD4D83" w:rsidP="00DD4D83">
      <w:pPr>
        <w:pStyle w:val="Body"/>
        <w:jc w:val="center"/>
        <w:rPr>
          <w:color w:val="auto"/>
        </w:rPr>
      </w:pPr>
    </w:p>
    <w:p w14:paraId="587C5F93" w14:textId="155117C5" w:rsidR="00DD4D83" w:rsidRPr="006F2E7E" w:rsidRDefault="00DD4D83" w:rsidP="00DD4D83">
      <w:pPr>
        <w:pStyle w:val="Body"/>
        <w:jc w:val="center"/>
        <w:rPr>
          <w:color w:val="auto"/>
        </w:rPr>
      </w:pPr>
      <w:r w:rsidRPr="00254C8D">
        <w:rPr>
          <w:rStyle w:val="None"/>
          <w:rFonts w:ascii="Times New Roman" w:hAnsi="Times New Roman"/>
          <w:b/>
          <w:bCs/>
          <w:color w:val="auto"/>
          <w:u w:val="single"/>
          <w:shd w:val="clear" w:color="auto" w:fill="FFFFFF"/>
        </w:rPr>
        <w:t>202</w:t>
      </w:r>
      <w:r w:rsidR="00254C8D" w:rsidRPr="00254C8D">
        <w:rPr>
          <w:rStyle w:val="None"/>
          <w:rFonts w:ascii="Times New Roman" w:hAnsi="Times New Roman"/>
          <w:b/>
          <w:bCs/>
          <w:color w:val="auto"/>
          <w:u w:val="single"/>
          <w:shd w:val="clear" w:color="auto" w:fill="FFFFFF"/>
        </w:rPr>
        <w:t>3-2024</w:t>
      </w:r>
      <w:r w:rsidRPr="005523BB">
        <w:rPr>
          <w:rStyle w:val="None"/>
          <w:rFonts w:ascii="Times New Roman" w:hAnsi="Times New Roman"/>
          <w:b/>
          <w:bCs/>
          <w:color w:val="auto"/>
          <w:u w:val="single"/>
          <w:shd w:val="clear" w:color="auto" w:fill="FFFFFF"/>
        </w:rPr>
        <w:t xml:space="preserve"> ACADEMIC HONESTY</w:t>
      </w:r>
    </w:p>
    <w:p w14:paraId="366B5DE0" w14:textId="77777777" w:rsidR="00DD4D83" w:rsidRPr="006F2E7E" w:rsidRDefault="00DD4D83" w:rsidP="00DD4D83">
      <w:pPr>
        <w:pStyle w:val="Body"/>
        <w:jc w:val="center"/>
        <w:rPr>
          <w:color w:val="auto"/>
        </w:rPr>
      </w:pPr>
    </w:p>
    <w:p w14:paraId="4FFD1B30" w14:textId="77777777" w:rsidR="00DD4D83" w:rsidRPr="006F2E7E" w:rsidRDefault="00DD4D83" w:rsidP="00DD4D83">
      <w:pPr>
        <w:pStyle w:val="Body"/>
        <w:rPr>
          <w:color w:val="auto"/>
        </w:rPr>
      </w:pPr>
      <w:r w:rsidRPr="006F2E7E">
        <w:rPr>
          <w:rStyle w:val="Hyperlink0"/>
          <w:rFonts w:eastAsia="Arial Unicode MS"/>
          <w:color w:val="auto"/>
        </w:rPr>
        <w:t>Academic relationships should be governed by a sense of trust and readiness to give credit to the work of others where such credit is due. Any student who commits, aids, or attempts to commit academic misconduct shall be subject to disciplinary action.  Academic misconduct includes but is not limited to:</w:t>
      </w:r>
    </w:p>
    <w:p w14:paraId="3C08DED9" w14:textId="77777777" w:rsidR="00DD4D83" w:rsidRPr="006F2E7E" w:rsidRDefault="00DD4D83" w:rsidP="00DD4D83">
      <w:pPr>
        <w:pStyle w:val="Body"/>
        <w:rPr>
          <w:color w:val="auto"/>
        </w:rPr>
      </w:pPr>
    </w:p>
    <w:p w14:paraId="3B59FF94" w14:textId="77777777" w:rsidR="00DD4D83" w:rsidRPr="006F2E7E" w:rsidRDefault="00DD4D83" w:rsidP="00DD4D83">
      <w:pPr>
        <w:pStyle w:val="Body"/>
        <w:rPr>
          <w:color w:val="auto"/>
        </w:rPr>
      </w:pPr>
      <w:r w:rsidRPr="006F2E7E">
        <w:rPr>
          <w:rStyle w:val="Hyperlink0"/>
          <w:rFonts w:eastAsia="Arial Unicode MS"/>
          <w:color w:val="auto"/>
        </w:rPr>
        <w:t xml:space="preserve">1. </w:t>
      </w:r>
      <w:r w:rsidRPr="005523BB">
        <w:rPr>
          <w:rStyle w:val="None"/>
          <w:rFonts w:ascii="Times New Roman" w:hAnsi="Times New Roman"/>
          <w:color w:val="auto"/>
          <w:sz w:val="24"/>
          <w:szCs w:val="24"/>
          <w:u w:val="single"/>
          <w:shd w:val="clear" w:color="auto" w:fill="FFFFFF"/>
        </w:rPr>
        <w:t>Plagiarism</w:t>
      </w:r>
      <w:r w:rsidRPr="006F2E7E">
        <w:rPr>
          <w:rStyle w:val="Hyperlink0"/>
          <w:rFonts w:eastAsia="Arial Unicode MS"/>
          <w:color w:val="auto"/>
        </w:rPr>
        <w:t>: The inclusion of someone else</w:t>
      </w:r>
      <w:r w:rsidRPr="006F2E7E">
        <w:rPr>
          <w:rStyle w:val="None"/>
          <w:rFonts w:ascii="Times New Roman" w:hAnsi="Times New Roman"/>
          <w:color w:val="auto"/>
          <w:sz w:val="24"/>
          <w:szCs w:val="24"/>
          <w:shd w:val="clear" w:color="auto" w:fill="FFFFFF"/>
        </w:rPr>
        <w:t>’</w:t>
      </w:r>
      <w:r w:rsidRPr="006F2E7E">
        <w:rPr>
          <w:rStyle w:val="Hyperlink0"/>
          <w:rFonts w:eastAsia="Arial Unicode MS"/>
          <w:color w:val="auto"/>
        </w:rPr>
        <w:t>s product, words, ideas, or data as one</w:t>
      </w:r>
      <w:r w:rsidRPr="006F2E7E">
        <w:rPr>
          <w:rStyle w:val="None"/>
          <w:rFonts w:ascii="Times New Roman" w:hAnsi="Times New Roman"/>
          <w:color w:val="auto"/>
          <w:sz w:val="24"/>
          <w:szCs w:val="24"/>
          <w:shd w:val="clear" w:color="auto" w:fill="FFFFFF"/>
        </w:rPr>
        <w:t>’</w:t>
      </w:r>
      <w:r w:rsidRPr="006F2E7E">
        <w:rPr>
          <w:rStyle w:val="Hyperlink0"/>
          <w:rFonts w:eastAsia="Arial Unicode MS"/>
          <w:color w:val="auto"/>
        </w:rPr>
        <w:t>s own work. Examples of plagiarism include the taking of any portion of a document, article, or book and representing it as one</w:t>
      </w:r>
      <w:r w:rsidRPr="006F2E7E">
        <w:rPr>
          <w:rStyle w:val="None"/>
          <w:rFonts w:ascii="Times New Roman" w:hAnsi="Times New Roman"/>
          <w:color w:val="auto"/>
          <w:sz w:val="24"/>
          <w:szCs w:val="24"/>
          <w:shd w:val="clear" w:color="auto" w:fill="FFFFFF"/>
        </w:rPr>
        <w:t>’</w:t>
      </w:r>
      <w:r w:rsidRPr="006F2E7E">
        <w:rPr>
          <w:rStyle w:val="Hyperlink0"/>
          <w:rFonts w:eastAsia="Arial Unicode MS"/>
          <w:color w:val="auto"/>
        </w:rPr>
        <w:t>s own work; the lifting of a well-phrased sentence(s) and including such sentence(s) without crediting the author; including another person</w:t>
      </w:r>
      <w:r w:rsidRPr="006F2E7E">
        <w:rPr>
          <w:rStyle w:val="None"/>
          <w:rFonts w:ascii="Times New Roman" w:hAnsi="Times New Roman"/>
          <w:color w:val="auto"/>
          <w:sz w:val="24"/>
          <w:szCs w:val="24"/>
          <w:shd w:val="clear" w:color="auto" w:fill="FFFFFF"/>
        </w:rPr>
        <w:t>’</w:t>
      </w:r>
      <w:r w:rsidRPr="006F2E7E">
        <w:rPr>
          <w:rStyle w:val="Hyperlink0"/>
          <w:rFonts w:eastAsia="Arial Unicode MS"/>
          <w:color w:val="auto"/>
        </w:rPr>
        <w:t>s ideas as an example of one</w:t>
      </w:r>
      <w:r w:rsidRPr="006F2E7E">
        <w:rPr>
          <w:rStyle w:val="None"/>
          <w:rFonts w:ascii="Times New Roman" w:hAnsi="Times New Roman"/>
          <w:color w:val="auto"/>
          <w:sz w:val="24"/>
          <w:szCs w:val="24"/>
          <w:shd w:val="clear" w:color="auto" w:fill="FFFFFF"/>
        </w:rPr>
        <w:t>’</w:t>
      </w:r>
      <w:r w:rsidRPr="006F2E7E">
        <w:rPr>
          <w:rStyle w:val="Hyperlink0"/>
          <w:rFonts w:eastAsia="Arial Unicode MS"/>
          <w:color w:val="auto"/>
        </w:rPr>
        <w:t>s own work.  Plagiarism includes using unpublished work as well as published sources; using another</w:t>
      </w:r>
      <w:r w:rsidRPr="006F2E7E">
        <w:rPr>
          <w:rStyle w:val="None"/>
          <w:rFonts w:ascii="Times New Roman" w:hAnsi="Times New Roman"/>
          <w:color w:val="auto"/>
          <w:sz w:val="24"/>
          <w:szCs w:val="24"/>
          <w:shd w:val="clear" w:color="auto" w:fill="FFFFFF"/>
        </w:rPr>
        <w:t>’</w:t>
      </w:r>
      <w:r w:rsidRPr="006F2E7E">
        <w:rPr>
          <w:rStyle w:val="Hyperlink0"/>
          <w:rFonts w:eastAsia="Arial Unicode MS"/>
          <w:color w:val="auto"/>
        </w:rPr>
        <w:t>s term paper; handing in work that was taken from a paper purchased from an individual or agency, including internet services.</w:t>
      </w:r>
    </w:p>
    <w:p w14:paraId="06AE94F4" w14:textId="77777777" w:rsidR="00DD4D83" w:rsidRPr="006F2E7E" w:rsidRDefault="00DD4D83" w:rsidP="00DD4D83">
      <w:pPr>
        <w:pStyle w:val="Body"/>
        <w:rPr>
          <w:color w:val="auto"/>
        </w:rPr>
      </w:pPr>
    </w:p>
    <w:p w14:paraId="7295135A" w14:textId="77777777" w:rsidR="00DD4D83" w:rsidRPr="006F2E7E" w:rsidRDefault="00DD4D83" w:rsidP="00DD4D83">
      <w:pPr>
        <w:pStyle w:val="Body"/>
        <w:rPr>
          <w:color w:val="auto"/>
        </w:rPr>
      </w:pPr>
      <w:r w:rsidRPr="006F2E7E">
        <w:rPr>
          <w:rStyle w:val="Hyperlink0"/>
          <w:rFonts w:eastAsia="Arial Unicode MS"/>
          <w:color w:val="auto"/>
        </w:rPr>
        <w:t xml:space="preserve">2. </w:t>
      </w:r>
      <w:r w:rsidRPr="006F2E7E">
        <w:rPr>
          <w:rStyle w:val="None"/>
          <w:rFonts w:ascii="Times New Roman" w:hAnsi="Times New Roman"/>
          <w:color w:val="auto"/>
          <w:sz w:val="24"/>
          <w:szCs w:val="24"/>
          <w:u w:val="single"/>
          <w:shd w:val="clear" w:color="auto" w:fill="FFFFFF"/>
        </w:rPr>
        <w:t>Cheating</w:t>
      </w:r>
      <w:r w:rsidRPr="006F2E7E">
        <w:rPr>
          <w:rStyle w:val="Hyperlink0"/>
          <w:rFonts w:eastAsia="Arial Unicode MS"/>
          <w:color w:val="auto"/>
        </w:rPr>
        <w:t>: Using unauthorized materials in an examination; looking at another student</w:t>
      </w:r>
      <w:r w:rsidRPr="006F2E7E">
        <w:rPr>
          <w:rStyle w:val="None"/>
          <w:rFonts w:ascii="Times New Roman" w:hAnsi="Times New Roman"/>
          <w:color w:val="auto"/>
          <w:sz w:val="24"/>
          <w:szCs w:val="24"/>
          <w:shd w:val="clear" w:color="auto" w:fill="FFFFFF"/>
        </w:rPr>
        <w:t>’</w:t>
      </w:r>
      <w:r w:rsidRPr="006F2E7E">
        <w:rPr>
          <w:rStyle w:val="Hyperlink0"/>
          <w:rFonts w:eastAsia="Arial Unicode MS"/>
          <w:color w:val="auto"/>
        </w:rPr>
        <w:t xml:space="preserve">s test paper to copy answers; supplying questions or answers from an examination to be given or in progress; having a person other than the one registered and taking the course stand in at an examination or at any other graded activity; </w:t>
      </w:r>
      <w:r w:rsidRPr="006F2E7E">
        <w:rPr>
          <w:rStyle w:val="Hyperlink0"/>
          <w:rFonts w:eastAsia="Arial Unicode MS"/>
          <w:color w:val="auto"/>
        </w:rPr>
        <w:lastRenderedPageBreak/>
        <w:t>collaborating with others on projects where such collaboration is expressly forbidden; using resources forbidden by a faculty member.</w:t>
      </w:r>
    </w:p>
    <w:p w14:paraId="5C14652C" w14:textId="77777777" w:rsidR="00DD4D83" w:rsidRPr="006F2E7E" w:rsidRDefault="00DD4D83" w:rsidP="00DD4D83">
      <w:pPr>
        <w:pStyle w:val="Body"/>
        <w:rPr>
          <w:color w:val="auto"/>
        </w:rPr>
      </w:pPr>
    </w:p>
    <w:p w14:paraId="157A1E08" w14:textId="77777777" w:rsidR="00DD4D83" w:rsidRPr="006F2E7E" w:rsidRDefault="00DD4D83" w:rsidP="00DD4D83">
      <w:pPr>
        <w:pStyle w:val="Body"/>
        <w:rPr>
          <w:color w:val="auto"/>
        </w:rPr>
      </w:pPr>
      <w:r w:rsidRPr="006F2E7E">
        <w:rPr>
          <w:rStyle w:val="Hyperlink0"/>
          <w:rFonts w:eastAsia="Arial Unicode MS"/>
          <w:color w:val="auto"/>
        </w:rPr>
        <w:t xml:space="preserve">3.  </w:t>
      </w:r>
      <w:r w:rsidRPr="005523BB">
        <w:rPr>
          <w:rStyle w:val="None"/>
          <w:rFonts w:ascii="Times New Roman" w:hAnsi="Times New Roman"/>
          <w:color w:val="auto"/>
          <w:sz w:val="24"/>
          <w:szCs w:val="24"/>
          <w:u w:val="single"/>
          <w:shd w:val="clear" w:color="auto" w:fill="FFFFFF"/>
        </w:rPr>
        <w:t>Fabrication</w:t>
      </w:r>
      <w:r w:rsidRPr="006F2E7E">
        <w:rPr>
          <w:rStyle w:val="Hyperlink0"/>
          <w:rFonts w:eastAsia="Arial Unicode MS"/>
          <w:color w:val="auto"/>
        </w:rPr>
        <w:t>: Submitting a paper, a lab report, computer data, or other academic exercises with falsified, invented, or fictitious information.</w:t>
      </w:r>
    </w:p>
    <w:p w14:paraId="08DED29B" w14:textId="77777777" w:rsidR="00DD4D83" w:rsidRPr="006F2E7E" w:rsidRDefault="00DD4D83" w:rsidP="00DD4D83">
      <w:pPr>
        <w:pStyle w:val="Body"/>
        <w:rPr>
          <w:color w:val="auto"/>
        </w:rPr>
      </w:pPr>
    </w:p>
    <w:p w14:paraId="6742328A" w14:textId="77777777" w:rsidR="00DD4D83" w:rsidRPr="006F2E7E" w:rsidRDefault="00DD4D83" w:rsidP="00DD4D83">
      <w:pPr>
        <w:pStyle w:val="Body"/>
        <w:rPr>
          <w:color w:val="auto"/>
        </w:rPr>
      </w:pPr>
      <w:r w:rsidRPr="006F2E7E">
        <w:rPr>
          <w:rStyle w:val="Hyperlink0"/>
          <w:rFonts w:eastAsia="Arial Unicode MS"/>
          <w:color w:val="auto"/>
        </w:rPr>
        <w:t xml:space="preserve">4.  </w:t>
      </w:r>
      <w:r w:rsidRPr="006F2E7E">
        <w:rPr>
          <w:rStyle w:val="None"/>
          <w:rFonts w:ascii="Times New Roman" w:hAnsi="Times New Roman"/>
          <w:color w:val="auto"/>
          <w:sz w:val="24"/>
          <w:szCs w:val="24"/>
          <w:u w:val="single"/>
          <w:shd w:val="clear" w:color="auto" w:fill="FFFFFF"/>
        </w:rPr>
        <w:t>Misusing computer software</w:t>
      </w:r>
      <w:r w:rsidRPr="006F2E7E">
        <w:rPr>
          <w:rStyle w:val="Hyperlink0"/>
          <w:rFonts w:eastAsia="Arial Unicode MS"/>
          <w:color w:val="auto"/>
        </w:rPr>
        <w:t>: Notre Dame de Namur University is the licensee of many computer software packages that are protected by copyright laws. Students must not copy any computer software program or data protected by copyright or by special license. Students must not damage, alter, or remove without permission any software package in the custody of the University or any University community member, including student, faculty, or staff.  Students must not access another person</w:t>
      </w:r>
      <w:r w:rsidRPr="006F2E7E">
        <w:rPr>
          <w:rStyle w:val="None"/>
          <w:rFonts w:ascii="Times New Roman" w:hAnsi="Times New Roman"/>
          <w:color w:val="auto"/>
          <w:sz w:val="24"/>
          <w:szCs w:val="24"/>
          <w:shd w:val="clear" w:color="auto" w:fill="FFFFFF"/>
        </w:rPr>
        <w:t>’</w:t>
      </w:r>
      <w:r w:rsidRPr="006F2E7E">
        <w:rPr>
          <w:rStyle w:val="Hyperlink0"/>
          <w:rFonts w:eastAsia="Arial Unicode MS"/>
          <w:color w:val="auto"/>
        </w:rPr>
        <w:t>s data or text files without proper permission.</w:t>
      </w:r>
    </w:p>
    <w:p w14:paraId="7199B4BE" w14:textId="77777777" w:rsidR="00DD4D83" w:rsidRPr="006F2E7E" w:rsidRDefault="00DD4D83" w:rsidP="00DD4D83">
      <w:pPr>
        <w:pStyle w:val="Body"/>
        <w:rPr>
          <w:color w:val="auto"/>
        </w:rPr>
      </w:pPr>
    </w:p>
    <w:p w14:paraId="30B7CA58" w14:textId="77777777" w:rsidR="00DD4D83" w:rsidRPr="006F2E7E" w:rsidRDefault="00DD4D83" w:rsidP="00DD4D83">
      <w:pPr>
        <w:pStyle w:val="Body"/>
        <w:rPr>
          <w:color w:val="auto"/>
        </w:rPr>
      </w:pPr>
      <w:r w:rsidRPr="006F2E7E">
        <w:rPr>
          <w:rStyle w:val="Hyperlink0"/>
          <w:rFonts w:eastAsia="Arial Unicode MS"/>
          <w:color w:val="auto"/>
        </w:rPr>
        <w:t xml:space="preserve">5. </w:t>
      </w:r>
      <w:r w:rsidRPr="006F2E7E">
        <w:rPr>
          <w:rStyle w:val="None"/>
          <w:rFonts w:ascii="Times New Roman" w:hAnsi="Times New Roman"/>
          <w:color w:val="auto"/>
          <w:sz w:val="24"/>
          <w:szCs w:val="24"/>
          <w:u w:val="single"/>
          <w:shd w:val="clear" w:color="auto" w:fill="FFFFFF"/>
        </w:rPr>
        <w:t>Reading, duplicating, copying, removing, or any other unauthorized or misuse of a document, record, book, ledger, file, printout, tape, cartridge, disc, key, or any property maintained by any individual(s) or department(s) of the University</w:t>
      </w:r>
      <w:r w:rsidRPr="006F2E7E">
        <w:rPr>
          <w:rStyle w:val="Hyperlink0"/>
          <w:rFonts w:eastAsia="Arial Unicode MS"/>
          <w:color w:val="auto"/>
        </w:rPr>
        <w:t>.</w:t>
      </w:r>
    </w:p>
    <w:p w14:paraId="15DA6C69" w14:textId="77777777" w:rsidR="00DD4D83" w:rsidRPr="006F2E7E" w:rsidRDefault="00DD4D83" w:rsidP="00DD4D83">
      <w:pPr>
        <w:pStyle w:val="Body"/>
        <w:rPr>
          <w:color w:val="auto"/>
        </w:rPr>
      </w:pPr>
    </w:p>
    <w:p w14:paraId="777DB4D5" w14:textId="77777777" w:rsidR="00DD4D83" w:rsidRPr="006F2E7E" w:rsidRDefault="00DD4D83" w:rsidP="00DD4D83">
      <w:pPr>
        <w:pStyle w:val="Body"/>
        <w:rPr>
          <w:color w:val="auto"/>
        </w:rPr>
      </w:pPr>
      <w:r w:rsidRPr="006F2E7E">
        <w:rPr>
          <w:rStyle w:val="Hyperlink0"/>
          <w:rFonts w:eastAsia="Arial Unicode MS"/>
          <w:color w:val="auto"/>
        </w:rPr>
        <w:t xml:space="preserve">6. </w:t>
      </w:r>
      <w:r w:rsidRPr="006F2E7E">
        <w:rPr>
          <w:rStyle w:val="None"/>
          <w:rFonts w:ascii="Times New Roman" w:hAnsi="Times New Roman"/>
          <w:color w:val="auto"/>
          <w:sz w:val="24"/>
          <w:szCs w:val="24"/>
          <w:u w:val="single"/>
          <w:shd w:val="clear" w:color="auto" w:fill="FFFFFF"/>
        </w:rPr>
        <w:t>Forging or any other unauthorized alteration of a document, record, identification, or any property maintained by any individual(s) or department(s) of the University</w:t>
      </w:r>
      <w:r w:rsidRPr="006F2E7E">
        <w:rPr>
          <w:rStyle w:val="Hyperlink0"/>
          <w:rFonts w:eastAsia="Arial Unicode MS"/>
          <w:color w:val="auto"/>
        </w:rPr>
        <w:t>.</w:t>
      </w:r>
    </w:p>
    <w:p w14:paraId="2C8F5487" w14:textId="77777777" w:rsidR="00DD4D83" w:rsidRPr="006F2E7E" w:rsidRDefault="00DD4D83" w:rsidP="00DD4D83">
      <w:pPr>
        <w:pStyle w:val="Body"/>
        <w:rPr>
          <w:color w:val="auto"/>
        </w:rPr>
      </w:pPr>
    </w:p>
    <w:p w14:paraId="11AA9058" w14:textId="77777777" w:rsidR="00DD4D83" w:rsidRPr="006F2E7E" w:rsidRDefault="00DD4D83" w:rsidP="00DD4D83">
      <w:pPr>
        <w:pStyle w:val="Body"/>
        <w:rPr>
          <w:color w:val="auto"/>
        </w:rPr>
      </w:pPr>
      <w:r w:rsidRPr="006F2E7E">
        <w:rPr>
          <w:rStyle w:val="Hyperlink0"/>
          <w:rFonts w:eastAsia="Arial Unicode MS"/>
          <w:color w:val="auto"/>
        </w:rPr>
        <w:t xml:space="preserve">7. </w:t>
      </w:r>
      <w:r w:rsidRPr="005523BB">
        <w:rPr>
          <w:rStyle w:val="None"/>
          <w:rFonts w:ascii="Times New Roman" w:hAnsi="Times New Roman"/>
          <w:color w:val="auto"/>
          <w:sz w:val="24"/>
          <w:szCs w:val="24"/>
          <w:u w:val="single"/>
          <w:shd w:val="clear" w:color="auto" w:fill="FFFFFF"/>
        </w:rPr>
        <w:t>Academic Misconduct</w:t>
      </w:r>
      <w:r w:rsidRPr="006F2E7E">
        <w:rPr>
          <w:rStyle w:val="Hyperlink0"/>
          <w:rFonts w:eastAsia="Arial Unicode MS"/>
          <w:color w:val="auto"/>
        </w:rPr>
        <w:t>: Other acts of dishonesty occurring in the course of academic activities, such as grade tampering, or obtaining or distributing any part of an unadministered exam or any information about the exam.</w:t>
      </w:r>
    </w:p>
    <w:p w14:paraId="57703684" w14:textId="77777777" w:rsidR="00DD4D83" w:rsidRPr="006F2E7E" w:rsidRDefault="00DD4D83" w:rsidP="00DD4D83">
      <w:pPr>
        <w:pStyle w:val="Body"/>
        <w:rPr>
          <w:color w:val="auto"/>
        </w:rPr>
      </w:pPr>
    </w:p>
    <w:p w14:paraId="06E848CA" w14:textId="35A6D4B6" w:rsidR="00DD4D83" w:rsidRPr="005F067A" w:rsidRDefault="00DD4D83" w:rsidP="00DD4D83">
      <w:pPr>
        <w:pStyle w:val="Body"/>
        <w:rPr>
          <w:rStyle w:val="None"/>
          <w:color w:val="auto"/>
        </w:rPr>
        <w:sectPr w:rsidR="00DD4D83" w:rsidRPr="005F067A" w:rsidSect="001C5ADD">
          <w:pgSz w:w="12240" w:h="15840"/>
          <w:pgMar w:top="720" w:right="720" w:bottom="720" w:left="720" w:header="720" w:footer="720" w:gutter="0"/>
          <w:cols w:space="720"/>
          <w:docGrid w:linePitch="360"/>
        </w:sectPr>
      </w:pPr>
    </w:p>
    <w:p w14:paraId="183D10E7" w14:textId="77777777" w:rsidR="00DD4D83" w:rsidRPr="006F2E7E" w:rsidRDefault="00DD4D83" w:rsidP="00DD4D83">
      <w:pPr>
        <w:ind w:right="-1440"/>
      </w:pPr>
    </w:p>
    <w:p w14:paraId="79BE2523" w14:textId="77777777" w:rsidR="00DD4D83" w:rsidRDefault="00DD4D83" w:rsidP="00DD4D83"/>
    <w:p w14:paraId="0EA3AAE6" w14:textId="77777777" w:rsidR="00DD4D83" w:rsidRDefault="00DD4D83"/>
    <w:sectPr w:rsidR="00DD4D83" w:rsidSect="001C5ADD">
      <w:footerReference w:type="even" r:id="rId26"/>
      <w:footerReference w:type="default" r:id="rId27"/>
      <w:pgSz w:w="12240" w:h="15840" w:code="1"/>
      <w:pgMar w:top="864" w:right="1152" w:bottom="720" w:left="1152" w:header="720" w:footer="720" w:gutter="0"/>
      <w:pgNumType w:start="0"/>
      <w:cols w:space="720"/>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Caryl Hodges" w:date="2023-06-16T20:13:00Z" w:initials="CH">
    <w:p w14:paraId="03D295B5" w14:textId="77777777" w:rsidR="00917848" w:rsidRDefault="00917848" w:rsidP="00086EAA">
      <w:r>
        <w:rPr>
          <w:rStyle w:val="CommentReference"/>
        </w:rPr>
        <w:annotationRef/>
      </w:r>
      <w:r>
        <w:rPr>
          <w:color w:val="000000"/>
          <w:sz w:val="20"/>
          <w:szCs w:val="20"/>
        </w:rPr>
        <w:t>This is the one we discussed and options, especially for interns need to be planned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3D295B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3D295B5" w16cid:durableId="289C6DA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0AC2E3" w14:textId="77777777" w:rsidR="00927AF1" w:rsidRDefault="00927AF1" w:rsidP="00DD4D83">
      <w:r>
        <w:separator/>
      </w:r>
    </w:p>
  </w:endnote>
  <w:endnote w:type="continuationSeparator" w:id="0">
    <w:p w14:paraId="0E6C4946" w14:textId="77777777" w:rsidR="00927AF1" w:rsidRDefault="00927AF1" w:rsidP="00DD4D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4D"/>
    <w:family w:val="auto"/>
    <w:pitch w:val="variable"/>
    <w:sig w:usb0="A00002FF" w:usb1="7800205A" w:usb2="14600000" w:usb3="00000000" w:csb0="00000193" w:csb1="00000000"/>
  </w:font>
  <w:font w:name="ヒラギノ角ゴ Pro W3">
    <w:panose1 w:val="020B0604020202020204"/>
    <w:charset w:val="4E"/>
    <w:family w:val="auto"/>
    <w:pitch w:val="variable"/>
    <w:sig w:usb0="E00002FF" w:usb1="7AC7FFFF" w:usb2="00000012" w:usb3="00000000" w:csb0="0002000D" w:csb1="00000000"/>
  </w:font>
  <w:font w:name="Consolas">
    <w:panose1 w:val="020B0609020204030204"/>
    <w:charset w:val="00"/>
    <w:family w:val="modern"/>
    <w:pitch w:val="fixed"/>
    <w:sig w:usb0="E10002FF" w:usb1="4000FCFF" w:usb2="00000009" w:usb3="00000000" w:csb0="0000019F" w:csb1="00000000"/>
  </w:font>
  <w:font w:name="TTFFA3C2D0t00">
    <w:altName w:val="Cambria"/>
    <w:panose1 w:val="020B0604020202020204"/>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Academy Engraved LET">
    <w:altName w:val="Colonna MT"/>
    <w:panose1 w:val="02000000000000000000"/>
    <w:charset w:val="00"/>
    <w:family w:val="auto"/>
    <w:pitch w:val="variable"/>
    <w:sig w:usb0="8000007F" w:usb1="4000000A" w:usb2="00000000" w:usb3="00000000" w:csb0="00000001" w:csb1="00000000"/>
  </w:font>
  <w:font w:name="Roboto">
    <w:panose1 w:val="02000000000000000000"/>
    <w:charset w:val="00"/>
    <w:family w:val="auto"/>
    <w:pitch w:val="variable"/>
    <w:sig w:usb0="E0000AFF" w:usb1="5000217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10EE1" w14:textId="77777777" w:rsidR="00917848" w:rsidRDefault="00917848" w:rsidP="001C5AD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E489C2" w14:textId="77777777" w:rsidR="00917848" w:rsidRDefault="00917848" w:rsidP="001C5ADD">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30737310"/>
      <w:docPartObj>
        <w:docPartGallery w:val="Page Numbers (Bottom of Page)"/>
        <w:docPartUnique/>
      </w:docPartObj>
    </w:sdtPr>
    <w:sdtContent>
      <w:p w14:paraId="2C07C398" w14:textId="77777777" w:rsidR="00917848" w:rsidRDefault="00917848" w:rsidP="001C5AD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20</w:t>
        </w:r>
        <w:r>
          <w:rPr>
            <w:rStyle w:val="PageNumber"/>
          </w:rPr>
          <w:fldChar w:fldCharType="end"/>
        </w:r>
      </w:p>
    </w:sdtContent>
  </w:sdt>
  <w:p w14:paraId="40E770CA" w14:textId="77777777" w:rsidR="00917848" w:rsidRDefault="00917848" w:rsidP="001C5ADD">
    <w:pPr>
      <w:pStyle w:val="Footer"/>
      <w:framePr w:wrap="none" w:vAnchor="text" w:hAnchor="margin" w:xAlign="right" w:y="1"/>
      <w:ind w:right="360"/>
      <w:rPr>
        <w:rStyle w:val="PageNumber"/>
      </w:rPr>
    </w:pPr>
  </w:p>
  <w:p w14:paraId="09DED5AB" w14:textId="77777777" w:rsidR="00917848" w:rsidRDefault="00917848" w:rsidP="001C5ADD">
    <w:pPr>
      <w:pStyle w:val="Footer"/>
      <w:tabs>
        <w:tab w:val="clear" w:pos="4680"/>
        <w:tab w:val="clear" w:pos="9360"/>
        <w:tab w:val="left" w:pos="5240"/>
      </w:tabs>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7E914" w14:textId="77777777" w:rsidR="00917848" w:rsidRDefault="0091784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FD2C9" w14:textId="77777777" w:rsidR="00917848" w:rsidRPr="002020D7" w:rsidRDefault="00917848" w:rsidP="001C5ADD">
    <w:pPr>
      <w:pStyle w:val="Footer"/>
      <w:jc w:val="right"/>
      <w:rPr>
        <w:sz w:val="20"/>
        <w:szCs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BDFAB" w14:textId="77777777" w:rsidR="00917848" w:rsidRPr="002020D7" w:rsidRDefault="00917848" w:rsidP="001C5ADD">
    <w:pPr>
      <w:pStyle w:val="Footer"/>
      <w:jc w:val="right"/>
      <w:rPr>
        <w:sz w:val="20"/>
        <w:szCs w:val="2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10FD4" w14:textId="77777777" w:rsidR="00917848" w:rsidRDefault="00917848" w:rsidP="001C5ADD">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end"/>
    </w:r>
  </w:p>
  <w:p w14:paraId="3838F9BB" w14:textId="77777777" w:rsidR="00917848" w:rsidRDefault="00917848" w:rsidP="001C5ADD">
    <w:pPr>
      <w:pStyle w:val="Footer"/>
      <w:ind w:firstLine="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61009" w14:textId="77777777" w:rsidR="00917848" w:rsidRDefault="00917848" w:rsidP="001C5ADD">
    <w:pPr>
      <w:pStyle w:val="Footer"/>
      <w:tabs>
        <w:tab w:val="clear" w:pos="4680"/>
        <w:tab w:val="clear" w:pos="9360"/>
        <w:tab w:val="left" w:pos="52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72B9C5" w14:textId="77777777" w:rsidR="00927AF1" w:rsidRDefault="00927AF1" w:rsidP="00DD4D83">
      <w:r>
        <w:separator/>
      </w:r>
    </w:p>
  </w:footnote>
  <w:footnote w:type="continuationSeparator" w:id="0">
    <w:p w14:paraId="718E3F1C" w14:textId="77777777" w:rsidR="00927AF1" w:rsidRDefault="00927AF1" w:rsidP="00DD4D83">
      <w:r>
        <w:continuationSeparator/>
      </w:r>
    </w:p>
  </w:footnote>
  <w:footnote w:id="1">
    <w:p w14:paraId="07139C28" w14:textId="77777777" w:rsidR="00F6361B" w:rsidRDefault="00F6361B" w:rsidP="00F6361B">
      <w:pPr>
        <w:pStyle w:val="FootnoteText"/>
      </w:pPr>
      <w:r>
        <w:rPr>
          <w:rStyle w:val="FootnoteReference"/>
        </w:rPr>
        <w:footnoteRef/>
      </w:r>
      <w:r>
        <w:t xml:space="preserve"> </w:t>
      </w:r>
      <w:r w:rsidRPr="00B020C2">
        <w:rPr>
          <w:rFonts w:eastAsia="Calibri"/>
          <w:szCs w:val="16"/>
        </w:rPr>
        <w:t>Describe any additional supports that you provide to FS3 that occur outside of the lesson being taught in Cycle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B4687"/>
    <w:multiLevelType w:val="hybridMultilevel"/>
    <w:tmpl w:val="8EF284F4"/>
    <w:numStyleLink w:val="ImportedStyle8"/>
  </w:abstractNum>
  <w:abstractNum w:abstractNumId="1" w15:restartNumberingAfterBreak="0">
    <w:nsid w:val="01820067"/>
    <w:multiLevelType w:val="hybridMultilevel"/>
    <w:tmpl w:val="CA9423E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EC5E72"/>
    <w:multiLevelType w:val="hybridMultilevel"/>
    <w:tmpl w:val="449EC10A"/>
    <w:lvl w:ilvl="0" w:tplc="5A889C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4008C7"/>
    <w:multiLevelType w:val="hybridMultilevel"/>
    <w:tmpl w:val="D6B8E9A0"/>
    <w:styleLink w:val="ImportedStyle18"/>
    <w:lvl w:ilvl="0" w:tplc="2DEAB2C6">
      <w:start w:val="1"/>
      <w:numFmt w:val="bullet"/>
      <w:lvlText w:val="•"/>
      <w:lvlJc w:val="left"/>
      <w:pPr>
        <w:ind w:left="1410" w:hanging="3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7A8A644">
      <w:start w:val="1"/>
      <w:numFmt w:val="bullet"/>
      <w:lvlText w:val="o"/>
      <w:lvlJc w:val="left"/>
      <w:pPr>
        <w:ind w:left="213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0CE9644">
      <w:start w:val="1"/>
      <w:numFmt w:val="bullet"/>
      <w:lvlText w:val="▪"/>
      <w:lvlJc w:val="left"/>
      <w:pPr>
        <w:ind w:left="285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62BD74">
      <w:start w:val="1"/>
      <w:numFmt w:val="bullet"/>
      <w:lvlText w:val="•"/>
      <w:lvlJc w:val="left"/>
      <w:pPr>
        <w:ind w:left="3570" w:hanging="3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B642278">
      <w:start w:val="1"/>
      <w:numFmt w:val="bullet"/>
      <w:lvlText w:val="o"/>
      <w:lvlJc w:val="left"/>
      <w:pPr>
        <w:ind w:left="429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3FA5956">
      <w:start w:val="1"/>
      <w:numFmt w:val="bullet"/>
      <w:lvlText w:val="▪"/>
      <w:lvlJc w:val="left"/>
      <w:pPr>
        <w:ind w:left="501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10C6406">
      <w:start w:val="1"/>
      <w:numFmt w:val="bullet"/>
      <w:lvlText w:val="•"/>
      <w:lvlJc w:val="left"/>
      <w:pPr>
        <w:ind w:left="5730" w:hanging="3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7EED1CA">
      <w:start w:val="1"/>
      <w:numFmt w:val="bullet"/>
      <w:lvlText w:val="o"/>
      <w:lvlJc w:val="left"/>
      <w:pPr>
        <w:ind w:left="645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B4F6F4">
      <w:start w:val="1"/>
      <w:numFmt w:val="bullet"/>
      <w:lvlText w:val="▪"/>
      <w:lvlJc w:val="left"/>
      <w:pPr>
        <w:ind w:left="717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40A3363"/>
    <w:multiLevelType w:val="hybridMultilevel"/>
    <w:tmpl w:val="513618AC"/>
    <w:styleLink w:val="ImportedStyle15"/>
    <w:lvl w:ilvl="0" w:tplc="EBB405A6">
      <w:start w:val="1"/>
      <w:numFmt w:val="bullet"/>
      <w:lvlText w:val="•"/>
      <w:lvlJc w:val="left"/>
      <w:pPr>
        <w:ind w:left="1410" w:hanging="3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1274F0">
      <w:start w:val="1"/>
      <w:numFmt w:val="bullet"/>
      <w:lvlText w:val="o"/>
      <w:lvlJc w:val="left"/>
      <w:pPr>
        <w:ind w:left="213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CB4EA78">
      <w:start w:val="1"/>
      <w:numFmt w:val="bullet"/>
      <w:lvlText w:val="▪"/>
      <w:lvlJc w:val="left"/>
      <w:pPr>
        <w:ind w:left="285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B44B3A">
      <w:start w:val="1"/>
      <w:numFmt w:val="bullet"/>
      <w:lvlText w:val="•"/>
      <w:lvlJc w:val="left"/>
      <w:pPr>
        <w:ind w:left="3570" w:hanging="3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BEA549E">
      <w:start w:val="1"/>
      <w:numFmt w:val="bullet"/>
      <w:lvlText w:val="o"/>
      <w:lvlJc w:val="left"/>
      <w:pPr>
        <w:ind w:left="429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C3CD4B8">
      <w:start w:val="1"/>
      <w:numFmt w:val="bullet"/>
      <w:lvlText w:val="▪"/>
      <w:lvlJc w:val="left"/>
      <w:pPr>
        <w:ind w:left="501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AEAEFC4">
      <w:start w:val="1"/>
      <w:numFmt w:val="bullet"/>
      <w:lvlText w:val="•"/>
      <w:lvlJc w:val="left"/>
      <w:pPr>
        <w:ind w:left="5730" w:hanging="3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AC6BC7A">
      <w:start w:val="1"/>
      <w:numFmt w:val="bullet"/>
      <w:lvlText w:val="o"/>
      <w:lvlJc w:val="left"/>
      <w:pPr>
        <w:ind w:left="645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7057AC">
      <w:start w:val="1"/>
      <w:numFmt w:val="bullet"/>
      <w:lvlText w:val="▪"/>
      <w:lvlJc w:val="left"/>
      <w:pPr>
        <w:ind w:left="717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6547682"/>
    <w:multiLevelType w:val="hybridMultilevel"/>
    <w:tmpl w:val="5E3EDBEE"/>
    <w:styleLink w:val="ImportedStyle19"/>
    <w:lvl w:ilvl="0" w:tplc="C77689AE">
      <w:start w:val="1"/>
      <w:numFmt w:val="bullet"/>
      <w:lvlText w:val="➢"/>
      <w:lvlJc w:val="left"/>
      <w:pPr>
        <w:tabs>
          <w:tab w:val="num" w:pos="720"/>
        </w:tabs>
        <w:ind w:left="540" w:firstLine="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A2D8C8">
      <w:start w:val="1"/>
      <w:numFmt w:val="bullet"/>
      <w:lvlText w:val="o"/>
      <w:lvlJc w:val="left"/>
      <w:pPr>
        <w:tabs>
          <w:tab w:val="num" w:pos="1440"/>
        </w:tabs>
        <w:ind w:left="1260" w:firstLine="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F209512">
      <w:start w:val="1"/>
      <w:numFmt w:val="bullet"/>
      <w:lvlText w:val="▪"/>
      <w:lvlJc w:val="left"/>
      <w:pPr>
        <w:tabs>
          <w:tab w:val="num" w:pos="2160"/>
        </w:tabs>
        <w:ind w:left="1980" w:firstLine="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B1CA9CC">
      <w:start w:val="1"/>
      <w:numFmt w:val="bullet"/>
      <w:lvlText w:val="•"/>
      <w:lvlJc w:val="left"/>
      <w:pPr>
        <w:tabs>
          <w:tab w:val="num" w:pos="2880"/>
        </w:tabs>
        <w:ind w:left="2700" w:firstLine="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094E30A">
      <w:start w:val="1"/>
      <w:numFmt w:val="bullet"/>
      <w:lvlText w:val="o"/>
      <w:lvlJc w:val="left"/>
      <w:pPr>
        <w:tabs>
          <w:tab w:val="num" w:pos="3600"/>
        </w:tabs>
        <w:ind w:left="3420" w:firstLine="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F207F96">
      <w:start w:val="1"/>
      <w:numFmt w:val="bullet"/>
      <w:lvlText w:val="▪"/>
      <w:lvlJc w:val="left"/>
      <w:pPr>
        <w:tabs>
          <w:tab w:val="num" w:pos="4320"/>
        </w:tabs>
        <w:ind w:left="4140" w:firstLine="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AFEA21E">
      <w:start w:val="1"/>
      <w:numFmt w:val="bullet"/>
      <w:lvlText w:val="•"/>
      <w:lvlJc w:val="left"/>
      <w:pPr>
        <w:tabs>
          <w:tab w:val="num" w:pos="5040"/>
        </w:tabs>
        <w:ind w:left="4860" w:firstLine="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E166E34">
      <w:start w:val="1"/>
      <w:numFmt w:val="bullet"/>
      <w:lvlText w:val="o"/>
      <w:lvlJc w:val="left"/>
      <w:pPr>
        <w:tabs>
          <w:tab w:val="num" w:pos="5760"/>
        </w:tabs>
        <w:ind w:left="5580" w:firstLine="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FFCFB9A">
      <w:start w:val="1"/>
      <w:numFmt w:val="bullet"/>
      <w:lvlText w:val="▪"/>
      <w:lvlJc w:val="left"/>
      <w:pPr>
        <w:tabs>
          <w:tab w:val="num" w:pos="6480"/>
        </w:tabs>
        <w:ind w:left="6300" w:firstLine="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A7C5B3E"/>
    <w:multiLevelType w:val="hybridMultilevel"/>
    <w:tmpl w:val="3CF6F6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9E0830"/>
    <w:multiLevelType w:val="hybridMultilevel"/>
    <w:tmpl w:val="A2AAC156"/>
    <w:styleLink w:val="ImportedStyle1"/>
    <w:lvl w:ilvl="0" w:tplc="82520F1E">
      <w:start w:val="1"/>
      <w:numFmt w:val="bullet"/>
      <w:lvlText w:val="•"/>
      <w:lvlJc w:val="left"/>
      <w:pPr>
        <w:ind w:left="1770" w:hanging="3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9803E2">
      <w:start w:val="1"/>
      <w:numFmt w:val="bullet"/>
      <w:lvlText w:val="o"/>
      <w:lvlJc w:val="left"/>
      <w:pPr>
        <w:ind w:left="249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7027BC">
      <w:start w:val="1"/>
      <w:numFmt w:val="bullet"/>
      <w:lvlText w:val="▪"/>
      <w:lvlJc w:val="left"/>
      <w:pPr>
        <w:ind w:left="321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364830">
      <w:start w:val="1"/>
      <w:numFmt w:val="bullet"/>
      <w:lvlText w:val="•"/>
      <w:lvlJc w:val="left"/>
      <w:pPr>
        <w:ind w:left="3930" w:hanging="3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6BA1312">
      <w:start w:val="1"/>
      <w:numFmt w:val="bullet"/>
      <w:lvlText w:val="o"/>
      <w:lvlJc w:val="left"/>
      <w:pPr>
        <w:ind w:left="465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91CE51A">
      <w:start w:val="1"/>
      <w:numFmt w:val="bullet"/>
      <w:lvlText w:val="▪"/>
      <w:lvlJc w:val="left"/>
      <w:pPr>
        <w:ind w:left="537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AA858BC">
      <w:start w:val="1"/>
      <w:numFmt w:val="bullet"/>
      <w:lvlText w:val="•"/>
      <w:lvlJc w:val="left"/>
      <w:pPr>
        <w:ind w:left="6090" w:hanging="3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80B436">
      <w:start w:val="1"/>
      <w:numFmt w:val="bullet"/>
      <w:lvlText w:val="o"/>
      <w:lvlJc w:val="left"/>
      <w:pPr>
        <w:ind w:left="681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496FF4E">
      <w:start w:val="1"/>
      <w:numFmt w:val="bullet"/>
      <w:lvlText w:val="▪"/>
      <w:lvlJc w:val="left"/>
      <w:pPr>
        <w:ind w:left="753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E297666"/>
    <w:multiLevelType w:val="hybridMultilevel"/>
    <w:tmpl w:val="D7F2DAD4"/>
    <w:styleLink w:val="ImportedStyle16"/>
    <w:lvl w:ilvl="0" w:tplc="89248A48">
      <w:start w:val="1"/>
      <w:numFmt w:val="bullet"/>
      <w:lvlText w:val="•"/>
      <w:lvlJc w:val="left"/>
      <w:pPr>
        <w:ind w:left="1410" w:hanging="3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CCADAA">
      <w:start w:val="1"/>
      <w:numFmt w:val="bullet"/>
      <w:lvlText w:val="o"/>
      <w:lvlJc w:val="left"/>
      <w:pPr>
        <w:ind w:left="213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684090">
      <w:start w:val="1"/>
      <w:numFmt w:val="bullet"/>
      <w:lvlText w:val="▪"/>
      <w:lvlJc w:val="left"/>
      <w:pPr>
        <w:ind w:left="285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3A496AE">
      <w:start w:val="1"/>
      <w:numFmt w:val="bullet"/>
      <w:lvlText w:val="•"/>
      <w:lvlJc w:val="left"/>
      <w:pPr>
        <w:ind w:left="3570" w:hanging="3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F8D682">
      <w:start w:val="1"/>
      <w:numFmt w:val="bullet"/>
      <w:lvlText w:val="o"/>
      <w:lvlJc w:val="left"/>
      <w:pPr>
        <w:ind w:left="429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88E56A">
      <w:start w:val="1"/>
      <w:numFmt w:val="bullet"/>
      <w:lvlText w:val="▪"/>
      <w:lvlJc w:val="left"/>
      <w:pPr>
        <w:ind w:left="501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122F63E">
      <w:start w:val="1"/>
      <w:numFmt w:val="bullet"/>
      <w:lvlText w:val="•"/>
      <w:lvlJc w:val="left"/>
      <w:pPr>
        <w:ind w:left="5730" w:hanging="3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E8D314">
      <w:start w:val="1"/>
      <w:numFmt w:val="bullet"/>
      <w:lvlText w:val="o"/>
      <w:lvlJc w:val="left"/>
      <w:pPr>
        <w:ind w:left="645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56C7B9A">
      <w:start w:val="1"/>
      <w:numFmt w:val="bullet"/>
      <w:lvlText w:val="▪"/>
      <w:lvlJc w:val="left"/>
      <w:pPr>
        <w:ind w:left="717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A014C6C"/>
    <w:multiLevelType w:val="hybridMultilevel"/>
    <w:tmpl w:val="388C9B20"/>
    <w:styleLink w:val="ImportedStyle10"/>
    <w:lvl w:ilvl="0" w:tplc="AE8A7566">
      <w:start w:val="1"/>
      <w:numFmt w:val="decimal"/>
      <w:lvlText w:val="%1."/>
      <w:lvlJc w:val="left"/>
      <w:pPr>
        <w:ind w:left="69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245772">
      <w:start w:val="1"/>
      <w:numFmt w:val="lowerLetter"/>
      <w:lvlText w:val="%2."/>
      <w:lvlJc w:val="left"/>
      <w:pPr>
        <w:ind w:left="1410"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66DDAC">
      <w:start w:val="1"/>
      <w:numFmt w:val="lowerRoman"/>
      <w:lvlText w:val="%3."/>
      <w:lvlJc w:val="left"/>
      <w:pPr>
        <w:ind w:left="2136" w:hanging="2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1846068">
      <w:start w:val="1"/>
      <w:numFmt w:val="decimal"/>
      <w:lvlText w:val="%4."/>
      <w:lvlJc w:val="left"/>
      <w:pPr>
        <w:ind w:left="2850"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F5C8B02">
      <w:start w:val="1"/>
      <w:numFmt w:val="lowerLetter"/>
      <w:lvlText w:val="%5."/>
      <w:lvlJc w:val="left"/>
      <w:pPr>
        <w:ind w:left="3570"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504F208">
      <w:start w:val="1"/>
      <w:numFmt w:val="lowerRoman"/>
      <w:lvlText w:val="%6."/>
      <w:lvlJc w:val="left"/>
      <w:pPr>
        <w:ind w:left="4296" w:hanging="2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5721D7A">
      <w:start w:val="1"/>
      <w:numFmt w:val="decimal"/>
      <w:lvlText w:val="%7."/>
      <w:lvlJc w:val="left"/>
      <w:pPr>
        <w:ind w:left="5010"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C52D19A">
      <w:start w:val="1"/>
      <w:numFmt w:val="lowerLetter"/>
      <w:lvlText w:val="%8."/>
      <w:lvlJc w:val="left"/>
      <w:pPr>
        <w:ind w:left="5730"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C42D30">
      <w:start w:val="1"/>
      <w:numFmt w:val="lowerRoman"/>
      <w:lvlText w:val="%9."/>
      <w:lvlJc w:val="left"/>
      <w:pPr>
        <w:ind w:left="6456" w:hanging="2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AD515F0"/>
    <w:multiLevelType w:val="hybridMultilevel"/>
    <w:tmpl w:val="9C560722"/>
    <w:lvl w:ilvl="0" w:tplc="1C486F9A">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B0E5C44">
      <w:start w:val="1"/>
      <w:numFmt w:val="bullet"/>
      <w:lvlText w:val="o"/>
      <w:lvlJc w:val="left"/>
      <w:pPr>
        <w:ind w:left="22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0A4DB22">
      <w:start w:val="1"/>
      <w:numFmt w:val="bullet"/>
      <w:lvlText w:val="▪"/>
      <w:lvlJc w:val="left"/>
      <w:pPr>
        <w:ind w:left="29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18AF994">
      <w:start w:val="1"/>
      <w:numFmt w:val="bullet"/>
      <w:lvlText w:val="•"/>
      <w:lvlJc w:val="left"/>
      <w:pPr>
        <w:ind w:left="3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05E5B4C">
      <w:start w:val="1"/>
      <w:numFmt w:val="bullet"/>
      <w:lvlText w:val="o"/>
      <w:lvlJc w:val="left"/>
      <w:pPr>
        <w:ind w:left="44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386290A">
      <w:start w:val="1"/>
      <w:numFmt w:val="bullet"/>
      <w:lvlText w:val="▪"/>
      <w:lvlJc w:val="left"/>
      <w:pPr>
        <w:ind w:left="51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A78D1C4">
      <w:start w:val="1"/>
      <w:numFmt w:val="bullet"/>
      <w:lvlText w:val="•"/>
      <w:lvlJc w:val="left"/>
      <w:pPr>
        <w:ind w:left="58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BC82B4">
      <w:start w:val="1"/>
      <w:numFmt w:val="bullet"/>
      <w:lvlText w:val="o"/>
      <w:lvlJc w:val="left"/>
      <w:pPr>
        <w:ind w:left="65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18A9B00">
      <w:start w:val="1"/>
      <w:numFmt w:val="bullet"/>
      <w:lvlText w:val="▪"/>
      <w:lvlJc w:val="left"/>
      <w:pPr>
        <w:ind w:left="73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BB23789"/>
    <w:multiLevelType w:val="hybridMultilevel"/>
    <w:tmpl w:val="044E6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B53234"/>
    <w:multiLevelType w:val="hybridMultilevel"/>
    <w:tmpl w:val="5072903C"/>
    <w:styleLink w:val="ImportedStyle2"/>
    <w:lvl w:ilvl="0" w:tplc="D1C29CC0">
      <w:start w:val="1"/>
      <w:numFmt w:val="bullet"/>
      <w:lvlText w:val="•"/>
      <w:lvlJc w:val="left"/>
      <w:pPr>
        <w:ind w:left="1770" w:hanging="3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E221B6">
      <w:start w:val="1"/>
      <w:numFmt w:val="bullet"/>
      <w:lvlText w:val="o"/>
      <w:lvlJc w:val="left"/>
      <w:pPr>
        <w:ind w:left="249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574DF74">
      <w:start w:val="1"/>
      <w:numFmt w:val="bullet"/>
      <w:lvlText w:val="▪"/>
      <w:lvlJc w:val="left"/>
      <w:pPr>
        <w:ind w:left="321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06DF0">
      <w:start w:val="1"/>
      <w:numFmt w:val="bullet"/>
      <w:lvlText w:val="•"/>
      <w:lvlJc w:val="left"/>
      <w:pPr>
        <w:ind w:left="3930" w:hanging="3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B32777E">
      <w:start w:val="1"/>
      <w:numFmt w:val="bullet"/>
      <w:lvlText w:val="o"/>
      <w:lvlJc w:val="left"/>
      <w:pPr>
        <w:ind w:left="465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4282A8">
      <w:start w:val="1"/>
      <w:numFmt w:val="bullet"/>
      <w:lvlText w:val="▪"/>
      <w:lvlJc w:val="left"/>
      <w:pPr>
        <w:ind w:left="537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70FBEC">
      <w:start w:val="1"/>
      <w:numFmt w:val="bullet"/>
      <w:lvlText w:val="•"/>
      <w:lvlJc w:val="left"/>
      <w:pPr>
        <w:ind w:left="6090" w:hanging="3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C363A9C">
      <w:start w:val="1"/>
      <w:numFmt w:val="bullet"/>
      <w:lvlText w:val="o"/>
      <w:lvlJc w:val="left"/>
      <w:pPr>
        <w:ind w:left="681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6D43464">
      <w:start w:val="1"/>
      <w:numFmt w:val="bullet"/>
      <w:lvlText w:val="▪"/>
      <w:lvlJc w:val="left"/>
      <w:pPr>
        <w:ind w:left="753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1F3E3527"/>
    <w:multiLevelType w:val="hybridMultilevel"/>
    <w:tmpl w:val="605E77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3C97C4A"/>
    <w:multiLevelType w:val="hybridMultilevel"/>
    <w:tmpl w:val="C94C0C0C"/>
    <w:numStyleLink w:val="ImportedStyle3"/>
  </w:abstractNum>
  <w:abstractNum w:abstractNumId="15" w15:restartNumberingAfterBreak="0">
    <w:nsid w:val="256413ED"/>
    <w:multiLevelType w:val="hybridMultilevel"/>
    <w:tmpl w:val="33D04352"/>
    <w:lvl w:ilvl="0" w:tplc="0602CBEC">
      <w:start w:val="1"/>
      <w:numFmt w:val="decimal"/>
      <w:lvlText w:val="%1"/>
      <w:lvlJc w:val="left"/>
      <w:pPr>
        <w:ind w:left="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E462852">
      <w:start w:val="1"/>
      <w:numFmt w:val="lowerLetter"/>
      <w:lvlText w:val="%2"/>
      <w:lvlJc w:val="left"/>
      <w:pPr>
        <w:ind w:left="11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09AA7B8">
      <w:start w:val="1"/>
      <w:numFmt w:val="lowerRoman"/>
      <w:lvlText w:val="%3"/>
      <w:lvlJc w:val="left"/>
      <w:pPr>
        <w:ind w:left="19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918D440">
      <w:start w:val="1"/>
      <w:numFmt w:val="decimal"/>
      <w:lvlText w:val="%4"/>
      <w:lvlJc w:val="left"/>
      <w:pPr>
        <w:ind w:left="26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C46D5A0">
      <w:start w:val="1"/>
      <w:numFmt w:val="lowerLetter"/>
      <w:lvlText w:val="%5"/>
      <w:lvlJc w:val="left"/>
      <w:pPr>
        <w:ind w:left="33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3F63A06">
      <w:start w:val="1"/>
      <w:numFmt w:val="lowerRoman"/>
      <w:lvlText w:val="%6"/>
      <w:lvlJc w:val="left"/>
      <w:pPr>
        <w:ind w:left="40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4CC04B0">
      <w:start w:val="1"/>
      <w:numFmt w:val="decimal"/>
      <w:lvlText w:val="%7"/>
      <w:lvlJc w:val="left"/>
      <w:pPr>
        <w:ind w:left="47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842E40E">
      <w:start w:val="1"/>
      <w:numFmt w:val="lowerLetter"/>
      <w:lvlText w:val="%8"/>
      <w:lvlJc w:val="left"/>
      <w:pPr>
        <w:ind w:left="55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7F06CDE">
      <w:start w:val="1"/>
      <w:numFmt w:val="lowerRoman"/>
      <w:lvlText w:val="%9"/>
      <w:lvlJc w:val="left"/>
      <w:pPr>
        <w:ind w:left="62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7B03CB5"/>
    <w:multiLevelType w:val="hybridMultilevel"/>
    <w:tmpl w:val="3710B6DE"/>
    <w:styleLink w:val="ImportedStyle6"/>
    <w:lvl w:ilvl="0" w:tplc="E6724662">
      <w:start w:val="1"/>
      <w:numFmt w:val="bullet"/>
      <w:lvlText w:val="•"/>
      <w:lvlJc w:val="left"/>
      <w:pPr>
        <w:ind w:left="1410" w:hanging="3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B2EAEDC">
      <w:start w:val="1"/>
      <w:numFmt w:val="bullet"/>
      <w:lvlText w:val="o"/>
      <w:lvlJc w:val="left"/>
      <w:pPr>
        <w:ind w:left="213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E043E4">
      <w:start w:val="1"/>
      <w:numFmt w:val="bullet"/>
      <w:lvlText w:val="▪"/>
      <w:lvlJc w:val="left"/>
      <w:pPr>
        <w:ind w:left="285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BF6B736">
      <w:start w:val="1"/>
      <w:numFmt w:val="bullet"/>
      <w:lvlText w:val="•"/>
      <w:lvlJc w:val="left"/>
      <w:pPr>
        <w:ind w:left="3570" w:hanging="3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ECD944">
      <w:start w:val="1"/>
      <w:numFmt w:val="bullet"/>
      <w:lvlText w:val="o"/>
      <w:lvlJc w:val="left"/>
      <w:pPr>
        <w:ind w:left="429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EFC97C4">
      <w:start w:val="1"/>
      <w:numFmt w:val="bullet"/>
      <w:lvlText w:val="▪"/>
      <w:lvlJc w:val="left"/>
      <w:pPr>
        <w:ind w:left="501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EE36B2">
      <w:start w:val="1"/>
      <w:numFmt w:val="bullet"/>
      <w:lvlText w:val="•"/>
      <w:lvlJc w:val="left"/>
      <w:pPr>
        <w:ind w:left="5730" w:hanging="3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2832E8">
      <w:start w:val="1"/>
      <w:numFmt w:val="bullet"/>
      <w:lvlText w:val="o"/>
      <w:lvlJc w:val="left"/>
      <w:pPr>
        <w:ind w:left="645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536ADC8">
      <w:start w:val="1"/>
      <w:numFmt w:val="bullet"/>
      <w:lvlText w:val="▪"/>
      <w:lvlJc w:val="left"/>
      <w:pPr>
        <w:ind w:left="717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A3D1143"/>
    <w:multiLevelType w:val="multilevel"/>
    <w:tmpl w:val="B8148558"/>
    <w:styleLink w:val="List41"/>
    <w:lvl w:ilvl="0">
      <w:start w:val="1"/>
      <w:numFmt w:val="decimal"/>
      <w:lvlText w:val="%1."/>
      <w:lvlJc w:val="left"/>
      <w:pPr>
        <w:tabs>
          <w:tab w:val="num" w:pos="753"/>
        </w:tabs>
        <w:ind w:left="753" w:hanging="393"/>
      </w:pPr>
      <w:rPr>
        <w:rFonts w:ascii="Arial" w:eastAsia="Arial" w:hAnsi="Arial" w:cs="Arial"/>
        <w:position w:val="0"/>
        <w:sz w:val="22"/>
        <w:szCs w:val="22"/>
        <w:lang w:val="en-US"/>
      </w:rPr>
    </w:lvl>
    <w:lvl w:ilvl="1">
      <w:start w:val="1"/>
      <w:numFmt w:val="lowerLetter"/>
      <w:lvlText w:val="%2."/>
      <w:lvlJc w:val="left"/>
      <w:pPr>
        <w:tabs>
          <w:tab w:val="num" w:pos="1383"/>
        </w:tabs>
        <w:ind w:left="1383" w:hanging="303"/>
      </w:pPr>
      <w:rPr>
        <w:rFonts w:ascii="Arial" w:eastAsia="Arial" w:hAnsi="Arial" w:cs="Arial"/>
        <w:position w:val="0"/>
        <w:sz w:val="22"/>
        <w:szCs w:val="22"/>
        <w:lang w:val="en-US"/>
      </w:rPr>
    </w:lvl>
    <w:lvl w:ilvl="2">
      <w:start w:val="1"/>
      <w:numFmt w:val="lowerRoman"/>
      <w:lvlText w:val="%3."/>
      <w:lvlJc w:val="left"/>
      <w:pPr>
        <w:tabs>
          <w:tab w:val="num" w:pos="2112"/>
        </w:tabs>
        <w:ind w:left="2112" w:hanging="248"/>
      </w:pPr>
      <w:rPr>
        <w:rFonts w:ascii="Arial" w:eastAsia="Arial" w:hAnsi="Arial" w:cs="Arial"/>
        <w:position w:val="0"/>
        <w:sz w:val="22"/>
        <w:szCs w:val="22"/>
        <w:lang w:val="en-US"/>
      </w:rPr>
    </w:lvl>
    <w:lvl w:ilvl="3">
      <w:start w:val="1"/>
      <w:numFmt w:val="decimal"/>
      <w:lvlText w:val="%4."/>
      <w:lvlJc w:val="left"/>
      <w:pPr>
        <w:tabs>
          <w:tab w:val="num" w:pos="2823"/>
        </w:tabs>
        <w:ind w:left="2823" w:hanging="303"/>
      </w:pPr>
      <w:rPr>
        <w:rFonts w:ascii="Arial" w:eastAsia="Arial" w:hAnsi="Arial" w:cs="Arial"/>
        <w:position w:val="0"/>
        <w:sz w:val="22"/>
        <w:szCs w:val="22"/>
        <w:lang w:val="en-US"/>
      </w:rPr>
    </w:lvl>
    <w:lvl w:ilvl="4">
      <w:start w:val="1"/>
      <w:numFmt w:val="lowerLetter"/>
      <w:lvlText w:val="%5."/>
      <w:lvlJc w:val="left"/>
      <w:pPr>
        <w:tabs>
          <w:tab w:val="num" w:pos="3543"/>
        </w:tabs>
        <w:ind w:left="3543" w:hanging="303"/>
      </w:pPr>
      <w:rPr>
        <w:rFonts w:ascii="Arial" w:eastAsia="Arial" w:hAnsi="Arial" w:cs="Arial"/>
        <w:position w:val="0"/>
        <w:sz w:val="22"/>
        <w:szCs w:val="22"/>
        <w:lang w:val="en-US"/>
      </w:rPr>
    </w:lvl>
    <w:lvl w:ilvl="5">
      <w:start w:val="1"/>
      <w:numFmt w:val="lowerRoman"/>
      <w:lvlText w:val="%6."/>
      <w:lvlJc w:val="left"/>
      <w:pPr>
        <w:tabs>
          <w:tab w:val="num" w:pos="4272"/>
        </w:tabs>
        <w:ind w:left="4272" w:hanging="248"/>
      </w:pPr>
      <w:rPr>
        <w:rFonts w:ascii="Arial" w:eastAsia="Arial" w:hAnsi="Arial" w:cs="Arial"/>
        <w:position w:val="0"/>
        <w:sz w:val="22"/>
        <w:szCs w:val="22"/>
        <w:lang w:val="en-US"/>
      </w:rPr>
    </w:lvl>
    <w:lvl w:ilvl="6">
      <w:start w:val="1"/>
      <w:numFmt w:val="decimal"/>
      <w:lvlText w:val="%7."/>
      <w:lvlJc w:val="left"/>
      <w:pPr>
        <w:tabs>
          <w:tab w:val="num" w:pos="4983"/>
        </w:tabs>
        <w:ind w:left="4983" w:hanging="303"/>
      </w:pPr>
      <w:rPr>
        <w:rFonts w:ascii="Arial" w:eastAsia="Arial" w:hAnsi="Arial" w:cs="Arial"/>
        <w:position w:val="0"/>
        <w:sz w:val="22"/>
        <w:szCs w:val="22"/>
        <w:lang w:val="en-US"/>
      </w:rPr>
    </w:lvl>
    <w:lvl w:ilvl="7">
      <w:start w:val="1"/>
      <w:numFmt w:val="lowerLetter"/>
      <w:lvlText w:val="%8."/>
      <w:lvlJc w:val="left"/>
      <w:pPr>
        <w:tabs>
          <w:tab w:val="num" w:pos="5703"/>
        </w:tabs>
        <w:ind w:left="5703" w:hanging="303"/>
      </w:pPr>
      <w:rPr>
        <w:rFonts w:ascii="Arial" w:eastAsia="Arial" w:hAnsi="Arial" w:cs="Arial"/>
        <w:position w:val="0"/>
        <w:sz w:val="22"/>
        <w:szCs w:val="22"/>
        <w:lang w:val="en-US"/>
      </w:rPr>
    </w:lvl>
    <w:lvl w:ilvl="8">
      <w:start w:val="1"/>
      <w:numFmt w:val="lowerRoman"/>
      <w:lvlText w:val="%9."/>
      <w:lvlJc w:val="left"/>
      <w:pPr>
        <w:tabs>
          <w:tab w:val="num" w:pos="6432"/>
        </w:tabs>
        <w:ind w:left="6432" w:hanging="248"/>
      </w:pPr>
      <w:rPr>
        <w:rFonts w:ascii="Arial" w:eastAsia="Arial" w:hAnsi="Arial" w:cs="Arial"/>
        <w:position w:val="0"/>
        <w:sz w:val="22"/>
        <w:szCs w:val="22"/>
        <w:lang w:val="en-US"/>
      </w:rPr>
    </w:lvl>
  </w:abstractNum>
  <w:abstractNum w:abstractNumId="18" w15:restartNumberingAfterBreak="0">
    <w:nsid w:val="2C0C10AA"/>
    <w:multiLevelType w:val="hybridMultilevel"/>
    <w:tmpl w:val="1764DEFA"/>
    <w:lvl w:ilvl="0" w:tplc="971220BC">
      <w:start w:val="1"/>
      <w:numFmt w:val="decimal"/>
      <w:lvlText w:val="%1."/>
      <w:lvlJc w:val="left"/>
      <w:pPr>
        <w:ind w:left="330" w:hanging="330"/>
      </w:pPr>
      <w:rPr>
        <w:rFonts w:ascii="Times New Roman" w:eastAsia="Arial Unicode MS" w:hAnsi="Times New Roman" w:cs="Times New Roman"/>
        <w:b w:val="0"/>
        <w:bCs w:val="0"/>
        <w:i w:val="0"/>
        <w:iCs w:val="0"/>
        <w:caps w:val="0"/>
        <w:smallCaps w:val="0"/>
        <w:strike w:val="0"/>
        <w:dstrike w:val="0"/>
        <w:color w:val="auto"/>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D7B729B"/>
    <w:multiLevelType w:val="hybridMultilevel"/>
    <w:tmpl w:val="56487A3C"/>
    <w:lvl w:ilvl="0" w:tplc="4B021EA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00572A3"/>
    <w:multiLevelType w:val="hybridMultilevel"/>
    <w:tmpl w:val="447E2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95225D"/>
    <w:multiLevelType w:val="hybridMultilevel"/>
    <w:tmpl w:val="B2304B88"/>
    <w:lvl w:ilvl="0" w:tplc="68306B38">
      <w:start w:val="10"/>
      <w:numFmt w:val="decimal"/>
      <w:lvlText w:val="%1."/>
      <w:lvlJc w:val="left"/>
      <w:pPr>
        <w:ind w:left="720" w:hanging="360"/>
      </w:pPr>
      <w:rPr>
        <w:rFonts w:ascii="Times New Roman" w:hAnsi="Times New Roman" w:hint="default"/>
        <w:sz w:val="24"/>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15:restartNumberingAfterBreak="0">
    <w:nsid w:val="35541862"/>
    <w:multiLevelType w:val="hybridMultilevel"/>
    <w:tmpl w:val="38D83C1E"/>
    <w:numStyleLink w:val="ImportedStyle12"/>
  </w:abstractNum>
  <w:abstractNum w:abstractNumId="23" w15:restartNumberingAfterBreak="0">
    <w:nsid w:val="3730599C"/>
    <w:multiLevelType w:val="multilevel"/>
    <w:tmpl w:val="E34099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39D563F0"/>
    <w:multiLevelType w:val="multilevel"/>
    <w:tmpl w:val="733887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3A5F084E"/>
    <w:multiLevelType w:val="hybridMultilevel"/>
    <w:tmpl w:val="B406B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B1C68CC"/>
    <w:multiLevelType w:val="hybridMultilevel"/>
    <w:tmpl w:val="69C2D0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3C8F773F"/>
    <w:multiLevelType w:val="hybridMultilevel"/>
    <w:tmpl w:val="F5FC61D2"/>
    <w:styleLink w:val="ImportedStyle17"/>
    <w:lvl w:ilvl="0" w:tplc="082A9076">
      <w:start w:val="1"/>
      <w:numFmt w:val="bullet"/>
      <w:lvlText w:val="•"/>
      <w:lvlJc w:val="left"/>
      <w:pPr>
        <w:ind w:left="1410" w:hanging="3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E224DF8">
      <w:start w:val="1"/>
      <w:numFmt w:val="bullet"/>
      <w:lvlText w:val="o"/>
      <w:lvlJc w:val="left"/>
      <w:pPr>
        <w:ind w:left="213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26EC940">
      <w:start w:val="1"/>
      <w:numFmt w:val="bullet"/>
      <w:lvlText w:val="▪"/>
      <w:lvlJc w:val="left"/>
      <w:pPr>
        <w:ind w:left="285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F8CADF4">
      <w:start w:val="1"/>
      <w:numFmt w:val="bullet"/>
      <w:lvlText w:val="•"/>
      <w:lvlJc w:val="left"/>
      <w:pPr>
        <w:ind w:left="3570" w:hanging="3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92A9A16">
      <w:start w:val="1"/>
      <w:numFmt w:val="bullet"/>
      <w:lvlText w:val="o"/>
      <w:lvlJc w:val="left"/>
      <w:pPr>
        <w:ind w:left="429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722B2C">
      <w:start w:val="1"/>
      <w:numFmt w:val="bullet"/>
      <w:lvlText w:val="▪"/>
      <w:lvlJc w:val="left"/>
      <w:pPr>
        <w:ind w:left="501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9F2255E">
      <w:start w:val="1"/>
      <w:numFmt w:val="bullet"/>
      <w:lvlText w:val="•"/>
      <w:lvlJc w:val="left"/>
      <w:pPr>
        <w:ind w:left="5730" w:hanging="3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1A5090">
      <w:start w:val="1"/>
      <w:numFmt w:val="bullet"/>
      <w:lvlText w:val="o"/>
      <w:lvlJc w:val="left"/>
      <w:pPr>
        <w:ind w:left="645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8042B0">
      <w:start w:val="1"/>
      <w:numFmt w:val="bullet"/>
      <w:lvlText w:val="▪"/>
      <w:lvlJc w:val="left"/>
      <w:pPr>
        <w:ind w:left="717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3CCF09F8"/>
    <w:multiLevelType w:val="hybridMultilevel"/>
    <w:tmpl w:val="DCE4BB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E4C2A7D"/>
    <w:multiLevelType w:val="hybridMultilevel"/>
    <w:tmpl w:val="59D49F0C"/>
    <w:styleLink w:val="Lettered"/>
    <w:lvl w:ilvl="0" w:tplc="1F74FD96">
      <w:start w:val="1"/>
      <w:numFmt w:val="upperLetter"/>
      <w:lvlText w:val="%1."/>
      <w:lvlJc w:val="left"/>
      <w:pPr>
        <w:tabs>
          <w:tab w:val="num" w:pos="649"/>
        </w:tabs>
        <w:ind w:left="1009" w:hanging="6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4012B4">
      <w:start w:val="1"/>
      <w:numFmt w:val="upperLetter"/>
      <w:lvlText w:val="%2."/>
      <w:lvlJc w:val="left"/>
      <w:pPr>
        <w:tabs>
          <w:tab w:val="num" w:pos="1649"/>
        </w:tabs>
        <w:ind w:left="2009" w:hanging="6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F9643BE">
      <w:start w:val="1"/>
      <w:numFmt w:val="upperLetter"/>
      <w:lvlText w:val="%3."/>
      <w:lvlJc w:val="left"/>
      <w:pPr>
        <w:tabs>
          <w:tab w:val="num" w:pos="2649"/>
        </w:tabs>
        <w:ind w:left="3009" w:hanging="6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2F6E32C">
      <w:start w:val="1"/>
      <w:numFmt w:val="upperLetter"/>
      <w:lvlText w:val="%4."/>
      <w:lvlJc w:val="left"/>
      <w:pPr>
        <w:tabs>
          <w:tab w:val="num" w:pos="3649"/>
        </w:tabs>
        <w:ind w:left="4009" w:hanging="6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E668E4">
      <w:start w:val="1"/>
      <w:numFmt w:val="upperLetter"/>
      <w:lvlText w:val="%5."/>
      <w:lvlJc w:val="left"/>
      <w:pPr>
        <w:tabs>
          <w:tab w:val="num" w:pos="4649"/>
        </w:tabs>
        <w:ind w:left="5009" w:hanging="6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8FCC31C">
      <w:start w:val="1"/>
      <w:numFmt w:val="upperLetter"/>
      <w:lvlText w:val="%6."/>
      <w:lvlJc w:val="left"/>
      <w:pPr>
        <w:tabs>
          <w:tab w:val="num" w:pos="5649"/>
        </w:tabs>
        <w:ind w:left="6009" w:hanging="6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D3207E4">
      <w:start w:val="1"/>
      <w:numFmt w:val="upperLetter"/>
      <w:lvlText w:val="%7."/>
      <w:lvlJc w:val="left"/>
      <w:pPr>
        <w:tabs>
          <w:tab w:val="num" w:pos="6649"/>
        </w:tabs>
        <w:ind w:left="7009" w:hanging="6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BE8364">
      <w:start w:val="1"/>
      <w:numFmt w:val="upperLetter"/>
      <w:lvlText w:val="%8."/>
      <w:lvlJc w:val="left"/>
      <w:pPr>
        <w:tabs>
          <w:tab w:val="num" w:pos="7649"/>
        </w:tabs>
        <w:ind w:left="8009" w:hanging="6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663D8E">
      <w:start w:val="1"/>
      <w:numFmt w:val="upperLetter"/>
      <w:lvlText w:val="%9."/>
      <w:lvlJc w:val="left"/>
      <w:pPr>
        <w:tabs>
          <w:tab w:val="num" w:pos="8649"/>
        </w:tabs>
        <w:ind w:left="9009" w:hanging="6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40EA0D78"/>
    <w:multiLevelType w:val="hybridMultilevel"/>
    <w:tmpl w:val="262A6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A794B73"/>
    <w:multiLevelType w:val="hybridMultilevel"/>
    <w:tmpl w:val="94C840EE"/>
    <w:styleLink w:val="ImportedStyle7"/>
    <w:lvl w:ilvl="0" w:tplc="3A820662">
      <w:start w:val="1"/>
      <w:numFmt w:val="decimal"/>
      <w:lvlText w:val="%1."/>
      <w:lvlJc w:val="left"/>
      <w:pPr>
        <w:ind w:left="141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D868AC">
      <w:start w:val="1"/>
      <w:numFmt w:val="lowerLetter"/>
      <w:lvlText w:val="%2."/>
      <w:lvlJc w:val="left"/>
      <w:pPr>
        <w:ind w:left="213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D343674">
      <w:start w:val="1"/>
      <w:numFmt w:val="lowerRoman"/>
      <w:lvlText w:val="%3."/>
      <w:lvlJc w:val="left"/>
      <w:pPr>
        <w:ind w:left="2856" w:hanging="2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B0C3570">
      <w:start w:val="1"/>
      <w:numFmt w:val="decimal"/>
      <w:lvlText w:val="%4."/>
      <w:lvlJc w:val="left"/>
      <w:pPr>
        <w:ind w:left="357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73453E4">
      <w:start w:val="1"/>
      <w:numFmt w:val="lowerLetter"/>
      <w:lvlText w:val="%5."/>
      <w:lvlJc w:val="left"/>
      <w:pPr>
        <w:ind w:left="429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4F4102C">
      <w:start w:val="1"/>
      <w:numFmt w:val="lowerRoman"/>
      <w:lvlText w:val="%6."/>
      <w:lvlJc w:val="left"/>
      <w:pPr>
        <w:ind w:left="5016" w:hanging="2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19C2840">
      <w:start w:val="1"/>
      <w:numFmt w:val="decimal"/>
      <w:lvlText w:val="%7."/>
      <w:lvlJc w:val="left"/>
      <w:pPr>
        <w:ind w:left="573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98F940">
      <w:start w:val="1"/>
      <w:numFmt w:val="lowerLetter"/>
      <w:lvlText w:val="%8."/>
      <w:lvlJc w:val="left"/>
      <w:pPr>
        <w:ind w:left="645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E9C3FC8">
      <w:start w:val="1"/>
      <w:numFmt w:val="lowerRoman"/>
      <w:lvlText w:val="%9."/>
      <w:lvlJc w:val="left"/>
      <w:pPr>
        <w:ind w:left="7176" w:hanging="2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E8E75B5"/>
    <w:multiLevelType w:val="hybridMultilevel"/>
    <w:tmpl w:val="FF08872E"/>
    <w:styleLink w:val="ImportedStyle9"/>
    <w:lvl w:ilvl="0" w:tplc="D3C4BC74">
      <w:start w:val="1"/>
      <w:numFmt w:val="decimal"/>
      <w:lvlText w:val="%1."/>
      <w:lvlJc w:val="left"/>
      <w:pPr>
        <w:ind w:left="141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1A049A0">
      <w:start w:val="1"/>
      <w:numFmt w:val="lowerLetter"/>
      <w:lvlText w:val="%2."/>
      <w:lvlJc w:val="left"/>
      <w:pPr>
        <w:ind w:left="213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E6FF6C">
      <w:start w:val="1"/>
      <w:numFmt w:val="lowerRoman"/>
      <w:lvlText w:val="%3."/>
      <w:lvlJc w:val="left"/>
      <w:pPr>
        <w:ind w:left="2856" w:hanging="2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68BFFC">
      <w:start w:val="1"/>
      <w:numFmt w:val="decimal"/>
      <w:lvlText w:val="%4."/>
      <w:lvlJc w:val="left"/>
      <w:pPr>
        <w:ind w:left="357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04CAD18">
      <w:start w:val="1"/>
      <w:numFmt w:val="lowerLetter"/>
      <w:lvlText w:val="%5."/>
      <w:lvlJc w:val="left"/>
      <w:pPr>
        <w:ind w:left="429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AD6ACF4">
      <w:start w:val="1"/>
      <w:numFmt w:val="lowerRoman"/>
      <w:lvlText w:val="%6."/>
      <w:lvlJc w:val="left"/>
      <w:pPr>
        <w:ind w:left="5016" w:hanging="2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2E214C2">
      <w:start w:val="1"/>
      <w:numFmt w:val="decimal"/>
      <w:lvlText w:val="%7."/>
      <w:lvlJc w:val="left"/>
      <w:pPr>
        <w:ind w:left="573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46A16CE">
      <w:start w:val="1"/>
      <w:numFmt w:val="lowerLetter"/>
      <w:lvlText w:val="%8."/>
      <w:lvlJc w:val="left"/>
      <w:pPr>
        <w:ind w:left="645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6662F3E">
      <w:start w:val="1"/>
      <w:numFmt w:val="lowerRoman"/>
      <w:lvlText w:val="%9."/>
      <w:lvlJc w:val="left"/>
      <w:pPr>
        <w:ind w:left="7176" w:hanging="2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F7B6369"/>
    <w:multiLevelType w:val="hybridMultilevel"/>
    <w:tmpl w:val="9EC8F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2072AA5"/>
    <w:multiLevelType w:val="hybridMultilevel"/>
    <w:tmpl w:val="4C106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22179A1"/>
    <w:multiLevelType w:val="hybridMultilevel"/>
    <w:tmpl w:val="BE9855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52A660BC"/>
    <w:multiLevelType w:val="hybridMultilevel"/>
    <w:tmpl w:val="04090001"/>
    <w:styleLink w:val="ImportedStyle11"/>
    <w:lvl w:ilvl="0" w:tplc="04090001">
      <w:start w:val="1"/>
      <w:numFmt w:val="decimal"/>
      <w:lvlText w:val="%1."/>
      <w:lvlJc w:val="left"/>
      <w:pPr>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decimal"/>
      <w:lvlText w:val="%2."/>
      <w:lvlJc w:val="left"/>
      <w:pPr>
        <w:ind w:left="141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05">
      <w:start w:val="1"/>
      <w:numFmt w:val="lowerRoman"/>
      <w:lvlText w:val="%3."/>
      <w:lvlJc w:val="left"/>
      <w:pPr>
        <w:ind w:left="2136" w:hanging="2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4090001">
      <w:start w:val="1"/>
      <w:numFmt w:val="decimal"/>
      <w:lvlText w:val="%4."/>
      <w:lvlJc w:val="left"/>
      <w:pPr>
        <w:ind w:left="285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4090003">
      <w:start w:val="1"/>
      <w:numFmt w:val="lowerLetter"/>
      <w:lvlText w:val="%5."/>
      <w:lvlJc w:val="left"/>
      <w:pPr>
        <w:ind w:left="357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4090005">
      <w:start w:val="1"/>
      <w:numFmt w:val="lowerRoman"/>
      <w:lvlText w:val="%6."/>
      <w:lvlJc w:val="left"/>
      <w:pPr>
        <w:ind w:left="4296" w:hanging="2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4090001">
      <w:start w:val="1"/>
      <w:numFmt w:val="decimal"/>
      <w:lvlText w:val="%7."/>
      <w:lvlJc w:val="left"/>
      <w:pPr>
        <w:ind w:left="501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4090003">
      <w:start w:val="1"/>
      <w:numFmt w:val="lowerLetter"/>
      <w:lvlText w:val="%8."/>
      <w:lvlJc w:val="left"/>
      <w:pPr>
        <w:ind w:left="573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090005">
      <w:start w:val="1"/>
      <w:numFmt w:val="lowerRoman"/>
      <w:lvlText w:val="%9."/>
      <w:lvlJc w:val="left"/>
      <w:pPr>
        <w:ind w:left="6456" w:hanging="2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588C3176"/>
    <w:multiLevelType w:val="hybridMultilevel"/>
    <w:tmpl w:val="A2AAC156"/>
    <w:numStyleLink w:val="ImportedStyle1"/>
  </w:abstractNum>
  <w:abstractNum w:abstractNumId="38" w15:restartNumberingAfterBreak="0">
    <w:nsid w:val="5A4B3ACC"/>
    <w:multiLevelType w:val="hybridMultilevel"/>
    <w:tmpl w:val="E28EE654"/>
    <w:styleLink w:val="ImportedStyle5"/>
    <w:lvl w:ilvl="0" w:tplc="2758B4C6">
      <w:start w:val="1"/>
      <w:numFmt w:val="decimal"/>
      <w:lvlText w:val="%1."/>
      <w:lvlJc w:val="left"/>
      <w:pPr>
        <w:ind w:left="690"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90A5AF2">
      <w:start w:val="1"/>
      <w:numFmt w:val="lowerLetter"/>
      <w:lvlText w:val="%2."/>
      <w:lvlJc w:val="left"/>
      <w:pPr>
        <w:ind w:left="1410"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2BC68B8">
      <w:start w:val="1"/>
      <w:numFmt w:val="lowerRoman"/>
      <w:lvlText w:val="%3."/>
      <w:lvlJc w:val="left"/>
      <w:pPr>
        <w:ind w:left="2136" w:hanging="2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200F25E">
      <w:start w:val="1"/>
      <w:numFmt w:val="decimal"/>
      <w:lvlText w:val="%4."/>
      <w:lvlJc w:val="left"/>
      <w:pPr>
        <w:ind w:left="2850"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7229D68">
      <w:start w:val="1"/>
      <w:numFmt w:val="lowerLetter"/>
      <w:lvlText w:val="%5."/>
      <w:lvlJc w:val="left"/>
      <w:pPr>
        <w:ind w:left="3570"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163280">
      <w:start w:val="1"/>
      <w:numFmt w:val="lowerRoman"/>
      <w:lvlText w:val="%6."/>
      <w:lvlJc w:val="left"/>
      <w:pPr>
        <w:ind w:left="4296" w:hanging="2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30A590">
      <w:start w:val="1"/>
      <w:numFmt w:val="decimal"/>
      <w:lvlText w:val="%7."/>
      <w:lvlJc w:val="left"/>
      <w:pPr>
        <w:ind w:left="5010"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D860C8">
      <w:start w:val="1"/>
      <w:numFmt w:val="lowerLetter"/>
      <w:lvlText w:val="%8."/>
      <w:lvlJc w:val="left"/>
      <w:pPr>
        <w:ind w:left="5730"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7DA6A70">
      <w:start w:val="1"/>
      <w:numFmt w:val="lowerRoman"/>
      <w:lvlText w:val="%9."/>
      <w:lvlJc w:val="left"/>
      <w:pPr>
        <w:ind w:left="6456" w:hanging="2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B8B340F"/>
    <w:multiLevelType w:val="hybridMultilevel"/>
    <w:tmpl w:val="D8ACCC18"/>
    <w:styleLink w:val="ImportedStyle14"/>
    <w:lvl w:ilvl="0" w:tplc="31DAF73A">
      <w:start w:val="1"/>
      <w:numFmt w:val="bullet"/>
      <w:lvlText w:val="•"/>
      <w:lvlJc w:val="left"/>
      <w:pPr>
        <w:ind w:left="1410" w:hanging="3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07C7DE6">
      <w:start w:val="1"/>
      <w:numFmt w:val="bullet"/>
      <w:lvlText w:val="o"/>
      <w:lvlJc w:val="left"/>
      <w:pPr>
        <w:ind w:left="213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D68B228">
      <w:start w:val="1"/>
      <w:numFmt w:val="bullet"/>
      <w:lvlText w:val="▪"/>
      <w:lvlJc w:val="left"/>
      <w:pPr>
        <w:ind w:left="285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22CF294">
      <w:start w:val="1"/>
      <w:numFmt w:val="bullet"/>
      <w:lvlText w:val="•"/>
      <w:lvlJc w:val="left"/>
      <w:pPr>
        <w:ind w:left="3570" w:hanging="3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641132">
      <w:start w:val="1"/>
      <w:numFmt w:val="bullet"/>
      <w:lvlText w:val="o"/>
      <w:lvlJc w:val="left"/>
      <w:pPr>
        <w:ind w:left="429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8DE77EE">
      <w:start w:val="1"/>
      <w:numFmt w:val="bullet"/>
      <w:lvlText w:val="▪"/>
      <w:lvlJc w:val="left"/>
      <w:pPr>
        <w:ind w:left="501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D3601B8">
      <w:start w:val="1"/>
      <w:numFmt w:val="bullet"/>
      <w:lvlText w:val="•"/>
      <w:lvlJc w:val="left"/>
      <w:pPr>
        <w:ind w:left="5730" w:hanging="3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2D6623C">
      <w:start w:val="1"/>
      <w:numFmt w:val="bullet"/>
      <w:lvlText w:val="o"/>
      <w:lvlJc w:val="left"/>
      <w:pPr>
        <w:ind w:left="645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FE641BE">
      <w:start w:val="1"/>
      <w:numFmt w:val="bullet"/>
      <w:lvlText w:val="▪"/>
      <w:lvlJc w:val="left"/>
      <w:pPr>
        <w:ind w:left="717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5BA51BC8"/>
    <w:multiLevelType w:val="hybridMultilevel"/>
    <w:tmpl w:val="4A74C204"/>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41" w15:restartNumberingAfterBreak="0">
    <w:nsid w:val="5BDB19A4"/>
    <w:multiLevelType w:val="hybridMultilevel"/>
    <w:tmpl w:val="C94C0C0C"/>
    <w:styleLink w:val="ImportedStyle3"/>
    <w:lvl w:ilvl="0" w:tplc="594E8878">
      <w:start w:val="1"/>
      <w:numFmt w:val="bullet"/>
      <w:lvlText w:val="•"/>
      <w:lvlJc w:val="left"/>
      <w:pPr>
        <w:ind w:left="1770" w:hanging="3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E665678">
      <w:start w:val="1"/>
      <w:numFmt w:val="bullet"/>
      <w:lvlText w:val="o"/>
      <w:lvlJc w:val="left"/>
      <w:pPr>
        <w:ind w:left="249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A6889F2">
      <w:start w:val="1"/>
      <w:numFmt w:val="bullet"/>
      <w:lvlText w:val="▪"/>
      <w:lvlJc w:val="left"/>
      <w:pPr>
        <w:ind w:left="321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2DE71AE">
      <w:start w:val="1"/>
      <w:numFmt w:val="bullet"/>
      <w:lvlText w:val="•"/>
      <w:lvlJc w:val="left"/>
      <w:pPr>
        <w:ind w:left="3930" w:hanging="3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B2EE70">
      <w:start w:val="1"/>
      <w:numFmt w:val="bullet"/>
      <w:lvlText w:val="o"/>
      <w:lvlJc w:val="left"/>
      <w:pPr>
        <w:ind w:left="465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4A45C2">
      <w:start w:val="1"/>
      <w:numFmt w:val="bullet"/>
      <w:lvlText w:val="▪"/>
      <w:lvlJc w:val="left"/>
      <w:pPr>
        <w:ind w:left="537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4DCF04A">
      <w:start w:val="1"/>
      <w:numFmt w:val="bullet"/>
      <w:lvlText w:val="•"/>
      <w:lvlJc w:val="left"/>
      <w:pPr>
        <w:ind w:left="6090" w:hanging="3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0668C5C">
      <w:start w:val="1"/>
      <w:numFmt w:val="bullet"/>
      <w:lvlText w:val="o"/>
      <w:lvlJc w:val="left"/>
      <w:pPr>
        <w:ind w:left="681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CA652F4">
      <w:start w:val="1"/>
      <w:numFmt w:val="bullet"/>
      <w:lvlText w:val="▪"/>
      <w:lvlJc w:val="left"/>
      <w:pPr>
        <w:ind w:left="753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23F500B"/>
    <w:multiLevelType w:val="hybridMultilevel"/>
    <w:tmpl w:val="FBF47DEC"/>
    <w:styleLink w:val="ImportedStyle13"/>
    <w:lvl w:ilvl="0" w:tplc="93627C1A">
      <w:start w:val="1"/>
      <w:numFmt w:val="bullet"/>
      <w:lvlText w:val="•"/>
      <w:lvlJc w:val="left"/>
      <w:pPr>
        <w:ind w:left="1410" w:hanging="3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3540900">
      <w:start w:val="1"/>
      <w:numFmt w:val="bullet"/>
      <w:lvlText w:val="o"/>
      <w:lvlJc w:val="left"/>
      <w:pPr>
        <w:ind w:left="213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9F6C4BE">
      <w:start w:val="1"/>
      <w:numFmt w:val="bullet"/>
      <w:lvlText w:val="▪"/>
      <w:lvlJc w:val="left"/>
      <w:pPr>
        <w:ind w:left="285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000DEF6">
      <w:start w:val="1"/>
      <w:numFmt w:val="bullet"/>
      <w:lvlText w:val="•"/>
      <w:lvlJc w:val="left"/>
      <w:pPr>
        <w:ind w:left="3570" w:hanging="3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A4F22E">
      <w:start w:val="1"/>
      <w:numFmt w:val="bullet"/>
      <w:lvlText w:val="o"/>
      <w:lvlJc w:val="left"/>
      <w:pPr>
        <w:ind w:left="429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260D296">
      <w:start w:val="1"/>
      <w:numFmt w:val="bullet"/>
      <w:lvlText w:val="▪"/>
      <w:lvlJc w:val="left"/>
      <w:pPr>
        <w:ind w:left="501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7D8922A">
      <w:start w:val="1"/>
      <w:numFmt w:val="bullet"/>
      <w:lvlText w:val="•"/>
      <w:lvlJc w:val="left"/>
      <w:pPr>
        <w:ind w:left="5730" w:hanging="3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B3493CE">
      <w:start w:val="1"/>
      <w:numFmt w:val="bullet"/>
      <w:lvlText w:val="o"/>
      <w:lvlJc w:val="left"/>
      <w:pPr>
        <w:ind w:left="645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6D640A6">
      <w:start w:val="1"/>
      <w:numFmt w:val="bullet"/>
      <w:lvlText w:val="▪"/>
      <w:lvlJc w:val="left"/>
      <w:pPr>
        <w:ind w:left="717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66BC1653"/>
    <w:multiLevelType w:val="multilevel"/>
    <w:tmpl w:val="68109BE6"/>
    <w:styleLink w:val="List51"/>
    <w:lvl w:ilvl="0">
      <w:start w:val="1"/>
      <w:numFmt w:val="decimal"/>
      <w:lvlText w:val="%1."/>
      <w:lvlJc w:val="left"/>
      <w:pPr>
        <w:tabs>
          <w:tab w:val="num" w:pos="663"/>
        </w:tabs>
        <w:ind w:left="663" w:hanging="303"/>
      </w:pPr>
      <w:rPr>
        <w:rFonts w:ascii="Arial" w:eastAsia="Arial" w:hAnsi="Arial" w:cs="Arial"/>
        <w:position w:val="0"/>
        <w:sz w:val="22"/>
        <w:szCs w:val="22"/>
        <w:lang w:val="en-US"/>
      </w:rPr>
    </w:lvl>
    <w:lvl w:ilvl="1">
      <w:start w:val="1"/>
      <w:numFmt w:val="lowerLetter"/>
      <w:lvlText w:val="%2."/>
      <w:lvlJc w:val="left"/>
      <w:pPr>
        <w:tabs>
          <w:tab w:val="num" w:pos="1473"/>
        </w:tabs>
        <w:ind w:left="1473" w:hanging="393"/>
      </w:pPr>
      <w:rPr>
        <w:rFonts w:ascii="Arial" w:eastAsia="Arial" w:hAnsi="Arial" w:cs="Arial"/>
        <w:position w:val="0"/>
        <w:sz w:val="22"/>
        <w:szCs w:val="22"/>
        <w:lang w:val="en-US"/>
      </w:rPr>
    </w:lvl>
    <w:lvl w:ilvl="2">
      <w:start w:val="1"/>
      <w:numFmt w:val="lowerRoman"/>
      <w:lvlText w:val="%3."/>
      <w:lvlJc w:val="left"/>
      <w:pPr>
        <w:tabs>
          <w:tab w:val="num" w:pos="2112"/>
        </w:tabs>
        <w:ind w:left="2112" w:hanging="248"/>
      </w:pPr>
      <w:rPr>
        <w:rFonts w:ascii="Arial" w:eastAsia="Arial" w:hAnsi="Arial" w:cs="Arial"/>
        <w:position w:val="0"/>
        <w:sz w:val="22"/>
        <w:szCs w:val="22"/>
        <w:lang w:val="en-US"/>
      </w:rPr>
    </w:lvl>
    <w:lvl w:ilvl="3">
      <w:start w:val="1"/>
      <w:numFmt w:val="decimal"/>
      <w:lvlText w:val="%4."/>
      <w:lvlJc w:val="left"/>
      <w:pPr>
        <w:tabs>
          <w:tab w:val="num" w:pos="2823"/>
        </w:tabs>
        <w:ind w:left="2823" w:hanging="303"/>
      </w:pPr>
      <w:rPr>
        <w:rFonts w:ascii="Arial" w:eastAsia="Arial" w:hAnsi="Arial" w:cs="Arial"/>
        <w:position w:val="0"/>
        <w:sz w:val="22"/>
        <w:szCs w:val="22"/>
        <w:lang w:val="en-US"/>
      </w:rPr>
    </w:lvl>
    <w:lvl w:ilvl="4">
      <w:start w:val="1"/>
      <w:numFmt w:val="lowerLetter"/>
      <w:lvlText w:val="%5."/>
      <w:lvlJc w:val="left"/>
      <w:pPr>
        <w:tabs>
          <w:tab w:val="num" w:pos="3543"/>
        </w:tabs>
        <w:ind w:left="3543" w:hanging="303"/>
      </w:pPr>
      <w:rPr>
        <w:rFonts w:ascii="Arial" w:eastAsia="Arial" w:hAnsi="Arial" w:cs="Arial"/>
        <w:position w:val="0"/>
        <w:sz w:val="22"/>
        <w:szCs w:val="22"/>
        <w:lang w:val="en-US"/>
      </w:rPr>
    </w:lvl>
    <w:lvl w:ilvl="5">
      <w:start w:val="1"/>
      <w:numFmt w:val="lowerRoman"/>
      <w:lvlText w:val="%6."/>
      <w:lvlJc w:val="left"/>
      <w:pPr>
        <w:tabs>
          <w:tab w:val="num" w:pos="4272"/>
        </w:tabs>
        <w:ind w:left="4272" w:hanging="248"/>
      </w:pPr>
      <w:rPr>
        <w:rFonts w:ascii="Arial" w:eastAsia="Arial" w:hAnsi="Arial" w:cs="Arial"/>
        <w:position w:val="0"/>
        <w:sz w:val="22"/>
        <w:szCs w:val="22"/>
        <w:lang w:val="en-US"/>
      </w:rPr>
    </w:lvl>
    <w:lvl w:ilvl="6">
      <w:start w:val="1"/>
      <w:numFmt w:val="decimal"/>
      <w:lvlText w:val="%7."/>
      <w:lvlJc w:val="left"/>
      <w:pPr>
        <w:tabs>
          <w:tab w:val="num" w:pos="4983"/>
        </w:tabs>
        <w:ind w:left="4983" w:hanging="303"/>
      </w:pPr>
      <w:rPr>
        <w:rFonts w:ascii="Arial" w:eastAsia="Arial" w:hAnsi="Arial" w:cs="Arial"/>
        <w:position w:val="0"/>
        <w:sz w:val="22"/>
        <w:szCs w:val="22"/>
        <w:lang w:val="en-US"/>
      </w:rPr>
    </w:lvl>
    <w:lvl w:ilvl="7">
      <w:start w:val="1"/>
      <w:numFmt w:val="lowerLetter"/>
      <w:lvlText w:val="%8."/>
      <w:lvlJc w:val="left"/>
      <w:pPr>
        <w:tabs>
          <w:tab w:val="num" w:pos="5703"/>
        </w:tabs>
        <w:ind w:left="5703" w:hanging="303"/>
      </w:pPr>
      <w:rPr>
        <w:rFonts w:ascii="Arial" w:eastAsia="Arial" w:hAnsi="Arial" w:cs="Arial"/>
        <w:position w:val="0"/>
        <w:sz w:val="22"/>
        <w:szCs w:val="22"/>
        <w:lang w:val="en-US"/>
      </w:rPr>
    </w:lvl>
    <w:lvl w:ilvl="8">
      <w:start w:val="1"/>
      <w:numFmt w:val="lowerRoman"/>
      <w:lvlText w:val="%9."/>
      <w:lvlJc w:val="left"/>
      <w:pPr>
        <w:tabs>
          <w:tab w:val="num" w:pos="6432"/>
        </w:tabs>
        <w:ind w:left="6432" w:hanging="248"/>
      </w:pPr>
      <w:rPr>
        <w:rFonts w:ascii="Arial" w:eastAsia="Arial" w:hAnsi="Arial" w:cs="Arial"/>
        <w:position w:val="0"/>
        <w:sz w:val="22"/>
        <w:szCs w:val="22"/>
        <w:lang w:val="en-US"/>
      </w:rPr>
    </w:lvl>
  </w:abstractNum>
  <w:abstractNum w:abstractNumId="44" w15:restartNumberingAfterBreak="0">
    <w:nsid w:val="6B8A4E52"/>
    <w:multiLevelType w:val="multilevel"/>
    <w:tmpl w:val="A87AF5DE"/>
    <w:styleLink w:val="List31"/>
    <w:lvl w:ilvl="0">
      <w:start w:val="1"/>
      <w:numFmt w:val="decimal"/>
      <w:lvlText w:val="%1."/>
      <w:lvlJc w:val="left"/>
      <w:pPr>
        <w:tabs>
          <w:tab w:val="num" w:pos="753"/>
        </w:tabs>
        <w:ind w:left="753" w:hanging="393"/>
      </w:pPr>
      <w:rPr>
        <w:rFonts w:ascii="Arial" w:eastAsia="Arial" w:hAnsi="Arial" w:cs="Arial"/>
        <w:position w:val="0"/>
        <w:sz w:val="22"/>
        <w:szCs w:val="22"/>
        <w:lang w:val="en-US"/>
      </w:rPr>
    </w:lvl>
    <w:lvl w:ilvl="1">
      <w:start w:val="1"/>
      <w:numFmt w:val="lowerLetter"/>
      <w:lvlText w:val="%2."/>
      <w:lvlJc w:val="left"/>
      <w:pPr>
        <w:tabs>
          <w:tab w:val="num" w:pos="1383"/>
        </w:tabs>
        <w:ind w:left="1383" w:hanging="303"/>
      </w:pPr>
      <w:rPr>
        <w:rFonts w:ascii="Arial" w:eastAsia="Arial" w:hAnsi="Arial" w:cs="Arial"/>
        <w:position w:val="0"/>
        <w:sz w:val="22"/>
        <w:szCs w:val="22"/>
        <w:lang w:val="en-US"/>
      </w:rPr>
    </w:lvl>
    <w:lvl w:ilvl="2">
      <w:start w:val="1"/>
      <w:numFmt w:val="lowerRoman"/>
      <w:lvlText w:val="%3."/>
      <w:lvlJc w:val="left"/>
      <w:pPr>
        <w:tabs>
          <w:tab w:val="num" w:pos="2112"/>
        </w:tabs>
        <w:ind w:left="2112" w:hanging="248"/>
      </w:pPr>
      <w:rPr>
        <w:rFonts w:ascii="Arial" w:eastAsia="Arial" w:hAnsi="Arial" w:cs="Arial"/>
        <w:position w:val="0"/>
        <w:sz w:val="22"/>
        <w:szCs w:val="22"/>
        <w:lang w:val="en-US"/>
      </w:rPr>
    </w:lvl>
    <w:lvl w:ilvl="3">
      <w:start w:val="1"/>
      <w:numFmt w:val="decimal"/>
      <w:lvlText w:val="%4."/>
      <w:lvlJc w:val="left"/>
      <w:pPr>
        <w:tabs>
          <w:tab w:val="num" w:pos="2823"/>
        </w:tabs>
        <w:ind w:left="2823" w:hanging="303"/>
      </w:pPr>
      <w:rPr>
        <w:rFonts w:ascii="Arial" w:eastAsia="Arial" w:hAnsi="Arial" w:cs="Arial"/>
        <w:position w:val="0"/>
        <w:sz w:val="22"/>
        <w:szCs w:val="22"/>
        <w:lang w:val="en-US"/>
      </w:rPr>
    </w:lvl>
    <w:lvl w:ilvl="4">
      <w:start w:val="1"/>
      <w:numFmt w:val="lowerLetter"/>
      <w:lvlText w:val="%5."/>
      <w:lvlJc w:val="left"/>
      <w:pPr>
        <w:tabs>
          <w:tab w:val="num" w:pos="3543"/>
        </w:tabs>
        <w:ind w:left="3543" w:hanging="303"/>
      </w:pPr>
      <w:rPr>
        <w:rFonts w:ascii="Arial" w:eastAsia="Arial" w:hAnsi="Arial" w:cs="Arial"/>
        <w:position w:val="0"/>
        <w:sz w:val="22"/>
        <w:szCs w:val="22"/>
        <w:lang w:val="en-US"/>
      </w:rPr>
    </w:lvl>
    <w:lvl w:ilvl="5">
      <w:start w:val="1"/>
      <w:numFmt w:val="lowerRoman"/>
      <w:lvlText w:val="%6."/>
      <w:lvlJc w:val="left"/>
      <w:pPr>
        <w:tabs>
          <w:tab w:val="num" w:pos="4272"/>
        </w:tabs>
        <w:ind w:left="4272" w:hanging="248"/>
      </w:pPr>
      <w:rPr>
        <w:rFonts w:ascii="Arial" w:eastAsia="Arial" w:hAnsi="Arial" w:cs="Arial"/>
        <w:position w:val="0"/>
        <w:sz w:val="22"/>
        <w:szCs w:val="22"/>
        <w:lang w:val="en-US"/>
      </w:rPr>
    </w:lvl>
    <w:lvl w:ilvl="6">
      <w:start w:val="1"/>
      <w:numFmt w:val="decimal"/>
      <w:lvlText w:val="%7."/>
      <w:lvlJc w:val="left"/>
      <w:pPr>
        <w:tabs>
          <w:tab w:val="num" w:pos="4983"/>
        </w:tabs>
        <w:ind w:left="4983" w:hanging="303"/>
      </w:pPr>
      <w:rPr>
        <w:rFonts w:ascii="Arial" w:eastAsia="Arial" w:hAnsi="Arial" w:cs="Arial"/>
        <w:position w:val="0"/>
        <w:sz w:val="22"/>
        <w:szCs w:val="22"/>
        <w:lang w:val="en-US"/>
      </w:rPr>
    </w:lvl>
    <w:lvl w:ilvl="7">
      <w:start w:val="1"/>
      <w:numFmt w:val="lowerLetter"/>
      <w:lvlText w:val="%8."/>
      <w:lvlJc w:val="left"/>
      <w:pPr>
        <w:tabs>
          <w:tab w:val="num" w:pos="5703"/>
        </w:tabs>
        <w:ind w:left="5703" w:hanging="303"/>
      </w:pPr>
      <w:rPr>
        <w:rFonts w:ascii="Arial" w:eastAsia="Arial" w:hAnsi="Arial" w:cs="Arial"/>
        <w:position w:val="0"/>
        <w:sz w:val="22"/>
        <w:szCs w:val="22"/>
        <w:lang w:val="en-US"/>
      </w:rPr>
    </w:lvl>
    <w:lvl w:ilvl="8">
      <w:start w:val="1"/>
      <w:numFmt w:val="lowerRoman"/>
      <w:lvlText w:val="%9."/>
      <w:lvlJc w:val="left"/>
      <w:pPr>
        <w:tabs>
          <w:tab w:val="num" w:pos="6432"/>
        </w:tabs>
        <w:ind w:left="6432" w:hanging="248"/>
      </w:pPr>
      <w:rPr>
        <w:rFonts w:ascii="Arial" w:eastAsia="Arial" w:hAnsi="Arial" w:cs="Arial"/>
        <w:position w:val="0"/>
        <w:sz w:val="22"/>
        <w:szCs w:val="22"/>
        <w:lang w:val="en-US"/>
      </w:rPr>
    </w:lvl>
  </w:abstractNum>
  <w:abstractNum w:abstractNumId="45" w15:restartNumberingAfterBreak="0">
    <w:nsid w:val="6DBB6467"/>
    <w:multiLevelType w:val="hybridMultilevel"/>
    <w:tmpl w:val="078CE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F375612"/>
    <w:multiLevelType w:val="hybridMultilevel"/>
    <w:tmpl w:val="5072903C"/>
    <w:numStyleLink w:val="ImportedStyle2"/>
  </w:abstractNum>
  <w:abstractNum w:abstractNumId="47" w15:restartNumberingAfterBreak="0">
    <w:nsid w:val="72D06B5A"/>
    <w:multiLevelType w:val="hybridMultilevel"/>
    <w:tmpl w:val="5BA64616"/>
    <w:lvl w:ilvl="0" w:tplc="42A052FE">
      <w:start w:val="1"/>
      <w:numFmt w:val="decimal"/>
      <w:pStyle w:val="NumberedList"/>
      <w:lvlText w:val="%1."/>
      <w:lvlJc w:val="left"/>
      <w:pPr>
        <w:ind w:left="450" w:hanging="360"/>
      </w:pPr>
      <w:rPr>
        <w:rFonts w:hint="default"/>
        <w:b w:val="0"/>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8" w15:restartNumberingAfterBreak="0">
    <w:nsid w:val="756F7ED5"/>
    <w:multiLevelType w:val="hybridMultilevel"/>
    <w:tmpl w:val="04090001"/>
    <w:numStyleLink w:val="ImportedStyle11"/>
  </w:abstractNum>
  <w:abstractNum w:abstractNumId="49" w15:restartNumberingAfterBreak="0">
    <w:nsid w:val="76E053C2"/>
    <w:multiLevelType w:val="hybridMultilevel"/>
    <w:tmpl w:val="F0825F92"/>
    <w:lvl w:ilvl="0" w:tplc="EC341F74">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E89B0A">
      <w:start w:val="1"/>
      <w:numFmt w:val="bullet"/>
      <w:lvlText w:val="o"/>
      <w:lvlJc w:val="left"/>
      <w:pPr>
        <w:ind w:left="22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E3C5608">
      <w:start w:val="1"/>
      <w:numFmt w:val="bullet"/>
      <w:lvlText w:val="▪"/>
      <w:lvlJc w:val="left"/>
      <w:pPr>
        <w:ind w:left="29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CDC0958">
      <w:start w:val="1"/>
      <w:numFmt w:val="bullet"/>
      <w:lvlText w:val="•"/>
      <w:lvlJc w:val="left"/>
      <w:pPr>
        <w:ind w:left="3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7169336">
      <w:start w:val="1"/>
      <w:numFmt w:val="bullet"/>
      <w:lvlText w:val="o"/>
      <w:lvlJc w:val="left"/>
      <w:pPr>
        <w:ind w:left="44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71CCE32">
      <w:start w:val="1"/>
      <w:numFmt w:val="bullet"/>
      <w:lvlText w:val="▪"/>
      <w:lvlJc w:val="left"/>
      <w:pPr>
        <w:ind w:left="51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196EFC6">
      <w:start w:val="1"/>
      <w:numFmt w:val="bullet"/>
      <w:lvlText w:val="•"/>
      <w:lvlJc w:val="left"/>
      <w:pPr>
        <w:ind w:left="58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7426D84">
      <w:start w:val="1"/>
      <w:numFmt w:val="bullet"/>
      <w:lvlText w:val="o"/>
      <w:lvlJc w:val="left"/>
      <w:pPr>
        <w:ind w:left="65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E1462A4">
      <w:start w:val="1"/>
      <w:numFmt w:val="bullet"/>
      <w:lvlText w:val="▪"/>
      <w:lvlJc w:val="left"/>
      <w:pPr>
        <w:ind w:left="73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77B358F0"/>
    <w:multiLevelType w:val="hybridMultilevel"/>
    <w:tmpl w:val="957887BC"/>
    <w:styleLink w:val="ImportedStyle4"/>
    <w:lvl w:ilvl="0" w:tplc="C14E5686">
      <w:start w:val="1"/>
      <w:numFmt w:val="decimal"/>
      <w:lvlText w:val="%1."/>
      <w:lvlJc w:val="left"/>
      <w:pPr>
        <w:ind w:left="69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11A872E">
      <w:start w:val="1"/>
      <w:numFmt w:val="lowerLetter"/>
      <w:lvlText w:val="%2."/>
      <w:lvlJc w:val="left"/>
      <w:pPr>
        <w:ind w:left="141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0A6F7FA">
      <w:start w:val="1"/>
      <w:numFmt w:val="lowerRoman"/>
      <w:lvlText w:val="%3."/>
      <w:lvlJc w:val="left"/>
      <w:pPr>
        <w:ind w:left="2136" w:hanging="2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974A762">
      <w:start w:val="1"/>
      <w:numFmt w:val="decimal"/>
      <w:lvlText w:val="%4."/>
      <w:lvlJc w:val="left"/>
      <w:pPr>
        <w:ind w:left="285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1B6FBA0">
      <w:start w:val="1"/>
      <w:numFmt w:val="lowerLetter"/>
      <w:lvlText w:val="%5."/>
      <w:lvlJc w:val="left"/>
      <w:pPr>
        <w:ind w:left="357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7660D50">
      <w:start w:val="1"/>
      <w:numFmt w:val="lowerRoman"/>
      <w:lvlText w:val="%6."/>
      <w:lvlJc w:val="left"/>
      <w:pPr>
        <w:ind w:left="4296" w:hanging="2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A22A752">
      <w:start w:val="1"/>
      <w:numFmt w:val="decimal"/>
      <w:lvlText w:val="%7."/>
      <w:lvlJc w:val="left"/>
      <w:pPr>
        <w:ind w:left="501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0E0E58">
      <w:start w:val="1"/>
      <w:numFmt w:val="lowerLetter"/>
      <w:lvlText w:val="%8."/>
      <w:lvlJc w:val="left"/>
      <w:pPr>
        <w:ind w:left="5730" w:hanging="33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A3C80DC">
      <w:start w:val="1"/>
      <w:numFmt w:val="lowerRoman"/>
      <w:lvlText w:val="%9."/>
      <w:lvlJc w:val="left"/>
      <w:pPr>
        <w:ind w:left="6456" w:hanging="26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78D4363C"/>
    <w:multiLevelType w:val="hybridMultilevel"/>
    <w:tmpl w:val="8EF284F4"/>
    <w:styleLink w:val="ImportedStyle8"/>
    <w:lvl w:ilvl="0" w:tplc="E14E313A">
      <w:start w:val="1"/>
      <w:numFmt w:val="bullet"/>
      <w:lvlText w:val="•"/>
      <w:lvlJc w:val="left"/>
      <w:pPr>
        <w:ind w:left="1770" w:hanging="3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B20AD6">
      <w:start w:val="1"/>
      <w:numFmt w:val="bullet"/>
      <w:lvlText w:val="o"/>
      <w:lvlJc w:val="left"/>
      <w:pPr>
        <w:ind w:left="249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57A14A8">
      <w:start w:val="1"/>
      <w:numFmt w:val="bullet"/>
      <w:lvlText w:val="▪"/>
      <w:lvlJc w:val="left"/>
      <w:pPr>
        <w:ind w:left="321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DB66A4E">
      <w:start w:val="1"/>
      <w:numFmt w:val="bullet"/>
      <w:lvlText w:val="•"/>
      <w:lvlJc w:val="left"/>
      <w:pPr>
        <w:ind w:left="3930" w:hanging="3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63A5196">
      <w:start w:val="1"/>
      <w:numFmt w:val="bullet"/>
      <w:lvlText w:val="o"/>
      <w:lvlJc w:val="left"/>
      <w:pPr>
        <w:ind w:left="465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34A6742">
      <w:start w:val="1"/>
      <w:numFmt w:val="bullet"/>
      <w:lvlText w:val="▪"/>
      <w:lvlJc w:val="left"/>
      <w:pPr>
        <w:ind w:left="537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BEE4CFE">
      <w:start w:val="1"/>
      <w:numFmt w:val="bullet"/>
      <w:lvlText w:val="•"/>
      <w:lvlJc w:val="left"/>
      <w:pPr>
        <w:ind w:left="6090" w:hanging="3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1E80706">
      <w:start w:val="1"/>
      <w:numFmt w:val="bullet"/>
      <w:lvlText w:val="o"/>
      <w:lvlJc w:val="left"/>
      <w:pPr>
        <w:ind w:left="681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B1C7328">
      <w:start w:val="1"/>
      <w:numFmt w:val="bullet"/>
      <w:lvlText w:val="▪"/>
      <w:lvlJc w:val="left"/>
      <w:pPr>
        <w:ind w:left="753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79FD306B"/>
    <w:multiLevelType w:val="multilevel"/>
    <w:tmpl w:val="55621C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15:restartNumberingAfterBreak="0">
    <w:nsid w:val="7CFD4F2B"/>
    <w:multiLevelType w:val="multilevel"/>
    <w:tmpl w:val="C02025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15:restartNumberingAfterBreak="0">
    <w:nsid w:val="7D8C263C"/>
    <w:multiLevelType w:val="hybridMultilevel"/>
    <w:tmpl w:val="2A1E0C70"/>
    <w:lvl w:ilvl="0" w:tplc="DC289686">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F681349"/>
    <w:multiLevelType w:val="hybridMultilevel"/>
    <w:tmpl w:val="38D83C1E"/>
    <w:styleLink w:val="ImportedStyle12"/>
    <w:lvl w:ilvl="0" w:tplc="ED406054">
      <w:start w:val="1"/>
      <w:numFmt w:val="bullet"/>
      <w:lvlText w:val="•"/>
      <w:lvlJc w:val="left"/>
      <w:pPr>
        <w:ind w:left="1410" w:hanging="3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A884DF0">
      <w:start w:val="1"/>
      <w:numFmt w:val="bullet"/>
      <w:lvlText w:val="o"/>
      <w:lvlJc w:val="left"/>
      <w:pPr>
        <w:ind w:left="213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99AB37C">
      <w:start w:val="1"/>
      <w:numFmt w:val="bullet"/>
      <w:lvlText w:val="▪"/>
      <w:lvlJc w:val="left"/>
      <w:pPr>
        <w:ind w:left="285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08C619A">
      <w:start w:val="1"/>
      <w:numFmt w:val="bullet"/>
      <w:lvlText w:val="•"/>
      <w:lvlJc w:val="left"/>
      <w:pPr>
        <w:ind w:left="3570" w:hanging="3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D6CBE26">
      <w:start w:val="1"/>
      <w:numFmt w:val="bullet"/>
      <w:lvlText w:val="o"/>
      <w:lvlJc w:val="left"/>
      <w:pPr>
        <w:ind w:left="429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2D8F0B6">
      <w:start w:val="1"/>
      <w:numFmt w:val="bullet"/>
      <w:lvlText w:val="▪"/>
      <w:lvlJc w:val="left"/>
      <w:pPr>
        <w:ind w:left="501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01EAF64">
      <w:start w:val="1"/>
      <w:numFmt w:val="bullet"/>
      <w:lvlText w:val="•"/>
      <w:lvlJc w:val="left"/>
      <w:pPr>
        <w:ind w:left="5730" w:hanging="3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A628D7E">
      <w:start w:val="1"/>
      <w:numFmt w:val="bullet"/>
      <w:lvlText w:val="o"/>
      <w:lvlJc w:val="left"/>
      <w:pPr>
        <w:ind w:left="645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E9C6606">
      <w:start w:val="1"/>
      <w:numFmt w:val="bullet"/>
      <w:lvlText w:val="▪"/>
      <w:lvlJc w:val="left"/>
      <w:pPr>
        <w:ind w:left="717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57869773">
    <w:abstractNumId w:val="7"/>
  </w:num>
  <w:num w:numId="2" w16cid:durableId="488516834">
    <w:abstractNumId w:val="37"/>
  </w:num>
  <w:num w:numId="3" w16cid:durableId="951861459">
    <w:abstractNumId w:val="12"/>
  </w:num>
  <w:num w:numId="4" w16cid:durableId="812022017">
    <w:abstractNumId w:val="46"/>
  </w:num>
  <w:num w:numId="5" w16cid:durableId="1256665612">
    <w:abstractNumId w:val="41"/>
  </w:num>
  <w:num w:numId="6" w16cid:durableId="983506641">
    <w:abstractNumId w:val="14"/>
  </w:num>
  <w:num w:numId="7" w16cid:durableId="1894073807">
    <w:abstractNumId w:val="50"/>
  </w:num>
  <w:num w:numId="8" w16cid:durableId="982930168">
    <w:abstractNumId w:val="38"/>
  </w:num>
  <w:num w:numId="9" w16cid:durableId="1329214740">
    <w:abstractNumId w:val="16"/>
  </w:num>
  <w:num w:numId="10" w16cid:durableId="796949346">
    <w:abstractNumId w:val="31"/>
  </w:num>
  <w:num w:numId="11" w16cid:durableId="163012857">
    <w:abstractNumId w:val="51"/>
  </w:num>
  <w:num w:numId="12" w16cid:durableId="505948337">
    <w:abstractNumId w:val="0"/>
  </w:num>
  <w:num w:numId="13" w16cid:durableId="304700230">
    <w:abstractNumId w:val="32"/>
  </w:num>
  <w:num w:numId="14" w16cid:durableId="571429881">
    <w:abstractNumId w:val="9"/>
  </w:num>
  <w:num w:numId="15" w16cid:durableId="1588685430">
    <w:abstractNumId w:val="36"/>
  </w:num>
  <w:num w:numId="16" w16cid:durableId="784349464">
    <w:abstractNumId w:val="48"/>
  </w:num>
  <w:num w:numId="17" w16cid:durableId="659230501">
    <w:abstractNumId w:val="29"/>
  </w:num>
  <w:num w:numId="18" w16cid:durableId="92628985">
    <w:abstractNumId w:val="55"/>
  </w:num>
  <w:num w:numId="19" w16cid:durableId="480392570">
    <w:abstractNumId w:val="22"/>
    <w:lvlOverride w:ilvl="0">
      <w:lvl w:ilvl="0" w:tplc="A75AC360">
        <w:start w:val="1"/>
        <w:numFmt w:val="bullet"/>
        <w:lvlText w:val="•"/>
        <w:lvlJc w:val="left"/>
        <w:pPr>
          <w:ind w:left="1410" w:hanging="330"/>
        </w:pPr>
        <w:rPr>
          <w:rFonts w:ascii="Symbol" w:eastAsia="Symbol" w:hAnsi="Symbol" w:cs="Symbol"/>
          <w:b w:val="0"/>
          <w:bCs w:val="0"/>
          <w:i w:val="0"/>
          <w:iCs w:val="0"/>
          <w:caps w:val="0"/>
          <w:smallCaps w:val="0"/>
          <w:strike w:val="0"/>
          <w:dstrike w:val="0"/>
          <w:outline w:val="0"/>
          <w:emboss w:val="0"/>
          <w:imprint w:val="0"/>
          <w:color w:val="auto"/>
          <w:spacing w:val="0"/>
          <w:w w:val="100"/>
          <w:kern w:val="0"/>
          <w:position w:val="0"/>
          <w:highlight w:val="none"/>
          <w:vertAlign w:val="baseline"/>
        </w:rPr>
      </w:lvl>
    </w:lvlOverride>
  </w:num>
  <w:num w:numId="20" w16cid:durableId="1945264025">
    <w:abstractNumId w:val="42"/>
  </w:num>
  <w:num w:numId="21" w16cid:durableId="2118980154">
    <w:abstractNumId w:val="39"/>
  </w:num>
  <w:num w:numId="22" w16cid:durableId="2114474618">
    <w:abstractNumId w:val="4"/>
  </w:num>
  <w:num w:numId="23" w16cid:durableId="2060780185">
    <w:abstractNumId w:val="8"/>
  </w:num>
  <w:num w:numId="24" w16cid:durableId="1111432567">
    <w:abstractNumId w:val="27"/>
  </w:num>
  <w:num w:numId="25" w16cid:durableId="408158265">
    <w:abstractNumId w:val="3"/>
  </w:num>
  <w:num w:numId="26" w16cid:durableId="691106076">
    <w:abstractNumId w:val="5"/>
  </w:num>
  <w:num w:numId="27" w16cid:durableId="673186423">
    <w:abstractNumId w:val="19"/>
  </w:num>
  <w:num w:numId="28" w16cid:durableId="731974637">
    <w:abstractNumId w:val="45"/>
  </w:num>
  <w:num w:numId="29" w16cid:durableId="1466040356">
    <w:abstractNumId w:val="18"/>
  </w:num>
  <w:num w:numId="30" w16cid:durableId="1351107359">
    <w:abstractNumId w:val="13"/>
  </w:num>
  <w:num w:numId="31" w16cid:durableId="1133643616">
    <w:abstractNumId w:val="35"/>
  </w:num>
  <w:num w:numId="32" w16cid:durableId="162358451">
    <w:abstractNumId w:val="26"/>
  </w:num>
  <w:num w:numId="33" w16cid:durableId="1093162312">
    <w:abstractNumId w:val="44"/>
  </w:num>
  <w:num w:numId="34" w16cid:durableId="824391135">
    <w:abstractNumId w:val="17"/>
  </w:num>
  <w:num w:numId="35" w16cid:durableId="191378374">
    <w:abstractNumId w:val="43"/>
  </w:num>
  <w:num w:numId="36" w16cid:durableId="1821118513">
    <w:abstractNumId w:val="34"/>
  </w:num>
  <w:num w:numId="37" w16cid:durableId="1462766198">
    <w:abstractNumId w:val="21"/>
  </w:num>
  <w:num w:numId="38" w16cid:durableId="1132599620">
    <w:abstractNumId w:val="40"/>
  </w:num>
  <w:num w:numId="39" w16cid:durableId="1029914342">
    <w:abstractNumId w:val="54"/>
  </w:num>
  <w:num w:numId="40" w16cid:durableId="651714866">
    <w:abstractNumId w:val="25"/>
  </w:num>
  <w:num w:numId="41" w16cid:durableId="867716220">
    <w:abstractNumId w:val="30"/>
  </w:num>
  <w:num w:numId="42" w16cid:durableId="2039967812">
    <w:abstractNumId w:val="11"/>
  </w:num>
  <w:num w:numId="43" w16cid:durableId="1830904849">
    <w:abstractNumId w:val="33"/>
  </w:num>
  <w:num w:numId="44" w16cid:durableId="884609756">
    <w:abstractNumId w:val="20"/>
  </w:num>
  <w:num w:numId="45" w16cid:durableId="1951666157">
    <w:abstractNumId w:val="2"/>
  </w:num>
  <w:num w:numId="46" w16cid:durableId="1280525921">
    <w:abstractNumId w:val="28"/>
  </w:num>
  <w:num w:numId="47" w16cid:durableId="1614244939">
    <w:abstractNumId w:val="1"/>
  </w:num>
  <w:num w:numId="48" w16cid:durableId="165023927">
    <w:abstractNumId w:val="10"/>
  </w:num>
  <w:num w:numId="49" w16cid:durableId="599607857">
    <w:abstractNumId w:val="15"/>
  </w:num>
  <w:num w:numId="50" w16cid:durableId="1274358764">
    <w:abstractNumId w:val="49"/>
  </w:num>
  <w:num w:numId="51" w16cid:durableId="1349287561">
    <w:abstractNumId w:val="53"/>
  </w:num>
  <w:num w:numId="52" w16cid:durableId="388580457">
    <w:abstractNumId w:val="52"/>
  </w:num>
  <w:num w:numId="53" w16cid:durableId="655037572">
    <w:abstractNumId w:val="24"/>
  </w:num>
  <w:num w:numId="54" w16cid:durableId="963191067">
    <w:abstractNumId w:val="23"/>
  </w:num>
  <w:num w:numId="55" w16cid:durableId="1273786360">
    <w:abstractNumId w:val="47"/>
  </w:num>
  <w:num w:numId="56" w16cid:durableId="74285020">
    <w:abstractNumId w:val="6"/>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ryl Hodges">
    <w15:presenceInfo w15:providerId="Windows Live" w15:userId="b5a9a47382003ef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D83"/>
    <w:rsid w:val="0002051D"/>
    <w:rsid w:val="000264BF"/>
    <w:rsid w:val="00054730"/>
    <w:rsid w:val="00057F0C"/>
    <w:rsid w:val="00061C4F"/>
    <w:rsid w:val="000717B0"/>
    <w:rsid w:val="00086EAA"/>
    <w:rsid w:val="000934BC"/>
    <w:rsid w:val="000C6293"/>
    <w:rsid w:val="000E0D72"/>
    <w:rsid w:val="000E2D4C"/>
    <w:rsid w:val="00116DF3"/>
    <w:rsid w:val="00141B5F"/>
    <w:rsid w:val="00165382"/>
    <w:rsid w:val="001715C0"/>
    <w:rsid w:val="00187618"/>
    <w:rsid w:val="001A0D86"/>
    <w:rsid w:val="001C5050"/>
    <w:rsid w:val="001C5ADD"/>
    <w:rsid w:val="001D3B1F"/>
    <w:rsid w:val="001D3F8C"/>
    <w:rsid w:val="001E2A77"/>
    <w:rsid w:val="001E6485"/>
    <w:rsid w:val="00215184"/>
    <w:rsid w:val="00227F48"/>
    <w:rsid w:val="00230A40"/>
    <w:rsid w:val="00232266"/>
    <w:rsid w:val="00240A90"/>
    <w:rsid w:val="00254C8D"/>
    <w:rsid w:val="00260017"/>
    <w:rsid w:val="00263D06"/>
    <w:rsid w:val="00290835"/>
    <w:rsid w:val="002D565F"/>
    <w:rsid w:val="003007A2"/>
    <w:rsid w:val="00335B1E"/>
    <w:rsid w:val="003959A0"/>
    <w:rsid w:val="003A1258"/>
    <w:rsid w:val="003B6632"/>
    <w:rsid w:val="003C086D"/>
    <w:rsid w:val="003D4028"/>
    <w:rsid w:val="00411D20"/>
    <w:rsid w:val="0041216A"/>
    <w:rsid w:val="004764DB"/>
    <w:rsid w:val="00497BFE"/>
    <w:rsid w:val="004D6181"/>
    <w:rsid w:val="004E278C"/>
    <w:rsid w:val="0052145A"/>
    <w:rsid w:val="00540B0C"/>
    <w:rsid w:val="0055183A"/>
    <w:rsid w:val="0055488B"/>
    <w:rsid w:val="00584C52"/>
    <w:rsid w:val="005915C4"/>
    <w:rsid w:val="005A1015"/>
    <w:rsid w:val="005A6332"/>
    <w:rsid w:val="005B7B20"/>
    <w:rsid w:val="005E345A"/>
    <w:rsid w:val="005F69A0"/>
    <w:rsid w:val="00650C15"/>
    <w:rsid w:val="00655E4A"/>
    <w:rsid w:val="00670755"/>
    <w:rsid w:val="006A5D04"/>
    <w:rsid w:val="006B4873"/>
    <w:rsid w:val="006B60FE"/>
    <w:rsid w:val="006C0DAF"/>
    <w:rsid w:val="006D3119"/>
    <w:rsid w:val="006F2887"/>
    <w:rsid w:val="006F7B35"/>
    <w:rsid w:val="007026F6"/>
    <w:rsid w:val="00793E9C"/>
    <w:rsid w:val="007956B2"/>
    <w:rsid w:val="007A0005"/>
    <w:rsid w:val="007B6FA3"/>
    <w:rsid w:val="007C2788"/>
    <w:rsid w:val="007D2CCA"/>
    <w:rsid w:val="00805C7B"/>
    <w:rsid w:val="008109E8"/>
    <w:rsid w:val="0081255D"/>
    <w:rsid w:val="00824795"/>
    <w:rsid w:val="00872EF2"/>
    <w:rsid w:val="00874C7B"/>
    <w:rsid w:val="00897E1C"/>
    <w:rsid w:val="008F012A"/>
    <w:rsid w:val="008F47A1"/>
    <w:rsid w:val="008F66F5"/>
    <w:rsid w:val="00907554"/>
    <w:rsid w:val="00917848"/>
    <w:rsid w:val="00927AF1"/>
    <w:rsid w:val="00961C35"/>
    <w:rsid w:val="009853F2"/>
    <w:rsid w:val="009A4193"/>
    <w:rsid w:val="009A4FCD"/>
    <w:rsid w:val="009B5E82"/>
    <w:rsid w:val="009C5267"/>
    <w:rsid w:val="009D1847"/>
    <w:rsid w:val="009D5029"/>
    <w:rsid w:val="009E05FF"/>
    <w:rsid w:val="009F35A8"/>
    <w:rsid w:val="00A0107B"/>
    <w:rsid w:val="00A024E0"/>
    <w:rsid w:val="00A15527"/>
    <w:rsid w:val="00A348C8"/>
    <w:rsid w:val="00A50B19"/>
    <w:rsid w:val="00A55FF4"/>
    <w:rsid w:val="00A57E21"/>
    <w:rsid w:val="00A7165E"/>
    <w:rsid w:val="00A722B4"/>
    <w:rsid w:val="00A95430"/>
    <w:rsid w:val="00AA7CE6"/>
    <w:rsid w:val="00AB068C"/>
    <w:rsid w:val="00AB312E"/>
    <w:rsid w:val="00AC5C33"/>
    <w:rsid w:val="00AD4DAF"/>
    <w:rsid w:val="00B256BD"/>
    <w:rsid w:val="00B336F3"/>
    <w:rsid w:val="00B66BA6"/>
    <w:rsid w:val="00B721F6"/>
    <w:rsid w:val="00B858CF"/>
    <w:rsid w:val="00BB0C66"/>
    <w:rsid w:val="00BB5384"/>
    <w:rsid w:val="00BE6096"/>
    <w:rsid w:val="00BF66ED"/>
    <w:rsid w:val="00BF71E1"/>
    <w:rsid w:val="00C02D42"/>
    <w:rsid w:val="00C05067"/>
    <w:rsid w:val="00C069CF"/>
    <w:rsid w:val="00C227DD"/>
    <w:rsid w:val="00C335C6"/>
    <w:rsid w:val="00C63F90"/>
    <w:rsid w:val="00C706DC"/>
    <w:rsid w:val="00C72E9E"/>
    <w:rsid w:val="00C737A0"/>
    <w:rsid w:val="00C93735"/>
    <w:rsid w:val="00CA6CA7"/>
    <w:rsid w:val="00CB6CA5"/>
    <w:rsid w:val="00CC0C8C"/>
    <w:rsid w:val="00CC3403"/>
    <w:rsid w:val="00CD2E95"/>
    <w:rsid w:val="00CD5136"/>
    <w:rsid w:val="00CE2FFA"/>
    <w:rsid w:val="00CE32D5"/>
    <w:rsid w:val="00CF6865"/>
    <w:rsid w:val="00D13C75"/>
    <w:rsid w:val="00D14AF2"/>
    <w:rsid w:val="00D46BE0"/>
    <w:rsid w:val="00D60516"/>
    <w:rsid w:val="00D75103"/>
    <w:rsid w:val="00D772EC"/>
    <w:rsid w:val="00DC133B"/>
    <w:rsid w:val="00DD4D83"/>
    <w:rsid w:val="00DD58F8"/>
    <w:rsid w:val="00E42AD3"/>
    <w:rsid w:val="00E4643F"/>
    <w:rsid w:val="00E6448D"/>
    <w:rsid w:val="00E64A0F"/>
    <w:rsid w:val="00E9460B"/>
    <w:rsid w:val="00EB6277"/>
    <w:rsid w:val="00ED3E8E"/>
    <w:rsid w:val="00ED5C78"/>
    <w:rsid w:val="00EF72BF"/>
    <w:rsid w:val="00EF7414"/>
    <w:rsid w:val="00F10C04"/>
    <w:rsid w:val="00F17207"/>
    <w:rsid w:val="00F43F70"/>
    <w:rsid w:val="00F6361B"/>
    <w:rsid w:val="00F667D4"/>
    <w:rsid w:val="00F66FAF"/>
    <w:rsid w:val="00F77F21"/>
    <w:rsid w:val="00FB7C7C"/>
    <w:rsid w:val="00FD1827"/>
    <w:rsid w:val="00FF0A11"/>
    <w:rsid w:val="00FF65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B8950"/>
  <w15:chartTrackingRefBased/>
  <w15:docId w15:val="{80309465-D7C8-834A-B0FF-B75E83332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D4D83"/>
    <w:pPr>
      <w:pBdr>
        <w:top w:val="nil"/>
        <w:left w:val="nil"/>
        <w:bottom w:val="nil"/>
        <w:right w:val="nil"/>
        <w:between w:val="nil"/>
        <w:bar w:val="nil"/>
      </w:pBdr>
    </w:pPr>
    <w:rPr>
      <w:rFonts w:ascii="Times New Roman" w:eastAsia="Arial Unicode MS" w:hAnsi="Times New Roman" w:cs="Times New Roman"/>
      <w:kern w:val="0"/>
      <w:bdr w:val="nil"/>
      <w14:ligatures w14:val="none"/>
    </w:rPr>
  </w:style>
  <w:style w:type="paragraph" w:styleId="Heading1">
    <w:name w:val="heading 1"/>
    <w:basedOn w:val="Normal"/>
    <w:link w:val="Heading1Char"/>
    <w:qFormat/>
    <w:rsid w:val="00DD4D83"/>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50"/>
      <w:ind w:left="1219"/>
      <w:outlineLvl w:val="0"/>
    </w:pPr>
    <w:rPr>
      <w:rFonts w:eastAsia="Times New Roman"/>
      <w:bdr w:val="none" w:sz="0" w:space="0" w:color="auto"/>
    </w:rPr>
  </w:style>
  <w:style w:type="paragraph" w:styleId="Heading2">
    <w:name w:val="heading 2"/>
    <w:basedOn w:val="Normal"/>
    <w:next w:val="Normal"/>
    <w:link w:val="Heading2Char"/>
    <w:qFormat/>
    <w:rsid w:val="00DD4D83"/>
    <w:pPr>
      <w:keepNext/>
      <w:pBdr>
        <w:top w:val="none" w:sz="0" w:space="0" w:color="auto"/>
        <w:left w:val="none" w:sz="0" w:space="0" w:color="auto"/>
        <w:bottom w:val="none" w:sz="0" w:space="0" w:color="auto"/>
        <w:right w:val="none" w:sz="0" w:space="0" w:color="auto"/>
        <w:between w:val="none" w:sz="0" w:space="0" w:color="auto"/>
        <w:bar w:val="none" w:sz="0" w:color="auto"/>
      </w:pBdr>
      <w:spacing w:line="360" w:lineRule="atLeast"/>
      <w:outlineLvl w:val="1"/>
    </w:pPr>
    <w:rPr>
      <w:rFonts w:eastAsia="Times New Roman"/>
      <w:b/>
      <w:szCs w:val="20"/>
      <w:u w:val="single"/>
      <w:bdr w:val="none" w:sz="0" w:space="0" w:color="auto"/>
    </w:rPr>
  </w:style>
  <w:style w:type="paragraph" w:styleId="Heading3">
    <w:name w:val="heading 3"/>
    <w:basedOn w:val="Normal"/>
    <w:next w:val="Normal"/>
    <w:link w:val="Heading3Char"/>
    <w:unhideWhenUsed/>
    <w:qFormat/>
    <w:rsid w:val="00DD4D83"/>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DD4D83"/>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00"/>
      <w:outlineLvl w:val="3"/>
    </w:pPr>
    <w:rPr>
      <w:rFonts w:asciiTheme="majorHAnsi" w:eastAsiaTheme="majorEastAsia" w:hAnsiTheme="majorHAnsi" w:cstheme="majorBidi"/>
      <w:b/>
      <w:bCs/>
      <w:i/>
      <w:iCs/>
      <w:color w:val="4472C4" w:themeColor="accent1"/>
      <w:bdr w:val="none" w:sz="0" w:space="0" w:color="auto"/>
    </w:rPr>
  </w:style>
  <w:style w:type="paragraph" w:styleId="Heading6">
    <w:name w:val="heading 6"/>
    <w:basedOn w:val="Normal"/>
    <w:next w:val="Normal"/>
    <w:link w:val="Heading6Char"/>
    <w:uiPriority w:val="9"/>
    <w:semiHidden/>
    <w:unhideWhenUsed/>
    <w:qFormat/>
    <w:rsid w:val="00DD4D83"/>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00"/>
      <w:outlineLvl w:val="5"/>
    </w:pPr>
    <w:rPr>
      <w:rFonts w:asciiTheme="majorHAnsi" w:eastAsiaTheme="majorEastAsia" w:hAnsiTheme="majorHAnsi" w:cstheme="majorBidi"/>
      <w:i/>
      <w:iCs/>
      <w:color w:val="1F3763" w:themeColor="accent1" w:themeShade="7F"/>
      <w:bdr w:val="none" w:sz="0" w:space="0" w:color="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D4D83"/>
    <w:rPr>
      <w:rFonts w:ascii="Times New Roman" w:eastAsia="Times New Roman" w:hAnsi="Times New Roman" w:cs="Times New Roman"/>
      <w:kern w:val="0"/>
      <w14:ligatures w14:val="none"/>
    </w:rPr>
  </w:style>
  <w:style w:type="character" w:customStyle="1" w:styleId="Heading2Char">
    <w:name w:val="Heading 2 Char"/>
    <w:basedOn w:val="DefaultParagraphFont"/>
    <w:link w:val="Heading2"/>
    <w:rsid w:val="00DD4D83"/>
    <w:rPr>
      <w:rFonts w:ascii="Times New Roman" w:eastAsia="Times New Roman" w:hAnsi="Times New Roman" w:cs="Times New Roman"/>
      <w:b/>
      <w:kern w:val="0"/>
      <w:szCs w:val="20"/>
      <w:u w:val="single"/>
      <w14:ligatures w14:val="none"/>
    </w:rPr>
  </w:style>
  <w:style w:type="character" w:customStyle="1" w:styleId="Heading3Char">
    <w:name w:val="Heading 3 Char"/>
    <w:basedOn w:val="DefaultParagraphFont"/>
    <w:link w:val="Heading3"/>
    <w:rsid w:val="00DD4D83"/>
    <w:rPr>
      <w:rFonts w:asciiTheme="majorHAnsi" w:eastAsiaTheme="majorEastAsia" w:hAnsiTheme="majorHAnsi" w:cstheme="majorBidi"/>
      <w:color w:val="1F3763" w:themeColor="accent1" w:themeShade="7F"/>
      <w:kern w:val="0"/>
      <w:bdr w:val="nil"/>
      <w14:ligatures w14:val="none"/>
    </w:rPr>
  </w:style>
  <w:style w:type="character" w:customStyle="1" w:styleId="Heading4Char">
    <w:name w:val="Heading 4 Char"/>
    <w:basedOn w:val="DefaultParagraphFont"/>
    <w:link w:val="Heading4"/>
    <w:uiPriority w:val="9"/>
    <w:semiHidden/>
    <w:rsid w:val="00DD4D83"/>
    <w:rPr>
      <w:rFonts w:asciiTheme="majorHAnsi" w:eastAsiaTheme="majorEastAsia" w:hAnsiTheme="majorHAnsi" w:cstheme="majorBidi"/>
      <w:b/>
      <w:bCs/>
      <w:i/>
      <w:iCs/>
      <w:color w:val="4472C4" w:themeColor="accent1"/>
      <w:kern w:val="0"/>
      <w14:ligatures w14:val="none"/>
    </w:rPr>
  </w:style>
  <w:style w:type="character" w:customStyle="1" w:styleId="Heading6Char">
    <w:name w:val="Heading 6 Char"/>
    <w:basedOn w:val="DefaultParagraphFont"/>
    <w:link w:val="Heading6"/>
    <w:uiPriority w:val="9"/>
    <w:semiHidden/>
    <w:rsid w:val="00DD4D83"/>
    <w:rPr>
      <w:rFonts w:asciiTheme="majorHAnsi" w:eastAsiaTheme="majorEastAsia" w:hAnsiTheme="majorHAnsi" w:cstheme="majorBidi"/>
      <w:i/>
      <w:iCs/>
      <w:color w:val="1F3763" w:themeColor="accent1" w:themeShade="7F"/>
      <w:kern w:val="0"/>
      <w14:ligatures w14:val="none"/>
    </w:rPr>
  </w:style>
  <w:style w:type="character" w:styleId="Hyperlink">
    <w:name w:val="Hyperlink"/>
    <w:rsid w:val="00DD4D83"/>
    <w:rPr>
      <w:u w:val="single"/>
    </w:rPr>
  </w:style>
  <w:style w:type="paragraph" w:customStyle="1" w:styleId="HeaderFooter">
    <w:name w:val="Header &amp; Footer"/>
    <w:rsid w:val="00DD4D83"/>
    <w:pPr>
      <w:pBdr>
        <w:top w:val="nil"/>
        <w:left w:val="nil"/>
        <w:bottom w:val="nil"/>
        <w:right w:val="nil"/>
        <w:between w:val="nil"/>
        <w:bar w:val="nil"/>
      </w:pBdr>
      <w:tabs>
        <w:tab w:val="right" w:pos="9020"/>
      </w:tabs>
    </w:pPr>
    <w:rPr>
      <w:rFonts w:ascii="Helvetica" w:eastAsia="Arial Unicode MS" w:hAnsi="Helvetica" w:cs="Arial Unicode MS"/>
      <w:color w:val="000000"/>
      <w:kern w:val="0"/>
      <w:bdr w:val="nil"/>
      <w14:ligatures w14:val="none"/>
    </w:rPr>
  </w:style>
  <w:style w:type="paragraph" w:styleId="Footer">
    <w:name w:val="footer"/>
    <w:link w:val="FooterChar"/>
    <w:uiPriority w:val="99"/>
    <w:rsid w:val="00DD4D83"/>
    <w:pPr>
      <w:pBdr>
        <w:top w:val="nil"/>
        <w:left w:val="nil"/>
        <w:bottom w:val="nil"/>
        <w:right w:val="nil"/>
        <w:between w:val="nil"/>
        <w:bar w:val="nil"/>
      </w:pBdr>
      <w:tabs>
        <w:tab w:val="center" w:pos="4680"/>
        <w:tab w:val="right" w:pos="9360"/>
      </w:tabs>
    </w:pPr>
    <w:rPr>
      <w:rFonts w:ascii="Arial" w:eastAsia="Arial Unicode MS" w:hAnsi="Arial" w:cs="Arial Unicode MS"/>
      <w:color w:val="000000"/>
      <w:kern w:val="0"/>
      <w:sz w:val="22"/>
      <w:szCs w:val="22"/>
      <w:u w:color="000000"/>
      <w:bdr w:val="nil"/>
      <w14:ligatures w14:val="none"/>
    </w:rPr>
  </w:style>
  <w:style w:type="character" w:customStyle="1" w:styleId="FooterChar">
    <w:name w:val="Footer Char"/>
    <w:basedOn w:val="DefaultParagraphFont"/>
    <w:link w:val="Footer"/>
    <w:uiPriority w:val="99"/>
    <w:rsid w:val="00DD4D83"/>
    <w:rPr>
      <w:rFonts w:ascii="Arial" w:eastAsia="Arial Unicode MS" w:hAnsi="Arial" w:cs="Arial Unicode MS"/>
      <w:color w:val="000000"/>
      <w:kern w:val="0"/>
      <w:sz w:val="22"/>
      <w:szCs w:val="22"/>
      <w:u w:color="000000"/>
      <w:bdr w:val="nil"/>
      <w14:ligatures w14:val="none"/>
    </w:rPr>
  </w:style>
  <w:style w:type="paragraph" w:customStyle="1" w:styleId="Body">
    <w:name w:val="Body"/>
    <w:rsid w:val="00DD4D83"/>
    <w:pPr>
      <w:pBdr>
        <w:top w:val="nil"/>
        <w:left w:val="nil"/>
        <w:bottom w:val="nil"/>
        <w:right w:val="nil"/>
        <w:between w:val="nil"/>
        <w:bar w:val="nil"/>
      </w:pBdr>
      <w:spacing w:line="276" w:lineRule="auto"/>
    </w:pPr>
    <w:rPr>
      <w:rFonts w:ascii="Arial" w:eastAsia="Arial Unicode MS" w:hAnsi="Arial" w:cs="Arial Unicode MS"/>
      <w:color w:val="000000"/>
      <w:kern w:val="0"/>
      <w:sz w:val="22"/>
      <w:szCs w:val="22"/>
      <w:u w:color="000000"/>
      <w:bdr w:val="nil"/>
      <w14:ligatures w14:val="none"/>
    </w:rPr>
  </w:style>
  <w:style w:type="paragraph" w:styleId="ListParagraph">
    <w:name w:val="List Paragraph"/>
    <w:uiPriority w:val="1"/>
    <w:qFormat/>
    <w:rsid w:val="00DD4D83"/>
    <w:pPr>
      <w:pBdr>
        <w:top w:val="nil"/>
        <w:left w:val="nil"/>
        <w:bottom w:val="nil"/>
        <w:right w:val="nil"/>
        <w:between w:val="nil"/>
        <w:bar w:val="nil"/>
      </w:pBdr>
      <w:spacing w:line="276" w:lineRule="auto"/>
      <w:ind w:left="720"/>
    </w:pPr>
    <w:rPr>
      <w:rFonts w:ascii="Arial" w:eastAsia="Arial Unicode MS" w:hAnsi="Arial" w:cs="Arial Unicode MS"/>
      <w:color w:val="000000"/>
      <w:kern w:val="0"/>
      <w:sz w:val="22"/>
      <w:szCs w:val="22"/>
      <w:u w:color="000000"/>
      <w:bdr w:val="nil"/>
      <w14:ligatures w14:val="none"/>
    </w:rPr>
  </w:style>
  <w:style w:type="numbering" w:customStyle="1" w:styleId="ImportedStyle1">
    <w:name w:val="Imported Style 1"/>
    <w:rsid w:val="00DD4D83"/>
    <w:pPr>
      <w:numPr>
        <w:numId w:val="1"/>
      </w:numPr>
    </w:pPr>
  </w:style>
  <w:style w:type="numbering" w:customStyle="1" w:styleId="ImportedStyle2">
    <w:name w:val="Imported Style 2"/>
    <w:rsid w:val="00DD4D83"/>
    <w:pPr>
      <w:numPr>
        <w:numId w:val="3"/>
      </w:numPr>
    </w:pPr>
  </w:style>
  <w:style w:type="numbering" w:customStyle="1" w:styleId="ImportedStyle3">
    <w:name w:val="Imported Style 3"/>
    <w:rsid w:val="00DD4D83"/>
    <w:pPr>
      <w:numPr>
        <w:numId w:val="5"/>
      </w:numPr>
    </w:pPr>
  </w:style>
  <w:style w:type="numbering" w:customStyle="1" w:styleId="ImportedStyle4">
    <w:name w:val="Imported Style 4"/>
    <w:rsid w:val="00DD4D83"/>
    <w:pPr>
      <w:numPr>
        <w:numId w:val="7"/>
      </w:numPr>
    </w:pPr>
  </w:style>
  <w:style w:type="numbering" w:customStyle="1" w:styleId="ImportedStyle5">
    <w:name w:val="Imported Style 5"/>
    <w:rsid w:val="00DD4D83"/>
    <w:pPr>
      <w:numPr>
        <w:numId w:val="8"/>
      </w:numPr>
    </w:pPr>
  </w:style>
  <w:style w:type="numbering" w:customStyle="1" w:styleId="ImportedStyle6">
    <w:name w:val="Imported Style 6"/>
    <w:rsid w:val="00DD4D83"/>
    <w:pPr>
      <w:numPr>
        <w:numId w:val="9"/>
      </w:numPr>
    </w:pPr>
  </w:style>
  <w:style w:type="numbering" w:customStyle="1" w:styleId="ImportedStyle7">
    <w:name w:val="Imported Style 7"/>
    <w:rsid w:val="00DD4D83"/>
    <w:pPr>
      <w:numPr>
        <w:numId w:val="10"/>
      </w:numPr>
    </w:pPr>
  </w:style>
  <w:style w:type="numbering" w:customStyle="1" w:styleId="ImportedStyle8">
    <w:name w:val="Imported Style 8"/>
    <w:rsid w:val="00DD4D83"/>
    <w:pPr>
      <w:numPr>
        <w:numId w:val="11"/>
      </w:numPr>
    </w:pPr>
  </w:style>
  <w:style w:type="numbering" w:customStyle="1" w:styleId="ImportedStyle9">
    <w:name w:val="Imported Style 9"/>
    <w:rsid w:val="00DD4D83"/>
    <w:pPr>
      <w:numPr>
        <w:numId w:val="13"/>
      </w:numPr>
    </w:pPr>
  </w:style>
  <w:style w:type="numbering" w:customStyle="1" w:styleId="ImportedStyle10">
    <w:name w:val="Imported Style 10"/>
    <w:rsid w:val="00DD4D83"/>
    <w:pPr>
      <w:numPr>
        <w:numId w:val="14"/>
      </w:numPr>
    </w:pPr>
  </w:style>
  <w:style w:type="numbering" w:customStyle="1" w:styleId="ImportedStyle11">
    <w:name w:val="Imported Style 11"/>
    <w:rsid w:val="00DD4D83"/>
    <w:pPr>
      <w:numPr>
        <w:numId w:val="15"/>
      </w:numPr>
    </w:pPr>
  </w:style>
  <w:style w:type="numbering" w:customStyle="1" w:styleId="Lettered">
    <w:name w:val="Lettered"/>
    <w:rsid w:val="00DD4D83"/>
    <w:pPr>
      <w:numPr>
        <w:numId w:val="17"/>
      </w:numPr>
    </w:pPr>
  </w:style>
  <w:style w:type="numbering" w:customStyle="1" w:styleId="ImportedStyle12">
    <w:name w:val="Imported Style 12"/>
    <w:rsid w:val="00DD4D83"/>
    <w:pPr>
      <w:numPr>
        <w:numId w:val="18"/>
      </w:numPr>
    </w:pPr>
  </w:style>
  <w:style w:type="character" w:customStyle="1" w:styleId="None">
    <w:name w:val="None"/>
    <w:rsid w:val="00DD4D83"/>
  </w:style>
  <w:style w:type="character" w:customStyle="1" w:styleId="Hyperlink0">
    <w:name w:val="Hyperlink.0"/>
    <w:basedOn w:val="None"/>
    <w:rsid w:val="00DD4D83"/>
    <w:rPr>
      <w:rFonts w:ascii="Times New Roman" w:eastAsia="Times New Roman" w:hAnsi="Times New Roman" w:cs="Times New Roman"/>
      <w:sz w:val="24"/>
      <w:szCs w:val="24"/>
      <w:shd w:val="clear" w:color="auto" w:fill="FFFFFF"/>
    </w:rPr>
  </w:style>
  <w:style w:type="character" w:customStyle="1" w:styleId="Hyperlink1">
    <w:name w:val="Hyperlink.1"/>
    <w:basedOn w:val="None"/>
    <w:rsid w:val="00DD4D83"/>
    <w:rPr>
      <w:rFonts w:ascii="Times New Roman" w:eastAsia="Times New Roman" w:hAnsi="Times New Roman" w:cs="Times New Roman"/>
      <w:sz w:val="24"/>
      <w:szCs w:val="24"/>
      <w:u w:val="single" w:color="0000FF"/>
      <w:shd w:val="clear" w:color="auto" w:fill="FFFFFF"/>
    </w:rPr>
  </w:style>
  <w:style w:type="numbering" w:customStyle="1" w:styleId="ImportedStyle13">
    <w:name w:val="Imported Style 13"/>
    <w:rsid w:val="00DD4D83"/>
    <w:pPr>
      <w:numPr>
        <w:numId w:val="20"/>
      </w:numPr>
    </w:pPr>
  </w:style>
  <w:style w:type="numbering" w:customStyle="1" w:styleId="ImportedStyle14">
    <w:name w:val="Imported Style 14"/>
    <w:rsid w:val="00DD4D83"/>
    <w:pPr>
      <w:numPr>
        <w:numId w:val="21"/>
      </w:numPr>
    </w:pPr>
  </w:style>
  <w:style w:type="numbering" w:customStyle="1" w:styleId="ImportedStyle15">
    <w:name w:val="Imported Style 15"/>
    <w:rsid w:val="00DD4D83"/>
    <w:pPr>
      <w:numPr>
        <w:numId w:val="22"/>
      </w:numPr>
    </w:pPr>
  </w:style>
  <w:style w:type="numbering" w:customStyle="1" w:styleId="ImportedStyle16">
    <w:name w:val="Imported Style 16"/>
    <w:rsid w:val="00DD4D83"/>
    <w:pPr>
      <w:numPr>
        <w:numId w:val="23"/>
      </w:numPr>
    </w:pPr>
  </w:style>
  <w:style w:type="numbering" w:customStyle="1" w:styleId="ImportedStyle17">
    <w:name w:val="Imported Style 17"/>
    <w:rsid w:val="00DD4D83"/>
    <w:pPr>
      <w:numPr>
        <w:numId w:val="24"/>
      </w:numPr>
    </w:pPr>
  </w:style>
  <w:style w:type="numbering" w:customStyle="1" w:styleId="ImportedStyle18">
    <w:name w:val="Imported Style 18"/>
    <w:rsid w:val="00DD4D83"/>
    <w:pPr>
      <w:numPr>
        <w:numId w:val="25"/>
      </w:numPr>
    </w:pPr>
  </w:style>
  <w:style w:type="character" w:customStyle="1" w:styleId="Hyperlink2">
    <w:name w:val="Hyperlink.2"/>
    <w:basedOn w:val="None"/>
    <w:rsid w:val="00DD4D83"/>
    <w:rPr>
      <w:rFonts w:ascii="Times New Roman" w:eastAsia="Times New Roman" w:hAnsi="Times New Roman" w:cs="Times New Roman"/>
      <w:shd w:val="clear" w:color="auto" w:fill="FFFFFF"/>
      <w:lang w:val="en-US"/>
    </w:rPr>
  </w:style>
  <w:style w:type="character" w:customStyle="1" w:styleId="Hyperlink3">
    <w:name w:val="Hyperlink.3"/>
    <w:basedOn w:val="None"/>
    <w:rsid w:val="00DD4D83"/>
    <w:rPr>
      <w:rFonts w:ascii="Times New Roman" w:eastAsia="Times New Roman" w:hAnsi="Times New Roman" w:cs="Times New Roman"/>
      <w:color w:val="0000FF"/>
      <w:sz w:val="18"/>
      <w:szCs w:val="18"/>
      <w:u w:val="single" w:color="0000FF"/>
      <w:shd w:val="clear" w:color="auto" w:fill="FFFFFF"/>
      <w:lang w:val="en-US"/>
    </w:rPr>
  </w:style>
  <w:style w:type="character" w:customStyle="1" w:styleId="Hyperlink4">
    <w:name w:val="Hyperlink.4"/>
    <w:basedOn w:val="None"/>
    <w:rsid w:val="00DD4D83"/>
    <w:rPr>
      <w:rFonts w:ascii="Times New Roman" w:eastAsia="Times New Roman" w:hAnsi="Times New Roman" w:cs="Times New Roman"/>
      <w:color w:val="000000"/>
      <w:u w:color="000000"/>
      <w:shd w:val="clear" w:color="auto" w:fill="FFFFFF"/>
    </w:rPr>
  </w:style>
  <w:style w:type="character" w:customStyle="1" w:styleId="Hyperlink5">
    <w:name w:val="Hyperlink.5"/>
    <w:basedOn w:val="None"/>
    <w:rsid w:val="00DD4D83"/>
    <w:rPr>
      <w:rFonts w:ascii="Times New Roman" w:eastAsia="Times New Roman" w:hAnsi="Times New Roman" w:cs="Times New Roman"/>
      <w:color w:val="000000"/>
      <w:u w:val="single" w:color="000000"/>
      <w:shd w:val="clear" w:color="auto" w:fill="FFFFFF"/>
    </w:rPr>
  </w:style>
  <w:style w:type="numbering" w:customStyle="1" w:styleId="ImportedStyle19">
    <w:name w:val="Imported Style 19"/>
    <w:rsid w:val="00DD4D83"/>
    <w:pPr>
      <w:numPr>
        <w:numId w:val="26"/>
      </w:numPr>
    </w:pPr>
  </w:style>
  <w:style w:type="table" w:styleId="TableGrid">
    <w:name w:val="Table Grid"/>
    <w:basedOn w:val="TableNormal"/>
    <w:uiPriority w:val="39"/>
    <w:rsid w:val="00DD4D83"/>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D4D83"/>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D4D83"/>
    <w:pPr>
      <w:tabs>
        <w:tab w:val="center" w:pos="4680"/>
        <w:tab w:val="right" w:pos="9360"/>
      </w:tabs>
    </w:pPr>
  </w:style>
  <w:style w:type="character" w:customStyle="1" w:styleId="HeaderChar">
    <w:name w:val="Header Char"/>
    <w:basedOn w:val="DefaultParagraphFont"/>
    <w:link w:val="Header"/>
    <w:uiPriority w:val="99"/>
    <w:rsid w:val="00DD4D83"/>
    <w:rPr>
      <w:rFonts w:ascii="Times New Roman" w:eastAsia="Arial Unicode MS" w:hAnsi="Times New Roman" w:cs="Times New Roman"/>
      <w:kern w:val="0"/>
      <w:bdr w:val="nil"/>
      <w14:ligatures w14:val="none"/>
    </w:rPr>
  </w:style>
  <w:style w:type="paragraph" w:styleId="BalloonText">
    <w:name w:val="Balloon Text"/>
    <w:basedOn w:val="Normal"/>
    <w:link w:val="BalloonTextChar"/>
    <w:uiPriority w:val="99"/>
    <w:semiHidden/>
    <w:unhideWhenUsed/>
    <w:rsid w:val="00DD4D83"/>
    <w:rPr>
      <w:rFonts w:ascii="Tahoma" w:hAnsi="Tahoma" w:cs="Tahoma"/>
      <w:sz w:val="16"/>
      <w:szCs w:val="16"/>
    </w:rPr>
  </w:style>
  <w:style w:type="character" w:customStyle="1" w:styleId="BalloonTextChar">
    <w:name w:val="Balloon Text Char"/>
    <w:basedOn w:val="DefaultParagraphFont"/>
    <w:link w:val="BalloonText"/>
    <w:uiPriority w:val="99"/>
    <w:semiHidden/>
    <w:rsid w:val="00DD4D83"/>
    <w:rPr>
      <w:rFonts w:ascii="Tahoma" w:eastAsia="Arial Unicode MS" w:hAnsi="Tahoma" w:cs="Tahoma"/>
      <w:kern w:val="0"/>
      <w:sz w:val="16"/>
      <w:szCs w:val="16"/>
      <w:bdr w:val="nil"/>
      <w14:ligatures w14:val="none"/>
    </w:rPr>
  </w:style>
  <w:style w:type="paragraph" w:styleId="EndnoteText">
    <w:name w:val="endnote text"/>
    <w:basedOn w:val="Normal"/>
    <w:link w:val="EndnoteTextChar"/>
    <w:rsid w:val="00DD4D83"/>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rPr>
  </w:style>
  <w:style w:type="character" w:customStyle="1" w:styleId="EndnoteTextChar">
    <w:name w:val="Endnote Text Char"/>
    <w:basedOn w:val="DefaultParagraphFont"/>
    <w:link w:val="EndnoteText"/>
    <w:rsid w:val="00DD4D83"/>
    <w:rPr>
      <w:rFonts w:ascii="Times New Roman" w:eastAsia="Times New Roman" w:hAnsi="Times New Roman" w:cs="Times New Roman"/>
      <w:kern w:val="0"/>
      <w:sz w:val="20"/>
      <w:szCs w:val="20"/>
      <w14:ligatures w14:val="none"/>
    </w:rPr>
  </w:style>
  <w:style w:type="character" w:styleId="EndnoteReference">
    <w:name w:val="endnote reference"/>
    <w:uiPriority w:val="99"/>
    <w:rsid w:val="00DD4D83"/>
    <w:rPr>
      <w:vertAlign w:val="superscript"/>
    </w:rPr>
  </w:style>
  <w:style w:type="table" w:customStyle="1" w:styleId="TableGrid2">
    <w:name w:val="Table Grid2"/>
    <w:basedOn w:val="TableNormal"/>
    <w:next w:val="TableGrid"/>
    <w:uiPriority w:val="59"/>
    <w:rsid w:val="00DD4D83"/>
    <w:rPr>
      <w:rFonts w:ascii="Calibri" w:eastAsia="Calibri" w:hAnsi="Calibri" w:cs="Times New Roman"/>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4D83"/>
    <w:rPr>
      <w:sz w:val="16"/>
      <w:szCs w:val="16"/>
    </w:rPr>
  </w:style>
  <w:style w:type="paragraph" w:styleId="CommentText">
    <w:name w:val="annotation text"/>
    <w:basedOn w:val="Normal"/>
    <w:link w:val="CommentTextChar"/>
    <w:uiPriority w:val="99"/>
    <w:semiHidden/>
    <w:unhideWhenUsed/>
    <w:rsid w:val="00DD4D83"/>
    <w:rPr>
      <w:sz w:val="20"/>
      <w:szCs w:val="20"/>
    </w:rPr>
  </w:style>
  <w:style w:type="character" w:customStyle="1" w:styleId="CommentTextChar">
    <w:name w:val="Comment Text Char"/>
    <w:basedOn w:val="DefaultParagraphFont"/>
    <w:link w:val="CommentText"/>
    <w:uiPriority w:val="99"/>
    <w:semiHidden/>
    <w:rsid w:val="00DD4D83"/>
    <w:rPr>
      <w:rFonts w:ascii="Times New Roman" w:eastAsia="Arial Unicode MS" w:hAnsi="Times New Roman" w:cs="Times New Roman"/>
      <w:kern w:val="0"/>
      <w:sz w:val="20"/>
      <w:szCs w:val="20"/>
      <w:bdr w:val="nil"/>
      <w14:ligatures w14:val="none"/>
    </w:rPr>
  </w:style>
  <w:style w:type="paragraph" w:styleId="CommentSubject">
    <w:name w:val="annotation subject"/>
    <w:basedOn w:val="CommentText"/>
    <w:next w:val="CommentText"/>
    <w:link w:val="CommentSubjectChar"/>
    <w:uiPriority w:val="99"/>
    <w:semiHidden/>
    <w:unhideWhenUsed/>
    <w:rsid w:val="00DD4D83"/>
    <w:rPr>
      <w:b/>
      <w:bCs/>
    </w:rPr>
  </w:style>
  <w:style w:type="character" w:customStyle="1" w:styleId="CommentSubjectChar">
    <w:name w:val="Comment Subject Char"/>
    <w:basedOn w:val="CommentTextChar"/>
    <w:link w:val="CommentSubject"/>
    <w:uiPriority w:val="99"/>
    <w:semiHidden/>
    <w:rsid w:val="00DD4D83"/>
    <w:rPr>
      <w:rFonts w:ascii="Times New Roman" w:eastAsia="Arial Unicode MS" w:hAnsi="Times New Roman" w:cs="Times New Roman"/>
      <w:b/>
      <w:bCs/>
      <w:kern w:val="0"/>
      <w:sz w:val="20"/>
      <w:szCs w:val="20"/>
      <w:bdr w:val="nil"/>
      <w14:ligatures w14:val="none"/>
    </w:rPr>
  </w:style>
  <w:style w:type="paragraph" w:customStyle="1" w:styleId="sc-BodyText">
    <w:name w:val="sc-BodyText"/>
    <w:basedOn w:val="Normal"/>
    <w:rsid w:val="00DD4D83"/>
    <w:pPr>
      <w:pBdr>
        <w:top w:val="none" w:sz="0" w:space="0" w:color="auto"/>
        <w:left w:val="none" w:sz="0" w:space="0" w:color="auto"/>
        <w:bottom w:val="none" w:sz="0" w:space="0" w:color="auto"/>
        <w:right w:val="none" w:sz="0" w:space="0" w:color="auto"/>
        <w:between w:val="none" w:sz="0" w:space="0" w:color="auto"/>
        <w:bar w:val="none" w:sz="0" w:color="auto"/>
      </w:pBdr>
      <w:spacing w:before="120"/>
    </w:pPr>
    <w:rPr>
      <w:rFonts w:ascii="Calibri" w:eastAsia="Times New Roman" w:hAnsi="Calibri" w:cs="Calibri"/>
      <w:color w:val="000000"/>
      <w:sz w:val="20"/>
      <w:szCs w:val="22"/>
      <w:bdr w:val="none" w:sz="0" w:space="0" w:color="auto"/>
    </w:rPr>
  </w:style>
  <w:style w:type="paragraph" w:customStyle="1" w:styleId="sc-List-1">
    <w:name w:val="sc-List-1"/>
    <w:basedOn w:val="sc-BodyText"/>
    <w:qFormat/>
    <w:rsid w:val="00DD4D83"/>
    <w:pPr>
      <w:ind w:left="288" w:hanging="288"/>
    </w:pPr>
  </w:style>
  <w:style w:type="paragraph" w:styleId="NoSpacing">
    <w:name w:val="No Spacing"/>
    <w:link w:val="NoSpacingChar"/>
    <w:uiPriority w:val="1"/>
    <w:qFormat/>
    <w:rsid w:val="00DD4D83"/>
    <w:pPr>
      <w:pBdr>
        <w:top w:val="nil"/>
        <w:left w:val="nil"/>
        <w:bottom w:val="nil"/>
        <w:right w:val="nil"/>
        <w:between w:val="nil"/>
        <w:bar w:val="nil"/>
      </w:pBdr>
    </w:pPr>
    <w:rPr>
      <w:rFonts w:ascii="Times New Roman" w:eastAsia="Arial Unicode MS" w:hAnsi="Times New Roman" w:cs="Times New Roman"/>
      <w:kern w:val="0"/>
      <w:bdr w:val="nil"/>
      <w14:ligatures w14:val="none"/>
    </w:rPr>
  </w:style>
  <w:style w:type="character" w:styleId="PageNumber">
    <w:name w:val="page number"/>
    <w:basedOn w:val="DefaultParagraphFont"/>
    <w:uiPriority w:val="99"/>
    <w:semiHidden/>
    <w:unhideWhenUsed/>
    <w:rsid w:val="00DD4D83"/>
  </w:style>
  <w:style w:type="paragraph" w:styleId="BodyText">
    <w:name w:val="Body Text"/>
    <w:basedOn w:val="Normal"/>
    <w:link w:val="BodyTextChar"/>
    <w:uiPriority w:val="1"/>
    <w:qFormat/>
    <w:rsid w:val="00DD4D83"/>
    <w:pPr>
      <w:widowControl w:val="0"/>
      <w:pBdr>
        <w:top w:val="none" w:sz="0" w:space="0" w:color="auto"/>
        <w:left w:val="none" w:sz="0" w:space="0" w:color="auto"/>
        <w:bottom w:val="none" w:sz="0" w:space="0" w:color="auto"/>
        <w:right w:val="none" w:sz="0" w:space="0" w:color="auto"/>
        <w:between w:val="none" w:sz="0" w:space="0" w:color="auto"/>
        <w:bar w:val="none" w:sz="0" w:color="auto"/>
      </w:pBdr>
    </w:pPr>
    <w:rPr>
      <w:rFonts w:ascii="Arial" w:eastAsia="Arial" w:hAnsi="Arial" w:cs="Arial"/>
      <w:sz w:val="21"/>
      <w:szCs w:val="21"/>
      <w:bdr w:val="none" w:sz="0" w:space="0" w:color="auto"/>
    </w:rPr>
  </w:style>
  <w:style w:type="character" w:customStyle="1" w:styleId="BodyTextChar">
    <w:name w:val="Body Text Char"/>
    <w:basedOn w:val="DefaultParagraphFont"/>
    <w:link w:val="BodyText"/>
    <w:uiPriority w:val="1"/>
    <w:rsid w:val="00DD4D83"/>
    <w:rPr>
      <w:rFonts w:ascii="Arial" w:eastAsia="Arial" w:hAnsi="Arial" w:cs="Arial"/>
      <w:kern w:val="0"/>
      <w:sz w:val="21"/>
      <w:szCs w:val="21"/>
      <w14:ligatures w14:val="none"/>
    </w:rPr>
  </w:style>
  <w:style w:type="character" w:styleId="Strong">
    <w:name w:val="Strong"/>
    <w:uiPriority w:val="22"/>
    <w:qFormat/>
    <w:rsid w:val="00DD4D83"/>
    <w:rPr>
      <w:b/>
      <w:bCs/>
    </w:rPr>
  </w:style>
  <w:style w:type="character" w:customStyle="1" w:styleId="NoSpacingChar">
    <w:name w:val="No Spacing Char"/>
    <w:basedOn w:val="DefaultParagraphFont"/>
    <w:link w:val="NoSpacing"/>
    <w:uiPriority w:val="1"/>
    <w:locked/>
    <w:rsid w:val="00DD4D83"/>
    <w:rPr>
      <w:rFonts w:ascii="Times New Roman" w:eastAsia="Arial Unicode MS" w:hAnsi="Times New Roman" w:cs="Times New Roman"/>
      <w:kern w:val="0"/>
      <w:bdr w:val="nil"/>
      <w14:ligatures w14:val="none"/>
    </w:rPr>
  </w:style>
  <w:style w:type="paragraph" w:styleId="BodyTextIndent">
    <w:name w:val="Body Text Indent"/>
    <w:basedOn w:val="Normal"/>
    <w:link w:val="BodyTextIndentChar"/>
    <w:rsid w:val="00DD4D83"/>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5040"/>
      </w:tabs>
      <w:spacing w:line="720" w:lineRule="auto"/>
      <w:ind w:left="360"/>
    </w:pPr>
    <w:rPr>
      <w:rFonts w:ascii="Palatino" w:eastAsia="Times New Roman" w:hAnsi="Palatino"/>
      <w:szCs w:val="20"/>
      <w:bdr w:val="none" w:sz="0" w:space="0" w:color="auto"/>
    </w:rPr>
  </w:style>
  <w:style w:type="character" w:customStyle="1" w:styleId="BodyTextIndentChar">
    <w:name w:val="Body Text Indent Char"/>
    <w:basedOn w:val="DefaultParagraphFont"/>
    <w:link w:val="BodyTextIndent"/>
    <w:rsid w:val="00DD4D83"/>
    <w:rPr>
      <w:rFonts w:ascii="Palatino" w:eastAsia="Times New Roman" w:hAnsi="Palatino" w:cs="Times New Roman"/>
      <w:kern w:val="0"/>
      <w:szCs w:val="20"/>
      <w14:ligatures w14:val="none"/>
    </w:rPr>
  </w:style>
  <w:style w:type="paragraph" w:styleId="BodyTextIndent2">
    <w:name w:val="Body Text Indent 2"/>
    <w:basedOn w:val="Normal"/>
    <w:link w:val="BodyTextIndent2Char"/>
    <w:rsid w:val="00DD4D83"/>
    <w:p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5040"/>
      </w:tabs>
      <w:spacing w:after="120"/>
      <w:ind w:left="360" w:hanging="360"/>
    </w:pPr>
    <w:rPr>
      <w:rFonts w:ascii="Palatino" w:eastAsia="Times New Roman" w:hAnsi="Palatino"/>
      <w:szCs w:val="20"/>
      <w:bdr w:val="none" w:sz="0" w:space="0" w:color="auto"/>
    </w:rPr>
  </w:style>
  <w:style w:type="character" w:customStyle="1" w:styleId="BodyTextIndent2Char">
    <w:name w:val="Body Text Indent 2 Char"/>
    <w:basedOn w:val="DefaultParagraphFont"/>
    <w:link w:val="BodyTextIndent2"/>
    <w:rsid w:val="00DD4D83"/>
    <w:rPr>
      <w:rFonts w:ascii="Palatino" w:eastAsia="Times New Roman" w:hAnsi="Palatino" w:cs="Times New Roman"/>
      <w:kern w:val="0"/>
      <w:szCs w:val="20"/>
      <w14:ligatures w14:val="none"/>
    </w:rPr>
  </w:style>
  <w:style w:type="paragraph" w:customStyle="1" w:styleId="BodyA">
    <w:name w:val="Body A"/>
    <w:rsid w:val="00DD4D83"/>
    <w:rPr>
      <w:rFonts w:ascii="Helvetica" w:eastAsia="ヒラギノ角ゴ Pro W3" w:hAnsi="Helvetica" w:cs="Times New Roman"/>
      <w:color w:val="000000"/>
      <w:kern w:val="0"/>
      <w:szCs w:val="20"/>
      <w14:ligatures w14:val="none"/>
    </w:rPr>
  </w:style>
  <w:style w:type="paragraph" w:customStyle="1" w:styleId="FreeFormA">
    <w:name w:val="Free Form A"/>
    <w:rsid w:val="00DD4D83"/>
    <w:rPr>
      <w:rFonts w:ascii="Helvetica" w:eastAsia="ヒラギノ角ゴ Pro W3" w:hAnsi="Helvetica" w:cs="Times New Roman"/>
      <w:color w:val="000000"/>
      <w:kern w:val="0"/>
      <w:szCs w:val="20"/>
      <w14:ligatures w14:val="none"/>
    </w:rPr>
  </w:style>
  <w:style w:type="paragraph" w:styleId="BodyText2">
    <w:name w:val="Body Text 2"/>
    <w:basedOn w:val="Normal"/>
    <w:link w:val="BodyText2Char"/>
    <w:uiPriority w:val="99"/>
    <w:semiHidden/>
    <w:unhideWhenUsed/>
    <w:rsid w:val="00DD4D83"/>
    <w:pPr>
      <w:pBdr>
        <w:top w:val="none" w:sz="0" w:space="0" w:color="auto"/>
        <w:left w:val="none" w:sz="0" w:space="0" w:color="auto"/>
        <w:bottom w:val="none" w:sz="0" w:space="0" w:color="auto"/>
        <w:right w:val="none" w:sz="0" w:space="0" w:color="auto"/>
        <w:between w:val="none" w:sz="0" w:space="0" w:color="auto"/>
        <w:bar w:val="none" w:sz="0" w:color="auto"/>
      </w:pBdr>
      <w:spacing w:after="120" w:line="480" w:lineRule="auto"/>
    </w:pPr>
    <w:rPr>
      <w:rFonts w:eastAsiaTheme="minorEastAsia" w:cstheme="minorBidi"/>
      <w:bdr w:val="none" w:sz="0" w:space="0" w:color="auto"/>
    </w:rPr>
  </w:style>
  <w:style w:type="character" w:customStyle="1" w:styleId="BodyText2Char">
    <w:name w:val="Body Text 2 Char"/>
    <w:basedOn w:val="DefaultParagraphFont"/>
    <w:link w:val="BodyText2"/>
    <w:uiPriority w:val="99"/>
    <w:semiHidden/>
    <w:rsid w:val="00DD4D83"/>
    <w:rPr>
      <w:rFonts w:ascii="Times New Roman" w:eastAsiaTheme="minorEastAsia" w:hAnsi="Times New Roman"/>
      <w:kern w:val="0"/>
      <w14:ligatures w14:val="none"/>
    </w:rPr>
  </w:style>
  <w:style w:type="character" w:styleId="HTMLCite">
    <w:name w:val="HTML Cite"/>
    <w:uiPriority w:val="99"/>
    <w:semiHidden/>
    <w:unhideWhenUsed/>
    <w:rsid w:val="00DD4D83"/>
    <w:rPr>
      <w:i/>
      <w:iCs/>
    </w:rPr>
  </w:style>
  <w:style w:type="paragraph" w:styleId="NormalWeb">
    <w:name w:val="Normal (Web)"/>
    <w:basedOn w:val="Normal"/>
    <w:uiPriority w:val="99"/>
    <w:unhideWhenUsed/>
    <w:rsid w:val="00DD4D83"/>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paragraph" w:styleId="PlainText">
    <w:name w:val="Plain Text"/>
    <w:basedOn w:val="Normal"/>
    <w:link w:val="PlainTextChar"/>
    <w:uiPriority w:val="99"/>
    <w:unhideWhenUsed/>
    <w:rsid w:val="00DD4D83"/>
    <w:pPr>
      <w:pBdr>
        <w:top w:val="none" w:sz="0" w:space="0" w:color="auto"/>
        <w:left w:val="none" w:sz="0" w:space="0" w:color="auto"/>
        <w:bottom w:val="none" w:sz="0" w:space="0" w:color="auto"/>
        <w:right w:val="none" w:sz="0" w:space="0" w:color="auto"/>
        <w:between w:val="none" w:sz="0" w:space="0" w:color="auto"/>
        <w:bar w:val="none" w:sz="0" w:color="auto"/>
      </w:pBdr>
    </w:pPr>
    <w:rPr>
      <w:rFonts w:ascii="Consolas" w:eastAsia="Times New Roman" w:hAnsi="Consolas"/>
      <w:sz w:val="21"/>
      <w:szCs w:val="21"/>
      <w:bdr w:val="none" w:sz="0" w:space="0" w:color="auto"/>
      <w:lang w:eastAsia="zh-CN"/>
    </w:rPr>
  </w:style>
  <w:style w:type="character" w:customStyle="1" w:styleId="PlainTextChar">
    <w:name w:val="Plain Text Char"/>
    <w:basedOn w:val="DefaultParagraphFont"/>
    <w:link w:val="PlainText"/>
    <w:uiPriority w:val="99"/>
    <w:rsid w:val="00DD4D83"/>
    <w:rPr>
      <w:rFonts w:ascii="Consolas" w:eastAsia="Times New Roman" w:hAnsi="Consolas" w:cs="Times New Roman"/>
      <w:kern w:val="0"/>
      <w:sz w:val="21"/>
      <w:szCs w:val="21"/>
      <w:lang w:eastAsia="zh-CN"/>
      <w14:ligatures w14:val="none"/>
    </w:rPr>
  </w:style>
  <w:style w:type="paragraph" w:customStyle="1" w:styleId="p1">
    <w:name w:val="p1"/>
    <w:basedOn w:val="Normal"/>
    <w:rsid w:val="00DD4D83"/>
    <w:pPr>
      <w:pBdr>
        <w:top w:val="none" w:sz="0" w:space="0" w:color="auto"/>
        <w:left w:val="none" w:sz="0" w:space="0" w:color="auto"/>
        <w:bottom w:val="none" w:sz="0" w:space="0" w:color="auto"/>
        <w:right w:val="none" w:sz="0" w:space="0" w:color="auto"/>
        <w:between w:val="none" w:sz="0" w:space="0" w:color="auto"/>
        <w:bar w:val="none" w:sz="0" w:color="auto"/>
      </w:pBdr>
    </w:pPr>
    <w:rPr>
      <w:rFonts w:ascii="Arial" w:eastAsiaTheme="minorHAnsi" w:hAnsi="Arial" w:cs="Arial"/>
      <w:color w:val="4D4B4C"/>
      <w:bdr w:val="none" w:sz="0" w:space="0" w:color="auto"/>
    </w:rPr>
  </w:style>
  <w:style w:type="character" w:customStyle="1" w:styleId="s1">
    <w:name w:val="s1"/>
    <w:basedOn w:val="DefaultParagraphFont"/>
    <w:rsid w:val="00DD4D83"/>
  </w:style>
  <w:style w:type="paragraph" w:customStyle="1" w:styleId="Default">
    <w:name w:val="Default"/>
    <w:rsid w:val="00DD4D83"/>
    <w:pPr>
      <w:widowControl w:val="0"/>
      <w:autoSpaceDE w:val="0"/>
      <w:autoSpaceDN w:val="0"/>
      <w:adjustRightInd w:val="0"/>
    </w:pPr>
    <w:rPr>
      <w:rFonts w:ascii="TTFFA3C2D0t00" w:eastAsiaTheme="minorEastAsia" w:hAnsi="TTFFA3C2D0t00" w:cs="TTFFA3C2D0t00"/>
      <w:color w:val="000000"/>
      <w:kern w:val="0"/>
      <w14:ligatures w14:val="none"/>
    </w:rPr>
  </w:style>
  <w:style w:type="paragraph" w:customStyle="1" w:styleId="CM1">
    <w:name w:val="CM1"/>
    <w:basedOn w:val="Default"/>
    <w:next w:val="Default"/>
    <w:uiPriority w:val="99"/>
    <w:rsid w:val="00DD4D83"/>
    <w:pPr>
      <w:spacing w:line="256" w:lineRule="atLeast"/>
    </w:pPr>
    <w:rPr>
      <w:rFonts w:cs="Times New Roman"/>
      <w:color w:val="auto"/>
    </w:rPr>
  </w:style>
  <w:style w:type="paragraph" w:customStyle="1" w:styleId="CM6">
    <w:name w:val="CM6"/>
    <w:basedOn w:val="Default"/>
    <w:next w:val="Default"/>
    <w:uiPriority w:val="99"/>
    <w:rsid w:val="00DD4D83"/>
    <w:rPr>
      <w:rFonts w:cs="Times New Roman"/>
      <w:color w:val="auto"/>
    </w:rPr>
  </w:style>
  <w:style w:type="paragraph" w:customStyle="1" w:styleId="CM7">
    <w:name w:val="CM7"/>
    <w:basedOn w:val="Default"/>
    <w:next w:val="Default"/>
    <w:uiPriority w:val="99"/>
    <w:rsid w:val="00DD4D83"/>
    <w:rPr>
      <w:rFonts w:cs="Times New Roman"/>
      <w:color w:val="auto"/>
    </w:rPr>
  </w:style>
  <w:style w:type="paragraph" w:customStyle="1" w:styleId="CM8">
    <w:name w:val="CM8"/>
    <w:basedOn w:val="Default"/>
    <w:next w:val="Default"/>
    <w:uiPriority w:val="99"/>
    <w:rsid w:val="00DD4D83"/>
    <w:rPr>
      <w:rFonts w:cs="Times New Roman"/>
      <w:color w:val="auto"/>
    </w:rPr>
  </w:style>
  <w:style w:type="paragraph" w:styleId="Title">
    <w:name w:val="Title"/>
    <w:basedOn w:val="Normal"/>
    <w:link w:val="TitleChar"/>
    <w:qFormat/>
    <w:rsid w:val="00DD4D83"/>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eastAsia="Batang"/>
      <w:sz w:val="32"/>
      <w:szCs w:val="32"/>
      <w:bdr w:val="none" w:sz="0" w:space="0" w:color="auto"/>
    </w:rPr>
  </w:style>
  <w:style w:type="character" w:customStyle="1" w:styleId="TitleChar">
    <w:name w:val="Title Char"/>
    <w:basedOn w:val="DefaultParagraphFont"/>
    <w:link w:val="Title"/>
    <w:rsid w:val="00DD4D83"/>
    <w:rPr>
      <w:rFonts w:ascii="Times New Roman" w:eastAsia="Batang" w:hAnsi="Times New Roman" w:cs="Times New Roman"/>
      <w:kern w:val="0"/>
      <w:sz w:val="32"/>
      <w:szCs w:val="32"/>
      <w14:ligatures w14:val="none"/>
    </w:rPr>
  </w:style>
  <w:style w:type="paragraph" w:customStyle="1" w:styleId="TableParagraph">
    <w:name w:val="Table Paragraph"/>
    <w:basedOn w:val="Normal"/>
    <w:uiPriority w:val="1"/>
    <w:qFormat/>
    <w:rsid w:val="00DD4D83"/>
    <w:pPr>
      <w:widowControl w:val="0"/>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rPr>
  </w:style>
  <w:style w:type="numbering" w:customStyle="1" w:styleId="List31">
    <w:name w:val="List 31"/>
    <w:basedOn w:val="NoList"/>
    <w:rsid w:val="00DD4D83"/>
    <w:pPr>
      <w:numPr>
        <w:numId w:val="33"/>
      </w:numPr>
    </w:pPr>
  </w:style>
  <w:style w:type="numbering" w:customStyle="1" w:styleId="List41">
    <w:name w:val="List 41"/>
    <w:basedOn w:val="NoList"/>
    <w:rsid w:val="00DD4D83"/>
    <w:pPr>
      <w:numPr>
        <w:numId w:val="34"/>
      </w:numPr>
    </w:pPr>
  </w:style>
  <w:style w:type="numbering" w:customStyle="1" w:styleId="List51">
    <w:name w:val="List 51"/>
    <w:basedOn w:val="NoList"/>
    <w:rsid w:val="00DD4D83"/>
    <w:pPr>
      <w:numPr>
        <w:numId w:val="35"/>
      </w:numPr>
    </w:pPr>
  </w:style>
  <w:style w:type="character" w:customStyle="1" w:styleId="apple-tab-span">
    <w:name w:val="apple-tab-span"/>
    <w:basedOn w:val="DefaultParagraphFont"/>
    <w:rsid w:val="00DD4D83"/>
  </w:style>
  <w:style w:type="character" w:customStyle="1" w:styleId="MSGENFONTSTYLENAMETEMPLATEROLENUMBERMSGENFONTSTYLENAMEBYROLETEXT4">
    <w:name w:val="MSG_EN_FONT_STYLE_NAME_TEMPLATE_ROLE_NUMBER MSG_EN_FONT_STYLE_NAME_BY_ROLE_TEXT 4_"/>
    <w:link w:val="MSGENFONTSTYLENAMETEMPLATEROLENUMBERMSGENFONTSTYLENAMEBYROLETEXT40"/>
    <w:uiPriority w:val="99"/>
    <w:locked/>
    <w:rsid w:val="00DD4D83"/>
    <w:rPr>
      <w:rFonts w:ascii="Arial" w:hAnsi="Arial" w:cs="Arial"/>
      <w:b/>
      <w:bCs/>
      <w:shd w:val="clear" w:color="auto" w:fill="FFFFFF"/>
    </w:rPr>
  </w:style>
  <w:style w:type="character" w:customStyle="1" w:styleId="MSGENFONTSTYLENAMETEMPLATEROLENUMBERMSGENFONTSTYLENAMEBYROLETEXT5">
    <w:name w:val="MSG_EN_FONT_STYLE_NAME_TEMPLATE_ROLE_NUMBER MSG_EN_FONT_STYLE_NAME_BY_ROLE_TEXT 5_"/>
    <w:link w:val="MSGENFONTSTYLENAMETEMPLATEROLENUMBERMSGENFONTSTYLENAMEBYROLETEXT50"/>
    <w:uiPriority w:val="99"/>
    <w:locked/>
    <w:rsid w:val="00DD4D83"/>
    <w:rPr>
      <w:b/>
      <w:bCs/>
      <w:sz w:val="21"/>
      <w:szCs w:val="21"/>
      <w:shd w:val="clear" w:color="auto" w:fill="FFFFFF"/>
    </w:rPr>
  </w:style>
  <w:style w:type="character" w:customStyle="1" w:styleId="MSGENFONTSTYLENAMETEMPLATEROLELEVELMSGENFONTSTYLENAMEBYROLEHEADING1">
    <w:name w:val="MSG_EN_FONT_STYLE_NAME_TEMPLATE_ROLE_LEVEL MSG_EN_FONT_STYLE_NAME_BY_ROLE_HEADING 1_"/>
    <w:link w:val="MSGENFONTSTYLENAMETEMPLATEROLELEVELMSGENFONTSTYLENAMEBYROLEHEADING10"/>
    <w:uiPriority w:val="99"/>
    <w:locked/>
    <w:rsid w:val="00DD4D83"/>
    <w:rPr>
      <w:rFonts w:ascii="Arial" w:hAnsi="Arial" w:cs="Arial"/>
      <w:b/>
      <w:bCs/>
      <w:shd w:val="clear" w:color="auto" w:fill="FFFFFF"/>
    </w:rPr>
  </w:style>
  <w:style w:type="character" w:customStyle="1" w:styleId="MSGENFONTSTYLENAMETEMPLATEROLEMSGENFONTSTYLENAMEBYROLETEXT">
    <w:name w:val="MSG_EN_FONT_STYLE_NAME_TEMPLATE_ROLE MSG_EN_FONT_STYLE_NAME_BY_ROLE_TEXT_"/>
    <w:link w:val="MSGENFONTSTYLENAMETEMPLATEROLEMSGENFONTSTYLENAMEBYROLETEXT0"/>
    <w:uiPriority w:val="99"/>
    <w:locked/>
    <w:rsid w:val="00DD4D83"/>
    <w:rPr>
      <w:rFonts w:ascii="Arial" w:hAnsi="Arial" w:cs="Arial"/>
      <w:shd w:val="clear" w:color="auto" w:fill="FFFFFF"/>
    </w:rPr>
  </w:style>
  <w:style w:type="character" w:customStyle="1" w:styleId="MSGENFONTSTYLENAMETEMPLATEROLEMSGENFONTSTYLENAMEBYROLETEXTMSGENFONTSTYLEMODIFERBOLD">
    <w:name w:val="MSG_EN_FONT_STYLE_NAME_TEMPLATE_ROLE MSG_EN_FONT_STYLE_NAME_BY_ROLE_TEXT + MSG_EN_FONT_STYLE_MODIFER_BOLD"/>
    <w:uiPriority w:val="99"/>
    <w:rsid w:val="00DD4D83"/>
    <w:rPr>
      <w:rFonts w:ascii="Arial" w:hAnsi="Arial" w:cs="Arial"/>
      <w:b/>
      <w:bCs/>
      <w:sz w:val="20"/>
      <w:szCs w:val="20"/>
      <w:u w:val="single"/>
    </w:rPr>
  </w:style>
  <w:style w:type="character" w:customStyle="1" w:styleId="MSGENFONTSTYLENAMETEMPLATEROLEMSGENFONTSTYLENAMEBYROLETEXTMSGENFONTSTYLEMODIFERBOLD1">
    <w:name w:val="MSG_EN_FONT_STYLE_NAME_TEMPLATE_ROLE MSG_EN_FONT_STYLE_NAME_BY_ROLE_TEXT + MSG_EN_FONT_STYLE_MODIFER_BOLD1"/>
    <w:uiPriority w:val="99"/>
    <w:rsid w:val="00DD4D83"/>
    <w:rPr>
      <w:rFonts w:ascii="Arial" w:hAnsi="Arial" w:cs="Arial"/>
      <w:b/>
      <w:bCs/>
      <w:noProof/>
      <w:sz w:val="20"/>
      <w:szCs w:val="20"/>
      <w:u w:val="none"/>
    </w:rPr>
  </w:style>
  <w:style w:type="character" w:customStyle="1" w:styleId="MSGENFONTSTYLENAMETEMPLATEROLEMSGENFONTSTYLENAMEBYROLETABLECAPTION">
    <w:name w:val="MSG_EN_FONT_STYLE_NAME_TEMPLATE_ROLE MSG_EN_FONT_STYLE_NAME_BY_ROLE_TABLE_CAPTION_"/>
    <w:link w:val="MSGENFONTSTYLENAMETEMPLATEROLEMSGENFONTSTYLENAMEBYROLETABLECAPTION0"/>
    <w:uiPriority w:val="99"/>
    <w:locked/>
    <w:rsid w:val="00DD4D83"/>
    <w:rPr>
      <w:rFonts w:ascii="Arial" w:hAnsi="Arial" w:cs="Arial"/>
      <w:b/>
      <w:bCs/>
      <w:shd w:val="clear" w:color="auto" w:fill="FFFFFF"/>
    </w:rPr>
  </w:style>
  <w:style w:type="character" w:customStyle="1" w:styleId="MSGENFONTSTYLENAMETEMPLATEROLENUMBERMSGENFONTSTYLENAMEBYROLETABLECAPTION2">
    <w:name w:val="MSG_EN_FONT_STYLE_NAME_TEMPLATE_ROLE_NUMBER MSG_EN_FONT_STYLE_NAME_BY_ROLE_TABLE_CAPTION 2_"/>
    <w:link w:val="MSGENFONTSTYLENAMETEMPLATEROLENUMBERMSGENFONTSTYLENAMEBYROLETABLECAPTION20"/>
    <w:uiPriority w:val="99"/>
    <w:locked/>
    <w:rsid w:val="00DD4D83"/>
    <w:rPr>
      <w:rFonts w:ascii="Arial" w:hAnsi="Arial" w:cs="Arial"/>
      <w:shd w:val="clear" w:color="auto" w:fill="FFFFFF"/>
    </w:rPr>
  </w:style>
  <w:style w:type="character" w:customStyle="1" w:styleId="MSGENFONTSTYLENAMETEMPLATEROLENUMBERMSGENFONTSTYLENAMEBYROLETEXT2">
    <w:name w:val="MSG_EN_FONT_STYLE_NAME_TEMPLATE_ROLE_NUMBER MSG_EN_FONT_STYLE_NAME_BY_ROLE_TEXT 2_"/>
    <w:link w:val="MSGENFONTSTYLENAMETEMPLATEROLENUMBERMSGENFONTSTYLENAMEBYROLETEXT20"/>
    <w:uiPriority w:val="99"/>
    <w:locked/>
    <w:rsid w:val="00DD4D83"/>
    <w:rPr>
      <w:rFonts w:ascii="Arial" w:hAnsi="Arial" w:cs="Arial"/>
      <w:b/>
      <w:bCs/>
      <w:sz w:val="23"/>
      <w:szCs w:val="23"/>
      <w:shd w:val="clear" w:color="auto" w:fill="FFFFFF"/>
    </w:rPr>
  </w:style>
  <w:style w:type="paragraph" w:customStyle="1" w:styleId="MSGENFONTSTYLENAMETEMPLATEROLENUMBERMSGENFONTSTYLENAMEBYROLETEXT40">
    <w:name w:val="MSG_EN_FONT_STYLE_NAME_TEMPLATE_ROLE_NUMBER MSG_EN_FONT_STYLE_NAME_BY_ROLE_TEXT 4"/>
    <w:basedOn w:val="Normal"/>
    <w:link w:val="MSGENFONTSTYLENAMETEMPLATEROLENUMBERMSGENFONTSTYLENAMEBYROLETEXT4"/>
    <w:uiPriority w:val="99"/>
    <w:rsid w:val="00DD4D83"/>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79" w:lineRule="exact"/>
      <w:jc w:val="center"/>
    </w:pPr>
    <w:rPr>
      <w:rFonts w:ascii="Arial" w:eastAsiaTheme="minorHAnsi" w:hAnsi="Arial" w:cs="Arial"/>
      <w:b/>
      <w:bCs/>
      <w:kern w:val="2"/>
      <w:bdr w:val="none" w:sz="0" w:space="0" w:color="auto"/>
      <w14:ligatures w14:val="standardContextual"/>
    </w:rPr>
  </w:style>
  <w:style w:type="paragraph" w:customStyle="1" w:styleId="MSGENFONTSTYLENAMETEMPLATEROLENUMBERMSGENFONTSTYLENAMEBYROLETEXT50">
    <w:name w:val="MSG_EN_FONT_STYLE_NAME_TEMPLATE_ROLE_NUMBER MSG_EN_FONT_STYLE_NAME_BY_ROLE_TEXT 5"/>
    <w:basedOn w:val="Normal"/>
    <w:link w:val="MSGENFONTSTYLENAMETEMPLATEROLENUMBERMSGENFONTSTYLENAMEBYROLETEXT5"/>
    <w:uiPriority w:val="99"/>
    <w:rsid w:val="00DD4D83"/>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240" w:line="279" w:lineRule="exact"/>
      <w:jc w:val="center"/>
    </w:pPr>
    <w:rPr>
      <w:rFonts w:asciiTheme="minorHAnsi" w:eastAsiaTheme="minorHAnsi" w:hAnsiTheme="minorHAnsi" w:cstheme="minorBidi"/>
      <w:b/>
      <w:bCs/>
      <w:kern w:val="2"/>
      <w:sz w:val="21"/>
      <w:szCs w:val="21"/>
      <w:bdr w:val="none" w:sz="0" w:space="0" w:color="auto"/>
      <w14:ligatures w14:val="standardContextual"/>
    </w:rPr>
  </w:style>
  <w:style w:type="paragraph" w:customStyle="1" w:styleId="MSGENFONTSTYLENAMETEMPLATEROLELEVELMSGENFONTSTYLENAMEBYROLEHEADING10">
    <w:name w:val="MSG_EN_FONT_STYLE_NAME_TEMPLATE_ROLE_LEVEL MSG_EN_FONT_STYLE_NAME_BY_ROLE_HEADING 1"/>
    <w:basedOn w:val="Normal"/>
    <w:link w:val="MSGENFONTSTYLENAMETEMPLATEROLELEVELMSGENFONTSTYLENAMEBYROLEHEADING1"/>
    <w:uiPriority w:val="99"/>
    <w:rsid w:val="00DD4D83"/>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240" w:line="588" w:lineRule="exact"/>
      <w:jc w:val="center"/>
      <w:outlineLvl w:val="0"/>
    </w:pPr>
    <w:rPr>
      <w:rFonts w:ascii="Arial" w:eastAsiaTheme="minorHAnsi" w:hAnsi="Arial" w:cs="Arial"/>
      <w:b/>
      <w:bCs/>
      <w:kern w:val="2"/>
      <w:bdr w:val="none" w:sz="0" w:space="0" w:color="auto"/>
      <w14:ligatures w14:val="standardContextual"/>
    </w:rPr>
  </w:style>
  <w:style w:type="paragraph" w:customStyle="1" w:styleId="MSGENFONTSTYLENAMETEMPLATEROLEMSGENFONTSTYLENAMEBYROLETEXT0">
    <w:name w:val="MSG_EN_FONT_STYLE_NAME_TEMPLATE_ROLE MSG_EN_FONT_STYLE_NAME_BY_ROLE_TEXT"/>
    <w:basedOn w:val="Normal"/>
    <w:link w:val="MSGENFONTSTYLENAMETEMPLATEROLEMSGENFONTSTYLENAMEBYROLETEXT"/>
    <w:uiPriority w:val="99"/>
    <w:rsid w:val="00DD4D83"/>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40" w:lineRule="atLeast"/>
      <w:ind w:hanging="300"/>
    </w:pPr>
    <w:rPr>
      <w:rFonts w:ascii="Arial" w:eastAsiaTheme="minorHAnsi" w:hAnsi="Arial" w:cs="Arial"/>
      <w:kern w:val="2"/>
      <w:bdr w:val="none" w:sz="0" w:space="0" w:color="auto"/>
      <w14:ligatures w14:val="standardContextual"/>
    </w:rPr>
  </w:style>
  <w:style w:type="paragraph" w:customStyle="1" w:styleId="MSGENFONTSTYLENAMETEMPLATEROLEMSGENFONTSTYLENAMEBYROLETABLECAPTION0">
    <w:name w:val="MSG_EN_FONT_STYLE_NAME_TEMPLATE_ROLE MSG_EN_FONT_STYLE_NAME_BY_ROLE_TABLE_CAPTION"/>
    <w:basedOn w:val="Normal"/>
    <w:link w:val="MSGENFONTSTYLENAMETEMPLATEROLEMSGENFONTSTYLENAMEBYROLETABLECAPTION"/>
    <w:uiPriority w:val="99"/>
    <w:rsid w:val="00DD4D83"/>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40" w:lineRule="atLeast"/>
    </w:pPr>
    <w:rPr>
      <w:rFonts w:ascii="Arial" w:eastAsiaTheme="minorHAnsi" w:hAnsi="Arial" w:cs="Arial"/>
      <w:b/>
      <w:bCs/>
      <w:kern w:val="2"/>
      <w:bdr w:val="none" w:sz="0" w:space="0" w:color="auto"/>
      <w14:ligatures w14:val="standardContextual"/>
    </w:rPr>
  </w:style>
  <w:style w:type="paragraph" w:customStyle="1" w:styleId="MSGENFONTSTYLENAMETEMPLATEROLENUMBERMSGENFONTSTYLENAMEBYROLETABLECAPTION20">
    <w:name w:val="MSG_EN_FONT_STYLE_NAME_TEMPLATE_ROLE_NUMBER MSG_EN_FONT_STYLE_NAME_BY_ROLE_TABLE_CAPTION 2"/>
    <w:basedOn w:val="Normal"/>
    <w:link w:val="MSGENFONTSTYLENAMETEMPLATEROLENUMBERMSGENFONTSTYLENAMEBYROLETABLECAPTION2"/>
    <w:uiPriority w:val="99"/>
    <w:rsid w:val="00DD4D83"/>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40" w:lineRule="atLeast"/>
    </w:pPr>
    <w:rPr>
      <w:rFonts w:ascii="Arial" w:eastAsiaTheme="minorHAnsi" w:hAnsi="Arial" w:cs="Arial"/>
      <w:kern w:val="2"/>
      <w:bdr w:val="none" w:sz="0" w:space="0" w:color="auto"/>
      <w14:ligatures w14:val="standardContextual"/>
    </w:rPr>
  </w:style>
  <w:style w:type="paragraph" w:customStyle="1" w:styleId="MSGENFONTSTYLENAMETEMPLATEROLENUMBERMSGENFONTSTYLENAMEBYROLETEXT20">
    <w:name w:val="MSG_EN_FONT_STYLE_NAME_TEMPLATE_ROLE_NUMBER MSG_EN_FONT_STYLE_NAME_BY_ROLE_TEXT 2"/>
    <w:basedOn w:val="Normal"/>
    <w:link w:val="MSGENFONTSTYLENAMETEMPLATEROLENUMBERMSGENFONTSTYLENAMEBYROLETEXT2"/>
    <w:uiPriority w:val="99"/>
    <w:rsid w:val="00DD4D83"/>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347" w:lineRule="exact"/>
    </w:pPr>
    <w:rPr>
      <w:rFonts w:ascii="Arial" w:eastAsiaTheme="minorHAnsi" w:hAnsi="Arial" w:cs="Arial"/>
      <w:b/>
      <w:bCs/>
      <w:kern w:val="2"/>
      <w:sz w:val="23"/>
      <w:szCs w:val="23"/>
      <w:bdr w:val="none" w:sz="0" w:space="0" w:color="auto"/>
      <w14:ligatures w14:val="standardContextual"/>
    </w:rPr>
  </w:style>
  <w:style w:type="paragraph" w:customStyle="1" w:styleId="Blockquote">
    <w:name w:val="Blockquote"/>
    <w:basedOn w:val="Normal"/>
    <w:rsid w:val="00DD4D83"/>
    <w:pPr>
      <w:pBdr>
        <w:top w:val="none" w:sz="0" w:space="0" w:color="auto"/>
        <w:left w:val="none" w:sz="0" w:space="0" w:color="auto"/>
        <w:bottom w:val="none" w:sz="0" w:space="0" w:color="auto"/>
        <w:right w:val="none" w:sz="0" w:space="0" w:color="auto"/>
        <w:between w:val="none" w:sz="0" w:space="0" w:color="auto"/>
        <w:bar w:val="none" w:sz="0" w:color="auto"/>
      </w:pBdr>
      <w:spacing w:before="100" w:after="100"/>
      <w:ind w:left="360" w:right="360"/>
    </w:pPr>
    <w:rPr>
      <w:rFonts w:eastAsia="Times New Roman"/>
      <w:snapToGrid w:val="0"/>
      <w:bdr w:val="none" w:sz="0" w:space="0" w:color="auto"/>
    </w:rPr>
  </w:style>
  <w:style w:type="character" w:styleId="FollowedHyperlink">
    <w:name w:val="FollowedHyperlink"/>
    <w:basedOn w:val="DefaultParagraphFont"/>
    <w:uiPriority w:val="99"/>
    <w:semiHidden/>
    <w:unhideWhenUsed/>
    <w:rsid w:val="00DD4D83"/>
    <w:rPr>
      <w:color w:val="954F72" w:themeColor="followedHyperlink"/>
      <w:u w:val="single"/>
    </w:rPr>
  </w:style>
  <w:style w:type="character" w:customStyle="1" w:styleId="MediumGrid2Char">
    <w:name w:val="Medium Grid 2 Char"/>
    <w:link w:val="MediumGrid2"/>
    <w:uiPriority w:val="1"/>
    <w:semiHidden/>
    <w:locked/>
    <w:rsid w:val="00DD4D83"/>
    <w:rPr>
      <w:rFonts w:eastAsia="Arial Unicode MS"/>
      <w:sz w:val="24"/>
      <w:szCs w:val="24"/>
      <w:bdr w:val="nil"/>
    </w:rPr>
  </w:style>
  <w:style w:type="character" w:customStyle="1" w:styleId="UnresolvedMention1">
    <w:name w:val="Unresolved Mention1"/>
    <w:uiPriority w:val="99"/>
    <w:semiHidden/>
    <w:unhideWhenUsed/>
    <w:rsid w:val="00DD4D83"/>
    <w:rPr>
      <w:color w:val="605E5C"/>
      <w:shd w:val="clear" w:color="auto" w:fill="E1DFDD"/>
    </w:rPr>
  </w:style>
  <w:style w:type="table" w:styleId="MediumGrid2">
    <w:name w:val="Medium Grid 2"/>
    <w:basedOn w:val="TableNormal"/>
    <w:link w:val="MediumGrid2Char"/>
    <w:uiPriority w:val="1"/>
    <w:semiHidden/>
    <w:unhideWhenUsed/>
    <w:rsid w:val="00DD4D83"/>
    <w:rPr>
      <w:rFonts w:eastAsia="Arial Unicode MS"/>
      <w:bdr w:val="ni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tblPr/>
      <w:tcPr>
        <w:shd w:val="clear" w:color="auto" w:fill="E6E6E6" w:themeFill="text1"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TableGrid0">
    <w:name w:val="TableGrid"/>
    <w:rsid w:val="003D4028"/>
    <w:rPr>
      <w:rFonts w:eastAsiaTheme="minorEastAsia"/>
      <w:kern w:val="0"/>
      <w:sz w:val="22"/>
      <w:szCs w:val="22"/>
      <w14:ligatures w14:val="none"/>
    </w:rPr>
    <w:tblPr>
      <w:tblCellMar>
        <w:top w:w="0" w:type="dxa"/>
        <w:left w:w="0" w:type="dxa"/>
        <w:bottom w:w="0" w:type="dxa"/>
        <w:right w:w="0" w:type="dxa"/>
      </w:tblCellMar>
    </w:tblPr>
  </w:style>
  <w:style w:type="character" w:styleId="FootnoteReference">
    <w:name w:val="footnote reference"/>
    <w:basedOn w:val="DefaultParagraphFont"/>
    <w:uiPriority w:val="99"/>
    <w:unhideWhenUsed/>
    <w:rsid w:val="00F6361B"/>
    <w:rPr>
      <w:vertAlign w:val="superscript"/>
    </w:rPr>
  </w:style>
  <w:style w:type="paragraph" w:styleId="FootnoteText">
    <w:name w:val="footnote text"/>
    <w:basedOn w:val="Normal"/>
    <w:link w:val="FootnoteTextChar"/>
    <w:unhideWhenUsed/>
    <w:rsid w:val="00F6361B"/>
    <w:pPr>
      <w:pBdr>
        <w:top w:val="none" w:sz="0" w:space="0" w:color="auto"/>
        <w:left w:val="none" w:sz="0" w:space="0" w:color="auto"/>
        <w:bottom w:val="none" w:sz="0" w:space="0" w:color="auto"/>
        <w:right w:val="none" w:sz="0" w:space="0" w:color="auto"/>
        <w:between w:val="none" w:sz="0" w:space="0" w:color="auto"/>
        <w:bar w:val="none" w:sz="0" w:color="auto"/>
      </w:pBdr>
      <w:spacing w:after="120"/>
    </w:pPr>
    <w:rPr>
      <w:rFonts w:ascii="Arial" w:eastAsia="Times New Roman" w:hAnsi="Arial" w:cs="Arial"/>
      <w:sz w:val="16"/>
      <w:szCs w:val="20"/>
      <w:bdr w:val="none" w:sz="0" w:space="0" w:color="auto"/>
    </w:rPr>
  </w:style>
  <w:style w:type="character" w:customStyle="1" w:styleId="FootnoteTextChar">
    <w:name w:val="Footnote Text Char"/>
    <w:basedOn w:val="DefaultParagraphFont"/>
    <w:link w:val="FootnoteText"/>
    <w:rsid w:val="00F6361B"/>
    <w:rPr>
      <w:rFonts w:ascii="Arial" w:eastAsia="Times New Roman" w:hAnsi="Arial" w:cs="Arial"/>
      <w:kern w:val="0"/>
      <w:sz w:val="16"/>
      <w:szCs w:val="20"/>
      <w14:ligatures w14:val="none"/>
    </w:rPr>
  </w:style>
  <w:style w:type="paragraph" w:customStyle="1" w:styleId="ParagraphText">
    <w:name w:val="Paragraph Text"/>
    <w:basedOn w:val="Normal"/>
    <w:link w:val="ParagraphTextChar"/>
    <w:qFormat/>
    <w:rsid w:val="00F6361B"/>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heme="minorEastAsia" w:hAnsi="Calibri" w:cstheme="minorBidi"/>
      <w:sz w:val="22"/>
      <w:bdr w:val="none" w:sz="0" w:space="0" w:color="auto"/>
    </w:rPr>
  </w:style>
  <w:style w:type="character" w:customStyle="1" w:styleId="ParagraphTextChar">
    <w:name w:val="Paragraph Text Char"/>
    <w:basedOn w:val="DefaultParagraphFont"/>
    <w:link w:val="ParagraphText"/>
    <w:rsid w:val="00F6361B"/>
    <w:rPr>
      <w:rFonts w:ascii="Calibri" w:eastAsiaTheme="minorEastAsia" w:hAnsi="Calibri"/>
      <w:kern w:val="0"/>
      <w:sz w:val="22"/>
      <w14:ligatures w14:val="none"/>
    </w:rPr>
  </w:style>
  <w:style w:type="paragraph" w:customStyle="1" w:styleId="SectionHeader1">
    <w:name w:val="Section Header 1"/>
    <w:basedOn w:val="Heading3"/>
    <w:next w:val="ParagraphText"/>
    <w:qFormat/>
    <w:rsid w:val="00F6361B"/>
    <w:pPr>
      <w:pBdr>
        <w:top w:val="single" w:sz="18" w:space="1" w:color="A03322"/>
        <w:left w:val="none" w:sz="0" w:space="0" w:color="auto"/>
        <w:bottom w:val="none" w:sz="0" w:space="0" w:color="auto"/>
        <w:right w:val="none" w:sz="0" w:space="0" w:color="auto"/>
        <w:between w:val="none" w:sz="0" w:space="0" w:color="auto"/>
        <w:bar w:val="none" w:sz="0" w:color="auto"/>
      </w:pBdr>
      <w:spacing w:before="480"/>
    </w:pPr>
    <w:rPr>
      <w:b/>
      <w:bCs/>
      <w:color w:val="5A565E"/>
      <w:sz w:val="36"/>
      <w:bdr w:val="none" w:sz="0" w:space="0" w:color="auto"/>
    </w:rPr>
  </w:style>
  <w:style w:type="paragraph" w:customStyle="1" w:styleId="SectionHeader2">
    <w:name w:val="Section Header 2"/>
    <w:basedOn w:val="SectionHeader1"/>
    <w:next w:val="ParagraphText"/>
    <w:qFormat/>
    <w:rsid w:val="00F6361B"/>
    <w:pPr>
      <w:pBdr>
        <w:top w:val="none" w:sz="0" w:space="0" w:color="auto"/>
      </w:pBdr>
      <w:spacing w:before="240"/>
    </w:pPr>
    <w:rPr>
      <w:rFonts w:ascii="Arial" w:hAnsi="Arial"/>
      <w:color w:val="A03322"/>
      <w:sz w:val="28"/>
    </w:rPr>
  </w:style>
  <w:style w:type="paragraph" w:customStyle="1" w:styleId="NumberedList">
    <w:name w:val="Numbered List"/>
    <w:basedOn w:val="Normal"/>
    <w:qFormat/>
    <w:rsid w:val="00F6361B"/>
    <w:pPr>
      <w:numPr>
        <w:numId w:val="55"/>
      </w:numPr>
      <w:pBdr>
        <w:top w:val="none" w:sz="0" w:space="0" w:color="auto"/>
        <w:left w:val="none" w:sz="0" w:space="0" w:color="auto"/>
        <w:bottom w:val="none" w:sz="0" w:space="0" w:color="auto"/>
        <w:right w:val="none" w:sz="0" w:space="0" w:color="auto"/>
        <w:between w:val="none" w:sz="0" w:space="0" w:color="auto"/>
        <w:bar w:val="none" w:sz="0" w:color="auto"/>
      </w:pBdr>
      <w:spacing w:after="120"/>
    </w:pPr>
    <w:rPr>
      <w:rFonts w:ascii="Arial" w:eastAsia="Times New Roman" w:hAnsi="Arial" w:cs="Arial"/>
      <w:sz w:val="22"/>
      <w:bdr w:val="none" w:sz="0" w:space="0" w:color="auto"/>
    </w:rPr>
  </w:style>
  <w:style w:type="paragraph" w:customStyle="1" w:styleId="Prompt">
    <w:name w:val="Prompt"/>
    <w:basedOn w:val="Normal"/>
    <w:qFormat/>
    <w:rsid w:val="00F6361B"/>
    <w:pPr>
      <w:pBdr>
        <w:top w:val="none" w:sz="0" w:space="0" w:color="auto"/>
        <w:left w:val="none" w:sz="0" w:space="0" w:color="auto"/>
        <w:bottom w:val="none" w:sz="0" w:space="0" w:color="auto"/>
        <w:right w:val="none" w:sz="0" w:space="0" w:color="auto"/>
        <w:between w:val="none" w:sz="0" w:space="0" w:color="auto"/>
        <w:bar w:val="none" w:sz="0" w:color="auto"/>
      </w:pBdr>
      <w:shd w:val="pct15" w:color="auto" w:fill="auto"/>
      <w:tabs>
        <w:tab w:val="left" w:pos="360"/>
      </w:tabs>
      <w:spacing w:before="360"/>
      <w:ind w:left="360" w:hanging="360"/>
    </w:pPr>
    <w:rPr>
      <w:rFonts w:ascii="Arial" w:eastAsia="Calibri" w:hAnsi="Arial" w:cs="Arial"/>
      <w:color w:val="26203C"/>
      <w:sz w:val="22"/>
      <w:szCs w:val="22"/>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dnu.edu" TargetMode="External"/><Relationship Id="rId13" Type="http://schemas.openxmlformats.org/officeDocument/2006/relationships/comments" Target="comments.xml"/><Relationship Id="rId18" Type="http://schemas.openxmlformats.org/officeDocument/2006/relationships/hyperlink" Target="https://www.cde.ca.gov/ci/gs/em/documents/tkguide.pdf" TargetMode="External"/><Relationship Id="rId26"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hyperlink" Target="https://www.cde.ca.gov/be/st/ss/mathpractices.asp" TargetMode="External"/><Relationship Id="rId7" Type="http://schemas.openxmlformats.org/officeDocument/2006/relationships/image" Target="media/image1.png"/><Relationship Id="rId12" Type="http://schemas.openxmlformats.org/officeDocument/2006/relationships/image" Target="media/image2.jpg"/><Relationship Id="rId17" Type="http://schemas.openxmlformats.org/officeDocument/2006/relationships/hyperlink" Target="https://www.cde.ca.gov/be/st/ss/" TargetMode="External"/><Relationship Id="rId25"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hyperlink" Target="https://www.cde.ca.gov/be/st/ss/documents/ccssmathstandardaug2013.pdf" TargetMode="External"/><Relationship Id="rId29"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oter" Target="footer4.xml"/><Relationship Id="rId5" Type="http://schemas.openxmlformats.org/officeDocument/2006/relationships/footnotes" Target="footnotes.xml"/><Relationship Id="rId15" Type="http://schemas.microsoft.com/office/2016/09/relationships/commentsIds" Target="commentsIds.xml"/><Relationship Id="rId23" Type="http://schemas.openxmlformats.org/officeDocument/2006/relationships/hyperlink" Target="https://www.cde.ca.gov/sp/el/er/documents/eldstndspublication14.pdf"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www.cde.ca.gov/sp/cd/re/psfoundations.asp" TargetMode="External"/><Relationship Id="rId4" Type="http://schemas.openxmlformats.org/officeDocument/2006/relationships/webSettings" Target="webSettings.xml"/><Relationship Id="rId9" Type="http://schemas.openxmlformats.org/officeDocument/2006/relationships/hyperlink" Target="mailto:credentials@ndnu.edu" TargetMode="External"/><Relationship Id="rId14" Type="http://schemas.microsoft.com/office/2011/relationships/commentsExtended" Target="commentsExtended.xml"/><Relationship Id="rId22" Type="http://schemas.openxmlformats.org/officeDocument/2006/relationships/hyperlink" Target="https://www.cde.ca.gov/be/st/ss/documents/finalelaccssstandards.pdf" TargetMode="External"/><Relationship Id="rId27" Type="http://schemas.openxmlformats.org/officeDocument/2006/relationships/footer" Target="footer7.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1217</TotalTime>
  <Pages>102</Pages>
  <Words>21428</Words>
  <Characters>122143</Characters>
  <Application>Microsoft Office Word</Application>
  <DocSecurity>0</DocSecurity>
  <Lines>1017</Lines>
  <Paragraphs>286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Caryl Hodges</cp:lastModifiedBy>
  <cp:revision>56</cp:revision>
  <dcterms:created xsi:type="dcterms:W3CDTF">2023-07-13T17:26:00Z</dcterms:created>
  <dcterms:modified xsi:type="dcterms:W3CDTF">2023-10-09T16:28:00Z</dcterms:modified>
</cp:coreProperties>
</file>